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B2FF" w14:textId="409C9291" w:rsidR="004F7765" w:rsidRDefault="00000000" w:rsidP="004F7765">
      <w:pPr>
        <w:spacing w:after="0" w:line="240" w:lineRule="exact"/>
        <w:rPr>
          <w:rFonts w:ascii="Lato" w:hAnsi="Lato"/>
          <w:spacing w:val="4"/>
          <w:sz w:val="20"/>
          <w:szCs w:val="20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447586">
        <w:rPr>
          <w:rFonts w:ascii="Lato" w:hAnsi="Lato"/>
          <w:spacing w:val="4"/>
          <w:sz w:val="20"/>
          <w:szCs w:val="20"/>
        </w:rPr>
        <w:t>DLI-II</w:t>
      </w:r>
      <w:r w:rsidR="004F7765">
        <w:rPr>
          <w:rFonts w:ascii="Lato" w:hAnsi="Lato"/>
          <w:spacing w:val="4"/>
          <w:sz w:val="20"/>
          <w:szCs w:val="20"/>
        </w:rPr>
        <w:t>I</w:t>
      </w:r>
      <w:r w:rsidR="00447586" w:rsidRPr="00447586">
        <w:rPr>
          <w:rFonts w:ascii="Lato" w:hAnsi="Lato"/>
          <w:spacing w:val="4"/>
          <w:sz w:val="20"/>
          <w:szCs w:val="20"/>
        </w:rPr>
        <w:t>.762</w:t>
      </w:r>
      <w:r w:rsidR="004F7765">
        <w:rPr>
          <w:rFonts w:ascii="Lato" w:hAnsi="Lato"/>
          <w:spacing w:val="4"/>
          <w:sz w:val="20"/>
          <w:szCs w:val="20"/>
        </w:rPr>
        <w:t>1</w:t>
      </w:r>
      <w:r w:rsidR="00447586" w:rsidRPr="00447586">
        <w:rPr>
          <w:rFonts w:ascii="Lato" w:hAnsi="Lato"/>
          <w:spacing w:val="4"/>
          <w:sz w:val="20"/>
          <w:szCs w:val="20"/>
        </w:rPr>
        <w:t>.</w:t>
      </w:r>
      <w:r w:rsidR="004F7765">
        <w:rPr>
          <w:rFonts w:ascii="Lato" w:hAnsi="Lato"/>
          <w:spacing w:val="4"/>
          <w:sz w:val="20"/>
          <w:szCs w:val="20"/>
        </w:rPr>
        <w:t>1</w:t>
      </w:r>
      <w:r w:rsidR="00447586" w:rsidRPr="00447586">
        <w:rPr>
          <w:rFonts w:ascii="Lato" w:hAnsi="Lato"/>
          <w:spacing w:val="4"/>
          <w:sz w:val="20"/>
          <w:szCs w:val="20"/>
        </w:rPr>
        <w:t>.20</w:t>
      </w:r>
      <w:r w:rsidR="004F7765">
        <w:rPr>
          <w:rFonts w:ascii="Lato" w:hAnsi="Lato"/>
          <w:spacing w:val="4"/>
          <w:sz w:val="20"/>
          <w:szCs w:val="20"/>
        </w:rPr>
        <w:t>19</w:t>
      </w:r>
      <w:r w:rsidR="00447586" w:rsidRPr="00447586">
        <w:rPr>
          <w:rFonts w:ascii="Lato" w:hAnsi="Lato"/>
          <w:spacing w:val="4"/>
          <w:sz w:val="20"/>
          <w:szCs w:val="20"/>
        </w:rPr>
        <w:t>.</w:t>
      </w:r>
      <w:r w:rsidR="00562E46">
        <w:rPr>
          <w:rFonts w:ascii="Lato" w:hAnsi="Lato"/>
          <w:spacing w:val="4"/>
          <w:sz w:val="20"/>
          <w:szCs w:val="20"/>
        </w:rPr>
        <w:t>KR</w:t>
      </w:r>
      <w:r w:rsidR="004F7765">
        <w:rPr>
          <w:rFonts w:ascii="Lato" w:hAnsi="Lato"/>
          <w:spacing w:val="4"/>
          <w:sz w:val="20"/>
          <w:szCs w:val="20"/>
        </w:rPr>
        <w:t>.100 (DLI-II.KR/AZ)</w:t>
      </w:r>
    </w:p>
    <w:p w14:paraId="2EA3B54F" w14:textId="77777777" w:rsidR="004F7765" w:rsidRPr="00EF3DFB" w:rsidRDefault="004F7765" w:rsidP="004F7765">
      <w:pPr>
        <w:spacing w:after="0" w:line="240" w:lineRule="exact"/>
        <w:ind w:firstLine="1276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>
        <w:rPr>
          <w:rFonts w:ascii="Lato" w:hAnsi="Lato"/>
          <w:spacing w:val="4"/>
          <w:sz w:val="20"/>
          <w:szCs w:val="20"/>
        </w:rPr>
        <w:t>(DLI-III.6621.43.2017.KS)</w:t>
      </w:r>
    </w:p>
    <w:p w14:paraId="489AB402" w14:textId="596F54EA" w:rsidR="00A82F78" w:rsidRPr="007124D1" w:rsidRDefault="00A82F78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0067499C" w14:textId="77777777" w:rsidR="00ED4FB8" w:rsidRDefault="00ED4FB8" w:rsidP="004F7765">
      <w:pPr>
        <w:spacing w:after="240" w:line="240" w:lineRule="exact"/>
        <w:rPr>
          <w:rFonts w:ascii="Lato" w:hAnsi="Lato" w:cs="Arial"/>
          <w:b/>
          <w:bCs/>
          <w:spacing w:val="4"/>
          <w:sz w:val="20"/>
          <w:szCs w:val="20"/>
        </w:rPr>
      </w:pPr>
    </w:p>
    <w:p w14:paraId="413A06DC" w14:textId="157F8C7D" w:rsidR="00C86E89" w:rsidRPr="00ED4FB8" w:rsidRDefault="00ED4FB8" w:rsidP="00ED4FB8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3B0A76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21D984F1" w14:textId="77339046" w:rsidR="004B3A05" w:rsidRPr="00F226C0" w:rsidRDefault="004B3A05" w:rsidP="004B3A05">
      <w:pPr>
        <w:spacing w:after="240" w:line="240" w:lineRule="exact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  <w:r w:rsidRPr="00F226C0">
        <w:rPr>
          <w:rFonts w:ascii="Lato" w:hAnsi="Lato" w:cs="Arial"/>
          <w:spacing w:val="4"/>
          <w:sz w:val="20"/>
          <w:szCs w:val="20"/>
        </w:rPr>
        <w:t xml:space="preserve">Na podstawie art. </w:t>
      </w:r>
      <w:r w:rsidR="00CC19BB">
        <w:rPr>
          <w:rFonts w:ascii="Lato" w:hAnsi="Lato" w:cs="Arial"/>
          <w:spacing w:val="4"/>
          <w:sz w:val="20"/>
          <w:szCs w:val="20"/>
        </w:rPr>
        <w:t>54</w:t>
      </w:r>
      <w:r w:rsidRPr="00F226C0">
        <w:rPr>
          <w:rFonts w:ascii="Lato" w:hAnsi="Lato" w:cs="Arial"/>
          <w:spacing w:val="4"/>
          <w:sz w:val="20"/>
          <w:szCs w:val="20"/>
        </w:rPr>
        <w:t xml:space="preserve"> § </w:t>
      </w:r>
      <w:r w:rsidR="00CC19BB">
        <w:rPr>
          <w:rFonts w:ascii="Lato" w:hAnsi="Lato" w:cs="Arial"/>
          <w:spacing w:val="4"/>
          <w:sz w:val="20"/>
          <w:szCs w:val="20"/>
        </w:rPr>
        <w:t xml:space="preserve">4 w zw. z art. 33 </w:t>
      </w:r>
      <w:r w:rsidR="00CC19BB" w:rsidRPr="00F226C0">
        <w:rPr>
          <w:rFonts w:ascii="Lato" w:hAnsi="Lato" w:cs="Arial"/>
          <w:spacing w:val="4"/>
          <w:sz w:val="20"/>
          <w:szCs w:val="20"/>
        </w:rPr>
        <w:t>§</w:t>
      </w:r>
      <w:r w:rsidR="00CC19BB">
        <w:rPr>
          <w:rFonts w:ascii="Lato" w:hAnsi="Lato" w:cs="Arial"/>
          <w:spacing w:val="4"/>
          <w:sz w:val="20"/>
          <w:szCs w:val="20"/>
        </w:rPr>
        <w:t xml:space="preserve"> 1a </w:t>
      </w:r>
      <w:r w:rsidRPr="00F226C0">
        <w:rPr>
          <w:rFonts w:ascii="Lato" w:hAnsi="Lato" w:cs="Arial"/>
          <w:spacing w:val="4"/>
          <w:sz w:val="20"/>
          <w:szCs w:val="20"/>
        </w:rPr>
        <w:t xml:space="preserve">ustawy z dnia </w:t>
      </w:r>
      <w:bookmarkStart w:id="0" w:name="_Hlk206591753"/>
      <w:r w:rsidR="00CC19BB" w:rsidRPr="00AA7F2F">
        <w:rPr>
          <w:rFonts w:ascii="Lato" w:hAnsi="Lato" w:cs="Arial"/>
          <w:spacing w:val="4"/>
          <w:sz w:val="20"/>
          <w:szCs w:val="20"/>
        </w:rPr>
        <w:t xml:space="preserve">30 sierpnia 2002 r. – Prawo </w:t>
      </w:r>
      <w:r w:rsidR="00CC19BB">
        <w:rPr>
          <w:rFonts w:ascii="Lato" w:hAnsi="Lato" w:cs="Arial"/>
          <w:spacing w:val="4"/>
          <w:sz w:val="20"/>
          <w:szCs w:val="20"/>
        </w:rPr>
        <w:br/>
      </w:r>
      <w:r w:rsidR="00CC19BB" w:rsidRPr="00AA7F2F">
        <w:rPr>
          <w:rFonts w:ascii="Lato" w:hAnsi="Lato" w:cs="Arial"/>
          <w:spacing w:val="4"/>
          <w:sz w:val="20"/>
          <w:szCs w:val="20"/>
        </w:rPr>
        <w:t xml:space="preserve">o postępowaniu przed sądami administracyjnymi </w:t>
      </w:r>
      <w:r w:rsidR="00CC19BB"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19BB"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t.j. Dz. U. z </w:t>
      </w:r>
      <w:r w:rsidR="00CC19BB" w:rsidRPr="00097E8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2026 r. poz. 143</w:t>
      </w:r>
      <w:r w:rsidR="00CC19BB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CC19BB" w:rsidRPr="004F6A84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późn. zm.</w:t>
      </w:r>
      <w:r w:rsidR="00CC19BB" w:rsidRPr="004F6A84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F226C0">
        <w:rPr>
          <w:rFonts w:ascii="Lato" w:hAnsi="Lato" w:cs="Noto Serif"/>
          <w:spacing w:val="4"/>
          <w:sz w:val="20"/>
          <w:szCs w:val="20"/>
          <w:shd w:val="clear" w:color="auto" w:fill="FFFFFF"/>
        </w:rPr>
        <w:t xml:space="preserve">, </w:t>
      </w:r>
      <w:bookmarkEnd w:id="0"/>
    </w:p>
    <w:p w14:paraId="30CDC314" w14:textId="4954110D" w:rsidR="004B3A05" w:rsidRPr="00F226C0" w:rsidRDefault="004B3A05" w:rsidP="004B3A05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226C0">
        <w:rPr>
          <w:rFonts w:ascii="Lato" w:hAnsi="Lato" w:cs="Arial"/>
          <w:b/>
          <w:bCs/>
          <w:spacing w:val="4"/>
          <w:sz w:val="20"/>
          <w:szCs w:val="20"/>
        </w:rPr>
        <w:t>Minister Finansów i Gospodarki</w:t>
      </w:r>
    </w:p>
    <w:p w14:paraId="6A87E0BE" w14:textId="1A85B232" w:rsidR="00CC19BB" w:rsidRPr="004F7765" w:rsidRDefault="004B3A05" w:rsidP="004F7765">
      <w:pPr>
        <w:spacing w:after="8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F226C0">
        <w:rPr>
          <w:rFonts w:ascii="Lato" w:hAnsi="Lato" w:cs="Arial"/>
          <w:spacing w:val="4"/>
          <w:sz w:val="20"/>
          <w:szCs w:val="20"/>
        </w:rPr>
        <w:t>zawiadami</w:t>
      </w:r>
      <w:r w:rsidR="00CC19BB">
        <w:rPr>
          <w:rFonts w:ascii="Lato" w:hAnsi="Lato" w:cs="Arial"/>
          <w:spacing w:val="4"/>
          <w:sz w:val="20"/>
          <w:szCs w:val="20"/>
        </w:rPr>
        <w:t>a o przekazaniu do Wojewódzkiego Sądu Administracyjnego w Warszawie skarg wraz z odpowiedzią na skarg</w:t>
      </w:r>
      <w:r w:rsidR="004F7765">
        <w:rPr>
          <w:rFonts w:ascii="Lato" w:hAnsi="Lato" w:cs="Arial"/>
          <w:spacing w:val="4"/>
          <w:sz w:val="20"/>
          <w:szCs w:val="20"/>
        </w:rPr>
        <w:t>i</w:t>
      </w:r>
      <w:r w:rsidR="00CC19BB">
        <w:rPr>
          <w:rFonts w:ascii="Lato" w:hAnsi="Lato" w:cs="Arial"/>
          <w:spacing w:val="4"/>
          <w:sz w:val="20"/>
          <w:szCs w:val="20"/>
        </w:rPr>
        <w:t xml:space="preserve"> na decyzję Ministra Finansów i Gospodarki z dnia </w:t>
      </w:r>
      <w:r w:rsidR="004F7765">
        <w:rPr>
          <w:rFonts w:ascii="Lato" w:hAnsi="Lato" w:cs="Arial"/>
          <w:spacing w:val="4"/>
          <w:sz w:val="20"/>
          <w:szCs w:val="20"/>
        </w:rPr>
        <w:t>27 kwietnia</w:t>
      </w:r>
      <w:r w:rsidR="004F7765" w:rsidRPr="000A1429">
        <w:rPr>
          <w:rFonts w:ascii="Lato" w:hAnsi="Lato" w:cs="Arial"/>
          <w:spacing w:val="4"/>
          <w:sz w:val="20"/>
          <w:szCs w:val="20"/>
        </w:rPr>
        <w:t xml:space="preserve"> 2026 r., znak: DLI-I</w:t>
      </w:r>
      <w:r w:rsidR="004F7765">
        <w:rPr>
          <w:rFonts w:ascii="Lato" w:hAnsi="Lato" w:cs="Arial"/>
          <w:spacing w:val="4"/>
          <w:sz w:val="20"/>
          <w:szCs w:val="20"/>
        </w:rPr>
        <w:t>I</w:t>
      </w:r>
      <w:r w:rsidR="004F7765" w:rsidRPr="000A1429">
        <w:rPr>
          <w:rFonts w:ascii="Lato" w:hAnsi="Lato" w:cs="Arial"/>
          <w:spacing w:val="4"/>
          <w:sz w:val="20"/>
          <w:szCs w:val="20"/>
        </w:rPr>
        <w:t>I.7621.</w:t>
      </w:r>
      <w:r w:rsidR="004F7765">
        <w:rPr>
          <w:rFonts w:ascii="Lato" w:hAnsi="Lato" w:cs="Arial"/>
          <w:spacing w:val="4"/>
          <w:sz w:val="20"/>
          <w:szCs w:val="20"/>
        </w:rPr>
        <w:t>1</w:t>
      </w:r>
      <w:r w:rsidR="004F7765" w:rsidRPr="000A1429">
        <w:rPr>
          <w:rFonts w:ascii="Lato" w:hAnsi="Lato" w:cs="Arial"/>
          <w:spacing w:val="4"/>
          <w:sz w:val="20"/>
          <w:szCs w:val="20"/>
        </w:rPr>
        <w:t>.20</w:t>
      </w:r>
      <w:r w:rsidR="004F7765">
        <w:rPr>
          <w:rFonts w:ascii="Lato" w:hAnsi="Lato" w:cs="Arial"/>
          <w:spacing w:val="4"/>
          <w:sz w:val="20"/>
          <w:szCs w:val="20"/>
        </w:rPr>
        <w:t>19</w:t>
      </w:r>
      <w:r w:rsidR="004F7765" w:rsidRPr="000A1429">
        <w:rPr>
          <w:rFonts w:ascii="Lato" w:hAnsi="Lato" w:cs="Arial"/>
          <w:spacing w:val="4"/>
          <w:sz w:val="20"/>
          <w:szCs w:val="20"/>
        </w:rPr>
        <w:t>.</w:t>
      </w:r>
      <w:r w:rsidR="004F7765">
        <w:rPr>
          <w:rFonts w:ascii="Lato" w:hAnsi="Lato" w:cs="Arial"/>
          <w:spacing w:val="4"/>
          <w:sz w:val="20"/>
          <w:szCs w:val="20"/>
        </w:rPr>
        <w:t>KR</w:t>
      </w:r>
      <w:r w:rsidR="004F7765" w:rsidRPr="000A1429">
        <w:rPr>
          <w:rFonts w:ascii="Lato" w:hAnsi="Lato" w:cs="Arial"/>
          <w:spacing w:val="4"/>
          <w:sz w:val="20"/>
          <w:szCs w:val="20"/>
        </w:rPr>
        <w:t>.</w:t>
      </w:r>
      <w:r w:rsidR="004F7765">
        <w:rPr>
          <w:rFonts w:ascii="Lato" w:hAnsi="Lato" w:cs="Arial"/>
          <w:spacing w:val="4"/>
          <w:sz w:val="20"/>
          <w:szCs w:val="20"/>
        </w:rPr>
        <w:t>90 (DLI-II.KR/AZ) (DLI-III.6621.43.2017.KS)</w:t>
      </w:r>
      <w:r w:rsidR="004F7765" w:rsidRPr="000A1429">
        <w:rPr>
          <w:rFonts w:ascii="Lato" w:hAnsi="Lato" w:cs="Arial"/>
          <w:spacing w:val="4"/>
          <w:sz w:val="20"/>
          <w:szCs w:val="20"/>
        </w:rPr>
        <w:t xml:space="preserve">, </w:t>
      </w:r>
      <w:r w:rsidR="004F7765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uchylającą w części </w:t>
      </w:r>
      <w:r w:rsidR="004F776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4F7765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orzekającą w tym zakresie co do istoty sprawy,</w:t>
      </w:r>
      <w:r w:rsidR="004F7765" w:rsidRPr="00AA74F8">
        <w:rPr>
          <w:rFonts w:ascii="Arial" w:eastAsia="Times New Roman" w:hAnsi="Arial" w:cs="Arial"/>
          <w:spacing w:val="4"/>
          <w:sz w:val="20"/>
          <w:szCs w:val="20"/>
          <w:lang w:eastAsia="pl-PL"/>
        </w:rPr>
        <w:t xml:space="preserve"> </w:t>
      </w:r>
      <w:r w:rsidR="004F7765" w:rsidRPr="00AA74F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uchylającą w części i umarzającą postępowanie organu I instancji w tym zakresie</w:t>
      </w:r>
      <w:r w:rsidR="004F776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 w:rsidR="004F7765" w:rsidRPr="000A142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a w pozostałej części utrzymującą w mocy decyzję Wojewody </w:t>
      </w:r>
      <w:r w:rsidR="004F7765" w:rsidRPr="00C110E5">
        <w:rPr>
          <w:rFonts w:ascii="Lato" w:hAnsi="Lato" w:cs="Arial"/>
          <w:spacing w:val="4"/>
          <w:sz w:val="20"/>
          <w:szCs w:val="20"/>
        </w:rPr>
        <w:t>Śląskiego nr 5/2017 z dnia 5 czerwca 2017 r., znak: IFXIII.7820.20.2017, o zezwoleniu na realizację inwestycji drogowej dla przedsięwzięcia pn.: „Przebudowa drogi wojewódzkiej nr 491 od granicy woj. śląskiego do granicy miasta na prawach powiatu Częstochowa (od km 4+753 do km 32+682)”</w:t>
      </w:r>
      <w:r w:rsidR="004F7765" w:rsidRPr="000A1429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43D02BB7" w14:textId="77777777" w:rsidR="00CC19BB" w:rsidRPr="00AA7F2F" w:rsidRDefault="00CC19BB" w:rsidP="00CC19BB">
      <w:pPr>
        <w:spacing w:afterLines="120" w:after="288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AA7F2F">
        <w:rPr>
          <w:rFonts w:ascii="Lato" w:hAnsi="Lato" w:cs="Arial"/>
          <w:spacing w:val="4"/>
          <w:sz w:val="20"/>
          <w:szCs w:val="20"/>
        </w:rPr>
        <w:t>Jednocześnie informuję,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2429F668" w14:textId="77777777" w:rsidR="00CC19BB" w:rsidRPr="00AA7F2F" w:rsidRDefault="00CC19BB" w:rsidP="00CC19BB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AA7F2F">
        <w:rPr>
          <w:rFonts w:ascii="Lato" w:hAnsi="Lato" w:cs="Arial"/>
          <w:b/>
          <w:bCs/>
          <w:sz w:val="20"/>
          <w:szCs w:val="20"/>
          <w:u w:val="single"/>
        </w:rPr>
        <w:t>Załącznik:</w:t>
      </w:r>
      <w:r w:rsidRPr="00AA7F2F">
        <w:rPr>
          <w:rFonts w:ascii="Lato" w:hAnsi="Lato" w:cs="Arial"/>
          <w:sz w:val="20"/>
          <w:szCs w:val="20"/>
        </w:rPr>
        <w:t xml:space="preserve"> informacja o przetwarzaniu danych osobowych.</w:t>
      </w:r>
    </w:p>
    <w:p w14:paraId="449F2917" w14:textId="77777777" w:rsidR="00CF0944" w:rsidRDefault="00CF0944" w:rsidP="004B3A05">
      <w:pPr>
        <w:spacing w:after="12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</w:p>
    <w:p w14:paraId="049743CF" w14:textId="77777777" w:rsidR="00801298" w:rsidRPr="000941D1" w:rsidRDefault="00801298" w:rsidP="00801298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3A111BE4" w14:textId="3CDD26AA" w:rsidR="00801298" w:rsidRPr="000941D1" w:rsidRDefault="00BC07CD" w:rsidP="00801298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Edyta Lubaszewska</w:t>
      </w:r>
    </w:p>
    <w:p w14:paraId="3D67BC71" w14:textId="10478C83" w:rsidR="00801298" w:rsidRPr="000941D1" w:rsidRDefault="00BC07CD" w:rsidP="00801298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dyrektor</w:t>
      </w:r>
    </w:p>
    <w:p w14:paraId="4FB500E2" w14:textId="5B4424AD" w:rsidR="00801298" w:rsidRPr="000941D1" w:rsidRDefault="00BC07CD" w:rsidP="00801298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6DEFC307" w14:textId="4C2DB5E6" w:rsidR="00801298" w:rsidRPr="000941D1" w:rsidRDefault="00BC07CD" w:rsidP="00801298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2219D716" w14:textId="77777777" w:rsidR="00801298" w:rsidRPr="002A6E54" w:rsidRDefault="00801298" w:rsidP="00801298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4A86A80E" w14:textId="77777777" w:rsidR="00456380" w:rsidRDefault="00456380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39109988" w14:textId="77777777" w:rsidR="00456380" w:rsidRDefault="00456380" w:rsidP="00FC2107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2CE483B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AD70F3E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56B9C76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F47D86B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6DF6621A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48624B1C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53FCDEFA" w14:textId="77777777" w:rsidR="00F148F2" w:rsidRDefault="00F148F2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0B952F3E" w14:textId="7DE84DC8" w:rsidR="00456380" w:rsidRPr="00D11F02" w:rsidRDefault="00456380" w:rsidP="00456380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754219C3" w14:textId="77777777" w:rsidR="00456380" w:rsidRPr="00B36965" w:rsidRDefault="00456380" w:rsidP="0045638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3E34F8B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426F4B28" w14:textId="0D237134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="006C28D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B36965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42A31832" w14:textId="0EF1082A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242FCA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242FCA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B3696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</w:t>
      </w:r>
      <w:r w:rsidR="00F30817"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10 kwietnia 2003 r. o szczególnych zasadach przygotowania i realizacji inwestycji w zakresie dróg publicznych </w:t>
      </w:r>
      <w:r w:rsidR="00F30817"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="00F30817"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="00F30817"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="00F30817"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05E407C4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180A9644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9335AAF" w14:textId="77777777" w:rsidR="00456380" w:rsidRPr="00B36965" w:rsidRDefault="00456380" w:rsidP="00456380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722ADD50" w14:textId="77777777" w:rsidR="00456380" w:rsidRPr="00B36965" w:rsidRDefault="00456380" w:rsidP="00456380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1793BEC" w14:textId="77777777" w:rsidR="00456380" w:rsidRPr="00B36965" w:rsidRDefault="00456380" w:rsidP="00456380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2FCC24C" w14:textId="23BA816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5B6B74C" w14:textId="22BD5C39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36965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36965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(Dz. U. z 2020 r. poz. 164, </w:t>
      </w:r>
      <w:r w:rsidR="006C28D5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zm.).</w:t>
      </w:r>
    </w:p>
    <w:p w14:paraId="0DA2C8B6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8FAA963" w14:textId="77777777" w:rsidR="00456380" w:rsidRPr="00B36965" w:rsidRDefault="00456380" w:rsidP="00456380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3410872" w14:textId="77777777" w:rsidR="00456380" w:rsidRPr="00B36965" w:rsidRDefault="00456380" w:rsidP="00456380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70EDA9D8" w14:textId="77777777" w:rsidR="00456380" w:rsidRPr="00B36965" w:rsidRDefault="00456380" w:rsidP="00456380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899B8A8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6C4DF93E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65FB52A" w14:textId="77777777" w:rsidR="00456380" w:rsidRPr="00B36965" w:rsidRDefault="00456380" w:rsidP="00456380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B36965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9336D91" w14:textId="02BED29E" w:rsidR="00A82F78" w:rsidRPr="00D11F02" w:rsidRDefault="00A82F78" w:rsidP="00F00806">
      <w:pPr>
        <w:suppressAutoHyphens/>
        <w:spacing w:after="0" w:line="240" w:lineRule="exact"/>
        <w:ind w:left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</w:p>
    <w:sectPr w:rsidR="00A82F78" w:rsidRPr="00D11F02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4602D" w14:textId="77777777" w:rsidR="00B16DD6" w:rsidRDefault="00B16DD6">
      <w:pPr>
        <w:spacing w:after="0" w:line="240" w:lineRule="auto"/>
      </w:pPr>
      <w:r>
        <w:separator/>
      </w:r>
    </w:p>
  </w:endnote>
  <w:endnote w:type="continuationSeparator" w:id="0">
    <w:p w14:paraId="27C6BF44" w14:textId="77777777" w:rsidR="00B16DD6" w:rsidRDefault="00B16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022B1716-8FA7-4C16-A7DC-74B6B4414488}"/>
    <w:embedBold r:id="rId2" w:fontKey="{7D9524D0-D564-4B65-8A9A-5E02B6A79692}"/>
    <w:embedItalic r:id="rId3" w:fontKey="{5D48BB08-D9D6-4B3B-A136-8F7A30F810D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C88CE5C-CAF0-4CFE-8ABE-AFAAE5D9C2A1}"/>
    <w:embedBold r:id="rId5" w:fontKey="{05E6F43F-6DAA-431D-8127-DC45AB2A7D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6" w:fontKey="{77AB2D10-B5DA-486E-BD0C-D94469B00F0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F510BD00-B522-4B9F-80AE-40B0F85F02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296F6A9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65FD3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CA2E" w14:textId="77777777" w:rsidR="00B16DD6" w:rsidRDefault="00B16DD6">
      <w:pPr>
        <w:spacing w:after="0" w:line="240" w:lineRule="auto"/>
      </w:pPr>
      <w:r>
        <w:separator/>
      </w:r>
    </w:p>
  </w:footnote>
  <w:footnote w:type="continuationSeparator" w:id="0">
    <w:p w14:paraId="0B2E4B96" w14:textId="77777777" w:rsidR="00B16DD6" w:rsidRDefault="00B16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870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33D7DA9F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1C778C50" w14:textId="77777777" w:rsidR="00D11F02" w:rsidRDefault="00D11F02" w:rsidP="00D11F02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3EB407AC" w14:textId="77777777" w:rsidR="00801298" w:rsidRDefault="00D11F02" w:rsidP="00801298">
    <w:pPr>
      <w:spacing w:after="0" w:line="240" w:lineRule="exact"/>
      <w:ind w:left="5528"/>
      <w:jc w:val="center"/>
      <w:rPr>
        <w:rFonts w:ascii="Lato" w:hAnsi="Lato"/>
        <w:spacing w:val="4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</w:t>
    </w:r>
    <w:r w:rsidR="00801298" w:rsidRPr="00447586">
      <w:rPr>
        <w:rFonts w:ascii="Lato" w:hAnsi="Lato"/>
        <w:spacing w:val="4"/>
        <w:sz w:val="20"/>
        <w:szCs w:val="20"/>
      </w:rPr>
      <w:t>DLI-II</w:t>
    </w:r>
    <w:r w:rsidR="00801298">
      <w:rPr>
        <w:rFonts w:ascii="Lato" w:hAnsi="Lato"/>
        <w:spacing w:val="4"/>
        <w:sz w:val="20"/>
        <w:szCs w:val="20"/>
      </w:rPr>
      <w:t>I</w:t>
    </w:r>
    <w:r w:rsidR="00801298" w:rsidRPr="00447586">
      <w:rPr>
        <w:rFonts w:ascii="Lato" w:hAnsi="Lato"/>
        <w:spacing w:val="4"/>
        <w:sz w:val="20"/>
        <w:szCs w:val="20"/>
      </w:rPr>
      <w:t>.762</w:t>
    </w:r>
    <w:r w:rsidR="00801298">
      <w:rPr>
        <w:rFonts w:ascii="Lato" w:hAnsi="Lato"/>
        <w:spacing w:val="4"/>
        <w:sz w:val="20"/>
        <w:szCs w:val="20"/>
      </w:rPr>
      <w:t>1</w:t>
    </w:r>
    <w:r w:rsidR="00801298" w:rsidRPr="00447586">
      <w:rPr>
        <w:rFonts w:ascii="Lato" w:hAnsi="Lato"/>
        <w:spacing w:val="4"/>
        <w:sz w:val="20"/>
        <w:szCs w:val="20"/>
      </w:rPr>
      <w:t>.</w:t>
    </w:r>
    <w:r w:rsidR="00801298">
      <w:rPr>
        <w:rFonts w:ascii="Lato" w:hAnsi="Lato"/>
        <w:spacing w:val="4"/>
        <w:sz w:val="20"/>
        <w:szCs w:val="20"/>
      </w:rPr>
      <w:t>1</w:t>
    </w:r>
    <w:r w:rsidR="00801298" w:rsidRPr="00447586">
      <w:rPr>
        <w:rFonts w:ascii="Lato" w:hAnsi="Lato"/>
        <w:spacing w:val="4"/>
        <w:sz w:val="20"/>
        <w:szCs w:val="20"/>
      </w:rPr>
      <w:t>.20</w:t>
    </w:r>
    <w:r w:rsidR="00801298">
      <w:rPr>
        <w:rFonts w:ascii="Lato" w:hAnsi="Lato"/>
        <w:spacing w:val="4"/>
        <w:sz w:val="20"/>
        <w:szCs w:val="20"/>
      </w:rPr>
      <w:t>19</w:t>
    </w:r>
    <w:r w:rsidR="00801298" w:rsidRPr="00447586">
      <w:rPr>
        <w:rFonts w:ascii="Lato" w:hAnsi="Lato"/>
        <w:spacing w:val="4"/>
        <w:sz w:val="20"/>
        <w:szCs w:val="20"/>
      </w:rPr>
      <w:t>.</w:t>
    </w:r>
    <w:r w:rsidR="00801298">
      <w:rPr>
        <w:rFonts w:ascii="Lato" w:hAnsi="Lato"/>
        <w:spacing w:val="4"/>
        <w:sz w:val="20"/>
        <w:szCs w:val="20"/>
      </w:rPr>
      <w:t>KR.100 (DLI-II.KR/AZ)</w:t>
    </w:r>
  </w:p>
  <w:p w14:paraId="1B971D8A" w14:textId="77777777" w:rsidR="00801298" w:rsidRPr="00EF3DFB" w:rsidRDefault="00801298" w:rsidP="00801298">
    <w:pPr>
      <w:spacing w:after="0" w:line="240" w:lineRule="exact"/>
      <w:ind w:firstLine="5528"/>
      <w:jc w:val="center"/>
      <w:rPr>
        <w:rFonts w:ascii="Lato" w:eastAsia="Times New Roman" w:hAnsi="Lato" w:cs="Times New Roman"/>
        <w:spacing w:val="4"/>
        <w:sz w:val="20"/>
        <w:szCs w:val="20"/>
        <w:lang w:eastAsia="pl-PL"/>
      </w:rPr>
    </w:pPr>
    <w:r>
      <w:rPr>
        <w:rFonts w:ascii="Lato" w:hAnsi="Lato"/>
        <w:spacing w:val="4"/>
        <w:sz w:val="20"/>
        <w:szCs w:val="20"/>
      </w:rPr>
      <w:t>(DLI-III.6621.43.2017.KS)</w:t>
    </w:r>
  </w:p>
  <w:p w14:paraId="1AD90E1C" w14:textId="0F54F8A0" w:rsidR="00D11F02" w:rsidRPr="007D6159" w:rsidRDefault="00D11F02" w:rsidP="00CC6B27">
    <w:pPr>
      <w:pStyle w:val="Nagwek"/>
      <w:tabs>
        <w:tab w:val="clear" w:pos="4536"/>
      </w:tabs>
      <w:ind w:left="4962" w:right="423"/>
      <w:jc w:val="center"/>
      <w:rPr>
        <w:rFonts w:ascii="Lato" w:hAnsi="Lato" w:cs="Times New Roman"/>
        <w:sz w:val="20"/>
        <w:szCs w:val="20"/>
      </w:rPr>
    </w:pP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0"/>
  </w:num>
  <w:num w:numId="5" w16cid:durableId="1346395448">
    <w:abstractNumId w:val="5"/>
  </w:num>
  <w:num w:numId="6" w16cid:durableId="1718432802">
    <w:abstractNumId w:val="8"/>
  </w:num>
  <w:num w:numId="7" w16cid:durableId="1072391146">
    <w:abstractNumId w:val="4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9"/>
  </w:num>
  <w:num w:numId="11" w16cid:durableId="655886164">
    <w:abstractNumId w:val="11"/>
  </w:num>
  <w:num w:numId="12" w16cid:durableId="1708482926">
    <w:abstractNumId w:val="6"/>
  </w:num>
  <w:num w:numId="13" w16cid:durableId="1955751030">
    <w:abstractNumId w:val="7"/>
  </w:num>
  <w:num w:numId="14" w16cid:durableId="625310447">
    <w:abstractNumId w:val="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40F0"/>
    <w:rsid w:val="00004E2C"/>
    <w:rsid w:val="00027D54"/>
    <w:rsid w:val="00035E86"/>
    <w:rsid w:val="000469B7"/>
    <w:rsid w:val="000663BA"/>
    <w:rsid w:val="000763B7"/>
    <w:rsid w:val="000773F0"/>
    <w:rsid w:val="00097575"/>
    <w:rsid w:val="000B741D"/>
    <w:rsid w:val="001201C0"/>
    <w:rsid w:val="001247A7"/>
    <w:rsid w:val="001300C7"/>
    <w:rsid w:val="00137511"/>
    <w:rsid w:val="001472B4"/>
    <w:rsid w:val="00166598"/>
    <w:rsid w:val="001733AC"/>
    <w:rsid w:val="001C60BB"/>
    <w:rsid w:val="001D2EE0"/>
    <w:rsid w:val="002330E8"/>
    <w:rsid w:val="00235CE8"/>
    <w:rsid w:val="0024023C"/>
    <w:rsid w:val="00242FCA"/>
    <w:rsid w:val="0024459E"/>
    <w:rsid w:val="00244D76"/>
    <w:rsid w:val="00276803"/>
    <w:rsid w:val="00280A74"/>
    <w:rsid w:val="002A153A"/>
    <w:rsid w:val="002A2BFE"/>
    <w:rsid w:val="002E58B9"/>
    <w:rsid w:val="0035146D"/>
    <w:rsid w:val="00354860"/>
    <w:rsid w:val="003A4251"/>
    <w:rsid w:val="003B2B91"/>
    <w:rsid w:val="003B2B92"/>
    <w:rsid w:val="003E6C95"/>
    <w:rsid w:val="00402FC8"/>
    <w:rsid w:val="00403FEC"/>
    <w:rsid w:val="004110D9"/>
    <w:rsid w:val="00411540"/>
    <w:rsid w:val="00433A0F"/>
    <w:rsid w:val="00447586"/>
    <w:rsid w:val="00453276"/>
    <w:rsid w:val="00456380"/>
    <w:rsid w:val="00456BF9"/>
    <w:rsid w:val="004637BC"/>
    <w:rsid w:val="00487E20"/>
    <w:rsid w:val="004B3A05"/>
    <w:rsid w:val="004B6D39"/>
    <w:rsid w:val="004C4A81"/>
    <w:rsid w:val="004F7765"/>
    <w:rsid w:val="005128A7"/>
    <w:rsid w:val="005324E5"/>
    <w:rsid w:val="00534408"/>
    <w:rsid w:val="0053644A"/>
    <w:rsid w:val="00562E46"/>
    <w:rsid w:val="005745D4"/>
    <w:rsid w:val="005B1815"/>
    <w:rsid w:val="005C10F1"/>
    <w:rsid w:val="005D634E"/>
    <w:rsid w:val="005E4A1B"/>
    <w:rsid w:val="0060633E"/>
    <w:rsid w:val="00613241"/>
    <w:rsid w:val="00631143"/>
    <w:rsid w:val="00652C02"/>
    <w:rsid w:val="006800F5"/>
    <w:rsid w:val="006873B6"/>
    <w:rsid w:val="00690260"/>
    <w:rsid w:val="006A201B"/>
    <w:rsid w:val="006A7550"/>
    <w:rsid w:val="006B6029"/>
    <w:rsid w:val="006C28D5"/>
    <w:rsid w:val="006C3F2B"/>
    <w:rsid w:val="006C716D"/>
    <w:rsid w:val="006E7B83"/>
    <w:rsid w:val="00702BE6"/>
    <w:rsid w:val="007124D1"/>
    <w:rsid w:val="007128FE"/>
    <w:rsid w:val="00722300"/>
    <w:rsid w:val="00777CDF"/>
    <w:rsid w:val="007873EC"/>
    <w:rsid w:val="0079212D"/>
    <w:rsid w:val="007A3194"/>
    <w:rsid w:val="007A4FFE"/>
    <w:rsid w:val="007A576F"/>
    <w:rsid w:val="007C50E4"/>
    <w:rsid w:val="007E65A6"/>
    <w:rsid w:val="007F0D11"/>
    <w:rsid w:val="00801298"/>
    <w:rsid w:val="008060D8"/>
    <w:rsid w:val="008221C7"/>
    <w:rsid w:val="008405CE"/>
    <w:rsid w:val="0084576C"/>
    <w:rsid w:val="00855149"/>
    <w:rsid w:val="00881975"/>
    <w:rsid w:val="00886F00"/>
    <w:rsid w:val="008A2297"/>
    <w:rsid w:val="008C61B1"/>
    <w:rsid w:val="008E7F18"/>
    <w:rsid w:val="009216D4"/>
    <w:rsid w:val="00924144"/>
    <w:rsid w:val="009607B8"/>
    <w:rsid w:val="00965BD7"/>
    <w:rsid w:val="009735C4"/>
    <w:rsid w:val="00974747"/>
    <w:rsid w:val="0097615D"/>
    <w:rsid w:val="00993AEC"/>
    <w:rsid w:val="009B2432"/>
    <w:rsid w:val="009D57AD"/>
    <w:rsid w:val="009E462A"/>
    <w:rsid w:val="00A0005B"/>
    <w:rsid w:val="00A23808"/>
    <w:rsid w:val="00A256D8"/>
    <w:rsid w:val="00A27EF2"/>
    <w:rsid w:val="00A50C14"/>
    <w:rsid w:val="00A5402E"/>
    <w:rsid w:val="00A82F78"/>
    <w:rsid w:val="00AA5CE5"/>
    <w:rsid w:val="00AD6BDB"/>
    <w:rsid w:val="00B16DD6"/>
    <w:rsid w:val="00B203AB"/>
    <w:rsid w:val="00B6725D"/>
    <w:rsid w:val="00B80E81"/>
    <w:rsid w:val="00BA5FDA"/>
    <w:rsid w:val="00BC07CD"/>
    <w:rsid w:val="00BC17FE"/>
    <w:rsid w:val="00BD043D"/>
    <w:rsid w:val="00BE32FF"/>
    <w:rsid w:val="00BE4027"/>
    <w:rsid w:val="00BE4683"/>
    <w:rsid w:val="00BE6F54"/>
    <w:rsid w:val="00C17C99"/>
    <w:rsid w:val="00C204C1"/>
    <w:rsid w:val="00C26AA1"/>
    <w:rsid w:val="00C534EC"/>
    <w:rsid w:val="00C54396"/>
    <w:rsid w:val="00C564D5"/>
    <w:rsid w:val="00C70EBC"/>
    <w:rsid w:val="00C72E23"/>
    <w:rsid w:val="00C86E89"/>
    <w:rsid w:val="00C9524D"/>
    <w:rsid w:val="00CC19BB"/>
    <w:rsid w:val="00CC6B27"/>
    <w:rsid w:val="00CF0944"/>
    <w:rsid w:val="00D11F02"/>
    <w:rsid w:val="00D33088"/>
    <w:rsid w:val="00D47650"/>
    <w:rsid w:val="00D632B4"/>
    <w:rsid w:val="00D65FD3"/>
    <w:rsid w:val="00D77626"/>
    <w:rsid w:val="00D77C95"/>
    <w:rsid w:val="00DC113D"/>
    <w:rsid w:val="00DC3C03"/>
    <w:rsid w:val="00E05941"/>
    <w:rsid w:val="00E23C41"/>
    <w:rsid w:val="00E32115"/>
    <w:rsid w:val="00E5137E"/>
    <w:rsid w:val="00E6568C"/>
    <w:rsid w:val="00E66DB7"/>
    <w:rsid w:val="00E744D4"/>
    <w:rsid w:val="00E87B79"/>
    <w:rsid w:val="00ED4FB8"/>
    <w:rsid w:val="00EE0DE0"/>
    <w:rsid w:val="00F00806"/>
    <w:rsid w:val="00F12FC3"/>
    <w:rsid w:val="00F148F2"/>
    <w:rsid w:val="00F20038"/>
    <w:rsid w:val="00F226C0"/>
    <w:rsid w:val="00F30817"/>
    <w:rsid w:val="00F34666"/>
    <w:rsid w:val="00F71824"/>
    <w:rsid w:val="00F77F08"/>
    <w:rsid w:val="00FC2107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link w:val="BezodstpwZnak"/>
    <w:uiPriority w:val="1"/>
    <w:qFormat/>
    <w:rsid w:val="00FC21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FC2107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rsid w:val="006C2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749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7</cp:revision>
  <cp:lastPrinted>2022-09-08T13:34:00Z</cp:lastPrinted>
  <dcterms:created xsi:type="dcterms:W3CDTF">2026-08-21T07:30:00Z</dcterms:created>
  <dcterms:modified xsi:type="dcterms:W3CDTF">2026-08-26T05:28:00Z</dcterms:modified>
</cp:coreProperties>
</file>