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132D80C0" w14:textId="77777777" w:rsidR="00F27996" w:rsidRPr="00565742" w:rsidRDefault="00F27996" w:rsidP="00F27996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7A75C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2.75pt;height:42.75pt" o:ole="" fillcolor="window">
            <v:imagedata r:id="rId6" o:title=""/>
          </v:shape>
          <o:OLEObject Type="Embed" ProgID="Word.Picture.8" ShapeID="_x0000_i1027" DrawAspect="Content" ObjectID="_1792470110" r:id="rId7"/>
        </w:object>
      </w:r>
    </w:p>
    <w:p w14:paraId="61EE1F96" w14:textId="083A0BCD" w:rsidR="00F27996" w:rsidRPr="00F27996" w:rsidRDefault="00F27996" w:rsidP="00F27996">
      <w:pPr>
        <w:spacing w:before="480" w:after="480" w:line="360" w:lineRule="auto"/>
        <w:rPr>
          <w:rFonts w:cstheme="minorHAnsi"/>
          <w:b/>
          <w:bCs/>
        </w:rPr>
      </w:pPr>
      <w:r w:rsidRPr="00F27996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72DD25CF" w14:textId="7FE727C8" w:rsidR="00530B58" w:rsidRPr="00F27996" w:rsidRDefault="000935BA" w:rsidP="00F27996">
      <w:pPr>
        <w:spacing w:before="480" w:after="480" w:line="360" w:lineRule="auto"/>
        <w:rPr>
          <w:rFonts w:cstheme="minorHAnsi"/>
          <w:sz w:val="24"/>
          <w:szCs w:val="24"/>
        </w:rPr>
      </w:pPr>
      <w:r w:rsidRPr="00F27996">
        <w:rPr>
          <w:rFonts w:cstheme="minorHAnsi"/>
          <w:sz w:val="24"/>
          <w:szCs w:val="24"/>
        </w:rPr>
        <w:t>WZŚ.420.19.2024.PT</w:t>
      </w:r>
    </w:p>
    <w:p w14:paraId="290065EB" w14:textId="3754E342" w:rsidR="00530B58" w:rsidRPr="00F27996" w:rsidRDefault="00F27996" w:rsidP="00F27996">
      <w:pPr>
        <w:spacing w:before="480" w:after="480" w:line="360" w:lineRule="auto"/>
        <w:rPr>
          <w:rFonts w:cstheme="minorHAnsi"/>
          <w:sz w:val="24"/>
          <w:szCs w:val="24"/>
        </w:rPr>
      </w:pPr>
      <w:r w:rsidRPr="00F27996">
        <w:rPr>
          <w:rFonts w:cstheme="minorHAnsi"/>
          <w:sz w:val="24"/>
          <w:szCs w:val="24"/>
        </w:rPr>
        <w:t>Gorzów Wielkopolski, 6 listopada 2024 r.</w:t>
      </w:r>
    </w:p>
    <w:p w14:paraId="0F52BB9F" w14:textId="03138683" w:rsidR="00530B58" w:rsidRPr="00F27996" w:rsidRDefault="00F27996" w:rsidP="00F27996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27996">
        <w:rPr>
          <w:rFonts w:asciiTheme="minorHAnsi" w:hAnsiTheme="minorHAnsi" w:cstheme="minorHAnsi"/>
          <w:b/>
          <w:bCs/>
          <w:color w:val="auto"/>
          <w:sz w:val="24"/>
          <w:szCs w:val="24"/>
        </w:rPr>
        <w:t>Obwieszczenie</w:t>
      </w:r>
    </w:p>
    <w:p w14:paraId="034680E6" w14:textId="1C7F7222" w:rsidR="00530B58" w:rsidRPr="00F27996" w:rsidRDefault="00530B58" w:rsidP="00F27996">
      <w:pPr>
        <w:spacing w:before="480" w:after="480" w:line="360" w:lineRule="auto"/>
        <w:rPr>
          <w:rFonts w:cstheme="minorHAnsi"/>
          <w:sz w:val="24"/>
          <w:szCs w:val="24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49 ustawy z dnia 14 czerwca 1960 r. Kodeks postępowania administracyjnego (t. j. Dz. U. z 202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4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572, zwana dalej k.</w:t>
      </w:r>
      <w:r w:rsidRPr="00F27996">
        <w:rPr>
          <w:rFonts w:eastAsia="Times New Roman" w:cstheme="minorHAnsi"/>
          <w:sz w:val="24"/>
          <w:szCs w:val="24"/>
          <w:lang w:eastAsia="pl-PL"/>
        </w:rPr>
        <w:t>p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.</w:t>
      </w:r>
      <w:r w:rsidRPr="00F27996">
        <w:rPr>
          <w:rFonts w:eastAsia="Times New Roman" w:cstheme="minorHAnsi"/>
          <w:sz w:val="24"/>
          <w:szCs w:val="24"/>
          <w:lang w:eastAsia="pl-PL"/>
        </w:rPr>
        <w:t>a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.</w:t>
      </w:r>
      <w:r w:rsidRPr="00F27996">
        <w:rPr>
          <w:rFonts w:eastAsia="Times New Roman" w:cstheme="minorHAnsi"/>
          <w:sz w:val="24"/>
          <w:szCs w:val="24"/>
          <w:lang w:eastAsia="pl-PL"/>
        </w:rPr>
        <w:t>), w związku z art. 74 ust. 3 ustawy z dnia 3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7996">
        <w:rPr>
          <w:rFonts w:eastAsia="Times New Roman" w:cstheme="minorHAnsi"/>
          <w:sz w:val="24"/>
          <w:szCs w:val="24"/>
          <w:lang w:eastAsia="pl-PL"/>
        </w:rPr>
        <w:t>października 2008 r. o udostępnianiu informacji o środowisku i jego ochronie, udziale społeczeństwa w ochronie środowiska oraz o ocenach oddziaływania na środowisko (t. j. Dz. U. z 202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4 r. poz. 1112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, zwana dalej ustawa </w:t>
      </w:r>
      <w:proofErr w:type="spellStart"/>
      <w:r w:rsidRPr="00F27996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="00951E60" w:rsidRPr="00F27996">
        <w:rPr>
          <w:rFonts w:eastAsia="Times New Roman" w:cstheme="minorHAnsi"/>
          <w:sz w:val="24"/>
          <w:szCs w:val="24"/>
          <w:lang w:eastAsia="pl-PL"/>
        </w:rPr>
        <w:t>),</w:t>
      </w:r>
    </w:p>
    <w:p w14:paraId="19816E30" w14:textId="4B051B41" w:rsidR="00530B58" w:rsidRPr="00F27996" w:rsidRDefault="00E65DD3" w:rsidP="00F27996">
      <w:pPr>
        <w:spacing w:before="480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27996">
        <w:rPr>
          <w:rFonts w:eastAsia="Times New Roman" w:cstheme="minorHAnsi"/>
          <w:b/>
          <w:bCs/>
          <w:sz w:val="24"/>
          <w:szCs w:val="24"/>
          <w:lang w:eastAsia="pl-PL"/>
        </w:rPr>
        <w:t>zawiadamia</w:t>
      </w:r>
      <w:r w:rsidR="00530B58" w:rsidRPr="00F2799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strony postępowania</w:t>
      </w:r>
    </w:p>
    <w:p w14:paraId="156CEA20" w14:textId="604A4D94" w:rsidR="00530B58" w:rsidRPr="00F27996" w:rsidRDefault="00530B58" w:rsidP="00F27996">
      <w:pPr>
        <w:spacing w:before="480" w:after="480" w:line="360" w:lineRule="auto"/>
        <w:rPr>
          <w:rFonts w:cstheme="minorHAnsi"/>
          <w:sz w:val="24"/>
          <w:szCs w:val="24"/>
          <w:lang w:eastAsia="pl-PL"/>
        </w:rPr>
      </w:pPr>
      <w:r w:rsidRPr="00F27996">
        <w:rPr>
          <w:rFonts w:cstheme="minorHAnsi"/>
          <w:sz w:val="24"/>
          <w:szCs w:val="24"/>
        </w:rPr>
        <w:t xml:space="preserve">o wydaniu </w:t>
      </w:r>
      <w:r w:rsidR="000935BA" w:rsidRPr="00F27996">
        <w:rPr>
          <w:rFonts w:cstheme="minorHAnsi"/>
          <w:sz w:val="24"/>
          <w:szCs w:val="24"/>
        </w:rPr>
        <w:t>6 listopada</w:t>
      </w:r>
      <w:r w:rsidRPr="00F27996">
        <w:rPr>
          <w:rFonts w:cstheme="minorHAnsi"/>
          <w:sz w:val="24"/>
          <w:szCs w:val="24"/>
        </w:rPr>
        <w:t xml:space="preserve"> 202</w:t>
      </w:r>
      <w:r w:rsidR="000935BA" w:rsidRPr="00F27996">
        <w:rPr>
          <w:rFonts w:cstheme="minorHAnsi"/>
          <w:sz w:val="24"/>
          <w:szCs w:val="24"/>
        </w:rPr>
        <w:t>4</w:t>
      </w:r>
      <w:r w:rsidRPr="00F27996">
        <w:rPr>
          <w:rFonts w:cstheme="minorHAnsi"/>
          <w:sz w:val="24"/>
          <w:szCs w:val="24"/>
        </w:rPr>
        <w:t xml:space="preserve"> r. postanowienia w sp</w:t>
      </w:r>
      <w:r w:rsidR="000935BA" w:rsidRPr="00F27996">
        <w:rPr>
          <w:rFonts w:cstheme="minorHAnsi"/>
          <w:sz w:val="24"/>
          <w:szCs w:val="24"/>
        </w:rPr>
        <w:t xml:space="preserve">rawie sprostowania oczywistej omyłki w </w:t>
      </w:r>
      <w:r w:rsidRPr="00F27996">
        <w:rPr>
          <w:rFonts w:cstheme="minorHAnsi"/>
          <w:sz w:val="24"/>
          <w:szCs w:val="24"/>
        </w:rPr>
        <w:t xml:space="preserve">decyzji o środowiskowych uwarunkowaniach z </w:t>
      </w:r>
      <w:r w:rsidR="000935BA" w:rsidRPr="00F27996">
        <w:rPr>
          <w:rFonts w:cstheme="minorHAnsi"/>
          <w:sz w:val="24"/>
          <w:szCs w:val="24"/>
        </w:rPr>
        <w:t>5 lipca 2024</w:t>
      </w:r>
      <w:r w:rsidRPr="00F27996">
        <w:rPr>
          <w:rFonts w:cstheme="minorHAnsi"/>
          <w:sz w:val="24"/>
          <w:szCs w:val="24"/>
        </w:rPr>
        <w:t xml:space="preserve"> r., znak: WZŚ.420.1</w:t>
      </w:r>
      <w:r w:rsidR="000935BA" w:rsidRPr="00F27996">
        <w:rPr>
          <w:rFonts w:cstheme="minorHAnsi"/>
          <w:sz w:val="24"/>
          <w:szCs w:val="24"/>
        </w:rPr>
        <w:t>9.2024.PT</w:t>
      </w:r>
      <w:r w:rsidRPr="00F27996">
        <w:rPr>
          <w:rFonts w:cstheme="minorHAnsi"/>
          <w:sz w:val="24"/>
          <w:szCs w:val="24"/>
        </w:rPr>
        <w:t xml:space="preserve"> dla przedsięwzięcia 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pn.: „Wydobywanie ropy naftowej i gazu ziemnego ze złoża „Górzyca</w:t>
      </w:r>
      <w:r w:rsidRPr="00F27996">
        <w:rPr>
          <w:rFonts w:eastAsia="Times New Roman" w:cstheme="minorHAnsi"/>
          <w:sz w:val="24"/>
          <w:szCs w:val="24"/>
          <w:lang w:eastAsia="pl-PL"/>
        </w:rPr>
        <w:t>”.</w:t>
      </w:r>
    </w:p>
    <w:p w14:paraId="0E5E9A6E" w14:textId="1D8F0EB2" w:rsidR="00530B58" w:rsidRPr="00F27996" w:rsidRDefault="00530B58" w:rsidP="00F2799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t xml:space="preserve">Postanowienie zostało wydane na wniosek Macieja Nowakowskiego, pełnomocnika działającego w imieniu </w:t>
      </w:r>
      <w:r w:rsidRPr="00F27996">
        <w:rPr>
          <w:rFonts w:eastAsia="Calibri" w:cstheme="minorHAnsi"/>
          <w:sz w:val="24"/>
          <w:szCs w:val="24"/>
          <w:lang w:eastAsia="pl-PL"/>
        </w:rPr>
        <w:t>Polski Koncern Naftowy Orlen S. A. z siedzibą w Płocku</w:t>
      </w:r>
      <w:r w:rsidRPr="00F27996">
        <w:rPr>
          <w:rFonts w:eastAsia="Times New Roman" w:cstheme="minorHAnsi"/>
          <w:sz w:val="24"/>
          <w:szCs w:val="24"/>
          <w:lang w:eastAsia="pl-PL"/>
        </w:rPr>
        <w:t>.</w:t>
      </w:r>
    </w:p>
    <w:p w14:paraId="5E572867" w14:textId="143373AC" w:rsidR="00CC7B05" w:rsidRPr="00F27996" w:rsidRDefault="00530B58" w:rsidP="00F2799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 postanowienie służy </w:t>
      </w:r>
      <w:r w:rsidR="00CC7B05" w:rsidRPr="00F27996">
        <w:rPr>
          <w:rFonts w:eastAsia="Times New Roman" w:cstheme="minorHAnsi"/>
          <w:sz w:val="24"/>
          <w:szCs w:val="24"/>
          <w:lang w:eastAsia="pl-PL"/>
        </w:rPr>
        <w:t>zażalenie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do Generalnego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 xml:space="preserve"> Dyrektora Ochrony Środowiska w </w:t>
      </w:r>
      <w:r w:rsidRPr="00F27996">
        <w:rPr>
          <w:rFonts w:eastAsia="Times New Roman" w:cstheme="minorHAnsi"/>
          <w:sz w:val="24"/>
          <w:szCs w:val="24"/>
          <w:lang w:eastAsia="pl-PL"/>
        </w:rPr>
        <w:t>Warszawie (0</w:t>
      </w:r>
      <w:r w:rsidR="00491779" w:rsidRPr="00F27996">
        <w:rPr>
          <w:rFonts w:eastAsia="Times New Roman" w:cstheme="minorHAnsi"/>
          <w:sz w:val="24"/>
          <w:szCs w:val="24"/>
          <w:lang w:eastAsia="pl-PL"/>
        </w:rPr>
        <w:t>2</w:t>
      </w:r>
      <w:r w:rsidRPr="00F27996">
        <w:rPr>
          <w:rFonts w:eastAsia="Times New Roman" w:cstheme="minorHAnsi"/>
          <w:sz w:val="24"/>
          <w:szCs w:val="24"/>
          <w:lang w:eastAsia="pl-PL"/>
        </w:rPr>
        <w:t>-</w:t>
      </w:r>
      <w:r w:rsidR="00491779" w:rsidRPr="00F27996">
        <w:rPr>
          <w:rFonts w:eastAsia="Times New Roman" w:cstheme="minorHAnsi"/>
          <w:sz w:val="24"/>
          <w:szCs w:val="24"/>
          <w:lang w:eastAsia="pl-PL"/>
        </w:rPr>
        <w:t>305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Warszawa, </w:t>
      </w:r>
      <w:r w:rsidR="00491779" w:rsidRPr="00F27996">
        <w:rPr>
          <w:rFonts w:eastAsia="Times New Roman" w:cstheme="minorHAnsi"/>
          <w:sz w:val="24"/>
          <w:szCs w:val="24"/>
          <w:lang w:eastAsia="pl-PL"/>
        </w:rPr>
        <w:t>A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l. </w:t>
      </w:r>
      <w:r w:rsidR="00491779" w:rsidRPr="00F27996">
        <w:rPr>
          <w:rFonts w:eastAsia="Times New Roman" w:cstheme="minorHAnsi"/>
          <w:sz w:val="24"/>
          <w:szCs w:val="24"/>
          <w:lang w:eastAsia="pl-PL"/>
        </w:rPr>
        <w:t>Jerozolimskie 136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) za pośrednictwem Regionalnego Dyrektora Ochrony Środowiska w Gorzowie Wielkopolskim, w terminie </w:t>
      </w:r>
      <w:r w:rsidR="00CC7B05" w:rsidRPr="00F27996">
        <w:rPr>
          <w:rFonts w:eastAsia="Times New Roman" w:cstheme="minorHAnsi"/>
          <w:sz w:val="24"/>
          <w:szCs w:val="24"/>
          <w:lang w:eastAsia="pl-PL"/>
        </w:rPr>
        <w:t>7</w:t>
      </w:r>
      <w:r w:rsidR="00D10C9A" w:rsidRPr="00F27996">
        <w:rPr>
          <w:rFonts w:eastAsia="Times New Roman" w:cstheme="minorHAnsi"/>
          <w:sz w:val="24"/>
          <w:szCs w:val="24"/>
          <w:lang w:eastAsia="pl-PL"/>
        </w:rPr>
        <w:t xml:space="preserve"> dni od dnia jego doręczenia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0B5EB55" w14:textId="14E93905" w:rsidR="00D10C9A" w:rsidRPr="00F27996" w:rsidRDefault="00D10C9A" w:rsidP="00F2799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t xml:space="preserve">Z treścią postanowienia można zapoznać się w siedzibie Regionalnej Dyrekcji Ochrony Środowiska w Gorzowie Wielkopolskim (ul. Jagiellończyka 13, 66-400 Gorzów Wielkopolski), w godzinach od 8.00 do 15.00 po uprzednim umówieniu się z pracownikiem (nr telefonu do kontaktu: 887-101-300) lub w sposób wskazany w art. 49b § 1 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k.</w:t>
      </w:r>
      <w:r w:rsidRPr="00F27996">
        <w:rPr>
          <w:rFonts w:eastAsia="Times New Roman" w:cstheme="minorHAnsi"/>
          <w:sz w:val="24"/>
          <w:szCs w:val="24"/>
          <w:lang w:eastAsia="pl-PL"/>
        </w:rPr>
        <w:t>p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.</w:t>
      </w:r>
      <w:r w:rsidRPr="00F27996">
        <w:rPr>
          <w:rFonts w:eastAsia="Times New Roman" w:cstheme="minorHAnsi"/>
          <w:sz w:val="24"/>
          <w:szCs w:val="24"/>
          <w:lang w:eastAsia="pl-PL"/>
        </w:rPr>
        <w:t>a.</w:t>
      </w:r>
    </w:p>
    <w:p w14:paraId="6E11F5A4" w14:textId="77777777" w:rsidR="00D10C9A" w:rsidRPr="00F27996" w:rsidRDefault="00D10C9A" w:rsidP="00F2799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0258E888" w14:textId="460CE971" w:rsidR="00530B58" w:rsidRPr="00F27996" w:rsidRDefault="00D10C9A" w:rsidP="00F27996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27996">
        <w:rPr>
          <w:rFonts w:eastAsia="Times New Roman" w:cstheme="minorHAnsi"/>
          <w:sz w:val="24"/>
          <w:szCs w:val="24"/>
          <w:lang w:eastAsia="pl-PL"/>
        </w:rPr>
        <w:t xml:space="preserve">Obwieszczenie następuje od 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7 listopada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4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r. do 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21 listopada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0935BA" w:rsidRPr="00F27996">
        <w:rPr>
          <w:rFonts w:eastAsia="Times New Roman" w:cstheme="minorHAnsi"/>
          <w:sz w:val="24"/>
          <w:szCs w:val="24"/>
          <w:lang w:eastAsia="pl-PL"/>
        </w:rPr>
        <w:t>4</w:t>
      </w:r>
      <w:r w:rsidRPr="00F27996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1808470" w14:textId="77777777" w:rsidR="00530B58" w:rsidRPr="00530B58" w:rsidRDefault="000935BA" w:rsidP="00F27996">
      <w:pPr>
        <w:spacing w:before="480" w:after="48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7CEA7E4E" wp14:editId="60AFA4E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811270" cy="802005"/>
            <wp:effectExtent l="0" t="0" r="0" b="0"/>
            <wp:wrapSquare wrapText="bothSides"/>
            <wp:docPr id="1" name="Obraz 1" descr="Tekst: Michał Bielewicz p.o. Regionalnego Dyrektora Ochrony Środowiska w Gorzowie Wielkopolski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ekst: Michał Bielewicz p.o. Regionalnego Dyrektora Ochrony Środowiska w Gorzowie Wielkopolski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3FFA4" w14:textId="77777777" w:rsidR="00D10C9A" w:rsidRDefault="00D10C9A" w:rsidP="00F27996">
      <w:pPr>
        <w:spacing w:before="480" w:after="480" w:line="360" w:lineRule="auto"/>
        <w:rPr>
          <w:rFonts w:ascii="Arial" w:hAnsi="Arial" w:cs="Arial"/>
          <w:sz w:val="20"/>
          <w:szCs w:val="20"/>
        </w:rPr>
      </w:pPr>
    </w:p>
    <w:p w14:paraId="05130688" w14:textId="77777777" w:rsidR="00D10C9A" w:rsidRPr="00F27996" w:rsidRDefault="00D10C9A" w:rsidP="00F27996">
      <w:pPr>
        <w:spacing w:before="480" w:after="480" w:line="360" w:lineRule="auto"/>
        <w:rPr>
          <w:rFonts w:cstheme="minorHAnsi"/>
          <w:sz w:val="20"/>
          <w:szCs w:val="20"/>
        </w:rPr>
      </w:pPr>
      <w:r w:rsidRPr="00F27996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5EE3B9D" w14:textId="523D3CBF" w:rsidR="00D10C9A" w:rsidRPr="00F27996" w:rsidRDefault="00D10C9A" w:rsidP="00F27996">
      <w:pPr>
        <w:spacing w:before="480" w:after="480" w:line="360" w:lineRule="auto"/>
        <w:rPr>
          <w:rFonts w:cstheme="minorHAnsi"/>
          <w:sz w:val="20"/>
          <w:szCs w:val="20"/>
        </w:rPr>
      </w:pPr>
      <w:r w:rsidRPr="00F27996">
        <w:rPr>
          <w:rFonts w:cstheme="minorHAnsi"/>
          <w:sz w:val="20"/>
          <w:szCs w:val="20"/>
        </w:rPr>
        <w:t xml:space="preserve">Art. 49 § 1 </w:t>
      </w:r>
      <w:r w:rsidR="000935BA" w:rsidRPr="00F27996">
        <w:rPr>
          <w:rFonts w:cstheme="minorHAnsi"/>
          <w:sz w:val="20"/>
          <w:szCs w:val="20"/>
        </w:rPr>
        <w:t>k.</w:t>
      </w:r>
      <w:r w:rsidRPr="00F27996">
        <w:rPr>
          <w:rFonts w:cstheme="minorHAnsi"/>
          <w:sz w:val="20"/>
          <w:szCs w:val="20"/>
        </w:rPr>
        <w:t>p</w:t>
      </w:r>
      <w:r w:rsidR="000935BA" w:rsidRPr="00F27996">
        <w:rPr>
          <w:rFonts w:cstheme="minorHAnsi"/>
          <w:sz w:val="20"/>
          <w:szCs w:val="20"/>
        </w:rPr>
        <w:t>.</w:t>
      </w:r>
      <w:r w:rsidRPr="00F27996">
        <w:rPr>
          <w:rFonts w:cstheme="minorHAnsi"/>
          <w:sz w:val="20"/>
          <w:szCs w:val="20"/>
        </w:rPr>
        <w:t>a</w:t>
      </w:r>
      <w:r w:rsidR="000935BA" w:rsidRPr="00F27996">
        <w:rPr>
          <w:rFonts w:cstheme="minorHAnsi"/>
          <w:sz w:val="20"/>
          <w:szCs w:val="20"/>
        </w:rPr>
        <w:t>.</w:t>
      </w:r>
      <w:r w:rsidRPr="00F27996">
        <w:rPr>
          <w:rFonts w:cstheme="minorHAnsi"/>
          <w:sz w:val="20"/>
          <w:szCs w:val="20"/>
        </w:rPr>
        <w:t xml:space="preserve"> „</w:t>
      </w:r>
      <w:r w:rsidRPr="00F27996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F27996">
        <w:rPr>
          <w:rFonts w:cstheme="minorHAnsi"/>
          <w:sz w:val="20"/>
          <w:szCs w:val="20"/>
        </w:rPr>
        <w:t>.</w:t>
      </w:r>
    </w:p>
    <w:p w14:paraId="5F71D651" w14:textId="2EA47AEA" w:rsidR="00D10C9A" w:rsidRPr="00F27996" w:rsidRDefault="00D10C9A" w:rsidP="00F27996">
      <w:pPr>
        <w:spacing w:before="480" w:after="480" w:line="360" w:lineRule="auto"/>
        <w:rPr>
          <w:rFonts w:cstheme="minorHAnsi"/>
          <w:sz w:val="20"/>
          <w:szCs w:val="20"/>
        </w:rPr>
      </w:pPr>
      <w:r w:rsidRPr="00F27996">
        <w:rPr>
          <w:rFonts w:cstheme="minorHAnsi"/>
          <w:sz w:val="20"/>
          <w:szCs w:val="20"/>
        </w:rPr>
        <w:t xml:space="preserve">Art. 49 § 2 </w:t>
      </w:r>
      <w:r w:rsidR="000935BA" w:rsidRPr="00F27996">
        <w:rPr>
          <w:rFonts w:cstheme="minorHAnsi"/>
          <w:sz w:val="20"/>
          <w:szCs w:val="20"/>
        </w:rPr>
        <w:t>k.</w:t>
      </w:r>
      <w:r w:rsidRPr="00F27996">
        <w:rPr>
          <w:rFonts w:cstheme="minorHAnsi"/>
          <w:sz w:val="20"/>
          <w:szCs w:val="20"/>
        </w:rPr>
        <w:t>p</w:t>
      </w:r>
      <w:r w:rsidR="000935BA" w:rsidRPr="00F27996">
        <w:rPr>
          <w:rFonts w:cstheme="minorHAnsi"/>
          <w:sz w:val="20"/>
          <w:szCs w:val="20"/>
        </w:rPr>
        <w:t>.</w:t>
      </w:r>
      <w:r w:rsidRPr="00F27996">
        <w:rPr>
          <w:rFonts w:cstheme="minorHAnsi"/>
          <w:sz w:val="20"/>
          <w:szCs w:val="20"/>
        </w:rPr>
        <w:t>a</w:t>
      </w:r>
      <w:r w:rsidR="000935BA" w:rsidRPr="00F27996">
        <w:rPr>
          <w:rFonts w:cstheme="minorHAnsi"/>
          <w:sz w:val="20"/>
          <w:szCs w:val="20"/>
        </w:rPr>
        <w:t>.</w:t>
      </w:r>
      <w:r w:rsidRPr="00F27996">
        <w:rPr>
          <w:rFonts w:cstheme="minorHAnsi"/>
          <w:sz w:val="20"/>
          <w:szCs w:val="20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70B658" w14:textId="0C98AFE6" w:rsidR="00000000" w:rsidRPr="00F27996" w:rsidRDefault="00D10C9A" w:rsidP="00F27996">
      <w:pPr>
        <w:spacing w:before="480" w:after="480" w:line="360" w:lineRule="auto"/>
        <w:rPr>
          <w:rFonts w:cstheme="minorHAnsi"/>
          <w:sz w:val="20"/>
          <w:szCs w:val="20"/>
        </w:rPr>
      </w:pPr>
      <w:r w:rsidRPr="00F27996">
        <w:rPr>
          <w:rFonts w:cstheme="minorHAnsi"/>
          <w:sz w:val="20"/>
          <w:szCs w:val="20"/>
        </w:rPr>
        <w:lastRenderedPageBreak/>
        <w:t xml:space="preserve">Art. 49b § 1 </w:t>
      </w:r>
      <w:r w:rsidR="000935BA" w:rsidRPr="00F27996">
        <w:rPr>
          <w:rFonts w:cstheme="minorHAnsi"/>
          <w:sz w:val="20"/>
          <w:szCs w:val="20"/>
        </w:rPr>
        <w:t>k.p.a.</w:t>
      </w:r>
      <w:r w:rsidRPr="00F27996">
        <w:rPr>
          <w:rFonts w:cstheme="minorHAnsi"/>
          <w:sz w:val="20"/>
          <w:szCs w:val="20"/>
        </w:rPr>
        <w:t xml:space="preserve">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F196D" w:rsidRPr="00F27996" w:rsidSect="00F27E61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276" w:right="1417" w:bottom="1258" w:left="1417" w:header="708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1C1B" w14:textId="77777777" w:rsidR="00400838" w:rsidRDefault="00400838">
      <w:pPr>
        <w:spacing w:after="0" w:line="240" w:lineRule="auto"/>
      </w:pPr>
      <w:r>
        <w:separator/>
      </w:r>
    </w:p>
  </w:endnote>
  <w:endnote w:type="continuationSeparator" w:id="0">
    <w:p w14:paraId="7DAC794D" w14:textId="77777777" w:rsidR="00400838" w:rsidRDefault="0040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5C7E5" w14:textId="77777777" w:rsidR="00000000" w:rsidRDefault="00951E60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128C8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3385B" w14:textId="77777777" w:rsidR="00000000" w:rsidRDefault="00000000" w:rsidP="00853BBD">
    <w:pPr>
      <w:pStyle w:val="Stopka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25CD" w14:textId="77777777" w:rsidR="00000000" w:rsidRDefault="00951E60" w:rsidP="00F27E61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34DFD083" wp14:editId="094F0D75">
          <wp:extent cx="5760720" cy="978535"/>
          <wp:effectExtent l="0" t="0" r="0" b="0"/>
          <wp:docPr id="13" name="Obraz 13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7FB9" w14:textId="77777777" w:rsidR="00400838" w:rsidRDefault="00400838">
      <w:pPr>
        <w:spacing w:after="0" w:line="240" w:lineRule="auto"/>
      </w:pPr>
      <w:r>
        <w:separator/>
      </w:r>
    </w:p>
  </w:footnote>
  <w:footnote w:type="continuationSeparator" w:id="0">
    <w:p w14:paraId="49F7862D" w14:textId="77777777" w:rsidR="00400838" w:rsidRDefault="0040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182B2" w14:textId="77777777" w:rsidR="00000000" w:rsidRDefault="00951E60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5FEE8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58"/>
    <w:rsid w:val="000935BA"/>
    <w:rsid w:val="00400838"/>
    <w:rsid w:val="00425EFB"/>
    <w:rsid w:val="00491779"/>
    <w:rsid w:val="004C4AE7"/>
    <w:rsid w:val="00530B58"/>
    <w:rsid w:val="00572E80"/>
    <w:rsid w:val="00631A2F"/>
    <w:rsid w:val="008B551C"/>
    <w:rsid w:val="009046A1"/>
    <w:rsid w:val="00951E60"/>
    <w:rsid w:val="00B0232F"/>
    <w:rsid w:val="00C97CCA"/>
    <w:rsid w:val="00CC7B05"/>
    <w:rsid w:val="00D10C9A"/>
    <w:rsid w:val="00E1295F"/>
    <w:rsid w:val="00E3036C"/>
    <w:rsid w:val="00E65DD3"/>
    <w:rsid w:val="00F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E74A"/>
  <w15:chartTrackingRefBased/>
  <w15:docId w15:val="{2803EB52-31B9-44F5-B896-0C6407E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3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B58"/>
  </w:style>
  <w:style w:type="character" w:styleId="Numerstrony">
    <w:name w:val="page number"/>
    <w:basedOn w:val="Domylnaczcionkaakapitu"/>
    <w:rsid w:val="00530B58"/>
  </w:style>
  <w:style w:type="paragraph" w:styleId="Tekstdymka">
    <w:name w:val="Balloon Text"/>
    <w:basedOn w:val="Normalny"/>
    <w:link w:val="TekstdymkaZnak"/>
    <w:uiPriority w:val="99"/>
    <w:semiHidden/>
    <w:unhideWhenUsed/>
    <w:rsid w:val="009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6A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27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Jankowska</dc:creator>
  <cp:keywords/>
  <dc:description/>
  <cp:lastModifiedBy>Kamila Skołuda</cp:lastModifiedBy>
  <cp:revision>2</cp:revision>
  <cp:lastPrinted>2024-11-06T11:57:00Z</cp:lastPrinted>
  <dcterms:created xsi:type="dcterms:W3CDTF">2024-11-07T06:35:00Z</dcterms:created>
  <dcterms:modified xsi:type="dcterms:W3CDTF">2024-11-07T06:35:00Z</dcterms:modified>
</cp:coreProperties>
</file>