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BF9" w:rsidRPr="00BA2BF9" w:rsidRDefault="00BA2BF9" w:rsidP="000F40D7">
      <w:pPr>
        <w:autoSpaceDE w:val="0"/>
        <w:autoSpaceDN w:val="0"/>
        <w:adjustRightInd w:val="0"/>
        <w:spacing w:after="0" w:line="360" w:lineRule="auto"/>
        <w:jc w:val="center"/>
        <w:rPr>
          <w:rFonts w:ascii="Arial" w:hAnsi="Arial" w:cs="Arial"/>
          <w:b/>
          <w:bCs/>
          <w:color w:val="0D0D0D"/>
          <w:sz w:val="24"/>
          <w:szCs w:val="24"/>
        </w:rPr>
      </w:pPr>
    </w:p>
    <w:p w:rsidR="009A3F3D" w:rsidRPr="00BA2BF9" w:rsidRDefault="00F8042F" w:rsidP="000F40D7">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t>Umowa kupna – sprzedaży</w:t>
      </w:r>
    </w:p>
    <w:p w:rsidR="009A3F3D" w:rsidRPr="00BA2BF9" w:rsidRDefault="009A3F3D" w:rsidP="00BA2BF9">
      <w:pPr>
        <w:autoSpaceDE w:val="0"/>
        <w:autoSpaceDN w:val="0"/>
        <w:adjustRightInd w:val="0"/>
        <w:spacing w:after="0" w:line="360" w:lineRule="auto"/>
        <w:jc w:val="both"/>
        <w:rPr>
          <w:rFonts w:ascii="Arial" w:hAnsi="Arial" w:cs="Arial"/>
          <w:b/>
          <w:bCs/>
          <w:color w:val="0D0D0D"/>
          <w:sz w:val="24"/>
          <w:szCs w:val="24"/>
        </w:rPr>
      </w:pPr>
    </w:p>
    <w:p w:rsidR="009A3F3D" w:rsidRPr="00BA2BF9" w:rsidRDefault="009A3F3D" w:rsidP="00BA2BF9">
      <w:p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zawarta w dniu …………….......... w </w:t>
      </w:r>
      <w:r w:rsidR="00BA2BF9" w:rsidRPr="00BA2BF9">
        <w:rPr>
          <w:rFonts w:ascii="Arial" w:eastAsia="TimesNewRomanPSMT" w:hAnsi="Arial" w:cs="Arial"/>
          <w:color w:val="0D0D0D"/>
          <w:sz w:val="24"/>
          <w:szCs w:val="24"/>
        </w:rPr>
        <w:t>Miętnem</w:t>
      </w:r>
      <w:r w:rsidRPr="00BA2BF9">
        <w:rPr>
          <w:rFonts w:ascii="Arial" w:eastAsia="TimesNewRomanPSMT" w:hAnsi="Arial" w:cs="Arial"/>
          <w:color w:val="0D0D0D"/>
          <w:sz w:val="24"/>
          <w:szCs w:val="24"/>
        </w:rPr>
        <w:t xml:space="preserve"> pomiędzy:</w:t>
      </w:r>
    </w:p>
    <w:p w:rsidR="009A3F3D" w:rsidRPr="00BA2BF9" w:rsidRDefault="009A3F3D" w:rsidP="00BA2BF9">
      <w:pPr>
        <w:autoSpaceDE w:val="0"/>
        <w:autoSpaceDN w:val="0"/>
        <w:adjustRightInd w:val="0"/>
        <w:spacing w:after="0" w:line="360" w:lineRule="auto"/>
        <w:jc w:val="both"/>
        <w:rPr>
          <w:rFonts w:ascii="Arial" w:hAnsi="Arial" w:cs="Arial"/>
          <w:b/>
          <w:bCs/>
          <w:color w:val="0D0D0D"/>
          <w:sz w:val="24"/>
          <w:szCs w:val="24"/>
        </w:rPr>
      </w:pPr>
      <w:r w:rsidRPr="00BA2BF9">
        <w:rPr>
          <w:rFonts w:ascii="Arial" w:hAnsi="Arial" w:cs="Arial"/>
          <w:b/>
          <w:bCs/>
          <w:color w:val="0D0D0D"/>
          <w:sz w:val="24"/>
          <w:szCs w:val="24"/>
        </w:rPr>
        <w:t xml:space="preserve">Skarbem Państwa Państwowym Gospodarstwem Leśnym Lasy Państwowe Nadleśnictwo </w:t>
      </w:r>
      <w:r w:rsidR="00BA2BF9" w:rsidRPr="00BA2BF9">
        <w:rPr>
          <w:rFonts w:ascii="Arial" w:hAnsi="Arial" w:cs="Arial"/>
          <w:b/>
          <w:bCs/>
          <w:color w:val="0D0D0D"/>
          <w:sz w:val="24"/>
          <w:szCs w:val="24"/>
        </w:rPr>
        <w:t>Garwolin</w:t>
      </w:r>
      <w:r w:rsidRPr="00BA2BF9">
        <w:rPr>
          <w:rFonts w:ascii="Arial" w:eastAsia="TimesNewRomanPSMT" w:hAnsi="Arial" w:cs="Arial"/>
          <w:color w:val="0D0D0D"/>
          <w:sz w:val="24"/>
          <w:szCs w:val="24"/>
        </w:rPr>
        <w:t xml:space="preserve">, adres: ul. </w:t>
      </w:r>
      <w:r w:rsidR="00BA2BF9" w:rsidRPr="00BA2BF9">
        <w:rPr>
          <w:rFonts w:ascii="Arial" w:eastAsia="TimesNewRomanPSMT" w:hAnsi="Arial" w:cs="Arial"/>
          <w:color w:val="0D0D0D"/>
          <w:sz w:val="24"/>
          <w:szCs w:val="24"/>
        </w:rPr>
        <w:t>Główna 3</w:t>
      </w:r>
      <w:r w:rsidRPr="00BA2BF9">
        <w:rPr>
          <w:rFonts w:ascii="Arial" w:eastAsia="TimesNewRomanPSMT" w:hAnsi="Arial" w:cs="Arial"/>
          <w:color w:val="0D0D0D"/>
          <w:sz w:val="24"/>
          <w:szCs w:val="24"/>
        </w:rPr>
        <w:t xml:space="preserve">, </w:t>
      </w:r>
      <w:r w:rsidR="00BA2BF9" w:rsidRPr="00BA2BF9">
        <w:rPr>
          <w:rFonts w:ascii="Arial" w:eastAsia="TimesNewRomanPSMT" w:hAnsi="Arial" w:cs="Arial"/>
          <w:color w:val="0D0D0D"/>
          <w:sz w:val="24"/>
          <w:szCs w:val="24"/>
        </w:rPr>
        <w:t>08-400 Miętne</w:t>
      </w:r>
      <w:r w:rsidRPr="00BA2BF9">
        <w:rPr>
          <w:rFonts w:ascii="Arial" w:eastAsia="TimesNewRomanPSMT" w:hAnsi="Arial" w:cs="Arial"/>
          <w:color w:val="0D0D0D"/>
          <w:sz w:val="24"/>
          <w:szCs w:val="24"/>
        </w:rPr>
        <w:t xml:space="preserve">, </w:t>
      </w:r>
      <w:r w:rsidR="008E497D" w:rsidRPr="00BA2BF9">
        <w:rPr>
          <w:rFonts w:ascii="Arial" w:eastAsia="TimesNewRomanPSMT" w:hAnsi="Arial" w:cs="Arial"/>
          <w:color w:val="0D0D0D"/>
          <w:sz w:val="24"/>
          <w:szCs w:val="24"/>
        </w:rPr>
        <w:br/>
      </w:r>
      <w:r w:rsidRPr="00BA2BF9">
        <w:rPr>
          <w:rFonts w:ascii="Arial" w:eastAsia="TimesNewRomanPSMT" w:hAnsi="Arial" w:cs="Arial"/>
          <w:color w:val="0D0D0D"/>
          <w:sz w:val="24"/>
          <w:szCs w:val="24"/>
        </w:rPr>
        <w:t xml:space="preserve">NIP </w:t>
      </w:r>
      <w:r w:rsidR="00BA2BF9" w:rsidRPr="00BA2BF9">
        <w:rPr>
          <w:rFonts w:ascii="Arial" w:eastAsia="TimesNewRomanPSMT" w:hAnsi="Arial" w:cs="Arial"/>
          <w:color w:val="0D0D0D"/>
          <w:sz w:val="24"/>
          <w:szCs w:val="24"/>
        </w:rPr>
        <w:t>826-000-61-04</w:t>
      </w:r>
      <w:r w:rsidRPr="00BA2BF9">
        <w:rPr>
          <w:rFonts w:ascii="Arial" w:eastAsia="TimesNewRomanPSMT" w:hAnsi="Arial" w:cs="Arial"/>
          <w:color w:val="0D0D0D"/>
          <w:sz w:val="24"/>
          <w:szCs w:val="24"/>
        </w:rPr>
        <w:t>, zwanym w dalszej</w:t>
      </w:r>
      <w:r w:rsidR="00BA2BF9" w:rsidRPr="00BA2BF9">
        <w:rPr>
          <w:rFonts w:ascii="Arial" w:hAnsi="Arial" w:cs="Arial"/>
          <w:b/>
          <w:bCs/>
          <w:color w:val="0D0D0D"/>
          <w:sz w:val="24"/>
          <w:szCs w:val="24"/>
        </w:rPr>
        <w:t xml:space="preserve"> </w:t>
      </w:r>
      <w:r w:rsidRPr="00BA2BF9">
        <w:rPr>
          <w:rFonts w:ascii="Arial" w:eastAsia="TimesNewRomanPSMT" w:hAnsi="Arial" w:cs="Arial"/>
          <w:color w:val="0D0D0D"/>
          <w:sz w:val="24"/>
          <w:szCs w:val="24"/>
        </w:rPr>
        <w:t xml:space="preserve">treści umowy </w:t>
      </w:r>
      <w:r w:rsidRPr="00BA2BF9">
        <w:rPr>
          <w:rFonts w:ascii="Arial" w:hAnsi="Arial" w:cs="Arial"/>
          <w:b/>
          <w:bCs/>
          <w:color w:val="0D0D0D"/>
          <w:sz w:val="24"/>
          <w:szCs w:val="24"/>
        </w:rPr>
        <w:t xml:space="preserve">Sprzedającym, </w:t>
      </w:r>
      <w:r w:rsidRPr="00BA2BF9">
        <w:rPr>
          <w:rFonts w:ascii="Arial" w:eastAsia="TimesNewRomanPSMT" w:hAnsi="Arial" w:cs="Arial"/>
          <w:color w:val="0D0D0D"/>
          <w:sz w:val="24"/>
          <w:szCs w:val="24"/>
        </w:rPr>
        <w:t>reprezentowanym przez:</w:t>
      </w:r>
      <w:bookmarkStart w:id="0" w:name="_GoBack"/>
      <w:bookmarkEnd w:id="0"/>
    </w:p>
    <w:p w:rsidR="009A3F3D" w:rsidRPr="00BA2BF9" w:rsidRDefault="009A3F3D" w:rsidP="00BA2BF9">
      <w:p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Nadleśniczego </w:t>
      </w:r>
      <w:r w:rsidR="00BA2BF9" w:rsidRPr="00BA2BF9">
        <w:rPr>
          <w:rFonts w:ascii="Arial" w:eastAsia="TimesNewRomanPSMT" w:hAnsi="Arial" w:cs="Arial"/>
          <w:color w:val="0D0D0D"/>
          <w:sz w:val="24"/>
          <w:szCs w:val="24"/>
        </w:rPr>
        <w:t>Piotra Uścian-</w:t>
      </w:r>
      <w:proofErr w:type="spellStart"/>
      <w:r w:rsidR="00BA2BF9" w:rsidRPr="00BA2BF9">
        <w:rPr>
          <w:rFonts w:ascii="Arial" w:eastAsia="TimesNewRomanPSMT" w:hAnsi="Arial" w:cs="Arial"/>
          <w:color w:val="0D0D0D"/>
          <w:sz w:val="24"/>
          <w:szCs w:val="24"/>
        </w:rPr>
        <w:t>Szaciłowskiego</w:t>
      </w:r>
      <w:proofErr w:type="spellEnd"/>
    </w:p>
    <w:p w:rsidR="009A3F3D" w:rsidRPr="00BA2BF9" w:rsidRDefault="00590A8F" w:rsidP="00BA2BF9">
      <w:pPr>
        <w:autoSpaceDE w:val="0"/>
        <w:autoSpaceDN w:val="0"/>
        <w:adjustRightInd w:val="0"/>
        <w:spacing w:after="0" w:line="360" w:lineRule="auto"/>
        <w:jc w:val="both"/>
        <w:rPr>
          <w:rFonts w:ascii="Arial" w:hAnsi="Arial" w:cs="Arial"/>
          <w:b/>
          <w:bCs/>
          <w:color w:val="0D0D0D"/>
          <w:sz w:val="24"/>
          <w:szCs w:val="24"/>
        </w:rPr>
      </w:pPr>
      <w:r w:rsidRPr="00BA2BF9">
        <w:rPr>
          <w:rFonts w:ascii="Arial" w:hAnsi="Arial" w:cs="Arial"/>
          <w:b/>
          <w:bCs/>
          <w:color w:val="0D0D0D"/>
          <w:sz w:val="24"/>
          <w:szCs w:val="24"/>
        </w:rPr>
        <w:t xml:space="preserve">a </w:t>
      </w:r>
      <w:r w:rsidR="009A3F3D" w:rsidRPr="00BA2BF9">
        <w:rPr>
          <w:rFonts w:ascii="Arial" w:hAnsi="Arial" w:cs="Arial"/>
          <w:b/>
          <w:bCs/>
          <w:color w:val="0D0D0D"/>
          <w:sz w:val="24"/>
          <w:szCs w:val="24"/>
        </w:rPr>
        <w:t xml:space="preserve">…………………………………….., </w:t>
      </w:r>
      <w:r w:rsidR="009A3F3D" w:rsidRPr="00BA2BF9">
        <w:rPr>
          <w:rFonts w:ascii="Arial" w:eastAsia="TimesNewRomanPSMT" w:hAnsi="Arial" w:cs="Arial"/>
          <w:color w:val="0D0D0D"/>
          <w:sz w:val="24"/>
          <w:szCs w:val="24"/>
        </w:rPr>
        <w:t xml:space="preserve">zwanym w dalszej treści umowy </w:t>
      </w:r>
      <w:r w:rsidR="009A3F3D" w:rsidRPr="00BA2BF9">
        <w:rPr>
          <w:rFonts w:ascii="Arial" w:hAnsi="Arial" w:cs="Arial"/>
          <w:b/>
          <w:bCs/>
          <w:color w:val="0D0D0D"/>
          <w:sz w:val="24"/>
          <w:szCs w:val="24"/>
        </w:rPr>
        <w:t>Kupującym</w:t>
      </w:r>
      <w:r w:rsidR="009A3F3D" w:rsidRPr="00BA2BF9">
        <w:rPr>
          <w:rFonts w:ascii="Arial" w:eastAsia="TimesNewRomanPSMT" w:hAnsi="Arial" w:cs="Arial"/>
          <w:color w:val="0D0D0D"/>
          <w:sz w:val="24"/>
          <w:szCs w:val="24"/>
        </w:rPr>
        <w:t>.</w:t>
      </w:r>
    </w:p>
    <w:p w:rsidR="009A3F3D" w:rsidRPr="00BA2BF9" w:rsidRDefault="009A3F3D" w:rsidP="00BA2BF9">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t>§</w:t>
      </w:r>
      <w:r w:rsidR="008E497D" w:rsidRPr="00BA2BF9">
        <w:rPr>
          <w:rFonts w:ascii="Arial" w:hAnsi="Arial" w:cs="Arial"/>
          <w:b/>
          <w:bCs/>
          <w:color w:val="0D0D0D"/>
          <w:sz w:val="24"/>
          <w:szCs w:val="24"/>
        </w:rPr>
        <w:t xml:space="preserve"> </w:t>
      </w:r>
      <w:r w:rsidRPr="00BA2BF9">
        <w:rPr>
          <w:rFonts w:ascii="Arial" w:hAnsi="Arial" w:cs="Arial"/>
          <w:b/>
          <w:bCs/>
          <w:color w:val="0D0D0D"/>
          <w:sz w:val="24"/>
          <w:szCs w:val="24"/>
        </w:rPr>
        <w:t>1</w:t>
      </w:r>
    </w:p>
    <w:p w:rsidR="009A3F3D" w:rsidRPr="00BA2BF9" w:rsidRDefault="009A3F3D" w:rsidP="00BA2BF9">
      <w:pPr>
        <w:pStyle w:val="Akapitzlist"/>
        <w:numPr>
          <w:ilvl w:val="0"/>
          <w:numId w:val="2"/>
        </w:num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Sprzedawca przenosi na Kupującego własność samochodu marki </w:t>
      </w:r>
      <w:r w:rsidR="00F8042F" w:rsidRPr="00BA2BF9">
        <w:rPr>
          <w:rFonts w:ascii="Arial" w:eastAsia="TimesNewRomanPSMT" w:hAnsi="Arial" w:cs="Arial"/>
          <w:color w:val="0D0D0D"/>
          <w:sz w:val="24"/>
          <w:szCs w:val="24"/>
        </w:rPr>
        <w:t xml:space="preserve">NISSAN PICKUP </w:t>
      </w:r>
      <w:r w:rsidRPr="00BA2BF9">
        <w:rPr>
          <w:rFonts w:ascii="Arial" w:eastAsia="TimesNewRomanPSMT" w:hAnsi="Arial" w:cs="Arial"/>
          <w:color w:val="0D0D0D"/>
          <w:sz w:val="24"/>
          <w:szCs w:val="24"/>
        </w:rPr>
        <w:t xml:space="preserve"> o numerze rejestracyjnym</w:t>
      </w:r>
      <w:r w:rsidR="00F8042F" w:rsidRPr="00BA2BF9">
        <w:rPr>
          <w:rFonts w:ascii="Arial" w:eastAsia="TimesNewRomanPSMT" w:hAnsi="Arial" w:cs="Arial"/>
          <w:color w:val="0D0D0D"/>
          <w:sz w:val="24"/>
          <w:szCs w:val="24"/>
        </w:rPr>
        <w:t xml:space="preserve"> </w:t>
      </w:r>
      <w:r w:rsidR="00BA2BF9" w:rsidRPr="00BA2BF9">
        <w:rPr>
          <w:rFonts w:ascii="Arial" w:eastAsia="TimesNewRomanPSMT" w:hAnsi="Arial" w:cs="Arial"/>
          <w:color w:val="0D0D0D"/>
          <w:sz w:val="24"/>
          <w:szCs w:val="24"/>
        </w:rPr>
        <w:t>WG 73663 wraz z agregatem gaśniczym FIRECO.</w:t>
      </w:r>
    </w:p>
    <w:p w:rsidR="009A3F3D" w:rsidRPr="00BA2BF9" w:rsidRDefault="009A3F3D" w:rsidP="00BA2BF9">
      <w:pPr>
        <w:pStyle w:val="Akapitzlist"/>
        <w:numPr>
          <w:ilvl w:val="0"/>
          <w:numId w:val="2"/>
        </w:numPr>
        <w:autoSpaceDE w:val="0"/>
        <w:autoSpaceDN w:val="0"/>
        <w:adjustRightInd w:val="0"/>
        <w:spacing w:after="0" w:line="360" w:lineRule="auto"/>
        <w:jc w:val="both"/>
        <w:rPr>
          <w:rFonts w:ascii="Arial" w:hAnsi="Arial" w:cs="Arial"/>
          <w:color w:val="0D0D0D"/>
          <w:sz w:val="24"/>
          <w:szCs w:val="24"/>
        </w:rPr>
      </w:pPr>
      <w:r w:rsidRPr="00BA2BF9">
        <w:rPr>
          <w:rFonts w:ascii="Arial" w:eastAsia="TimesNewRomanPSMT" w:hAnsi="Arial" w:cs="Arial"/>
          <w:color w:val="0D0D0D"/>
          <w:sz w:val="24"/>
          <w:szCs w:val="24"/>
        </w:rPr>
        <w:t xml:space="preserve">Sprzedawca oświadcza, że pojazd będący przedmiotem umowy stanowi jego własność, jest wolny od wad prawnych oraz praw osób trzecich oraz, że nie stanowi przedmiotu zabezpieczenia. Kupujący oświadcza, że stan techniczny pojazdu jest mu znany. </w:t>
      </w:r>
    </w:p>
    <w:p w:rsidR="00F8042F" w:rsidRPr="00BA2BF9" w:rsidRDefault="00F8042F" w:rsidP="00BA2BF9">
      <w:pPr>
        <w:pStyle w:val="Akapitzlist"/>
        <w:numPr>
          <w:ilvl w:val="0"/>
          <w:numId w:val="2"/>
        </w:numPr>
        <w:autoSpaceDE w:val="0"/>
        <w:autoSpaceDN w:val="0"/>
        <w:adjustRightInd w:val="0"/>
        <w:spacing w:after="0" w:line="360" w:lineRule="auto"/>
        <w:jc w:val="both"/>
        <w:rPr>
          <w:rFonts w:ascii="Arial" w:hAnsi="Arial" w:cs="Arial"/>
          <w:color w:val="0D0D0D"/>
          <w:sz w:val="24"/>
          <w:szCs w:val="24"/>
        </w:rPr>
      </w:pPr>
      <w:r w:rsidRPr="00BA2BF9">
        <w:rPr>
          <w:rFonts w:ascii="Arial" w:eastAsia="TimesNewRomanPSMT" w:hAnsi="Arial" w:cs="Arial"/>
          <w:color w:val="0D0D0D"/>
          <w:sz w:val="24"/>
          <w:szCs w:val="24"/>
        </w:rPr>
        <w:t xml:space="preserve">Kupujący oświadcza, że zobowiązuje się do zmiany przeznaczenia samochodu wg własnego zapotrzebowania. </w:t>
      </w:r>
    </w:p>
    <w:p w:rsidR="001F254A" w:rsidRPr="00BA2BF9" w:rsidRDefault="009A3F3D" w:rsidP="00BA2BF9">
      <w:pPr>
        <w:pStyle w:val="Akapitzlist"/>
        <w:numPr>
          <w:ilvl w:val="0"/>
          <w:numId w:val="2"/>
        </w:numPr>
        <w:autoSpaceDE w:val="0"/>
        <w:autoSpaceDN w:val="0"/>
        <w:adjustRightInd w:val="0"/>
        <w:spacing w:after="0" w:line="360" w:lineRule="auto"/>
        <w:jc w:val="both"/>
        <w:rPr>
          <w:rFonts w:ascii="Arial" w:hAnsi="Arial" w:cs="Arial"/>
          <w:color w:val="0D0D0D"/>
          <w:sz w:val="24"/>
          <w:szCs w:val="24"/>
        </w:rPr>
      </w:pPr>
      <w:r w:rsidRPr="00BA2BF9">
        <w:rPr>
          <w:rFonts w:ascii="Arial" w:eastAsia="TimesNewRomanPSMT" w:hAnsi="Arial" w:cs="Arial"/>
          <w:color w:val="0D0D0D"/>
          <w:sz w:val="24"/>
          <w:szCs w:val="24"/>
        </w:rPr>
        <w:t>Kupujący oświadcza, że po dokonaniu oględzin, sprawdzeniu stanu technicznego pojazdu, nie wnosi jakichkolwiek zastrzeżeń zarówno co do stanu technicznego samochodu, jego właściwości, wszystkich parametrów oraz wyglądu.</w:t>
      </w:r>
    </w:p>
    <w:p w:rsidR="001F254A" w:rsidRPr="00BA2BF9" w:rsidRDefault="009A3F3D" w:rsidP="00BA2BF9">
      <w:pPr>
        <w:pStyle w:val="Akapitzlist"/>
        <w:numPr>
          <w:ilvl w:val="0"/>
          <w:numId w:val="2"/>
        </w:numPr>
        <w:autoSpaceDE w:val="0"/>
        <w:autoSpaceDN w:val="0"/>
        <w:adjustRightInd w:val="0"/>
        <w:spacing w:after="0" w:line="360" w:lineRule="auto"/>
        <w:jc w:val="both"/>
        <w:rPr>
          <w:rFonts w:ascii="Arial" w:hAnsi="Arial" w:cs="Arial"/>
          <w:color w:val="0D0D0D"/>
          <w:sz w:val="24"/>
          <w:szCs w:val="24"/>
        </w:rPr>
      </w:pPr>
      <w:r w:rsidRPr="00BA2BF9">
        <w:rPr>
          <w:rFonts w:ascii="Arial" w:eastAsia="TimesNewRomanPSMT" w:hAnsi="Arial" w:cs="Arial"/>
          <w:color w:val="0D0D0D"/>
          <w:sz w:val="24"/>
          <w:szCs w:val="24"/>
        </w:rPr>
        <w:t>Sprzedawca wyda Kupującemu przedmiot umowy po zapłaceniu ceny.</w:t>
      </w:r>
    </w:p>
    <w:p w:rsidR="009A3F3D" w:rsidRPr="00BA2BF9" w:rsidRDefault="009A3F3D" w:rsidP="00BA2BF9">
      <w:pPr>
        <w:pStyle w:val="Akapitzlist"/>
        <w:numPr>
          <w:ilvl w:val="0"/>
          <w:numId w:val="2"/>
        </w:numPr>
        <w:autoSpaceDE w:val="0"/>
        <w:autoSpaceDN w:val="0"/>
        <w:adjustRightInd w:val="0"/>
        <w:spacing w:after="0" w:line="360" w:lineRule="auto"/>
        <w:jc w:val="both"/>
        <w:rPr>
          <w:rFonts w:ascii="Arial" w:hAnsi="Arial" w:cs="Arial"/>
          <w:color w:val="0D0D0D"/>
          <w:sz w:val="24"/>
          <w:szCs w:val="24"/>
        </w:rPr>
      </w:pPr>
      <w:r w:rsidRPr="00BA2BF9">
        <w:rPr>
          <w:rFonts w:ascii="Arial" w:eastAsia="TimesNewRomanPSMT" w:hAnsi="Arial" w:cs="Arial"/>
          <w:color w:val="0D0D0D"/>
          <w:sz w:val="24"/>
          <w:szCs w:val="24"/>
        </w:rPr>
        <w:t>Sprzedawca wyda Kupującemu przedmiot umowy razem z dowodem rejestracyjnym</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pojazdu, kartą pojazdu, kompletem kluczyków, dowodem ubezpieczenia OC. Strony</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z wydania przedmiotu umowy sporządzą, pod rygorem nieważności protokół, stanowiący</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załą</w:t>
      </w:r>
      <w:r w:rsidR="001F254A" w:rsidRPr="00BA2BF9">
        <w:rPr>
          <w:rFonts w:ascii="Arial" w:eastAsia="TimesNewRomanPSMT" w:hAnsi="Arial" w:cs="Arial"/>
          <w:color w:val="0D0D0D"/>
          <w:sz w:val="24"/>
          <w:szCs w:val="24"/>
        </w:rPr>
        <w:t>cznik nr 1</w:t>
      </w:r>
      <w:r w:rsidRPr="00BA2BF9">
        <w:rPr>
          <w:rFonts w:ascii="Arial" w:eastAsia="TimesNewRomanPSMT" w:hAnsi="Arial" w:cs="Arial"/>
          <w:color w:val="0D0D0D"/>
          <w:sz w:val="24"/>
          <w:szCs w:val="24"/>
        </w:rPr>
        <w:t xml:space="preserve"> do umowy. Kupujący na egzemplarzu protokołu wydania pokwituje</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Sprzedawcy odebranie przedmiotu umowy wraz ze wskazanymi w zdaniu poprzednim</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 xml:space="preserve">dokumentami </w:t>
      </w:r>
      <w:r w:rsidR="008E497D" w:rsidRPr="00BA2BF9">
        <w:rPr>
          <w:rFonts w:ascii="Arial" w:eastAsia="TimesNewRomanPSMT" w:hAnsi="Arial" w:cs="Arial"/>
          <w:color w:val="0D0D0D"/>
          <w:sz w:val="24"/>
          <w:szCs w:val="24"/>
        </w:rPr>
        <w:br/>
      </w:r>
      <w:r w:rsidRPr="00BA2BF9">
        <w:rPr>
          <w:rFonts w:ascii="Arial" w:eastAsia="TimesNewRomanPSMT" w:hAnsi="Arial" w:cs="Arial"/>
          <w:color w:val="0D0D0D"/>
          <w:sz w:val="24"/>
          <w:szCs w:val="24"/>
        </w:rPr>
        <w:t>i rzeczami.</w:t>
      </w:r>
    </w:p>
    <w:p w:rsidR="008E497D" w:rsidRPr="00BA2BF9" w:rsidRDefault="008E497D" w:rsidP="00BA2BF9">
      <w:pPr>
        <w:autoSpaceDE w:val="0"/>
        <w:autoSpaceDN w:val="0"/>
        <w:adjustRightInd w:val="0"/>
        <w:spacing w:after="0" w:line="360" w:lineRule="auto"/>
        <w:jc w:val="both"/>
        <w:rPr>
          <w:rFonts w:ascii="Arial" w:hAnsi="Arial" w:cs="Arial"/>
          <w:b/>
          <w:bCs/>
          <w:color w:val="0D0D0D"/>
          <w:sz w:val="24"/>
          <w:szCs w:val="24"/>
        </w:rPr>
      </w:pPr>
    </w:p>
    <w:p w:rsidR="008E497D" w:rsidRPr="00BA2BF9" w:rsidRDefault="008E497D" w:rsidP="00BA2BF9">
      <w:pPr>
        <w:autoSpaceDE w:val="0"/>
        <w:autoSpaceDN w:val="0"/>
        <w:adjustRightInd w:val="0"/>
        <w:spacing w:after="0" w:line="360" w:lineRule="auto"/>
        <w:jc w:val="both"/>
        <w:rPr>
          <w:rFonts w:ascii="Arial" w:hAnsi="Arial" w:cs="Arial"/>
          <w:b/>
          <w:bCs/>
          <w:color w:val="0D0D0D"/>
          <w:sz w:val="24"/>
          <w:szCs w:val="24"/>
        </w:rPr>
      </w:pPr>
    </w:p>
    <w:p w:rsidR="009A3F3D" w:rsidRPr="00BA2BF9" w:rsidRDefault="009A3F3D" w:rsidP="00BA2BF9">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lastRenderedPageBreak/>
        <w:t>§</w:t>
      </w:r>
      <w:r w:rsidR="008E497D" w:rsidRPr="00BA2BF9">
        <w:rPr>
          <w:rFonts w:ascii="Arial" w:hAnsi="Arial" w:cs="Arial"/>
          <w:b/>
          <w:bCs/>
          <w:color w:val="0D0D0D"/>
          <w:sz w:val="24"/>
          <w:szCs w:val="24"/>
        </w:rPr>
        <w:t xml:space="preserve"> </w:t>
      </w:r>
      <w:r w:rsidRPr="00BA2BF9">
        <w:rPr>
          <w:rFonts w:ascii="Arial" w:hAnsi="Arial" w:cs="Arial"/>
          <w:b/>
          <w:bCs/>
          <w:color w:val="0D0D0D"/>
          <w:sz w:val="24"/>
          <w:szCs w:val="24"/>
        </w:rPr>
        <w:t>2</w:t>
      </w:r>
    </w:p>
    <w:p w:rsidR="001F254A" w:rsidRPr="00BA2BF9" w:rsidRDefault="009A3F3D" w:rsidP="00BA2BF9">
      <w:pPr>
        <w:pStyle w:val="Akapitzlist"/>
        <w:numPr>
          <w:ilvl w:val="0"/>
          <w:numId w:val="4"/>
        </w:numPr>
        <w:autoSpaceDE w:val="0"/>
        <w:autoSpaceDN w:val="0"/>
        <w:adjustRightInd w:val="0"/>
        <w:spacing w:after="0" w:line="360" w:lineRule="auto"/>
        <w:ind w:left="851" w:hanging="284"/>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Strony w wyniku przetargu pisemnego dotyczącego sprzedaży samochodu </w:t>
      </w:r>
      <w:r w:rsidR="00F8042F" w:rsidRPr="00BA2BF9">
        <w:rPr>
          <w:rFonts w:ascii="Arial" w:eastAsia="TimesNewRomanPSMT" w:hAnsi="Arial" w:cs="Arial"/>
          <w:color w:val="0D0D0D"/>
          <w:sz w:val="24"/>
          <w:szCs w:val="24"/>
        </w:rPr>
        <w:t xml:space="preserve">NISSAN PICKUP </w:t>
      </w:r>
      <w:r w:rsidR="00BA2BF9" w:rsidRPr="00BA2BF9">
        <w:rPr>
          <w:rFonts w:ascii="Arial" w:eastAsia="TimesNewRomanPSMT" w:hAnsi="Arial" w:cs="Arial"/>
          <w:color w:val="0D0D0D"/>
          <w:sz w:val="24"/>
          <w:szCs w:val="24"/>
        </w:rPr>
        <w:t>wraz z agregatem gaśniczym FIRECO</w:t>
      </w:r>
      <w:r w:rsidR="002458D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ustaliły cenę na kwotę</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…………...………………00,00 zł brutto (słownie:……………………………………………………zł.).</w:t>
      </w:r>
    </w:p>
    <w:p w:rsidR="001F254A" w:rsidRPr="00BA2BF9" w:rsidRDefault="009A3F3D" w:rsidP="00BA2BF9">
      <w:pPr>
        <w:pStyle w:val="Akapitzlist"/>
        <w:numPr>
          <w:ilvl w:val="0"/>
          <w:numId w:val="4"/>
        </w:numPr>
        <w:autoSpaceDE w:val="0"/>
        <w:autoSpaceDN w:val="0"/>
        <w:adjustRightInd w:val="0"/>
        <w:spacing w:after="0" w:line="360" w:lineRule="auto"/>
        <w:ind w:left="851" w:hanging="284"/>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Sprzedawca przenosi na rzecz Kupującego własność pojazdu określonego </w:t>
      </w:r>
      <w:r w:rsidR="008E497D" w:rsidRPr="00BA2BF9">
        <w:rPr>
          <w:rFonts w:ascii="Arial" w:eastAsia="TimesNewRomanPSMT" w:hAnsi="Arial" w:cs="Arial"/>
          <w:color w:val="0D0D0D"/>
          <w:sz w:val="24"/>
          <w:szCs w:val="24"/>
        </w:rPr>
        <w:br/>
      </w:r>
      <w:r w:rsidRPr="00BA2BF9">
        <w:rPr>
          <w:rFonts w:ascii="Arial" w:eastAsia="TimesNewRomanPSMT" w:hAnsi="Arial" w:cs="Arial"/>
          <w:color w:val="0D0D0D"/>
          <w:sz w:val="24"/>
          <w:szCs w:val="24"/>
        </w:rPr>
        <w:t>w §</w:t>
      </w:r>
      <w:r w:rsidR="008E497D"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1 ust. 1</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niniejszej umowy za kwotę określoną w §</w:t>
      </w:r>
      <w:r w:rsidR="008E497D"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2 ust. 1 niniejszej umowy.</w:t>
      </w:r>
    </w:p>
    <w:p w:rsidR="001F254A" w:rsidRPr="00BA2BF9" w:rsidRDefault="009A3F3D" w:rsidP="00BA2BF9">
      <w:pPr>
        <w:pStyle w:val="Akapitzlist"/>
        <w:numPr>
          <w:ilvl w:val="0"/>
          <w:numId w:val="4"/>
        </w:numPr>
        <w:autoSpaceDE w:val="0"/>
        <w:autoSpaceDN w:val="0"/>
        <w:adjustRightInd w:val="0"/>
        <w:spacing w:after="0" w:line="360" w:lineRule="auto"/>
        <w:ind w:left="851" w:hanging="284"/>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 xml:space="preserve">Zapłata nastąpi na rachunek bankowy Sprzedawcy wskazany na fakturze, </w:t>
      </w:r>
      <w:r w:rsidR="008E497D" w:rsidRPr="00BA2BF9">
        <w:rPr>
          <w:rFonts w:ascii="Arial" w:eastAsia="TimesNewRomanPSMT" w:hAnsi="Arial" w:cs="Arial"/>
          <w:color w:val="0D0D0D"/>
          <w:sz w:val="24"/>
          <w:szCs w:val="24"/>
        </w:rPr>
        <w:br/>
      </w:r>
      <w:r w:rsidRPr="00BA2BF9">
        <w:rPr>
          <w:rFonts w:ascii="Arial" w:eastAsia="TimesNewRomanPSMT" w:hAnsi="Arial" w:cs="Arial"/>
          <w:color w:val="0D0D0D"/>
          <w:sz w:val="24"/>
          <w:szCs w:val="24"/>
        </w:rPr>
        <w:t>w terminie</w:t>
      </w:r>
      <w:r w:rsidR="001F254A" w:rsidRPr="00BA2BF9">
        <w:rPr>
          <w:rFonts w:ascii="Arial" w:eastAsia="TimesNewRomanPSMT" w:hAnsi="Arial" w:cs="Arial"/>
          <w:color w:val="0D0D0D"/>
          <w:sz w:val="24"/>
          <w:szCs w:val="24"/>
        </w:rPr>
        <w:t xml:space="preserve"> </w:t>
      </w:r>
      <w:r w:rsidR="00EB6A72" w:rsidRPr="00BA2BF9">
        <w:rPr>
          <w:rFonts w:ascii="Arial" w:hAnsi="Arial" w:cs="Arial"/>
          <w:sz w:val="24"/>
          <w:szCs w:val="24"/>
        </w:rPr>
        <w:t>nie dłuższym niż 7 dni od dnia wyboru przez komisję przetargową najkorzystniejszej oferty</w:t>
      </w:r>
      <w:r w:rsidRPr="00BA2BF9">
        <w:rPr>
          <w:rFonts w:ascii="Arial" w:eastAsia="TimesNewRomanPSMT" w:hAnsi="Arial" w:cs="Arial"/>
          <w:color w:val="0D0D0D"/>
          <w:sz w:val="24"/>
          <w:szCs w:val="24"/>
        </w:rPr>
        <w:t>.</w:t>
      </w:r>
    </w:p>
    <w:p w:rsidR="001F254A" w:rsidRPr="00BA2BF9" w:rsidRDefault="009A3F3D" w:rsidP="00BA2BF9">
      <w:pPr>
        <w:pStyle w:val="Akapitzlist"/>
        <w:numPr>
          <w:ilvl w:val="0"/>
          <w:numId w:val="4"/>
        </w:numPr>
        <w:autoSpaceDE w:val="0"/>
        <w:autoSpaceDN w:val="0"/>
        <w:adjustRightInd w:val="0"/>
        <w:spacing w:after="0" w:line="360" w:lineRule="auto"/>
        <w:ind w:left="851" w:hanging="284"/>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Sprzedawca, zgodnie z art. 589 Kodeksu cywilnego zastrzega sobie własność przedmiotu</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umowy, aż do uiszczenia ceny.</w:t>
      </w:r>
    </w:p>
    <w:p w:rsidR="009A3F3D" w:rsidRPr="00BA2BF9" w:rsidRDefault="009A3F3D" w:rsidP="00BA2BF9">
      <w:pPr>
        <w:pStyle w:val="Akapitzlist"/>
        <w:numPr>
          <w:ilvl w:val="0"/>
          <w:numId w:val="4"/>
        </w:numPr>
        <w:autoSpaceDE w:val="0"/>
        <w:autoSpaceDN w:val="0"/>
        <w:adjustRightInd w:val="0"/>
        <w:spacing w:after="0" w:line="360" w:lineRule="auto"/>
        <w:ind w:left="851" w:hanging="284"/>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Sprzedawca może odstąpić od niniejszej umowy w przypadku nie zapłacenia przez</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Kupującego ceny w terminie wskazanym w § 2 ust. 3, bez wzywania</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do zapłaty ceny.</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Oświadczenie o odstąpieniu na podstawie tego zapisu Sprzedawca może złożyć w ciągu 30</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dni od spełnienia się określonego w nim warunku.</w:t>
      </w:r>
    </w:p>
    <w:p w:rsidR="009A3F3D" w:rsidRPr="00BA2BF9" w:rsidRDefault="009A3F3D" w:rsidP="00BA2BF9">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t>§</w:t>
      </w:r>
      <w:r w:rsidR="008E497D" w:rsidRPr="00BA2BF9">
        <w:rPr>
          <w:rFonts w:ascii="Arial" w:hAnsi="Arial" w:cs="Arial"/>
          <w:b/>
          <w:bCs/>
          <w:color w:val="0D0D0D"/>
          <w:sz w:val="24"/>
          <w:szCs w:val="24"/>
        </w:rPr>
        <w:t xml:space="preserve"> </w:t>
      </w:r>
      <w:r w:rsidRPr="00BA2BF9">
        <w:rPr>
          <w:rFonts w:ascii="Arial" w:hAnsi="Arial" w:cs="Arial"/>
          <w:b/>
          <w:bCs/>
          <w:color w:val="0D0D0D"/>
          <w:sz w:val="24"/>
          <w:szCs w:val="24"/>
        </w:rPr>
        <w:t>3</w:t>
      </w:r>
    </w:p>
    <w:p w:rsidR="009A3F3D" w:rsidRPr="00BA2BF9" w:rsidRDefault="009A3F3D" w:rsidP="00BA2BF9">
      <w:p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Strony ustaliły, że wszelkiego rodzaju koszty transakcji wynikają</w:t>
      </w:r>
      <w:r w:rsidR="001F254A" w:rsidRPr="00BA2BF9">
        <w:rPr>
          <w:rFonts w:ascii="Arial" w:eastAsia="TimesNewRomanPSMT" w:hAnsi="Arial" w:cs="Arial"/>
          <w:color w:val="0D0D0D"/>
          <w:sz w:val="24"/>
          <w:szCs w:val="24"/>
        </w:rPr>
        <w:t xml:space="preserve">ce z realizacji niniejszej </w:t>
      </w:r>
      <w:r w:rsidRPr="00BA2BF9">
        <w:rPr>
          <w:rFonts w:ascii="Arial" w:eastAsia="TimesNewRomanPSMT" w:hAnsi="Arial" w:cs="Arial"/>
          <w:color w:val="0D0D0D"/>
          <w:sz w:val="24"/>
          <w:szCs w:val="24"/>
        </w:rPr>
        <w:t>umowy obciążają Kupującego.</w:t>
      </w:r>
    </w:p>
    <w:p w:rsidR="009A3F3D" w:rsidRPr="00BA2BF9" w:rsidRDefault="009A3F3D" w:rsidP="00BA2BF9">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t>§</w:t>
      </w:r>
      <w:r w:rsidR="008E497D" w:rsidRPr="00BA2BF9">
        <w:rPr>
          <w:rFonts w:ascii="Arial" w:hAnsi="Arial" w:cs="Arial"/>
          <w:b/>
          <w:bCs/>
          <w:color w:val="0D0D0D"/>
          <w:sz w:val="24"/>
          <w:szCs w:val="24"/>
        </w:rPr>
        <w:t xml:space="preserve"> </w:t>
      </w:r>
      <w:r w:rsidRPr="00BA2BF9">
        <w:rPr>
          <w:rFonts w:ascii="Arial" w:hAnsi="Arial" w:cs="Arial"/>
          <w:b/>
          <w:bCs/>
          <w:color w:val="0D0D0D"/>
          <w:sz w:val="24"/>
          <w:szCs w:val="24"/>
        </w:rPr>
        <w:t>4</w:t>
      </w:r>
    </w:p>
    <w:p w:rsidR="009A3F3D" w:rsidRPr="00BA2BF9" w:rsidRDefault="009A3F3D" w:rsidP="00BA2BF9">
      <w:p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W sprawach nieuregulowanych w niniejszej umowie zastosowanie mają</w:t>
      </w:r>
      <w:r w:rsidR="001F254A" w:rsidRPr="00BA2BF9">
        <w:rPr>
          <w:rFonts w:ascii="Arial" w:eastAsia="TimesNewRomanPSMT" w:hAnsi="Arial" w:cs="Arial"/>
          <w:color w:val="0D0D0D"/>
          <w:sz w:val="24"/>
          <w:szCs w:val="24"/>
        </w:rPr>
        <w:t xml:space="preserve"> </w:t>
      </w:r>
      <w:r w:rsidRPr="00BA2BF9">
        <w:rPr>
          <w:rFonts w:ascii="Arial" w:eastAsia="TimesNewRomanPSMT" w:hAnsi="Arial" w:cs="Arial"/>
          <w:color w:val="0D0D0D"/>
          <w:sz w:val="24"/>
          <w:szCs w:val="24"/>
        </w:rPr>
        <w:t>obowiązują</w:t>
      </w:r>
      <w:r w:rsidR="001F254A" w:rsidRPr="00BA2BF9">
        <w:rPr>
          <w:rFonts w:ascii="Arial" w:eastAsia="TimesNewRomanPSMT" w:hAnsi="Arial" w:cs="Arial"/>
          <w:color w:val="0D0D0D"/>
          <w:sz w:val="24"/>
          <w:szCs w:val="24"/>
        </w:rPr>
        <w:t xml:space="preserve">ce </w:t>
      </w:r>
      <w:r w:rsidRPr="00BA2BF9">
        <w:rPr>
          <w:rFonts w:ascii="Arial" w:eastAsia="TimesNewRomanPSMT" w:hAnsi="Arial" w:cs="Arial"/>
          <w:color w:val="0D0D0D"/>
          <w:sz w:val="24"/>
          <w:szCs w:val="24"/>
        </w:rPr>
        <w:t>przepisy Kodeksu Cywilnego.</w:t>
      </w:r>
    </w:p>
    <w:p w:rsidR="009A3F3D" w:rsidRPr="00BA2BF9" w:rsidRDefault="009A3F3D" w:rsidP="00BA2BF9">
      <w:pPr>
        <w:autoSpaceDE w:val="0"/>
        <w:autoSpaceDN w:val="0"/>
        <w:adjustRightInd w:val="0"/>
        <w:spacing w:after="0" w:line="360" w:lineRule="auto"/>
        <w:jc w:val="center"/>
        <w:rPr>
          <w:rFonts w:ascii="Arial" w:hAnsi="Arial" w:cs="Arial"/>
          <w:b/>
          <w:bCs/>
          <w:color w:val="0D0D0D"/>
          <w:sz w:val="24"/>
          <w:szCs w:val="24"/>
        </w:rPr>
      </w:pPr>
      <w:r w:rsidRPr="00BA2BF9">
        <w:rPr>
          <w:rFonts w:ascii="Arial" w:hAnsi="Arial" w:cs="Arial"/>
          <w:b/>
          <w:bCs/>
          <w:color w:val="0D0D0D"/>
          <w:sz w:val="24"/>
          <w:szCs w:val="24"/>
        </w:rPr>
        <w:t>§</w:t>
      </w:r>
      <w:r w:rsidR="008E497D" w:rsidRPr="00BA2BF9">
        <w:rPr>
          <w:rFonts w:ascii="Arial" w:hAnsi="Arial" w:cs="Arial"/>
          <w:b/>
          <w:bCs/>
          <w:color w:val="0D0D0D"/>
          <w:sz w:val="24"/>
          <w:szCs w:val="24"/>
        </w:rPr>
        <w:t xml:space="preserve"> </w:t>
      </w:r>
      <w:r w:rsidRPr="00BA2BF9">
        <w:rPr>
          <w:rFonts w:ascii="Arial" w:hAnsi="Arial" w:cs="Arial"/>
          <w:b/>
          <w:bCs/>
          <w:color w:val="0D0D0D"/>
          <w:sz w:val="24"/>
          <w:szCs w:val="24"/>
        </w:rPr>
        <w:t>5</w:t>
      </w:r>
    </w:p>
    <w:p w:rsidR="009A3F3D" w:rsidRPr="00BA2BF9" w:rsidRDefault="009A3F3D" w:rsidP="00BA2BF9">
      <w:pPr>
        <w:autoSpaceDE w:val="0"/>
        <w:autoSpaceDN w:val="0"/>
        <w:adjustRightInd w:val="0"/>
        <w:spacing w:after="0" w:line="360" w:lineRule="auto"/>
        <w:jc w:val="both"/>
        <w:rPr>
          <w:rFonts w:ascii="Arial" w:eastAsia="TimesNewRomanPSMT" w:hAnsi="Arial" w:cs="Arial"/>
          <w:color w:val="0D0D0D"/>
          <w:sz w:val="24"/>
          <w:szCs w:val="24"/>
        </w:rPr>
      </w:pPr>
      <w:r w:rsidRPr="00BA2BF9">
        <w:rPr>
          <w:rFonts w:ascii="Arial" w:eastAsia="TimesNewRomanPSMT" w:hAnsi="Arial" w:cs="Arial"/>
          <w:color w:val="0D0D0D"/>
          <w:sz w:val="24"/>
          <w:szCs w:val="24"/>
        </w:rPr>
        <w:t>Niniejszą umowę sporządzono w dwóch jednobrzmiący</w:t>
      </w:r>
      <w:r w:rsidR="001F254A" w:rsidRPr="00BA2BF9">
        <w:rPr>
          <w:rFonts w:ascii="Arial" w:eastAsia="TimesNewRomanPSMT" w:hAnsi="Arial" w:cs="Arial"/>
          <w:color w:val="0D0D0D"/>
          <w:sz w:val="24"/>
          <w:szCs w:val="24"/>
        </w:rPr>
        <w:t xml:space="preserve">ch egzemplarzach, po jednym dla </w:t>
      </w:r>
      <w:r w:rsidRPr="00BA2BF9">
        <w:rPr>
          <w:rFonts w:ascii="Arial" w:eastAsia="TimesNewRomanPSMT" w:hAnsi="Arial" w:cs="Arial"/>
          <w:color w:val="0D0D0D"/>
          <w:sz w:val="24"/>
          <w:szCs w:val="24"/>
        </w:rPr>
        <w:t>każdej ze stron.</w:t>
      </w:r>
    </w:p>
    <w:p w:rsidR="00BA2BF9" w:rsidRPr="00BA2BF9" w:rsidRDefault="00BA2BF9" w:rsidP="00BA2BF9">
      <w:pPr>
        <w:autoSpaceDE w:val="0"/>
        <w:autoSpaceDN w:val="0"/>
        <w:adjustRightInd w:val="0"/>
        <w:spacing w:after="0" w:line="360" w:lineRule="auto"/>
        <w:jc w:val="both"/>
        <w:rPr>
          <w:rFonts w:ascii="Arial" w:eastAsia="TimesNewRomanPSMT" w:hAnsi="Arial" w:cs="Arial"/>
          <w:color w:val="0D0D0D"/>
          <w:sz w:val="24"/>
          <w:szCs w:val="24"/>
        </w:rPr>
      </w:pPr>
    </w:p>
    <w:p w:rsidR="00BA2BF9" w:rsidRPr="00BA2BF9" w:rsidRDefault="00BA2BF9" w:rsidP="00BA2BF9">
      <w:pPr>
        <w:autoSpaceDE w:val="0"/>
        <w:autoSpaceDN w:val="0"/>
        <w:adjustRightInd w:val="0"/>
        <w:spacing w:after="0" w:line="360" w:lineRule="auto"/>
        <w:jc w:val="both"/>
        <w:rPr>
          <w:rFonts w:ascii="Arial" w:eastAsia="TimesNewRomanPSMT" w:hAnsi="Arial" w:cs="Arial"/>
          <w:color w:val="0D0D0D"/>
          <w:sz w:val="24"/>
          <w:szCs w:val="24"/>
        </w:rPr>
      </w:pPr>
    </w:p>
    <w:p w:rsidR="001F254A" w:rsidRPr="00BA2BF9" w:rsidRDefault="001F254A" w:rsidP="00BA2BF9">
      <w:pPr>
        <w:autoSpaceDE w:val="0"/>
        <w:autoSpaceDN w:val="0"/>
        <w:adjustRightInd w:val="0"/>
        <w:spacing w:after="0" w:line="360" w:lineRule="auto"/>
        <w:jc w:val="both"/>
        <w:rPr>
          <w:rFonts w:ascii="Arial" w:eastAsia="TimesNewRomanPSMT" w:hAnsi="Arial" w:cs="Arial"/>
          <w:b/>
          <w:color w:val="0D0D0D"/>
          <w:sz w:val="24"/>
          <w:szCs w:val="24"/>
        </w:rPr>
      </w:pPr>
    </w:p>
    <w:p w:rsidR="009A3F3D" w:rsidRPr="00BA2BF9" w:rsidRDefault="001F254A" w:rsidP="00BA2BF9">
      <w:pPr>
        <w:spacing w:line="360" w:lineRule="auto"/>
        <w:jc w:val="both"/>
        <w:rPr>
          <w:rFonts w:ascii="Arial" w:eastAsia="TimesNewRomanPSMT" w:hAnsi="Arial" w:cs="Arial"/>
          <w:b/>
          <w:color w:val="0D0D0D"/>
          <w:sz w:val="24"/>
          <w:szCs w:val="24"/>
        </w:rPr>
      </w:pPr>
      <w:r w:rsidRPr="00BA2BF9">
        <w:rPr>
          <w:rFonts w:ascii="Arial" w:eastAsia="TimesNewRomanPSMT" w:hAnsi="Arial" w:cs="Arial"/>
          <w:b/>
          <w:color w:val="0D0D0D"/>
          <w:sz w:val="24"/>
          <w:szCs w:val="24"/>
        </w:rPr>
        <w:t xml:space="preserve">     </w:t>
      </w:r>
      <w:r w:rsidR="009A3F3D" w:rsidRPr="00BA2BF9">
        <w:rPr>
          <w:rFonts w:ascii="Arial" w:eastAsia="TimesNewRomanPSMT" w:hAnsi="Arial" w:cs="Arial"/>
          <w:b/>
          <w:color w:val="0D0D0D"/>
          <w:sz w:val="24"/>
          <w:szCs w:val="24"/>
        </w:rPr>
        <w:t>Sprzedający</w:t>
      </w:r>
      <w:r w:rsidRPr="00BA2BF9">
        <w:rPr>
          <w:rFonts w:ascii="Arial" w:eastAsia="TimesNewRomanPSMT" w:hAnsi="Arial" w:cs="Arial"/>
          <w:b/>
          <w:color w:val="0D0D0D"/>
          <w:sz w:val="24"/>
          <w:szCs w:val="24"/>
        </w:rPr>
        <w:t xml:space="preserve">                                                                                         </w:t>
      </w:r>
      <w:r w:rsidR="009A3F3D" w:rsidRPr="00BA2BF9">
        <w:rPr>
          <w:rFonts w:ascii="Arial" w:eastAsia="TimesNewRomanPSMT" w:hAnsi="Arial" w:cs="Arial"/>
          <w:b/>
          <w:color w:val="0D0D0D"/>
          <w:sz w:val="24"/>
          <w:szCs w:val="24"/>
        </w:rPr>
        <w:t xml:space="preserve"> Kupujący</w:t>
      </w:r>
    </w:p>
    <w:sectPr w:rsidR="009A3F3D" w:rsidRPr="00BA2BF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2FC" w:rsidRDefault="001102FC" w:rsidP="00BA2BF9">
      <w:pPr>
        <w:spacing w:after="0" w:line="240" w:lineRule="auto"/>
      </w:pPr>
      <w:r>
        <w:separator/>
      </w:r>
    </w:p>
  </w:endnote>
  <w:endnote w:type="continuationSeparator" w:id="0">
    <w:p w:rsidR="001102FC" w:rsidRDefault="001102FC" w:rsidP="00BA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algun Gothic Semilight"/>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2FC" w:rsidRDefault="001102FC" w:rsidP="00BA2BF9">
      <w:pPr>
        <w:spacing w:after="0" w:line="240" w:lineRule="auto"/>
      </w:pPr>
      <w:r>
        <w:separator/>
      </w:r>
    </w:p>
  </w:footnote>
  <w:footnote w:type="continuationSeparator" w:id="0">
    <w:p w:rsidR="001102FC" w:rsidRDefault="001102FC" w:rsidP="00BA2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BF9" w:rsidRDefault="00BA2BF9">
    <w:pPr>
      <w:pStyle w:val="Nagwek"/>
    </w:pPr>
    <w:r>
      <w:t>SA.234.19.2024</w:t>
    </w:r>
    <w:r w:rsidR="00B96666">
      <w:tab/>
    </w:r>
    <w:r w:rsidR="00B96666">
      <w:tab/>
      <w:t>Załącznik nr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1" w15:restartNumberingAfterBreak="0">
    <w:nsid w:val="0DE53D81"/>
    <w:multiLevelType w:val="hybridMultilevel"/>
    <w:tmpl w:val="5CB62362"/>
    <w:lvl w:ilvl="0" w:tplc="E9F62A2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46630801"/>
    <w:multiLevelType w:val="hybridMultilevel"/>
    <w:tmpl w:val="6BE472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97376A"/>
    <w:multiLevelType w:val="hybridMultilevel"/>
    <w:tmpl w:val="0D386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DB13C5"/>
    <w:multiLevelType w:val="hybridMultilevel"/>
    <w:tmpl w:val="56E6477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2"/>
  </w:num>
  <w:num w:numId="2">
    <w:abstractNumId w:val="3"/>
  </w:num>
  <w:num w:numId="3">
    <w:abstractNumId w:val="4"/>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649"/>
    <w:rsid w:val="000F40D7"/>
    <w:rsid w:val="001102FC"/>
    <w:rsid w:val="001F254A"/>
    <w:rsid w:val="002458DA"/>
    <w:rsid w:val="00251AA8"/>
    <w:rsid w:val="00332146"/>
    <w:rsid w:val="00555AD3"/>
    <w:rsid w:val="00590A8F"/>
    <w:rsid w:val="008E497D"/>
    <w:rsid w:val="009A3F3D"/>
    <w:rsid w:val="00A22649"/>
    <w:rsid w:val="00A352B4"/>
    <w:rsid w:val="00B96666"/>
    <w:rsid w:val="00BA2BF9"/>
    <w:rsid w:val="00C74330"/>
    <w:rsid w:val="00EB6A72"/>
    <w:rsid w:val="00F67C15"/>
    <w:rsid w:val="00F804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853F"/>
  <w15:chartTrackingRefBased/>
  <w15:docId w15:val="{F4487541-4506-44E4-A6E5-1039FDC3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3F3D"/>
    <w:pPr>
      <w:ind w:left="720"/>
      <w:contextualSpacing/>
    </w:pPr>
  </w:style>
  <w:style w:type="table" w:styleId="Tabela-Siatka">
    <w:name w:val="Table Grid"/>
    <w:basedOn w:val="Standardowy"/>
    <w:uiPriority w:val="39"/>
    <w:rsid w:val="00C7433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A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BF9"/>
  </w:style>
  <w:style w:type="paragraph" w:styleId="Stopka">
    <w:name w:val="footer"/>
    <w:basedOn w:val="Normalny"/>
    <w:link w:val="StopkaZnak"/>
    <w:uiPriority w:val="99"/>
    <w:unhideWhenUsed/>
    <w:rsid w:val="00BA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424</Words>
  <Characters>2550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Zielińska</dc:creator>
  <cp:keywords/>
  <dc:description/>
  <cp:lastModifiedBy>Magdalena Kapczyńska</cp:lastModifiedBy>
  <cp:revision>10</cp:revision>
  <dcterms:created xsi:type="dcterms:W3CDTF">2024-10-15T10:08:00Z</dcterms:created>
  <dcterms:modified xsi:type="dcterms:W3CDTF">2025-01-02T09:57:00Z</dcterms:modified>
</cp:coreProperties>
</file>