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E17E" w14:textId="77777777" w:rsidR="009A6042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A1856D2" w14:textId="77777777" w:rsidR="009A6042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22 stycznia 2026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02C78B09" w14:textId="77777777" w:rsidR="009A6042" w:rsidRDefault="009A6042" w:rsidP="00935D92">
      <w:pPr>
        <w:autoSpaceDE w:val="0"/>
        <w:autoSpaceDN w:val="0"/>
        <w:adjustRightInd w:val="0"/>
        <w:rPr>
          <w:rFonts w:cs="Arial"/>
        </w:rPr>
      </w:pPr>
    </w:p>
    <w:p w14:paraId="3C2D9C74" w14:textId="77777777" w:rsidR="009A6042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PS-VIII.431.27.2025</w:t>
      </w:r>
      <w:bookmarkEnd w:id="2"/>
    </w:p>
    <w:p w14:paraId="3CD7F339" w14:textId="77777777" w:rsidR="009A6042" w:rsidRDefault="009A604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439A9D76" w14:textId="77777777" w:rsidR="009A6042" w:rsidRDefault="009A604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1D9783D9" w14:textId="77777777" w:rsidR="009A6042" w:rsidRPr="0069678E" w:rsidRDefault="00000000" w:rsidP="00DA727B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Pani</w:t>
      </w:r>
    </w:p>
    <w:p w14:paraId="58A9D65A" w14:textId="0B3B9E5D" w:rsidR="009A6042" w:rsidRPr="0069678E" w:rsidRDefault="00AF2EFD" w:rsidP="00DA727B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[……]*</w:t>
      </w:r>
    </w:p>
    <w:p w14:paraId="06910F38" w14:textId="77777777" w:rsidR="009A6042" w:rsidRPr="0069678E" w:rsidRDefault="00000000" w:rsidP="00DA727B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060186A1" w14:textId="77777777" w:rsidR="009A6042" w:rsidRDefault="00000000" w:rsidP="00DA727B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>
        <w:rPr>
          <w:rFonts w:cs="Arial"/>
          <w:b/>
          <w:color w:val="000000"/>
        </w:rPr>
        <w:t>Gminnego</w:t>
      </w:r>
      <w:r w:rsidRPr="0069678E">
        <w:rPr>
          <w:rFonts w:cs="Arial"/>
          <w:b/>
          <w:color w:val="000000"/>
        </w:rPr>
        <w:t xml:space="preserve"> Ośrodka Pomocy</w:t>
      </w:r>
      <w:r>
        <w:rPr>
          <w:rFonts w:cs="Arial"/>
          <w:b/>
          <w:color w:val="000000"/>
        </w:rPr>
        <w:t xml:space="preserve"> </w:t>
      </w:r>
      <w:r w:rsidRPr="0069678E">
        <w:rPr>
          <w:rFonts w:cs="Arial"/>
          <w:b/>
          <w:color w:val="000000"/>
        </w:rPr>
        <w:t xml:space="preserve">Społecznej w </w:t>
      </w:r>
      <w:bookmarkEnd w:id="4"/>
      <w:r>
        <w:rPr>
          <w:rFonts w:cs="Arial"/>
          <w:b/>
          <w:color w:val="000000"/>
        </w:rPr>
        <w:t>Gniewinie</w:t>
      </w:r>
    </w:p>
    <w:p w14:paraId="03967335" w14:textId="77777777" w:rsidR="009A6042" w:rsidRPr="00B5143F" w:rsidRDefault="00000000" w:rsidP="00DA727B">
      <w:pPr>
        <w:spacing w:before="0"/>
        <w:ind w:left="4956"/>
        <w:rPr>
          <w:rFonts w:cs="Arial"/>
          <w:b/>
          <w:color w:val="000000"/>
        </w:rPr>
      </w:pPr>
      <w:r w:rsidRPr="00B5143F">
        <w:rPr>
          <w:rFonts w:cs="Arial"/>
          <w:b/>
          <w:color w:val="000000"/>
        </w:rPr>
        <w:t>ul. Pomorska 40/1</w:t>
      </w:r>
    </w:p>
    <w:p w14:paraId="3DCE6BE1" w14:textId="77777777" w:rsidR="009A6042" w:rsidRPr="0069678E" w:rsidRDefault="00000000" w:rsidP="00DA727B">
      <w:pPr>
        <w:spacing w:before="0"/>
        <w:ind w:left="4247" w:firstLine="709"/>
        <w:rPr>
          <w:rFonts w:cs="Arial"/>
          <w:b/>
          <w:color w:val="000000"/>
        </w:rPr>
      </w:pPr>
      <w:r w:rsidRPr="00B5143F">
        <w:rPr>
          <w:rFonts w:cs="Arial"/>
          <w:b/>
          <w:color w:val="000000"/>
        </w:rPr>
        <w:t xml:space="preserve">84-250 Gniewino </w:t>
      </w:r>
    </w:p>
    <w:p w14:paraId="330D7659" w14:textId="77777777" w:rsidR="009A6042" w:rsidRPr="0069678E" w:rsidRDefault="009A6042" w:rsidP="00DA727B">
      <w:pPr>
        <w:spacing w:before="0"/>
        <w:ind w:left="4247" w:firstLine="709"/>
        <w:rPr>
          <w:rFonts w:cs="Arial"/>
          <w:b/>
          <w:color w:val="000000"/>
        </w:rPr>
      </w:pPr>
    </w:p>
    <w:p w14:paraId="2682057B" w14:textId="77777777" w:rsidR="009A6042" w:rsidRPr="0069678E" w:rsidRDefault="00000000" w:rsidP="00DA727B">
      <w:pPr>
        <w:spacing w:before="360" w:after="36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65190EA8" w14:textId="77777777" w:rsidR="009A6042" w:rsidRPr="0069678E" w:rsidRDefault="00000000" w:rsidP="00AF2EFD">
      <w:pPr>
        <w:spacing w:after="120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69678E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49</w:t>
      </w:r>
      <w:r w:rsidRPr="0069678E">
        <w:rPr>
          <w:rFonts w:cs="Arial"/>
          <w:sz w:val="22"/>
          <w:szCs w:val="22"/>
        </w:rPr>
        <w:t xml:space="preserve">) zwanej dalej „ustawą” oraz rozporządzenia Ministra Pracy i Polityki Społecznej z dnia 21 sierpnia 2015 r. w sprawie przeprowadzania kontroli przez wojewodę oraz wzoru legitymacji uprawniającej do przeprowadzania kontroli (Dz. U. z 2015 poz. 1477) </w:t>
      </w:r>
      <w:r>
        <w:rPr>
          <w:rFonts w:cs="Arial"/>
          <w:sz w:val="22"/>
          <w:szCs w:val="22"/>
        </w:rPr>
        <w:t>zespół inspektorów</w:t>
      </w:r>
      <w:r w:rsidRPr="0069678E">
        <w:rPr>
          <w:rFonts w:cs="Arial"/>
          <w:sz w:val="22"/>
          <w:szCs w:val="22"/>
        </w:rPr>
        <w:t xml:space="preserve"> Wydziału Polityki Społecznej Pomorskiego Urzędu Wojewódzkiego w Gdańsku:</w:t>
      </w:r>
    </w:p>
    <w:p w14:paraId="0D542E1B" w14:textId="6959007F" w:rsidR="009A6042" w:rsidRPr="0069678E" w:rsidRDefault="00AF2EFD" w:rsidP="00AF2E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[……]*</w:t>
      </w:r>
      <w:r w:rsidRPr="0069678E">
        <w:rPr>
          <w:rFonts w:cs="Arial"/>
          <w:sz w:val="22"/>
          <w:szCs w:val="22"/>
        </w:rPr>
        <w:t xml:space="preserve">, starszy inspektor wojewódzki, kierujący zespołem inspektorów, na podstawie Upoważnienia Nr </w:t>
      </w:r>
      <w:r>
        <w:rPr>
          <w:rFonts w:cs="Arial"/>
          <w:sz w:val="22"/>
          <w:szCs w:val="22"/>
        </w:rPr>
        <w:t>265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znak PS-VIII.0030.</w:t>
      </w:r>
      <w:r>
        <w:rPr>
          <w:rFonts w:cs="Arial"/>
          <w:sz w:val="22"/>
          <w:szCs w:val="22"/>
        </w:rPr>
        <w:t>26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</w:t>
      </w:r>
      <w:r>
        <w:rPr>
          <w:rFonts w:cs="Arial"/>
          <w:sz w:val="22"/>
          <w:szCs w:val="22"/>
        </w:rPr>
        <w:t>1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grudnia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71798AF0" w14:textId="3A71A52C" w:rsidR="009A6042" w:rsidRPr="0069678E" w:rsidRDefault="00AF2EFD" w:rsidP="00AF2E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[……]*</w:t>
      </w:r>
      <w:r w:rsidRPr="0069678E">
        <w:rPr>
          <w:rFonts w:cs="Arial"/>
          <w:sz w:val="22"/>
          <w:szCs w:val="22"/>
        </w:rPr>
        <w:t xml:space="preserve">, inspektor wojewódzki, członek zespołu inspektorów, na podstawie Upoważnienia </w:t>
      </w:r>
      <w:r>
        <w:rPr>
          <w:rFonts w:cs="Arial"/>
          <w:sz w:val="22"/>
          <w:szCs w:val="22"/>
        </w:rPr>
        <w:br/>
      </w:r>
      <w:r w:rsidRPr="0069678E">
        <w:rPr>
          <w:rFonts w:cs="Arial"/>
          <w:sz w:val="22"/>
          <w:szCs w:val="22"/>
        </w:rPr>
        <w:t xml:space="preserve">Nr </w:t>
      </w:r>
      <w:r>
        <w:rPr>
          <w:rFonts w:cs="Arial"/>
          <w:sz w:val="22"/>
          <w:szCs w:val="22"/>
        </w:rPr>
        <w:t>266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>, znak PS-VIII.0030.</w:t>
      </w:r>
      <w:r>
        <w:rPr>
          <w:rFonts w:cs="Arial"/>
          <w:sz w:val="22"/>
          <w:szCs w:val="22"/>
        </w:rPr>
        <w:t>26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</w:t>
      </w:r>
      <w:r>
        <w:rPr>
          <w:rFonts w:cs="Arial"/>
          <w:sz w:val="22"/>
          <w:szCs w:val="22"/>
        </w:rPr>
        <w:t>1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grudnia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</w:t>
      </w:r>
      <w:r>
        <w:rPr>
          <w:rFonts w:cs="Arial"/>
          <w:sz w:val="22"/>
          <w:szCs w:val="22"/>
        </w:rPr>
        <w:t>.</w:t>
      </w:r>
    </w:p>
    <w:p w14:paraId="5ED3FDD1" w14:textId="77777777" w:rsidR="009A6042" w:rsidRPr="0069678E" w:rsidRDefault="00000000" w:rsidP="00AF2EFD">
      <w:pPr>
        <w:spacing w:after="120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w dniach od </w:t>
      </w:r>
      <w:bookmarkStart w:id="5" w:name="_Hlk172703700"/>
      <w:r>
        <w:rPr>
          <w:rFonts w:cs="Arial"/>
          <w:sz w:val="22"/>
          <w:szCs w:val="22"/>
        </w:rPr>
        <w:t>8</w:t>
      </w:r>
      <w:r w:rsidRPr="0069678E">
        <w:rPr>
          <w:rFonts w:cs="Arial"/>
          <w:sz w:val="22"/>
          <w:szCs w:val="22"/>
        </w:rPr>
        <w:t xml:space="preserve"> </w:t>
      </w:r>
      <w:bookmarkEnd w:id="5"/>
      <w:r>
        <w:rPr>
          <w:rFonts w:cs="Arial"/>
          <w:sz w:val="22"/>
          <w:szCs w:val="22"/>
        </w:rPr>
        <w:t xml:space="preserve">do 31 grudnia </w:t>
      </w:r>
      <w:r w:rsidRPr="0069678E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przeprowadzili w </w:t>
      </w:r>
      <w:r>
        <w:rPr>
          <w:rFonts w:cs="Arial"/>
          <w:sz w:val="22"/>
          <w:szCs w:val="22"/>
        </w:rPr>
        <w:t>Gminnym</w:t>
      </w:r>
      <w:r w:rsidRPr="0069678E">
        <w:rPr>
          <w:rFonts w:cs="Arial"/>
          <w:sz w:val="22"/>
          <w:szCs w:val="22"/>
        </w:rPr>
        <w:t xml:space="preserve"> Ośrodku Pomocy Społecznej w </w:t>
      </w:r>
      <w:r>
        <w:rPr>
          <w:rFonts w:cs="Arial"/>
          <w:sz w:val="22"/>
          <w:szCs w:val="22"/>
        </w:rPr>
        <w:t>Gniewinie</w:t>
      </w:r>
      <w:r w:rsidRPr="0069678E">
        <w:rPr>
          <w:rFonts w:cs="Arial"/>
          <w:sz w:val="22"/>
          <w:szCs w:val="22"/>
        </w:rPr>
        <w:t xml:space="preserve"> z siedzibą przy </w:t>
      </w:r>
      <w:r>
        <w:rPr>
          <w:rFonts w:cs="Arial"/>
          <w:sz w:val="22"/>
          <w:szCs w:val="22"/>
        </w:rPr>
        <w:t>ul. Pomorskiej 40/1</w:t>
      </w:r>
      <w:r w:rsidRPr="0069678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84</w:t>
      </w:r>
      <w:r w:rsidRPr="0069678E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250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Gniewino</w:t>
      </w:r>
      <w:r w:rsidRPr="0069678E">
        <w:rPr>
          <w:rFonts w:cs="Arial"/>
          <w:sz w:val="22"/>
          <w:szCs w:val="22"/>
        </w:rPr>
        <w:t>, zwanym dalej „Ośrodkiem”, kontrolę planową w trybie zwykłym</w:t>
      </w:r>
      <w:r>
        <w:rPr>
          <w:rFonts w:cs="Arial"/>
          <w:sz w:val="22"/>
          <w:szCs w:val="22"/>
        </w:rPr>
        <w:t>,</w:t>
      </w:r>
      <w:r w:rsidRPr="0069678E">
        <w:rPr>
          <w:rFonts w:cs="Arial"/>
          <w:sz w:val="22"/>
          <w:szCs w:val="22"/>
        </w:rPr>
        <w:t xml:space="preserve"> w zakresie: </w:t>
      </w:r>
      <w:r>
        <w:rPr>
          <w:rFonts w:cs="Arial"/>
          <w:sz w:val="22"/>
          <w:szCs w:val="22"/>
        </w:rPr>
        <w:t>Praca z rodziną przeżywającą trudności w wypełnianiu funkcji opiekuńczo-wychowawczych</w:t>
      </w:r>
      <w:r w:rsidRPr="0069678E">
        <w:rPr>
          <w:rFonts w:cs="Arial"/>
          <w:sz w:val="22"/>
          <w:szCs w:val="22"/>
        </w:rPr>
        <w:t>.</w:t>
      </w:r>
    </w:p>
    <w:p w14:paraId="05BD12AC" w14:textId="77777777" w:rsidR="009A6042" w:rsidRDefault="00000000" w:rsidP="00AF2EFD">
      <w:pPr>
        <w:spacing w:before="0" w:after="120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4181F87F" w14:textId="77777777" w:rsidR="009A6042" w:rsidRDefault="00000000" w:rsidP="00AF2EFD">
      <w:pPr>
        <w:spacing w:before="0" w:after="120"/>
        <w:rPr>
          <w:rFonts w:cs="Arial"/>
          <w:sz w:val="22"/>
          <w:szCs w:val="22"/>
        </w:rPr>
      </w:pPr>
      <w:r w:rsidRPr="008568B8">
        <w:rPr>
          <w:rStyle w:val="Nagwek1Znak"/>
          <w:sz w:val="22"/>
          <w:szCs w:val="22"/>
        </w:rPr>
        <w:t>Data rozpoczęcia i zakończenia kontroli</w:t>
      </w:r>
      <w:r w:rsidRPr="008568B8">
        <w:rPr>
          <w:rFonts w:cs="Arial"/>
          <w:b/>
          <w:sz w:val="22"/>
          <w:szCs w:val="22"/>
        </w:rPr>
        <w:t xml:space="preserve">: </w:t>
      </w:r>
      <w:r w:rsidRPr="008568B8">
        <w:rPr>
          <w:rFonts w:cs="Arial"/>
          <w:sz w:val="22"/>
          <w:szCs w:val="22"/>
        </w:rPr>
        <w:t xml:space="preserve">kontrolę przeprowadzono w okresie od 8 do </w:t>
      </w:r>
      <w:r>
        <w:rPr>
          <w:rFonts w:cs="Arial"/>
          <w:sz w:val="22"/>
          <w:szCs w:val="22"/>
        </w:rPr>
        <w:br/>
        <w:t>31</w:t>
      </w:r>
      <w:r w:rsidRPr="008568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grudni</w:t>
      </w:r>
      <w:r w:rsidRPr="008568B8">
        <w:rPr>
          <w:rFonts w:cs="Arial"/>
          <w:sz w:val="22"/>
          <w:szCs w:val="22"/>
        </w:rPr>
        <w:t>a 2025 r., w tym w siedzibie jednostki kontrolowanej w dniach</w:t>
      </w:r>
      <w:r>
        <w:rPr>
          <w:rFonts w:cs="Arial"/>
          <w:sz w:val="22"/>
          <w:szCs w:val="22"/>
        </w:rPr>
        <w:t xml:space="preserve">: </w:t>
      </w:r>
      <w:r w:rsidRPr="008568B8">
        <w:rPr>
          <w:rFonts w:cs="Arial"/>
          <w:sz w:val="22"/>
          <w:szCs w:val="22"/>
        </w:rPr>
        <w:t>8, 9</w:t>
      </w:r>
      <w:r>
        <w:rPr>
          <w:rFonts w:cs="Arial"/>
          <w:sz w:val="22"/>
          <w:szCs w:val="22"/>
        </w:rPr>
        <w:t>, 12, 18, 19</w:t>
      </w:r>
      <w:r w:rsidRPr="008568B8">
        <w:rPr>
          <w:rFonts w:cs="Arial"/>
          <w:sz w:val="22"/>
          <w:szCs w:val="22"/>
        </w:rPr>
        <w:t xml:space="preserve"> i 3</w:t>
      </w:r>
      <w:r>
        <w:rPr>
          <w:rFonts w:cs="Arial"/>
          <w:sz w:val="22"/>
          <w:szCs w:val="22"/>
        </w:rPr>
        <w:t>0</w:t>
      </w:r>
      <w:r w:rsidRPr="008568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grudnia </w:t>
      </w:r>
      <w:r w:rsidRPr="008568B8">
        <w:rPr>
          <w:rFonts w:cs="Arial"/>
          <w:sz w:val="22"/>
          <w:szCs w:val="22"/>
        </w:rPr>
        <w:t>2025 r.</w:t>
      </w:r>
    </w:p>
    <w:p w14:paraId="3226F9D4" w14:textId="77777777" w:rsidR="009A6042" w:rsidRDefault="00000000" w:rsidP="00AF2EFD">
      <w:pPr>
        <w:spacing w:before="0" w:after="120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Okres objęty kontrolą: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o</w:t>
      </w:r>
      <w:r w:rsidRPr="0069678E">
        <w:rPr>
          <w:rFonts w:cs="Arial"/>
          <w:sz w:val="22"/>
          <w:szCs w:val="22"/>
        </w:rPr>
        <w:t xml:space="preserve">d 1 </w:t>
      </w:r>
      <w:r>
        <w:rPr>
          <w:rFonts w:cs="Arial"/>
          <w:sz w:val="22"/>
          <w:szCs w:val="22"/>
        </w:rPr>
        <w:t>września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 xml:space="preserve"> r. do </w:t>
      </w:r>
      <w:r>
        <w:rPr>
          <w:rFonts w:cs="Arial"/>
          <w:sz w:val="22"/>
          <w:szCs w:val="22"/>
        </w:rPr>
        <w:t>8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grudnia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1C4AFDC1" w14:textId="12BB5D52" w:rsidR="009A6042" w:rsidRPr="0069678E" w:rsidRDefault="00000000" w:rsidP="00AF2EFD">
      <w:pPr>
        <w:spacing w:before="0" w:after="120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Kierownik jednostki kontrolowanej: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Kierownikiem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Gminnego</w:t>
      </w:r>
      <w:r w:rsidRPr="0069678E">
        <w:rPr>
          <w:rFonts w:cs="Arial"/>
          <w:sz w:val="22"/>
          <w:szCs w:val="22"/>
        </w:rPr>
        <w:t xml:space="preserve"> Ośrodka Pomocy Społecznej </w:t>
      </w:r>
      <w:r>
        <w:rPr>
          <w:rFonts w:cs="Arial"/>
          <w:sz w:val="22"/>
          <w:szCs w:val="22"/>
        </w:rPr>
        <w:br/>
      </w:r>
      <w:r w:rsidRPr="0069678E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Gniewinie była</w:t>
      </w:r>
      <w:r w:rsidRPr="0069678E">
        <w:rPr>
          <w:rFonts w:cs="Arial"/>
          <w:sz w:val="22"/>
          <w:szCs w:val="22"/>
        </w:rPr>
        <w:t xml:space="preserve"> Pani </w:t>
      </w:r>
      <w:r w:rsidR="00AF2EFD">
        <w:rPr>
          <w:rFonts w:cs="Arial"/>
          <w:sz w:val="22"/>
          <w:szCs w:val="22"/>
        </w:rPr>
        <w:t>[……]*</w:t>
      </w:r>
      <w:r w:rsidRPr="0069678E">
        <w:rPr>
          <w:rFonts w:cs="Arial"/>
          <w:sz w:val="22"/>
          <w:szCs w:val="22"/>
        </w:rPr>
        <w:t>.</w:t>
      </w:r>
    </w:p>
    <w:p w14:paraId="03F59063" w14:textId="77777777" w:rsidR="009A6042" w:rsidRPr="0069678E" w:rsidRDefault="00000000" w:rsidP="00AF2EFD">
      <w:pPr>
        <w:keepNext/>
        <w:keepLines/>
        <w:spacing w:after="120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lastRenderedPageBreak/>
        <w:t>Ustaleń kontroli dokonano na podstawie</w:t>
      </w:r>
      <w:r>
        <w:rPr>
          <w:rFonts w:cs="Arial"/>
          <w:b/>
          <w:sz w:val="22"/>
          <w:szCs w:val="22"/>
        </w:rPr>
        <w:t xml:space="preserve">: </w:t>
      </w:r>
      <w:r w:rsidRPr="0069678E">
        <w:rPr>
          <w:rFonts w:cs="Arial"/>
          <w:sz w:val="22"/>
          <w:szCs w:val="22"/>
        </w:rPr>
        <w:t>analizy dokumentacji</w:t>
      </w:r>
      <w:r>
        <w:rPr>
          <w:rFonts w:cs="Arial"/>
          <w:sz w:val="22"/>
          <w:szCs w:val="22"/>
        </w:rPr>
        <w:t xml:space="preserve"> oraz </w:t>
      </w:r>
      <w:r w:rsidRPr="0069678E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czterykierownika</w:t>
      </w:r>
      <w:r w:rsidRPr="0069678E">
        <w:rPr>
          <w:rFonts w:cs="Arial"/>
          <w:sz w:val="22"/>
          <w:szCs w:val="22"/>
        </w:rPr>
        <w:t xml:space="preserve"> </w:t>
      </w:r>
      <w:r w:rsidRPr="00C55F2B">
        <w:rPr>
          <w:rFonts w:cs="Arial"/>
          <w:sz w:val="22"/>
          <w:szCs w:val="22"/>
        </w:rPr>
        <w:t>Ośrodka i asystent</w:t>
      </w:r>
      <w:r>
        <w:rPr>
          <w:rFonts w:cs="Arial"/>
          <w:sz w:val="22"/>
          <w:szCs w:val="22"/>
        </w:rPr>
        <w:t>a</w:t>
      </w:r>
      <w:r w:rsidRPr="00C55F2B">
        <w:rPr>
          <w:rFonts w:cs="Arial"/>
          <w:sz w:val="22"/>
          <w:szCs w:val="22"/>
        </w:rPr>
        <w:t xml:space="preserve"> rodzin</w:t>
      </w:r>
      <w:r>
        <w:rPr>
          <w:rFonts w:cs="Arial"/>
          <w:sz w:val="22"/>
          <w:szCs w:val="22"/>
        </w:rPr>
        <w:t>y</w:t>
      </w:r>
      <w:r w:rsidRPr="00C55F2B">
        <w:rPr>
          <w:rFonts w:cs="Arial"/>
          <w:sz w:val="22"/>
          <w:szCs w:val="22"/>
        </w:rPr>
        <w:t>.</w:t>
      </w:r>
    </w:p>
    <w:p w14:paraId="7EB0CD13" w14:textId="77777777" w:rsidR="009A6042" w:rsidRPr="0069678E" w:rsidRDefault="00000000" w:rsidP="00AF2EFD">
      <w:pPr>
        <w:keepNext/>
        <w:keepLines/>
        <w:spacing w:after="360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Ocena skontrolowanej działalności: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</w:t>
      </w:r>
      <w:r w:rsidRPr="0069678E">
        <w:rPr>
          <w:rFonts w:cs="Arial"/>
          <w:sz w:val="22"/>
          <w:szCs w:val="22"/>
        </w:rPr>
        <w:t xml:space="preserve">ziałalność </w:t>
      </w:r>
      <w:r>
        <w:rPr>
          <w:rFonts w:cs="Arial"/>
          <w:sz w:val="22"/>
          <w:szCs w:val="22"/>
        </w:rPr>
        <w:t>Gminnego</w:t>
      </w:r>
      <w:r w:rsidRPr="0069678E">
        <w:rPr>
          <w:rFonts w:cs="Arial"/>
          <w:sz w:val="22"/>
          <w:szCs w:val="22"/>
        </w:rPr>
        <w:t xml:space="preserve"> Ośrodka Pomocy Społecznej </w:t>
      </w:r>
      <w:r>
        <w:rPr>
          <w:rFonts w:cs="Arial"/>
          <w:sz w:val="22"/>
          <w:szCs w:val="22"/>
        </w:rPr>
        <w:br/>
      </w:r>
      <w:r w:rsidRPr="0069678E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Gniewinie</w:t>
      </w:r>
      <w:r w:rsidRPr="0069678E">
        <w:rPr>
          <w:rFonts w:cs="Arial"/>
          <w:sz w:val="22"/>
          <w:szCs w:val="22"/>
        </w:rPr>
        <w:t xml:space="preserve"> oceniono </w:t>
      </w:r>
      <w:r w:rsidRPr="00A8078D">
        <w:rPr>
          <w:rFonts w:cs="Arial"/>
          <w:sz w:val="22"/>
          <w:szCs w:val="22"/>
        </w:rPr>
        <w:t>negatywnie.</w:t>
      </w:r>
    </w:p>
    <w:p w14:paraId="5FB84B0F" w14:textId="57E611E7" w:rsidR="009A6042" w:rsidRPr="0069678E" w:rsidRDefault="00000000" w:rsidP="00AF2EFD">
      <w:pPr>
        <w:keepNext/>
        <w:keepLines/>
        <w:spacing w:before="240" w:after="240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Ustalenia kontroli</w:t>
      </w:r>
      <w:r w:rsidR="00AF2EFD">
        <w:rPr>
          <w:rFonts w:cs="Arial"/>
          <w:b/>
          <w:sz w:val="22"/>
          <w:szCs w:val="22"/>
        </w:rPr>
        <w:t xml:space="preserve"> [……]*</w:t>
      </w:r>
    </w:p>
    <w:p w14:paraId="7712C430" w14:textId="77777777" w:rsidR="009A6042" w:rsidRPr="0069678E" w:rsidRDefault="00000000" w:rsidP="00AF2EFD">
      <w:pPr>
        <w:spacing w:after="120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Uwagi i wnioski:</w:t>
      </w:r>
    </w:p>
    <w:p w14:paraId="25FD64BE" w14:textId="77777777" w:rsidR="009A6042" w:rsidRDefault="00000000" w:rsidP="00AF2EFD">
      <w:pPr>
        <w:spacing w:before="0"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Ustalenia kontroli wskazują, że Gminny Ośrodek Pomocy Społecznej w Gniewinie realizując zdania wynikające z ustawy z dnia 9 czerwca 2011 r. o wspieraniu rodziny i systemie pieczy zastępczej, nie przestrzegał przepisów dotyczących przydzielania asystenta rodziny, kwalifikacji i sposobu zatrudnienia asystenta rodziny, konstrukcji planu pracy z rodziną oraz liczby rodzin z którymi asystent rodziny może w tym samym czasie prowadzić pracę </w:t>
      </w:r>
      <w:r>
        <w:rPr>
          <w:rFonts w:cs="Arial"/>
          <w:bCs/>
          <w:sz w:val="22"/>
          <w:szCs w:val="22"/>
        </w:rPr>
        <w:br/>
        <w:t>tj. art. 11, art. 12 ust. 1 pkt 1, art. 15 ust. 3 i ust. 4 i art. 17 ust. 2 ustawy.</w:t>
      </w:r>
    </w:p>
    <w:p w14:paraId="050E97E1" w14:textId="77777777" w:rsidR="009A6042" w:rsidRDefault="00000000" w:rsidP="00AF2EFD">
      <w:pPr>
        <w:spacing w:before="0"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Ustalenia kontroli wskazują, że prowadzona przez asystenta rodziny dokumentacja dotycząca pracy z rodziną nie odzwierciadla wszystkich działań asystenta rodziny podejmowanych na rzecz rodzin. Asystent rodziny realizowała swoje zadania z naruszeniem art. 15 ust.1 pkt 14, pkt 15 i pkt 16 ustawy.</w:t>
      </w:r>
    </w:p>
    <w:p w14:paraId="1BE557D3" w14:textId="77777777" w:rsidR="009A6042" w:rsidRDefault="00000000" w:rsidP="00AF2EFD">
      <w:pPr>
        <w:tabs>
          <w:tab w:val="left" w:pos="1100"/>
        </w:tabs>
        <w:spacing w:before="0" w:after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Dokumentacja związana z przydzieleniem asystenta rodziny, pracy asystenta rodziny </w:t>
      </w:r>
      <w:r>
        <w:rPr>
          <w:rFonts w:cs="Arial"/>
          <w:bCs/>
          <w:sz w:val="22"/>
          <w:szCs w:val="22"/>
        </w:rPr>
        <w:br/>
        <w:t xml:space="preserve">z rodziną prowadzona była nierzetelnie lub niezgodnie z określonymi w Zarządzeniu wzorami dokumentów a w przypadku zakończenia pracy z rodziną nie realizowano § 7 Zarządzenia Nr 21/2020 z dnia 3 grudnia 2020 r. Kierownika Gminnego Ośrodka Pomocy Społecznej </w:t>
      </w:r>
      <w:r>
        <w:rPr>
          <w:rFonts w:cs="Arial"/>
          <w:bCs/>
          <w:sz w:val="22"/>
          <w:szCs w:val="22"/>
        </w:rPr>
        <w:br/>
        <w:t>w Gniewinie.</w:t>
      </w:r>
    </w:p>
    <w:p w14:paraId="4866FF43" w14:textId="77777777" w:rsidR="009A6042" w:rsidRPr="0069678E" w:rsidRDefault="00000000" w:rsidP="00AF2EFD">
      <w:pPr>
        <w:spacing w:before="0" w:after="120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Zalecenia pokontrolne:</w:t>
      </w:r>
    </w:p>
    <w:p w14:paraId="325B7D5D" w14:textId="77777777" w:rsidR="009A6042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Na stanowisku asystent rodziny zatrudniać osoby posiadające kwalifikacje zgodne </w:t>
      </w:r>
      <w:r>
        <w:rPr>
          <w:rFonts w:cs="Arial"/>
          <w:bCs/>
          <w:sz w:val="22"/>
          <w:szCs w:val="22"/>
        </w:rPr>
        <w:br/>
        <w:t xml:space="preserve">z art. 12 ust. 1 </w:t>
      </w:r>
      <w:r w:rsidRPr="00D2237F">
        <w:rPr>
          <w:rFonts w:cs="Arial"/>
          <w:bCs/>
          <w:sz w:val="22"/>
          <w:szCs w:val="22"/>
        </w:rPr>
        <w:t>ustawy</w:t>
      </w:r>
      <w:r>
        <w:rPr>
          <w:rFonts w:cs="Arial"/>
          <w:bCs/>
          <w:sz w:val="22"/>
          <w:szCs w:val="22"/>
        </w:rPr>
        <w:t xml:space="preserve"> </w:t>
      </w:r>
      <w:r w:rsidRPr="00D2237F">
        <w:rPr>
          <w:rFonts w:cs="Arial"/>
          <w:bCs/>
          <w:sz w:val="22"/>
          <w:szCs w:val="22"/>
        </w:rPr>
        <w:t>o wspieraniu rodziny i systemie pieczy zastępczej</w:t>
      </w:r>
      <w:r>
        <w:rPr>
          <w:rFonts w:cs="Arial"/>
          <w:bCs/>
          <w:sz w:val="22"/>
          <w:szCs w:val="22"/>
        </w:rPr>
        <w:t>.</w:t>
      </w:r>
    </w:p>
    <w:p w14:paraId="7AE53252" w14:textId="77777777" w:rsidR="009A6042" w:rsidRPr="00B4227B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 w:rsidRPr="00B4227B">
        <w:rPr>
          <w:rFonts w:cs="Arial"/>
          <w:bCs/>
          <w:sz w:val="22"/>
          <w:szCs w:val="22"/>
        </w:rPr>
        <w:t xml:space="preserve">Wsparciem asystenta rodziny obejmować </w:t>
      </w:r>
      <w:r w:rsidRPr="008D1DDC">
        <w:rPr>
          <w:rFonts w:cs="Arial"/>
          <w:bCs/>
          <w:color w:val="000000" w:themeColor="text1"/>
          <w:sz w:val="22"/>
          <w:szCs w:val="22"/>
        </w:rPr>
        <w:t>rodziny</w:t>
      </w:r>
      <w:r>
        <w:rPr>
          <w:rFonts w:cs="Arial"/>
          <w:bCs/>
          <w:color w:val="0070C0"/>
          <w:sz w:val="22"/>
          <w:szCs w:val="22"/>
        </w:rPr>
        <w:t xml:space="preserve"> </w:t>
      </w:r>
      <w:r w:rsidRPr="00B4227B">
        <w:rPr>
          <w:rFonts w:cs="Arial"/>
          <w:bCs/>
          <w:sz w:val="22"/>
          <w:szCs w:val="22"/>
        </w:rPr>
        <w:t>zgodnie z art. 11 i art. 15 ust. 4 ustawy o wspieraniu rodziny i systemie pieczy zastępczej.</w:t>
      </w:r>
    </w:p>
    <w:p w14:paraId="45C87650" w14:textId="77777777" w:rsidR="009A6042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 w:rsidRPr="00142D93">
        <w:rPr>
          <w:rFonts w:cs="Arial"/>
          <w:bCs/>
          <w:sz w:val="22"/>
          <w:szCs w:val="22"/>
        </w:rPr>
        <w:t xml:space="preserve">Plan pracy z rodziną sporządzać zgodnie art. 15 ust. 3 ustawy o wspieraniu rodziny </w:t>
      </w:r>
      <w:r>
        <w:rPr>
          <w:rFonts w:cs="Arial"/>
          <w:bCs/>
          <w:sz w:val="22"/>
          <w:szCs w:val="22"/>
        </w:rPr>
        <w:br/>
      </w:r>
      <w:r w:rsidRPr="00142D93">
        <w:rPr>
          <w:rFonts w:cs="Arial"/>
          <w:bCs/>
          <w:sz w:val="22"/>
          <w:szCs w:val="22"/>
        </w:rPr>
        <w:t>i systemie pieczy zastępczej</w:t>
      </w:r>
      <w:r>
        <w:rPr>
          <w:rFonts w:cs="Arial"/>
          <w:bCs/>
          <w:sz w:val="22"/>
          <w:szCs w:val="22"/>
        </w:rPr>
        <w:t>.</w:t>
      </w:r>
    </w:p>
    <w:p w14:paraId="366FC516" w14:textId="77777777" w:rsidR="009A6042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</w:t>
      </w:r>
      <w:r w:rsidRPr="000E00E4">
        <w:rPr>
          <w:rFonts w:cs="Arial"/>
          <w:bCs/>
          <w:sz w:val="22"/>
          <w:szCs w:val="22"/>
        </w:rPr>
        <w:t>kresow</w:t>
      </w:r>
      <w:r>
        <w:rPr>
          <w:rFonts w:cs="Arial"/>
          <w:bCs/>
          <w:sz w:val="22"/>
          <w:szCs w:val="22"/>
        </w:rPr>
        <w:t>ą</w:t>
      </w:r>
      <w:r w:rsidRPr="000E00E4">
        <w:rPr>
          <w:rFonts w:cs="Arial"/>
          <w:bCs/>
          <w:sz w:val="22"/>
          <w:szCs w:val="22"/>
        </w:rPr>
        <w:t xml:space="preserve"> ocen</w:t>
      </w:r>
      <w:r>
        <w:rPr>
          <w:rFonts w:cs="Arial"/>
          <w:bCs/>
          <w:sz w:val="22"/>
          <w:szCs w:val="22"/>
        </w:rPr>
        <w:t>ę</w:t>
      </w:r>
      <w:r w:rsidRPr="000E00E4">
        <w:rPr>
          <w:rFonts w:cs="Arial"/>
          <w:bCs/>
          <w:sz w:val="22"/>
          <w:szCs w:val="22"/>
        </w:rPr>
        <w:t xml:space="preserve"> sytuacji rodziny </w:t>
      </w:r>
      <w:r>
        <w:rPr>
          <w:rFonts w:cs="Arial"/>
          <w:bCs/>
          <w:sz w:val="22"/>
          <w:szCs w:val="22"/>
        </w:rPr>
        <w:t>dokonywać w terminie wskazanym w</w:t>
      </w:r>
      <w:r w:rsidRPr="000E00E4">
        <w:rPr>
          <w:rFonts w:cs="Arial"/>
          <w:bCs/>
          <w:sz w:val="22"/>
          <w:szCs w:val="22"/>
        </w:rPr>
        <w:t xml:space="preserve"> art. 15 ust. 1 pkt 15 ustawy o wspieraniu rodziny i systemie pieczy zastępczej</w:t>
      </w:r>
      <w:r>
        <w:rPr>
          <w:rFonts w:cs="Arial"/>
          <w:bCs/>
          <w:sz w:val="22"/>
          <w:szCs w:val="22"/>
        </w:rPr>
        <w:t>.</w:t>
      </w:r>
    </w:p>
    <w:p w14:paraId="78E8B7A7" w14:textId="77777777" w:rsidR="009A6042" w:rsidRPr="000E00E4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Dokumentować prowadzoną pracę z rodziną zgodnie z art. 15 ust. 1 pkt 14 ustawy </w:t>
      </w:r>
      <w:r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12DA79A2" w14:textId="77777777" w:rsidR="009A6042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Monitorować funkcjonowanie rodziny po zakończeniu pracy z rodziną zgodnie </w:t>
      </w:r>
      <w:r>
        <w:rPr>
          <w:rFonts w:cs="Arial"/>
          <w:bCs/>
          <w:sz w:val="22"/>
          <w:szCs w:val="22"/>
        </w:rPr>
        <w:br/>
        <w:t>z art. 15 ust. 1 pkt 16 ustawy</w:t>
      </w:r>
      <w:r w:rsidRPr="00B02AF4">
        <w:rPr>
          <w:rFonts w:cs="Arial"/>
          <w:bCs/>
          <w:sz w:val="22"/>
          <w:szCs w:val="22"/>
        </w:rPr>
        <w:t xml:space="preserve"> </w:t>
      </w:r>
      <w:r w:rsidRPr="00142D93">
        <w:rPr>
          <w:rFonts w:cs="Arial"/>
          <w:bCs/>
          <w:sz w:val="22"/>
          <w:szCs w:val="22"/>
        </w:rPr>
        <w:t>o wspieraniu rodziny i systemie pieczy zastępczej</w:t>
      </w:r>
      <w:r>
        <w:rPr>
          <w:rFonts w:cs="Arial"/>
          <w:bCs/>
          <w:sz w:val="22"/>
          <w:szCs w:val="22"/>
        </w:rPr>
        <w:t>.</w:t>
      </w:r>
    </w:p>
    <w:p w14:paraId="6278E7FC" w14:textId="77777777" w:rsidR="009A6042" w:rsidRPr="004060E2" w:rsidRDefault="00000000" w:rsidP="00AF2EFD">
      <w:pPr>
        <w:numPr>
          <w:ilvl w:val="0"/>
          <w:numId w:val="3"/>
        </w:numPr>
        <w:spacing w:before="0" w:after="120"/>
        <w:ind w:left="714" w:hanging="357"/>
        <w:rPr>
          <w:rFonts w:cs="Arial"/>
          <w:bCs/>
          <w:sz w:val="22"/>
          <w:szCs w:val="22"/>
        </w:rPr>
      </w:pPr>
      <w:r w:rsidRPr="004060E2">
        <w:rPr>
          <w:rFonts w:cs="Arial"/>
          <w:bCs/>
          <w:sz w:val="22"/>
          <w:szCs w:val="22"/>
        </w:rPr>
        <w:t xml:space="preserve">Dostosować Zarządzenia Nr 21/2020 z dnia 3 grudnia 2020 r. Kierownika Gminnego Ośrodka Pomocy Społecznej w Gniewinie w sprawie ustalenia zasad pracy asystenta rodziny oraz określenia wzorów dokumentów prowadzonych przez asystentów rodziny zatrudnionych w Gminnym Ośrodku Pomocy Społecznej w Gniewinie do </w:t>
      </w:r>
      <w:r w:rsidRPr="004060E2">
        <w:rPr>
          <w:rFonts w:cs="Arial"/>
          <w:bCs/>
          <w:sz w:val="22"/>
          <w:szCs w:val="22"/>
        </w:rPr>
        <w:lastRenderedPageBreak/>
        <w:t>zapisów art. 11 i art. 17 ust. 2 ustawy</w:t>
      </w:r>
      <w:r>
        <w:rPr>
          <w:rFonts w:cs="Arial"/>
          <w:bCs/>
          <w:sz w:val="22"/>
          <w:szCs w:val="22"/>
        </w:rPr>
        <w:t xml:space="preserve"> o wspieraniu rodziny i systemie pieczy zastępczej.</w:t>
      </w:r>
    </w:p>
    <w:p w14:paraId="536887DC" w14:textId="77777777" w:rsidR="009A6042" w:rsidRDefault="00000000" w:rsidP="00AF2EFD">
      <w:pPr>
        <w:spacing w:after="240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6C30F08A" w14:textId="77777777" w:rsidR="009A6042" w:rsidRPr="0069678E" w:rsidRDefault="00000000" w:rsidP="00AF2EFD">
      <w:pPr>
        <w:spacing w:after="1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Proszę o powiadomienie </w:t>
      </w:r>
      <w:r w:rsidRPr="0069678E">
        <w:rPr>
          <w:rFonts w:cs="Arial"/>
          <w:b/>
          <w:bCs/>
          <w:sz w:val="22"/>
          <w:szCs w:val="22"/>
        </w:rPr>
        <w:t>Wojewodę Pomorskiego o realizacji zaleceń pokontrolnych</w:t>
      </w:r>
      <w:r w:rsidRPr="0003466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/>
        <w:t xml:space="preserve">w </w:t>
      </w:r>
      <w:r w:rsidRPr="0069678E">
        <w:rPr>
          <w:rFonts w:cs="Arial"/>
          <w:b/>
          <w:bCs/>
          <w:sz w:val="22"/>
          <w:szCs w:val="22"/>
        </w:rPr>
        <w:t>terminie 30 dni od dnia otrzymania niniejszego wystąpienia</w:t>
      </w:r>
      <w:r>
        <w:rPr>
          <w:rFonts w:cs="Arial"/>
          <w:b/>
          <w:bCs/>
          <w:sz w:val="22"/>
          <w:szCs w:val="22"/>
        </w:rPr>
        <w:t xml:space="preserve"> pokontrolnego.</w:t>
      </w:r>
    </w:p>
    <w:p w14:paraId="2C88D45F" w14:textId="77777777" w:rsidR="009A6042" w:rsidRPr="00B22007" w:rsidRDefault="00000000" w:rsidP="00AF2EFD">
      <w:pPr>
        <w:spacing w:before="0" w:line="240" w:lineRule="auto"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B22007">
        <w:rPr>
          <w:rFonts w:cs="Arial"/>
          <w:b/>
          <w:bCs/>
          <w:sz w:val="18"/>
          <w:szCs w:val="18"/>
        </w:rPr>
        <w:t xml:space="preserve"> </w:t>
      </w:r>
      <w:r w:rsidRPr="00B22007">
        <w:rPr>
          <w:rFonts w:cs="Arial"/>
          <w:sz w:val="18"/>
          <w:szCs w:val="18"/>
        </w:rPr>
        <w:t>(Dz. U. 2015 poz. 1477):</w:t>
      </w:r>
    </w:p>
    <w:p w14:paraId="18480C44" w14:textId="77777777" w:rsidR="009A6042" w:rsidRPr="00B22007" w:rsidRDefault="00000000" w:rsidP="00AF2EFD">
      <w:pPr>
        <w:numPr>
          <w:ilvl w:val="0"/>
          <w:numId w:val="4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1F0B58AF" w14:textId="77777777" w:rsidR="009A6042" w:rsidRPr="00B22007" w:rsidRDefault="00000000" w:rsidP="00AF2EFD">
      <w:pPr>
        <w:numPr>
          <w:ilvl w:val="0"/>
          <w:numId w:val="4"/>
        </w:numPr>
        <w:spacing w:before="0" w:after="120" w:line="240" w:lineRule="auto"/>
        <w:ind w:left="357" w:hanging="357"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1155EC19" w14:textId="77777777" w:rsidR="009A6042" w:rsidRPr="00B22007" w:rsidRDefault="00000000" w:rsidP="00AF2EFD">
      <w:pPr>
        <w:spacing w:before="0" w:line="240" w:lineRule="auto"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Zgodnie z art. 197d ustawy z dnia 9 czerwca 2011 r., o wspieraniu rodziny i systemie pieczy zastępczej (Dz.U. z 2025 r. poz. 49):</w:t>
      </w:r>
    </w:p>
    <w:p w14:paraId="284F293D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Wojewoda, po przeprowadzeniu postępowania kontrolnego może wydać zalecenia pokontrolne.</w:t>
      </w:r>
    </w:p>
    <w:p w14:paraId="7FEDDECD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Kontrolowana jednostka może, w terminie 7 dni od dnia otrzymania tych zaleceń pokontrolnych, zgłosić do nich zastrzeżenia.</w:t>
      </w:r>
    </w:p>
    <w:p w14:paraId="63894FEA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Wojewoda, w terminie 14 dni od dnia otrzymania zastrzeżeń, o których mowa w ust. 2 przedstawia stanowisko w sprawie ich uwzględnienia.</w:t>
      </w:r>
    </w:p>
    <w:p w14:paraId="25CB9E26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0F7EDEFD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113D58D2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98519A5" w14:textId="77777777" w:rsidR="009A6042" w:rsidRPr="00B22007" w:rsidRDefault="00000000" w:rsidP="00AF2EFD">
      <w:pPr>
        <w:numPr>
          <w:ilvl w:val="0"/>
          <w:numId w:val="5"/>
        </w:numPr>
        <w:spacing w:before="0" w:line="240" w:lineRule="auto"/>
        <w:contextualSpacing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0235D957" w14:textId="77777777" w:rsidR="009A6042" w:rsidRPr="00B22007" w:rsidRDefault="00000000" w:rsidP="00AF2EFD">
      <w:pPr>
        <w:spacing w:line="240" w:lineRule="auto"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>Zgodnie z art. 198:</w:t>
      </w:r>
    </w:p>
    <w:p w14:paraId="66DF7E99" w14:textId="77777777" w:rsidR="009A6042" w:rsidRPr="00B22007" w:rsidRDefault="00000000" w:rsidP="00AF2EFD">
      <w:pPr>
        <w:numPr>
          <w:ilvl w:val="0"/>
          <w:numId w:val="6"/>
        </w:numPr>
        <w:spacing w:before="0" w:after="360" w:line="240" w:lineRule="auto"/>
        <w:ind w:left="357" w:hanging="357"/>
        <w:rPr>
          <w:rFonts w:cs="Arial"/>
          <w:sz w:val="18"/>
          <w:szCs w:val="18"/>
        </w:rPr>
      </w:pPr>
      <w:r w:rsidRPr="00B22007">
        <w:rPr>
          <w:rFonts w:cs="Arial"/>
          <w:sz w:val="18"/>
          <w:szCs w:val="18"/>
        </w:rPr>
        <w:t xml:space="preserve">Kto nie realizuje zaleceń pokontrolnych, o których mowa w art. 197d ust. 1, podlega karze pieniężnej </w:t>
      </w:r>
      <w:r>
        <w:rPr>
          <w:rFonts w:cs="Arial"/>
          <w:sz w:val="18"/>
          <w:szCs w:val="18"/>
        </w:rPr>
        <w:br/>
      </w:r>
      <w:r w:rsidRPr="00B22007">
        <w:rPr>
          <w:rFonts w:cs="Arial"/>
          <w:sz w:val="18"/>
          <w:szCs w:val="18"/>
        </w:rPr>
        <w:t>w wysokości od 1000 do 15 000 zł.</w:t>
      </w:r>
    </w:p>
    <w:p w14:paraId="2708A2EE" w14:textId="77777777" w:rsidR="009A6042" w:rsidRPr="0069678E" w:rsidRDefault="00000000" w:rsidP="00DA727B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z up. Wojewody Pomorskiego</w:t>
      </w:r>
    </w:p>
    <w:p w14:paraId="115F4BCC" w14:textId="77777777" w:rsidR="009A6042" w:rsidRPr="0069678E" w:rsidRDefault="00000000" w:rsidP="00DA727B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Dyrektor</w:t>
      </w:r>
    </w:p>
    <w:p w14:paraId="0FEB8197" w14:textId="77777777" w:rsidR="009A6042" w:rsidRPr="0069678E" w:rsidRDefault="00000000" w:rsidP="00DA727B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Wydziału Polityki Społecznej</w:t>
      </w:r>
    </w:p>
    <w:p w14:paraId="58D74556" w14:textId="49A0ECC0" w:rsidR="009A6042" w:rsidRPr="0069678E" w:rsidRDefault="00000000" w:rsidP="00DA727B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 xml:space="preserve">  </w:t>
      </w:r>
      <w:r w:rsidR="00AF2EFD">
        <w:rPr>
          <w:rFonts w:cs="Arial"/>
          <w:color w:val="000000"/>
        </w:rPr>
        <w:t>[……]*</w:t>
      </w:r>
    </w:p>
    <w:p w14:paraId="558BD905" w14:textId="77777777" w:rsidR="009A6042" w:rsidRPr="0069678E" w:rsidRDefault="00000000" w:rsidP="00AF2EFD">
      <w:pPr>
        <w:spacing w:before="0" w:after="360"/>
        <w:ind w:left="4961" w:hanging="714"/>
        <w:jc w:val="center"/>
        <w:rPr>
          <w:rFonts w:cs="Arial"/>
          <w:color w:val="000000"/>
          <w:sz w:val="20"/>
        </w:rPr>
      </w:pPr>
      <w:r w:rsidRPr="0069678E">
        <w:rPr>
          <w:rFonts w:cs="Arial"/>
          <w:color w:val="000000"/>
          <w:sz w:val="20"/>
        </w:rPr>
        <w:t>/-kwalifikowany podpis elektroniczny-/</w:t>
      </w:r>
    </w:p>
    <w:p w14:paraId="71117A6B" w14:textId="15B84D4B" w:rsidR="009A6042" w:rsidRPr="00B22007" w:rsidRDefault="00AF2EFD" w:rsidP="00DA727B">
      <w:pPr>
        <w:spacing w:before="0"/>
        <w:rPr>
          <w:rFonts w:eastAsia="Calibri" w:cs="Arial"/>
          <w:bCs/>
          <w:sz w:val="20"/>
          <w:szCs w:val="20"/>
          <w:lang w:eastAsia="en-US"/>
        </w:rPr>
      </w:pPr>
      <w:r>
        <w:rPr>
          <w:rFonts w:eastAsia="Calibri" w:cs="Arial"/>
          <w:bCs/>
          <w:sz w:val="20"/>
          <w:szCs w:val="20"/>
          <w:lang w:eastAsia="en-US"/>
        </w:rPr>
        <w:t>[……]*</w:t>
      </w:r>
      <w:r w:rsidRPr="00B22007">
        <w:rPr>
          <w:rFonts w:eastAsia="Calibri" w:cs="Arial"/>
          <w:bCs/>
          <w:sz w:val="20"/>
          <w:szCs w:val="20"/>
          <w:lang w:eastAsia="en-US"/>
        </w:rPr>
        <w:t>, starszy inspektor wojewódzki</w:t>
      </w:r>
    </w:p>
    <w:p w14:paraId="46924066" w14:textId="77777777" w:rsidR="009A6042" w:rsidRPr="00B22007" w:rsidRDefault="00000000" w:rsidP="00DA727B">
      <w:pPr>
        <w:spacing w:before="0" w:after="240"/>
        <w:rPr>
          <w:rFonts w:eastAsia="Calibri" w:cs="Arial"/>
          <w:bCs/>
          <w:sz w:val="20"/>
          <w:szCs w:val="20"/>
          <w:lang w:eastAsia="en-US"/>
        </w:rPr>
      </w:pPr>
      <w:r w:rsidRPr="00B22007">
        <w:rPr>
          <w:rFonts w:eastAsia="Calibri" w:cs="Arial"/>
          <w:bCs/>
          <w:sz w:val="20"/>
          <w:szCs w:val="20"/>
          <w:lang w:eastAsia="en-US"/>
        </w:rPr>
        <w:t>/-kwalifikowany podpis elektroniczny-/</w:t>
      </w:r>
    </w:p>
    <w:p w14:paraId="73BD67B0" w14:textId="64819C7E" w:rsidR="009A6042" w:rsidRPr="00B22007" w:rsidRDefault="00AF2EFD" w:rsidP="00DA727B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>
        <w:rPr>
          <w:rFonts w:eastAsia="Calibri" w:cs="Arial"/>
          <w:bCs/>
          <w:sz w:val="20"/>
          <w:szCs w:val="20"/>
          <w:lang w:eastAsia="en-US"/>
        </w:rPr>
        <w:t>[……]*</w:t>
      </w:r>
      <w:r w:rsidRPr="00B22007">
        <w:rPr>
          <w:rFonts w:eastAsia="Calibri" w:cs="Arial"/>
          <w:bCs/>
          <w:sz w:val="20"/>
          <w:szCs w:val="20"/>
          <w:lang w:eastAsia="en-US"/>
        </w:rPr>
        <w:t>, inspektor wojewódzki</w:t>
      </w:r>
    </w:p>
    <w:p w14:paraId="443FB496" w14:textId="77777777" w:rsidR="009A6042" w:rsidRDefault="00000000" w:rsidP="00B22007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B22007">
        <w:rPr>
          <w:rFonts w:eastAsia="Calibri" w:cs="Arial"/>
          <w:bCs/>
          <w:sz w:val="20"/>
          <w:szCs w:val="20"/>
          <w:lang w:eastAsia="en-US"/>
        </w:rPr>
        <w:t>/-kwalifikowany podpis elektroniczny-/</w:t>
      </w:r>
      <w:bookmarkEnd w:id="3"/>
    </w:p>
    <w:p w14:paraId="7C1EF426" w14:textId="77777777" w:rsidR="00AF2EFD" w:rsidRDefault="00AF2EFD" w:rsidP="00B22007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107EEA72" w14:textId="77777777" w:rsidR="00AF2EFD" w:rsidRDefault="00AF2EFD" w:rsidP="00B22007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2C858A34" w14:textId="66A64013" w:rsidR="00AF2EFD" w:rsidRPr="00B22007" w:rsidRDefault="00AF2EFD" w:rsidP="00AF2EFD">
      <w:pPr>
        <w:spacing w:before="0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</w:t>
      </w:r>
      <w:r>
        <w:rPr>
          <w:rFonts w:eastAsia="Calibri" w:cs="Arial"/>
          <w:bCs/>
          <w:sz w:val="20"/>
          <w:szCs w:val="20"/>
          <w:lang w:eastAsia="en-US"/>
        </w:rPr>
        <w:t xml:space="preserve"> ze zm.</w:t>
      </w:r>
      <w:r w:rsidRPr="00767A86">
        <w:rPr>
          <w:rFonts w:eastAsia="Calibri" w:cs="Arial"/>
          <w:bCs/>
          <w:sz w:val="20"/>
          <w:szCs w:val="20"/>
          <w:lang w:eastAsia="en-US"/>
        </w:rPr>
        <w:t>).</w:t>
      </w:r>
    </w:p>
    <w:sectPr w:rsidR="00AF2EFD" w:rsidRPr="00B22007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BC30" w14:textId="77777777" w:rsidR="00261AD0" w:rsidRDefault="00261AD0">
      <w:pPr>
        <w:spacing w:before="0" w:line="240" w:lineRule="auto"/>
      </w:pPr>
      <w:r>
        <w:separator/>
      </w:r>
    </w:p>
  </w:endnote>
  <w:endnote w:type="continuationSeparator" w:id="0">
    <w:p w14:paraId="450D0105" w14:textId="77777777" w:rsidR="00261AD0" w:rsidRDefault="00261A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BAB4" w14:textId="77777777" w:rsidR="009A6042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10D15D4">
        <v:rect id="_x0000_i1025" style="width:453.5pt;height:1.5pt" o:hralign="center" o:hrstd="t" o:hr="t" fillcolor="#a0a0a0" stroked="f"/>
      </w:pict>
    </w:r>
  </w:p>
  <w:p w14:paraId="50FF7112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72A19CAC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D046A38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D6BCA5F" w14:textId="77777777" w:rsidR="009A6042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5B3F8B28" w14:textId="77777777" w:rsidR="009A6042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0FD7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E0B2F85">
        <v:rect id="_x0000_i1026" style="width:453.5pt;height:1.5pt" o:hralign="center" o:hrstd="t" o:hr="t" fillcolor="#a0a0a0" stroked="f"/>
      </w:pict>
    </w:r>
  </w:p>
  <w:p w14:paraId="36FE5C09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71D9033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2431D796" w14:textId="77777777" w:rsidR="009A6042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27284DEA" w14:textId="77777777" w:rsidR="009A6042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FBCA" w14:textId="77777777" w:rsidR="00261AD0" w:rsidRDefault="00261AD0">
      <w:pPr>
        <w:spacing w:before="0" w:line="240" w:lineRule="auto"/>
      </w:pPr>
      <w:r>
        <w:separator/>
      </w:r>
    </w:p>
  </w:footnote>
  <w:footnote w:type="continuationSeparator" w:id="0">
    <w:p w14:paraId="677412D2" w14:textId="77777777" w:rsidR="00261AD0" w:rsidRDefault="00261AD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26F"/>
    <w:multiLevelType w:val="hybridMultilevel"/>
    <w:tmpl w:val="596258CC"/>
    <w:lvl w:ilvl="0" w:tplc="5F9E8A1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B97AFD64">
      <w:start w:val="1"/>
      <w:numFmt w:val="lowerLetter"/>
      <w:lvlText w:val="%2."/>
      <w:lvlJc w:val="left"/>
      <w:pPr>
        <w:ind w:left="1440" w:hanging="360"/>
      </w:pPr>
    </w:lvl>
    <w:lvl w:ilvl="2" w:tplc="96F26064" w:tentative="1">
      <w:start w:val="1"/>
      <w:numFmt w:val="lowerRoman"/>
      <w:lvlText w:val="%3."/>
      <w:lvlJc w:val="right"/>
      <w:pPr>
        <w:ind w:left="2160" w:hanging="180"/>
      </w:pPr>
    </w:lvl>
    <w:lvl w:ilvl="3" w:tplc="6AF2619A" w:tentative="1">
      <w:start w:val="1"/>
      <w:numFmt w:val="decimal"/>
      <w:lvlText w:val="%4."/>
      <w:lvlJc w:val="left"/>
      <w:pPr>
        <w:ind w:left="2880" w:hanging="360"/>
      </w:pPr>
    </w:lvl>
    <w:lvl w:ilvl="4" w:tplc="A7B201B4" w:tentative="1">
      <w:start w:val="1"/>
      <w:numFmt w:val="lowerLetter"/>
      <w:lvlText w:val="%5."/>
      <w:lvlJc w:val="left"/>
      <w:pPr>
        <w:ind w:left="3600" w:hanging="360"/>
      </w:pPr>
    </w:lvl>
    <w:lvl w:ilvl="5" w:tplc="AEA6C526" w:tentative="1">
      <w:start w:val="1"/>
      <w:numFmt w:val="lowerRoman"/>
      <w:lvlText w:val="%6."/>
      <w:lvlJc w:val="right"/>
      <w:pPr>
        <w:ind w:left="4320" w:hanging="180"/>
      </w:pPr>
    </w:lvl>
    <w:lvl w:ilvl="6" w:tplc="C354EE78" w:tentative="1">
      <w:start w:val="1"/>
      <w:numFmt w:val="decimal"/>
      <w:lvlText w:val="%7."/>
      <w:lvlJc w:val="left"/>
      <w:pPr>
        <w:ind w:left="5040" w:hanging="360"/>
      </w:pPr>
    </w:lvl>
    <w:lvl w:ilvl="7" w:tplc="356E42B8" w:tentative="1">
      <w:start w:val="1"/>
      <w:numFmt w:val="lowerLetter"/>
      <w:lvlText w:val="%8."/>
      <w:lvlJc w:val="left"/>
      <w:pPr>
        <w:ind w:left="5760" w:hanging="360"/>
      </w:pPr>
    </w:lvl>
    <w:lvl w:ilvl="8" w:tplc="DB0A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FB1"/>
    <w:multiLevelType w:val="hybridMultilevel"/>
    <w:tmpl w:val="31AC14A4"/>
    <w:lvl w:ilvl="0" w:tplc="EACE8A4A">
      <w:start w:val="1"/>
      <w:numFmt w:val="decimal"/>
      <w:lvlText w:val="%1."/>
      <w:lvlJc w:val="left"/>
      <w:pPr>
        <w:ind w:left="360" w:hanging="360"/>
      </w:pPr>
    </w:lvl>
    <w:lvl w:ilvl="1" w:tplc="B5CCC876" w:tentative="1">
      <w:start w:val="1"/>
      <w:numFmt w:val="lowerLetter"/>
      <w:lvlText w:val="%2."/>
      <w:lvlJc w:val="left"/>
      <w:pPr>
        <w:ind w:left="1080" w:hanging="360"/>
      </w:pPr>
    </w:lvl>
    <w:lvl w:ilvl="2" w:tplc="14A2E972" w:tentative="1">
      <w:start w:val="1"/>
      <w:numFmt w:val="lowerRoman"/>
      <w:lvlText w:val="%3."/>
      <w:lvlJc w:val="right"/>
      <w:pPr>
        <w:ind w:left="1800" w:hanging="180"/>
      </w:pPr>
    </w:lvl>
    <w:lvl w:ilvl="3" w:tplc="66E82E0A" w:tentative="1">
      <w:start w:val="1"/>
      <w:numFmt w:val="decimal"/>
      <w:lvlText w:val="%4."/>
      <w:lvlJc w:val="left"/>
      <w:pPr>
        <w:ind w:left="2520" w:hanging="360"/>
      </w:pPr>
    </w:lvl>
    <w:lvl w:ilvl="4" w:tplc="949E1292" w:tentative="1">
      <w:start w:val="1"/>
      <w:numFmt w:val="lowerLetter"/>
      <w:lvlText w:val="%5."/>
      <w:lvlJc w:val="left"/>
      <w:pPr>
        <w:ind w:left="3240" w:hanging="360"/>
      </w:pPr>
    </w:lvl>
    <w:lvl w:ilvl="5" w:tplc="D682DA74" w:tentative="1">
      <w:start w:val="1"/>
      <w:numFmt w:val="lowerRoman"/>
      <w:lvlText w:val="%6."/>
      <w:lvlJc w:val="right"/>
      <w:pPr>
        <w:ind w:left="3960" w:hanging="180"/>
      </w:pPr>
    </w:lvl>
    <w:lvl w:ilvl="6" w:tplc="2E46B766" w:tentative="1">
      <w:start w:val="1"/>
      <w:numFmt w:val="decimal"/>
      <w:lvlText w:val="%7."/>
      <w:lvlJc w:val="left"/>
      <w:pPr>
        <w:ind w:left="4680" w:hanging="360"/>
      </w:pPr>
    </w:lvl>
    <w:lvl w:ilvl="7" w:tplc="578C19F4" w:tentative="1">
      <w:start w:val="1"/>
      <w:numFmt w:val="lowerLetter"/>
      <w:lvlText w:val="%8."/>
      <w:lvlJc w:val="left"/>
      <w:pPr>
        <w:ind w:left="5400" w:hanging="360"/>
      </w:pPr>
    </w:lvl>
    <w:lvl w:ilvl="8" w:tplc="FD22AA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C4EF6"/>
    <w:multiLevelType w:val="hybridMultilevel"/>
    <w:tmpl w:val="9F32DAB8"/>
    <w:lvl w:ilvl="0" w:tplc="84682B98">
      <w:start w:val="1"/>
      <w:numFmt w:val="decimal"/>
      <w:lvlText w:val="%1)"/>
      <w:lvlJc w:val="left"/>
      <w:pPr>
        <w:ind w:left="720" w:hanging="360"/>
      </w:pPr>
    </w:lvl>
    <w:lvl w:ilvl="1" w:tplc="ABF45F9E" w:tentative="1">
      <w:start w:val="1"/>
      <w:numFmt w:val="lowerLetter"/>
      <w:lvlText w:val="%2."/>
      <w:lvlJc w:val="left"/>
      <w:pPr>
        <w:ind w:left="1440" w:hanging="360"/>
      </w:pPr>
    </w:lvl>
    <w:lvl w:ilvl="2" w:tplc="ABE4C4F6" w:tentative="1">
      <w:start w:val="1"/>
      <w:numFmt w:val="lowerRoman"/>
      <w:lvlText w:val="%3."/>
      <w:lvlJc w:val="right"/>
      <w:pPr>
        <w:ind w:left="2160" w:hanging="180"/>
      </w:pPr>
    </w:lvl>
    <w:lvl w:ilvl="3" w:tplc="A8DA6812" w:tentative="1">
      <w:start w:val="1"/>
      <w:numFmt w:val="decimal"/>
      <w:lvlText w:val="%4."/>
      <w:lvlJc w:val="left"/>
      <w:pPr>
        <w:ind w:left="2880" w:hanging="360"/>
      </w:pPr>
    </w:lvl>
    <w:lvl w:ilvl="4" w:tplc="D56AC14C" w:tentative="1">
      <w:start w:val="1"/>
      <w:numFmt w:val="lowerLetter"/>
      <w:lvlText w:val="%5."/>
      <w:lvlJc w:val="left"/>
      <w:pPr>
        <w:ind w:left="3600" w:hanging="360"/>
      </w:pPr>
    </w:lvl>
    <w:lvl w:ilvl="5" w:tplc="3C364034" w:tentative="1">
      <w:start w:val="1"/>
      <w:numFmt w:val="lowerRoman"/>
      <w:lvlText w:val="%6."/>
      <w:lvlJc w:val="right"/>
      <w:pPr>
        <w:ind w:left="4320" w:hanging="180"/>
      </w:pPr>
    </w:lvl>
    <w:lvl w:ilvl="6" w:tplc="75DCD8E0" w:tentative="1">
      <w:start w:val="1"/>
      <w:numFmt w:val="decimal"/>
      <w:lvlText w:val="%7."/>
      <w:lvlJc w:val="left"/>
      <w:pPr>
        <w:ind w:left="5040" w:hanging="360"/>
      </w:pPr>
    </w:lvl>
    <w:lvl w:ilvl="7" w:tplc="A7E21DBC" w:tentative="1">
      <w:start w:val="1"/>
      <w:numFmt w:val="lowerLetter"/>
      <w:lvlText w:val="%8."/>
      <w:lvlJc w:val="left"/>
      <w:pPr>
        <w:ind w:left="5760" w:hanging="360"/>
      </w:pPr>
    </w:lvl>
    <w:lvl w:ilvl="8" w:tplc="1474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7A1D"/>
    <w:multiLevelType w:val="hybridMultilevel"/>
    <w:tmpl w:val="90B84EB4"/>
    <w:lvl w:ilvl="0" w:tplc="23281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4A3AF0" w:tentative="1">
      <w:start w:val="1"/>
      <w:numFmt w:val="lowerLetter"/>
      <w:lvlText w:val="%2."/>
      <w:lvlJc w:val="left"/>
      <w:pPr>
        <w:ind w:left="1080" w:hanging="360"/>
      </w:pPr>
    </w:lvl>
    <w:lvl w:ilvl="2" w:tplc="97B43F7A" w:tentative="1">
      <w:start w:val="1"/>
      <w:numFmt w:val="lowerRoman"/>
      <w:lvlText w:val="%3."/>
      <w:lvlJc w:val="right"/>
      <w:pPr>
        <w:ind w:left="1800" w:hanging="180"/>
      </w:pPr>
    </w:lvl>
    <w:lvl w:ilvl="3" w:tplc="84788F1C" w:tentative="1">
      <w:start w:val="1"/>
      <w:numFmt w:val="decimal"/>
      <w:lvlText w:val="%4."/>
      <w:lvlJc w:val="left"/>
      <w:pPr>
        <w:ind w:left="2520" w:hanging="360"/>
      </w:pPr>
    </w:lvl>
    <w:lvl w:ilvl="4" w:tplc="BF1C3F46" w:tentative="1">
      <w:start w:val="1"/>
      <w:numFmt w:val="lowerLetter"/>
      <w:lvlText w:val="%5."/>
      <w:lvlJc w:val="left"/>
      <w:pPr>
        <w:ind w:left="3240" w:hanging="360"/>
      </w:pPr>
    </w:lvl>
    <w:lvl w:ilvl="5" w:tplc="ED883CAE" w:tentative="1">
      <w:start w:val="1"/>
      <w:numFmt w:val="lowerRoman"/>
      <w:lvlText w:val="%6."/>
      <w:lvlJc w:val="right"/>
      <w:pPr>
        <w:ind w:left="3960" w:hanging="180"/>
      </w:pPr>
    </w:lvl>
    <w:lvl w:ilvl="6" w:tplc="6D96AECE" w:tentative="1">
      <w:start w:val="1"/>
      <w:numFmt w:val="decimal"/>
      <w:lvlText w:val="%7."/>
      <w:lvlJc w:val="left"/>
      <w:pPr>
        <w:ind w:left="4680" w:hanging="360"/>
      </w:pPr>
    </w:lvl>
    <w:lvl w:ilvl="7" w:tplc="AFD02A4E" w:tentative="1">
      <w:start w:val="1"/>
      <w:numFmt w:val="lowerLetter"/>
      <w:lvlText w:val="%8."/>
      <w:lvlJc w:val="left"/>
      <w:pPr>
        <w:ind w:left="5400" w:hanging="360"/>
      </w:pPr>
    </w:lvl>
    <w:lvl w:ilvl="8" w:tplc="7D2CA2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39F"/>
    <w:multiLevelType w:val="hybridMultilevel"/>
    <w:tmpl w:val="2750A944"/>
    <w:lvl w:ilvl="0" w:tplc="CAD84C2A">
      <w:start w:val="1"/>
      <w:numFmt w:val="decimal"/>
      <w:lvlText w:val="%1."/>
      <w:lvlJc w:val="left"/>
      <w:pPr>
        <w:ind w:left="720" w:hanging="360"/>
      </w:pPr>
    </w:lvl>
    <w:lvl w:ilvl="1" w:tplc="408CC2C8" w:tentative="1">
      <w:start w:val="1"/>
      <w:numFmt w:val="lowerLetter"/>
      <w:lvlText w:val="%2."/>
      <w:lvlJc w:val="left"/>
      <w:pPr>
        <w:ind w:left="1440" w:hanging="360"/>
      </w:pPr>
    </w:lvl>
    <w:lvl w:ilvl="2" w:tplc="E364F1EA" w:tentative="1">
      <w:start w:val="1"/>
      <w:numFmt w:val="lowerRoman"/>
      <w:lvlText w:val="%3."/>
      <w:lvlJc w:val="right"/>
      <w:pPr>
        <w:ind w:left="2160" w:hanging="180"/>
      </w:pPr>
    </w:lvl>
    <w:lvl w:ilvl="3" w:tplc="21C61ED2" w:tentative="1">
      <w:start w:val="1"/>
      <w:numFmt w:val="decimal"/>
      <w:lvlText w:val="%4."/>
      <w:lvlJc w:val="left"/>
      <w:pPr>
        <w:ind w:left="2880" w:hanging="360"/>
      </w:pPr>
    </w:lvl>
    <w:lvl w:ilvl="4" w:tplc="AC12B75C" w:tentative="1">
      <w:start w:val="1"/>
      <w:numFmt w:val="lowerLetter"/>
      <w:lvlText w:val="%5."/>
      <w:lvlJc w:val="left"/>
      <w:pPr>
        <w:ind w:left="3600" w:hanging="360"/>
      </w:pPr>
    </w:lvl>
    <w:lvl w:ilvl="5" w:tplc="F7F63DE8" w:tentative="1">
      <w:start w:val="1"/>
      <w:numFmt w:val="lowerRoman"/>
      <w:lvlText w:val="%6."/>
      <w:lvlJc w:val="right"/>
      <w:pPr>
        <w:ind w:left="4320" w:hanging="180"/>
      </w:pPr>
    </w:lvl>
    <w:lvl w:ilvl="6" w:tplc="554252D6" w:tentative="1">
      <w:start w:val="1"/>
      <w:numFmt w:val="decimal"/>
      <w:lvlText w:val="%7."/>
      <w:lvlJc w:val="left"/>
      <w:pPr>
        <w:ind w:left="5040" w:hanging="360"/>
      </w:pPr>
    </w:lvl>
    <w:lvl w:ilvl="7" w:tplc="4286812E" w:tentative="1">
      <w:start w:val="1"/>
      <w:numFmt w:val="lowerLetter"/>
      <w:lvlText w:val="%8."/>
      <w:lvlJc w:val="left"/>
      <w:pPr>
        <w:ind w:left="5760" w:hanging="360"/>
      </w:pPr>
    </w:lvl>
    <w:lvl w:ilvl="8" w:tplc="4A74D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77562"/>
    <w:multiLevelType w:val="hybridMultilevel"/>
    <w:tmpl w:val="2750A944"/>
    <w:lvl w:ilvl="0" w:tplc="8DA6A2A0">
      <w:start w:val="1"/>
      <w:numFmt w:val="decimal"/>
      <w:lvlText w:val="%1."/>
      <w:lvlJc w:val="left"/>
      <w:pPr>
        <w:ind w:left="720" w:hanging="360"/>
      </w:pPr>
    </w:lvl>
    <w:lvl w:ilvl="1" w:tplc="6888BABC" w:tentative="1">
      <w:start w:val="1"/>
      <w:numFmt w:val="lowerLetter"/>
      <w:lvlText w:val="%2."/>
      <w:lvlJc w:val="left"/>
      <w:pPr>
        <w:ind w:left="1440" w:hanging="360"/>
      </w:pPr>
    </w:lvl>
    <w:lvl w:ilvl="2" w:tplc="768427E2" w:tentative="1">
      <w:start w:val="1"/>
      <w:numFmt w:val="lowerRoman"/>
      <w:lvlText w:val="%3."/>
      <w:lvlJc w:val="right"/>
      <w:pPr>
        <w:ind w:left="2160" w:hanging="180"/>
      </w:pPr>
    </w:lvl>
    <w:lvl w:ilvl="3" w:tplc="7EE0E738" w:tentative="1">
      <w:start w:val="1"/>
      <w:numFmt w:val="decimal"/>
      <w:lvlText w:val="%4."/>
      <w:lvlJc w:val="left"/>
      <w:pPr>
        <w:ind w:left="2880" w:hanging="360"/>
      </w:pPr>
    </w:lvl>
    <w:lvl w:ilvl="4" w:tplc="13EC864E" w:tentative="1">
      <w:start w:val="1"/>
      <w:numFmt w:val="lowerLetter"/>
      <w:lvlText w:val="%5."/>
      <w:lvlJc w:val="left"/>
      <w:pPr>
        <w:ind w:left="3600" w:hanging="360"/>
      </w:pPr>
    </w:lvl>
    <w:lvl w:ilvl="5" w:tplc="F4923CB8" w:tentative="1">
      <w:start w:val="1"/>
      <w:numFmt w:val="lowerRoman"/>
      <w:lvlText w:val="%6."/>
      <w:lvlJc w:val="right"/>
      <w:pPr>
        <w:ind w:left="4320" w:hanging="180"/>
      </w:pPr>
    </w:lvl>
    <w:lvl w:ilvl="6" w:tplc="DDDCDFB2" w:tentative="1">
      <w:start w:val="1"/>
      <w:numFmt w:val="decimal"/>
      <w:lvlText w:val="%7."/>
      <w:lvlJc w:val="left"/>
      <w:pPr>
        <w:ind w:left="5040" w:hanging="360"/>
      </w:pPr>
    </w:lvl>
    <w:lvl w:ilvl="7" w:tplc="6F625F94" w:tentative="1">
      <w:start w:val="1"/>
      <w:numFmt w:val="lowerLetter"/>
      <w:lvlText w:val="%8."/>
      <w:lvlJc w:val="left"/>
      <w:pPr>
        <w:ind w:left="5760" w:hanging="360"/>
      </w:pPr>
    </w:lvl>
    <w:lvl w:ilvl="8" w:tplc="4CFAA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5289"/>
    <w:multiLevelType w:val="hybridMultilevel"/>
    <w:tmpl w:val="EC38C6C8"/>
    <w:lvl w:ilvl="0" w:tplc="1E004D28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78D6249E" w:tentative="1">
      <w:start w:val="1"/>
      <w:numFmt w:val="lowerLetter"/>
      <w:lvlText w:val="%2."/>
      <w:lvlJc w:val="left"/>
      <w:pPr>
        <w:ind w:left="726" w:hanging="360"/>
      </w:pPr>
    </w:lvl>
    <w:lvl w:ilvl="2" w:tplc="31CA77A6" w:tentative="1">
      <w:start w:val="1"/>
      <w:numFmt w:val="lowerRoman"/>
      <w:lvlText w:val="%3."/>
      <w:lvlJc w:val="right"/>
      <w:pPr>
        <w:ind w:left="1446" w:hanging="180"/>
      </w:pPr>
    </w:lvl>
    <w:lvl w:ilvl="3" w:tplc="8CEA919C" w:tentative="1">
      <w:start w:val="1"/>
      <w:numFmt w:val="decimal"/>
      <w:lvlText w:val="%4."/>
      <w:lvlJc w:val="left"/>
      <w:pPr>
        <w:ind w:left="2166" w:hanging="360"/>
      </w:pPr>
    </w:lvl>
    <w:lvl w:ilvl="4" w:tplc="84A677C6" w:tentative="1">
      <w:start w:val="1"/>
      <w:numFmt w:val="lowerLetter"/>
      <w:lvlText w:val="%5."/>
      <w:lvlJc w:val="left"/>
      <w:pPr>
        <w:ind w:left="2886" w:hanging="360"/>
      </w:pPr>
    </w:lvl>
    <w:lvl w:ilvl="5" w:tplc="5F32572E" w:tentative="1">
      <w:start w:val="1"/>
      <w:numFmt w:val="lowerRoman"/>
      <w:lvlText w:val="%6."/>
      <w:lvlJc w:val="right"/>
      <w:pPr>
        <w:ind w:left="3606" w:hanging="180"/>
      </w:pPr>
    </w:lvl>
    <w:lvl w:ilvl="6" w:tplc="E132CD04" w:tentative="1">
      <w:start w:val="1"/>
      <w:numFmt w:val="decimal"/>
      <w:lvlText w:val="%7."/>
      <w:lvlJc w:val="left"/>
      <w:pPr>
        <w:ind w:left="4326" w:hanging="360"/>
      </w:pPr>
    </w:lvl>
    <w:lvl w:ilvl="7" w:tplc="931C1040" w:tentative="1">
      <w:start w:val="1"/>
      <w:numFmt w:val="lowerLetter"/>
      <w:lvlText w:val="%8."/>
      <w:lvlJc w:val="left"/>
      <w:pPr>
        <w:ind w:left="5046" w:hanging="360"/>
      </w:pPr>
    </w:lvl>
    <w:lvl w:ilvl="8" w:tplc="C2023AFA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F4C3567"/>
    <w:multiLevelType w:val="hybridMultilevel"/>
    <w:tmpl w:val="C51C603A"/>
    <w:lvl w:ilvl="0" w:tplc="70943E6C">
      <w:start w:val="1"/>
      <w:numFmt w:val="decimal"/>
      <w:lvlText w:val="%1."/>
      <w:lvlJc w:val="left"/>
      <w:pPr>
        <w:ind w:left="360" w:hanging="360"/>
      </w:pPr>
    </w:lvl>
    <w:lvl w:ilvl="1" w:tplc="23D2AFDA" w:tentative="1">
      <w:start w:val="1"/>
      <w:numFmt w:val="lowerLetter"/>
      <w:lvlText w:val="%2."/>
      <w:lvlJc w:val="left"/>
      <w:pPr>
        <w:ind w:left="1080" w:hanging="360"/>
      </w:pPr>
    </w:lvl>
    <w:lvl w:ilvl="2" w:tplc="D38C1BC2" w:tentative="1">
      <w:start w:val="1"/>
      <w:numFmt w:val="lowerRoman"/>
      <w:lvlText w:val="%3."/>
      <w:lvlJc w:val="right"/>
      <w:pPr>
        <w:ind w:left="1800" w:hanging="180"/>
      </w:pPr>
    </w:lvl>
    <w:lvl w:ilvl="3" w:tplc="51547342" w:tentative="1">
      <w:start w:val="1"/>
      <w:numFmt w:val="decimal"/>
      <w:lvlText w:val="%4."/>
      <w:lvlJc w:val="left"/>
      <w:pPr>
        <w:ind w:left="2520" w:hanging="360"/>
      </w:pPr>
    </w:lvl>
    <w:lvl w:ilvl="4" w:tplc="081C873A" w:tentative="1">
      <w:start w:val="1"/>
      <w:numFmt w:val="lowerLetter"/>
      <w:lvlText w:val="%5."/>
      <w:lvlJc w:val="left"/>
      <w:pPr>
        <w:ind w:left="3240" w:hanging="360"/>
      </w:pPr>
    </w:lvl>
    <w:lvl w:ilvl="5" w:tplc="2FDA29F0" w:tentative="1">
      <w:start w:val="1"/>
      <w:numFmt w:val="lowerRoman"/>
      <w:lvlText w:val="%6."/>
      <w:lvlJc w:val="right"/>
      <w:pPr>
        <w:ind w:left="3960" w:hanging="180"/>
      </w:pPr>
    </w:lvl>
    <w:lvl w:ilvl="6" w:tplc="591ACD72" w:tentative="1">
      <w:start w:val="1"/>
      <w:numFmt w:val="decimal"/>
      <w:lvlText w:val="%7."/>
      <w:lvlJc w:val="left"/>
      <w:pPr>
        <w:ind w:left="4680" w:hanging="360"/>
      </w:pPr>
    </w:lvl>
    <w:lvl w:ilvl="7" w:tplc="19040CF6" w:tentative="1">
      <w:start w:val="1"/>
      <w:numFmt w:val="lowerLetter"/>
      <w:lvlText w:val="%8."/>
      <w:lvlJc w:val="left"/>
      <w:pPr>
        <w:ind w:left="5400" w:hanging="360"/>
      </w:pPr>
    </w:lvl>
    <w:lvl w:ilvl="8" w:tplc="764243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21EBA"/>
    <w:multiLevelType w:val="hybridMultilevel"/>
    <w:tmpl w:val="59BE528C"/>
    <w:lvl w:ilvl="0" w:tplc="E3FCF26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F9B4105A">
      <w:start w:val="1"/>
      <w:numFmt w:val="lowerLetter"/>
      <w:lvlText w:val="%2."/>
      <w:lvlJc w:val="left"/>
      <w:pPr>
        <w:ind w:left="1440" w:hanging="360"/>
      </w:pPr>
    </w:lvl>
    <w:lvl w:ilvl="2" w:tplc="9B743170" w:tentative="1">
      <w:start w:val="1"/>
      <w:numFmt w:val="lowerRoman"/>
      <w:lvlText w:val="%3."/>
      <w:lvlJc w:val="right"/>
      <w:pPr>
        <w:ind w:left="2160" w:hanging="180"/>
      </w:pPr>
    </w:lvl>
    <w:lvl w:ilvl="3" w:tplc="DB528A78" w:tentative="1">
      <w:start w:val="1"/>
      <w:numFmt w:val="decimal"/>
      <w:lvlText w:val="%4."/>
      <w:lvlJc w:val="left"/>
      <w:pPr>
        <w:ind w:left="2880" w:hanging="360"/>
      </w:pPr>
    </w:lvl>
    <w:lvl w:ilvl="4" w:tplc="9162F6E6" w:tentative="1">
      <w:start w:val="1"/>
      <w:numFmt w:val="lowerLetter"/>
      <w:lvlText w:val="%5."/>
      <w:lvlJc w:val="left"/>
      <w:pPr>
        <w:ind w:left="3600" w:hanging="360"/>
      </w:pPr>
    </w:lvl>
    <w:lvl w:ilvl="5" w:tplc="9D66DA30" w:tentative="1">
      <w:start w:val="1"/>
      <w:numFmt w:val="lowerRoman"/>
      <w:lvlText w:val="%6."/>
      <w:lvlJc w:val="right"/>
      <w:pPr>
        <w:ind w:left="4320" w:hanging="180"/>
      </w:pPr>
    </w:lvl>
    <w:lvl w:ilvl="6" w:tplc="EC04DC9C" w:tentative="1">
      <w:start w:val="1"/>
      <w:numFmt w:val="decimal"/>
      <w:lvlText w:val="%7."/>
      <w:lvlJc w:val="left"/>
      <w:pPr>
        <w:ind w:left="5040" w:hanging="360"/>
      </w:pPr>
    </w:lvl>
    <w:lvl w:ilvl="7" w:tplc="E8F2176C" w:tentative="1">
      <w:start w:val="1"/>
      <w:numFmt w:val="lowerLetter"/>
      <w:lvlText w:val="%8."/>
      <w:lvlJc w:val="left"/>
      <w:pPr>
        <w:ind w:left="5760" w:hanging="360"/>
      </w:pPr>
    </w:lvl>
    <w:lvl w:ilvl="8" w:tplc="F04AC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2F12"/>
    <w:multiLevelType w:val="hybridMultilevel"/>
    <w:tmpl w:val="A78ADDA4"/>
    <w:lvl w:ilvl="0" w:tplc="E638B3C2">
      <w:start w:val="1"/>
      <w:numFmt w:val="decimal"/>
      <w:lvlText w:val="%1."/>
      <w:lvlJc w:val="left"/>
      <w:pPr>
        <w:ind w:left="720" w:hanging="360"/>
      </w:pPr>
    </w:lvl>
    <w:lvl w:ilvl="1" w:tplc="CE0E6DAA" w:tentative="1">
      <w:start w:val="1"/>
      <w:numFmt w:val="lowerLetter"/>
      <w:lvlText w:val="%2."/>
      <w:lvlJc w:val="left"/>
      <w:pPr>
        <w:ind w:left="1440" w:hanging="360"/>
      </w:pPr>
    </w:lvl>
    <w:lvl w:ilvl="2" w:tplc="89A02CA4" w:tentative="1">
      <w:start w:val="1"/>
      <w:numFmt w:val="lowerRoman"/>
      <w:lvlText w:val="%3."/>
      <w:lvlJc w:val="right"/>
      <w:pPr>
        <w:ind w:left="2160" w:hanging="180"/>
      </w:pPr>
    </w:lvl>
    <w:lvl w:ilvl="3" w:tplc="F4DC40A0" w:tentative="1">
      <w:start w:val="1"/>
      <w:numFmt w:val="decimal"/>
      <w:lvlText w:val="%4."/>
      <w:lvlJc w:val="left"/>
      <w:pPr>
        <w:ind w:left="2880" w:hanging="360"/>
      </w:pPr>
    </w:lvl>
    <w:lvl w:ilvl="4" w:tplc="8A3CB4D6" w:tentative="1">
      <w:start w:val="1"/>
      <w:numFmt w:val="lowerLetter"/>
      <w:lvlText w:val="%5."/>
      <w:lvlJc w:val="left"/>
      <w:pPr>
        <w:ind w:left="3600" w:hanging="360"/>
      </w:pPr>
    </w:lvl>
    <w:lvl w:ilvl="5" w:tplc="298EB834" w:tentative="1">
      <w:start w:val="1"/>
      <w:numFmt w:val="lowerRoman"/>
      <w:lvlText w:val="%6."/>
      <w:lvlJc w:val="right"/>
      <w:pPr>
        <w:ind w:left="4320" w:hanging="180"/>
      </w:pPr>
    </w:lvl>
    <w:lvl w:ilvl="6" w:tplc="481CC94E" w:tentative="1">
      <w:start w:val="1"/>
      <w:numFmt w:val="decimal"/>
      <w:lvlText w:val="%7."/>
      <w:lvlJc w:val="left"/>
      <w:pPr>
        <w:ind w:left="5040" w:hanging="360"/>
      </w:pPr>
    </w:lvl>
    <w:lvl w:ilvl="7" w:tplc="380A20D2" w:tentative="1">
      <w:start w:val="1"/>
      <w:numFmt w:val="lowerLetter"/>
      <w:lvlText w:val="%8."/>
      <w:lvlJc w:val="left"/>
      <w:pPr>
        <w:ind w:left="5760" w:hanging="360"/>
      </w:pPr>
    </w:lvl>
    <w:lvl w:ilvl="8" w:tplc="9EE41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699"/>
    <w:multiLevelType w:val="multilevel"/>
    <w:tmpl w:val="99F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03940">
    <w:abstractNumId w:val="8"/>
  </w:num>
  <w:num w:numId="2" w16cid:durableId="1330064602">
    <w:abstractNumId w:val="0"/>
  </w:num>
  <w:num w:numId="3" w16cid:durableId="1725252813">
    <w:abstractNumId w:val="6"/>
  </w:num>
  <w:num w:numId="4" w16cid:durableId="147404692">
    <w:abstractNumId w:val="1"/>
  </w:num>
  <w:num w:numId="5" w16cid:durableId="2035375808">
    <w:abstractNumId w:val="7"/>
  </w:num>
  <w:num w:numId="6" w16cid:durableId="937324450">
    <w:abstractNumId w:val="3"/>
  </w:num>
  <w:num w:numId="7" w16cid:durableId="1023168870">
    <w:abstractNumId w:val="4"/>
  </w:num>
  <w:num w:numId="8" w16cid:durableId="676804865">
    <w:abstractNumId w:val="9"/>
  </w:num>
  <w:num w:numId="9" w16cid:durableId="1305892944">
    <w:abstractNumId w:val="5"/>
  </w:num>
  <w:num w:numId="10" w16cid:durableId="156385434">
    <w:abstractNumId w:val="10"/>
  </w:num>
  <w:num w:numId="11" w16cid:durableId="85376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04"/>
    <w:rsid w:val="001F1D72"/>
    <w:rsid w:val="00261AD0"/>
    <w:rsid w:val="006F4422"/>
    <w:rsid w:val="009A6042"/>
    <w:rsid w:val="00AF2EFD"/>
    <w:rsid w:val="00B42103"/>
    <w:rsid w:val="00CB14DD"/>
    <w:rsid w:val="00CF29D3"/>
    <w:rsid w:val="00D94F15"/>
    <w:rsid w:val="00E86A75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EEA05"/>
  <w15:docId w15:val="{ACB7DE6C-2F2F-4A18-BFA4-4D9A49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85F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85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D53C-9DC7-4B93-8765-F7209042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2026-03-04T09:41:00Z</dcterms:created>
  <dcterms:modified xsi:type="dcterms:W3CDTF">2026-03-04T09:41:00Z</dcterms:modified>
</cp:coreProperties>
</file>