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FF44" w14:textId="3592AAB5" w:rsidR="00F81283" w:rsidRDefault="00F81283" w:rsidP="00417D11">
      <w:pPr>
        <w:ind w:left="360" w:hanging="360"/>
        <w:rPr>
          <w:sz w:val="24"/>
          <w:szCs w:val="24"/>
          <w:u w:val="single"/>
          <w:lang w:val="en-GB"/>
        </w:rPr>
      </w:pPr>
      <w:r w:rsidRPr="00F81283">
        <w:rPr>
          <w:sz w:val="24"/>
          <w:szCs w:val="24"/>
          <w:u w:val="single"/>
          <w:lang w:val="en-GB"/>
        </w:rPr>
        <w:t>L</w:t>
      </w:r>
      <w:r w:rsidRPr="00F81283">
        <w:rPr>
          <w:sz w:val="24"/>
          <w:szCs w:val="24"/>
          <w:u w:val="single"/>
          <w:lang w:val="en-GB"/>
        </w:rPr>
        <w:t>ist of documents certifying knowledge of a foreign language at a level of proficiency not lower than B2</w:t>
      </w:r>
    </w:p>
    <w:p w14:paraId="56ABC316" w14:textId="77777777" w:rsidR="00F81283" w:rsidRPr="00F81283" w:rsidRDefault="00F81283" w:rsidP="00417D11">
      <w:pPr>
        <w:ind w:left="360" w:hanging="360"/>
        <w:rPr>
          <w:sz w:val="24"/>
          <w:szCs w:val="24"/>
          <w:u w:val="single"/>
          <w:lang w:val="en-GB"/>
        </w:rPr>
      </w:pPr>
    </w:p>
    <w:p w14:paraId="6303BEDB" w14:textId="7EF570B3" w:rsidR="00417D11" w:rsidRPr="00F81283" w:rsidRDefault="00417D11" w:rsidP="00417D11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en-GB"/>
        </w:rPr>
      </w:pPr>
      <w:r w:rsidRPr="00F81283">
        <w:rPr>
          <w:rFonts w:asciiTheme="majorBidi" w:hAnsiTheme="majorBidi" w:cstheme="majorBidi"/>
          <w:b/>
          <w:bCs/>
          <w:lang w:val="en-GB"/>
        </w:rPr>
        <w:t xml:space="preserve">University of Cambridge, ESOL Examinations: </w:t>
      </w:r>
    </w:p>
    <w:p w14:paraId="21BDBCB7" w14:textId="20FFA714" w:rsidR="00417D11" w:rsidRPr="00F81283" w:rsidRDefault="00961FFA" w:rsidP="00961FFA">
      <w:pPr>
        <w:pStyle w:val="Default"/>
        <w:tabs>
          <w:tab w:val="left" w:pos="1134"/>
          <w:tab w:val="left" w:pos="2268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B2 First (FCE), </w:t>
      </w:r>
    </w:p>
    <w:p w14:paraId="06FD7434" w14:textId="0AB966D0" w:rsidR="00417D11" w:rsidRPr="00F81283" w:rsidRDefault="00961FFA" w:rsidP="00961FFA">
      <w:pPr>
        <w:pStyle w:val="Default"/>
        <w:tabs>
          <w:tab w:val="left" w:pos="1134"/>
          <w:tab w:val="left" w:pos="2268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C1 Advanced (CAE), </w:t>
      </w:r>
    </w:p>
    <w:p w14:paraId="445F9973" w14:textId="05A9E40D" w:rsidR="00417D11" w:rsidRPr="00F81283" w:rsidRDefault="00961FFA" w:rsidP="00961FFA">
      <w:pPr>
        <w:pStyle w:val="Default"/>
        <w:tabs>
          <w:tab w:val="left" w:pos="1134"/>
          <w:tab w:val="left" w:pos="2268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C2 Proficiency (CPE), </w:t>
      </w:r>
    </w:p>
    <w:p w14:paraId="228EB136" w14:textId="619E79D2" w:rsidR="00417D11" w:rsidRPr="00F81283" w:rsidRDefault="00961FFA" w:rsidP="00961FFA">
      <w:pPr>
        <w:pStyle w:val="Default"/>
        <w:tabs>
          <w:tab w:val="left" w:pos="1134"/>
          <w:tab w:val="left" w:pos="2268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B2 Business Vantage (BEC Vantage), </w:t>
      </w:r>
    </w:p>
    <w:p w14:paraId="573135B0" w14:textId="17B468D9" w:rsidR="00417D11" w:rsidRPr="00F81283" w:rsidRDefault="00961FFA" w:rsidP="00961FFA">
      <w:pPr>
        <w:pStyle w:val="Default"/>
        <w:tabs>
          <w:tab w:val="left" w:pos="1134"/>
          <w:tab w:val="left" w:pos="2268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C1 Business Higher, </w:t>
      </w:r>
    </w:p>
    <w:p w14:paraId="15E58F4F" w14:textId="7F271476" w:rsidR="00417D11" w:rsidRPr="00F81283" w:rsidRDefault="00961FFA" w:rsidP="00961FFA">
      <w:pPr>
        <w:pStyle w:val="Default"/>
        <w:tabs>
          <w:tab w:val="left" w:pos="1134"/>
          <w:tab w:val="left" w:pos="2268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Certificate in English for International Business and Trade (CEIBT), </w:t>
      </w:r>
    </w:p>
    <w:p w14:paraId="22B79288" w14:textId="521CECF6" w:rsidR="00417D11" w:rsidRPr="00F81283" w:rsidRDefault="00417D11" w:rsidP="00417D11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b/>
          <w:bCs/>
          <w:lang w:val="en-GB"/>
        </w:rPr>
        <w:t xml:space="preserve">University of Cambridge, ESOL Examinations, British Council, IDP IELTS Australia: </w:t>
      </w:r>
      <w:r w:rsidRPr="00F81283">
        <w:rPr>
          <w:rFonts w:asciiTheme="majorBidi" w:hAnsiTheme="majorBidi" w:cstheme="majorBidi"/>
          <w:lang w:val="en-GB"/>
        </w:rPr>
        <w:t xml:space="preserve">International English Language Testing System IELTS – co </w:t>
      </w:r>
      <w:proofErr w:type="spellStart"/>
      <w:r w:rsidRPr="00F81283">
        <w:rPr>
          <w:rFonts w:asciiTheme="majorBidi" w:hAnsiTheme="majorBidi" w:cstheme="majorBidi"/>
          <w:lang w:val="en-GB"/>
        </w:rPr>
        <w:t>najmniej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5,5 </w:t>
      </w:r>
      <w:proofErr w:type="spellStart"/>
      <w:r w:rsidRPr="00F81283">
        <w:rPr>
          <w:rFonts w:asciiTheme="majorBidi" w:hAnsiTheme="majorBidi" w:cstheme="majorBidi"/>
          <w:lang w:val="en-GB"/>
        </w:rPr>
        <w:t>pkt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777D3429" w14:textId="1EF41059" w:rsidR="00417D11" w:rsidRPr="00F81283" w:rsidRDefault="00417D11" w:rsidP="00961FFA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en-GB"/>
        </w:rPr>
      </w:pPr>
      <w:r w:rsidRPr="00F81283">
        <w:rPr>
          <w:rFonts w:asciiTheme="majorBidi" w:hAnsiTheme="majorBidi" w:cstheme="majorBidi"/>
          <w:b/>
          <w:bCs/>
          <w:lang w:val="en-GB"/>
        </w:rPr>
        <w:t xml:space="preserve">Trinity College London: </w:t>
      </w:r>
    </w:p>
    <w:p w14:paraId="1946F10C" w14:textId="3B02EC0F" w:rsidR="00417D11" w:rsidRPr="00F81283" w:rsidRDefault="00961FFA" w:rsidP="00961FFA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ESOL Skills for Life – Level 1 (B2)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lub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, </w:t>
      </w:r>
    </w:p>
    <w:p w14:paraId="519A1F6B" w14:textId="7A26D4B0" w:rsidR="00417D11" w:rsidRPr="00F81283" w:rsidRDefault="00961FFA" w:rsidP="00961FFA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Integrated Skills in English (ISE) – ISE II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lub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, </w:t>
      </w:r>
    </w:p>
    <w:p w14:paraId="29B91319" w14:textId="7DA44BAA" w:rsidR="00417D11" w:rsidRPr="00F81283" w:rsidRDefault="00325F9E" w:rsidP="00961FFA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ISE Digital –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powyżej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80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pkt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(B2), </w:t>
      </w:r>
    </w:p>
    <w:p w14:paraId="51B241C7" w14:textId="1646924F" w:rsidR="00417D11" w:rsidRPr="00F81283" w:rsidRDefault="00417D11" w:rsidP="00417D11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en-GB"/>
        </w:rPr>
      </w:pPr>
      <w:r w:rsidRPr="00F81283">
        <w:rPr>
          <w:rFonts w:asciiTheme="majorBidi" w:hAnsiTheme="majorBidi" w:cstheme="majorBidi"/>
          <w:b/>
          <w:bCs/>
          <w:lang w:val="en-GB"/>
        </w:rPr>
        <w:t xml:space="preserve">Educational Testing Service (ETS): </w:t>
      </w:r>
    </w:p>
    <w:p w14:paraId="16865E12" w14:textId="4C776AD4" w:rsidR="00417D11" w:rsidRPr="00F81283" w:rsidRDefault="00417D11" w:rsidP="00325F9E">
      <w:pPr>
        <w:pStyle w:val="Default"/>
        <w:tabs>
          <w:tab w:val="left" w:pos="1134"/>
        </w:tabs>
        <w:ind w:left="1134"/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 xml:space="preserve">– – Test of English as a Foreign Language (TOEFL) w </w:t>
      </w:r>
      <w:proofErr w:type="spellStart"/>
      <w:r w:rsidRPr="00F81283">
        <w:rPr>
          <w:rFonts w:asciiTheme="majorBidi" w:hAnsiTheme="majorBidi" w:cstheme="majorBidi"/>
          <w:lang w:val="en-GB"/>
        </w:rPr>
        <w:t>wersji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Internet-Based Test (</w:t>
      </w:r>
      <w:proofErr w:type="spellStart"/>
      <w:r w:rsidRPr="00F81283">
        <w:rPr>
          <w:rFonts w:asciiTheme="majorBidi" w:hAnsiTheme="majorBidi" w:cstheme="majorBidi"/>
          <w:lang w:val="en-GB"/>
        </w:rPr>
        <w:t>iBT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) – co </w:t>
      </w:r>
      <w:proofErr w:type="spellStart"/>
      <w:r w:rsidRPr="00F81283">
        <w:rPr>
          <w:rFonts w:asciiTheme="majorBidi" w:hAnsiTheme="majorBidi" w:cstheme="majorBidi"/>
          <w:lang w:val="en-GB"/>
        </w:rPr>
        <w:t>najmniej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72 </w:t>
      </w:r>
      <w:proofErr w:type="spellStart"/>
      <w:r w:rsidRPr="00F81283">
        <w:rPr>
          <w:rFonts w:asciiTheme="majorBidi" w:hAnsiTheme="majorBidi" w:cstheme="majorBidi"/>
          <w:lang w:val="en-GB"/>
        </w:rPr>
        <w:t>pkt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3BD386EC" w14:textId="622BEB1E" w:rsidR="00417D11" w:rsidRPr="00F81283" w:rsidRDefault="00417D11" w:rsidP="00325F9E">
      <w:pPr>
        <w:pStyle w:val="Default"/>
        <w:tabs>
          <w:tab w:val="left" w:pos="1134"/>
        </w:tabs>
        <w:ind w:left="1134"/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 xml:space="preserve">– – Test of English for International Communication (TOEIC) – co </w:t>
      </w:r>
      <w:proofErr w:type="spellStart"/>
      <w:r w:rsidRPr="00F81283">
        <w:rPr>
          <w:rFonts w:asciiTheme="majorBidi" w:hAnsiTheme="majorBidi" w:cstheme="majorBidi"/>
          <w:lang w:val="en-GB"/>
        </w:rPr>
        <w:t>najmniej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: 785 </w:t>
      </w:r>
      <w:proofErr w:type="spellStart"/>
      <w:r w:rsidRPr="00F81283">
        <w:rPr>
          <w:rFonts w:asciiTheme="majorBidi" w:hAnsiTheme="majorBidi" w:cstheme="majorBidi"/>
          <w:lang w:val="en-GB"/>
        </w:rPr>
        <w:t>pkt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z </w:t>
      </w:r>
      <w:proofErr w:type="spellStart"/>
      <w:r w:rsidRPr="00F81283">
        <w:rPr>
          <w:rFonts w:asciiTheme="majorBidi" w:hAnsiTheme="majorBidi" w:cstheme="majorBidi"/>
          <w:lang w:val="en-GB"/>
        </w:rPr>
        <w:t>części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Listening &amp; Reading </w:t>
      </w:r>
      <w:proofErr w:type="spellStart"/>
      <w:r w:rsidRPr="00F81283">
        <w:rPr>
          <w:rFonts w:asciiTheme="majorBidi" w:hAnsiTheme="majorBidi" w:cstheme="majorBidi"/>
          <w:lang w:val="en-GB"/>
        </w:rPr>
        <w:t>oraz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150 </w:t>
      </w:r>
      <w:proofErr w:type="spellStart"/>
      <w:r w:rsidRPr="00F81283">
        <w:rPr>
          <w:rFonts w:asciiTheme="majorBidi" w:hAnsiTheme="majorBidi" w:cstheme="majorBidi"/>
          <w:lang w:val="en-GB"/>
        </w:rPr>
        <w:t>pkt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z </w:t>
      </w:r>
      <w:proofErr w:type="spellStart"/>
      <w:r w:rsidRPr="00F81283">
        <w:rPr>
          <w:rFonts w:asciiTheme="majorBidi" w:hAnsiTheme="majorBidi" w:cstheme="majorBidi"/>
          <w:lang w:val="en-GB"/>
        </w:rPr>
        <w:t>części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Speaking </w:t>
      </w:r>
      <w:proofErr w:type="spellStart"/>
      <w:r w:rsidRPr="00F81283">
        <w:rPr>
          <w:rFonts w:asciiTheme="majorBidi" w:hAnsiTheme="majorBidi" w:cstheme="majorBidi"/>
          <w:lang w:val="en-GB"/>
        </w:rPr>
        <w:t>oraz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160 </w:t>
      </w:r>
      <w:proofErr w:type="spellStart"/>
      <w:r w:rsidRPr="00F81283">
        <w:rPr>
          <w:rFonts w:asciiTheme="majorBidi" w:hAnsiTheme="majorBidi" w:cstheme="majorBidi"/>
          <w:lang w:val="en-GB"/>
        </w:rPr>
        <w:t>pkt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z </w:t>
      </w:r>
      <w:proofErr w:type="spellStart"/>
      <w:r w:rsidRPr="00F81283">
        <w:rPr>
          <w:rFonts w:asciiTheme="majorBidi" w:hAnsiTheme="majorBidi" w:cstheme="majorBidi"/>
          <w:lang w:val="en-GB"/>
        </w:rPr>
        <w:t>części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Writing, </w:t>
      </w:r>
    </w:p>
    <w:p w14:paraId="3CEBCFEB" w14:textId="2104C1F9" w:rsidR="00417D11" w:rsidRPr="00F81283" w:rsidRDefault="00417D11" w:rsidP="00417D11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en-GB"/>
        </w:rPr>
      </w:pPr>
      <w:r w:rsidRPr="00F81283">
        <w:rPr>
          <w:rFonts w:asciiTheme="majorBidi" w:hAnsiTheme="majorBidi" w:cstheme="majorBidi"/>
          <w:b/>
          <w:bCs/>
          <w:lang w:val="en-GB"/>
        </w:rPr>
        <w:t xml:space="preserve">Pearson Assessment English: </w:t>
      </w:r>
    </w:p>
    <w:p w14:paraId="3D944F73" w14:textId="6762748F" w:rsidR="00417D11" w:rsidRPr="00F81283" w:rsidRDefault="00417D11" w:rsidP="00325F9E">
      <w:pPr>
        <w:pStyle w:val="Default"/>
        <w:tabs>
          <w:tab w:val="left" w:pos="1134"/>
        </w:tabs>
        <w:ind w:left="1134"/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 xml:space="preserve">– – Pearson English International Certificate – </w:t>
      </w:r>
      <w:proofErr w:type="spellStart"/>
      <w:r w:rsidRPr="00F81283">
        <w:rPr>
          <w:rFonts w:asciiTheme="majorBidi" w:hAnsiTheme="majorBidi" w:cstheme="majorBidi"/>
          <w:lang w:val="en-GB"/>
        </w:rPr>
        <w:t>wersja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papierowa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i </w:t>
      </w:r>
      <w:proofErr w:type="spellStart"/>
      <w:r w:rsidRPr="00F81283">
        <w:rPr>
          <w:rFonts w:asciiTheme="majorBidi" w:hAnsiTheme="majorBidi" w:cstheme="majorBidi"/>
          <w:lang w:val="en-GB"/>
        </w:rPr>
        <w:t>komputerowa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(</w:t>
      </w:r>
      <w:proofErr w:type="spellStart"/>
      <w:r w:rsidRPr="00F81283">
        <w:rPr>
          <w:rFonts w:asciiTheme="majorBidi" w:hAnsiTheme="majorBidi" w:cstheme="majorBidi"/>
          <w:lang w:val="en-GB"/>
        </w:rPr>
        <w:t>poprzednio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Pearson Test of English General (PTE) </w:t>
      </w:r>
      <w:proofErr w:type="spellStart"/>
      <w:r w:rsidRPr="00F81283">
        <w:rPr>
          <w:rFonts w:asciiTheme="majorBidi" w:hAnsiTheme="majorBidi" w:cstheme="majorBidi"/>
          <w:lang w:val="en-GB"/>
        </w:rPr>
        <w:t>lub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London Tests of English) – Level 3 (Edexcel Certificate in ESOL International Level 1 – </w:t>
      </w:r>
      <w:proofErr w:type="spellStart"/>
      <w:r w:rsidRPr="00F81283">
        <w:rPr>
          <w:rFonts w:asciiTheme="majorBidi" w:hAnsiTheme="majorBidi" w:cstheme="majorBidi"/>
          <w:lang w:val="en-GB"/>
        </w:rPr>
        <w:t>ocena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Pass, Merit, Distinction) </w:t>
      </w:r>
      <w:proofErr w:type="spellStart"/>
      <w:r w:rsidRPr="00F81283">
        <w:rPr>
          <w:rFonts w:asciiTheme="majorBidi" w:hAnsiTheme="majorBidi" w:cstheme="majorBidi"/>
          <w:lang w:val="en-GB"/>
        </w:rPr>
        <w:t>lub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7DB8C9E3" w14:textId="471E8E7B" w:rsidR="00417D11" w:rsidRPr="00F81283" w:rsidRDefault="00417D11" w:rsidP="00325F9E">
      <w:pPr>
        <w:pStyle w:val="Default"/>
        <w:tabs>
          <w:tab w:val="left" w:pos="1134"/>
        </w:tabs>
        <w:ind w:left="1134"/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 xml:space="preserve">– – Pearson Test of English Academic (PTE Academic) w </w:t>
      </w:r>
      <w:proofErr w:type="spellStart"/>
      <w:r w:rsidRPr="00F81283">
        <w:rPr>
          <w:rFonts w:asciiTheme="majorBidi" w:hAnsiTheme="majorBidi" w:cstheme="majorBidi"/>
          <w:lang w:val="en-GB"/>
        </w:rPr>
        <w:t>wersji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stacjonarnej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i </w:t>
      </w:r>
      <w:proofErr w:type="spellStart"/>
      <w:r w:rsidRPr="00F81283">
        <w:rPr>
          <w:rFonts w:asciiTheme="majorBidi" w:hAnsiTheme="majorBidi" w:cstheme="majorBidi"/>
          <w:lang w:val="en-GB"/>
        </w:rPr>
        <w:t>wersji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online – co </w:t>
      </w:r>
      <w:proofErr w:type="spellStart"/>
      <w:r w:rsidRPr="00F81283">
        <w:rPr>
          <w:rFonts w:asciiTheme="majorBidi" w:hAnsiTheme="majorBidi" w:cstheme="majorBidi"/>
          <w:lang w:val="en-GB"/>
        </w:rPr>
        <w:t>najmniej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59 </w:t>
      </w:r>
      <w:proofErr w:type="spellStart"/>
      <w:r w:rsidRPr="00F81283">
        <w:rPr>
          <w:rFonts w:asciiTheme="majorBidi" w:hAnsiTheme="majorBidi" w:cstheme="majorBidi"/>
          <w:lang w:val="en-GB"/>
        </w:rPr>
        <w:t>pkt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352604DF" w14:textId="6BDB668A" w:rsidR="00417D11" w:rsidRPr="00F81283" w:rsidRDefault="00417D11" w:rsidP="00417D11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lang w:val="en-GB"/>
        </w:rPr>
      </w:pPr>
      <w:proofErr w:type="spellStart"/>
      <w:r w:rsidRPr="00F81283">
        <w:rPr>
          <w:rFonts w:asciiTheme="majorBidi" w:hAnsiTheme="majorBidi" w:cstheme="majorBidi"/>
          <w:b/>
          <w:bCs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b/>
          <w:bCs/>
          <w:lang w:val="en-GB"/>
        </w:rPr>
        <w:t xml:space="preserve"> (</w:t>
      </w:r>
      <w:proofErr w:type="spellStart"/>
      <w:r w:rsidRPr="00F81283">
        <w:rPr>
          <w:rFonts w:asciiTheme="majorBidi" w:hAnsiTheme="majorBidi" w:cstheme="majorBidi"/>
          <w:b/>
          <w:bCs/>
          <w:lang w:val="en-GB"/>
        </w:rPr>
        <w:t>PeopleCert</w:t>
      </w:r>
      <w:proofErr w:type="spellEnd"/>
      <w:r w:rsidRPr="00F81283">
        <w:rPr>
          <w:rFonts w:asciiTheme="majorBidi" w:hAnsiTheme="majorBidi" w:cstheme="majorBidi"/>
          <w:b/>
          <w:bCs/>
          <w:lang w:val="en-GB"/>
        </w:rPr>
        <w:t xml:space="preserve"> Qualifications (PCQ): </w:t>
      </w:r>
    </w:p>
    <w:p w14:paraId="0E95BF26" w14:textId="579F7114" w:rsidR="00417D11" w:rsidRPr="00F81283" w:rsidRDefault="00417D11" w:rsidP="00325F9E">
      <w:pPr>
        <w:pStyle w:val="Default"/>
        <w:tabs>
          <w:tab w:val="left" w:pos="1134"/>
        </w:tabs>
        <w:ind w:left="1134"/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 xml:space="preserve">– –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International ESOL –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Level 1 Certificate in ESOL International (Listening, Reading, Writing) (Communicator B2), </w:t>
      </w:r>
      <w:proofErr w:type="spellStart"/>
      <w:r w:rsidRPr="00F81283">
        <w:rPr>
          <w:rFonts w:asciiTheme="majorBidi" w:hAnsiTheme="majorBidi" w:cstheme="majorBidi"/>
          <w:lang w:val="en-GB"/>
        </w:rPr>
        <w:t>występujący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również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pod </w:t>
      </w:r>
      <w:proofErr w:type="spellStart"/>
      <w:r w:rsidRPr="00F81283">
        <w:rPr>
          <w:rFonts w:asciiTheme="majorBidi" w:hAnsiTheme="majorBidi" w:cstheme="majorBidi"/>
          <w:lang w:val="en-GB"/>
        </w:rPr>
        <w:t>nazwą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: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International ESOL Communicator B2 Listening, Reading, Writing </w:t>
      </w:r>
      <w:proofErr w:type="spellStart"/>
      <w:r w:rsidRPr="00F81283">
        <w:rPr>
          <w:rFonts w:asciiTheme="majorBidi" w:hAnsiTheme="majorBidi" w:cstheme="majorBidi"/>
          <w:lang w:val="en-GB"/>
        </w:rPr>
        <w:t>lub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łącznie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z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Level 1 Certificate in ESOL International (Speaking) (Communicator B2), </w:t>
      </w:r>
      <w:proofErr w:type="spellStart"/>
      <w:r w:rsidRPr="00F81283">
        <w:rPr>
          <w:rFonts w:asciiTheme="majorBidi" w:hAnsiTheme="majorBidi" w:cstheme="majorBidi"/>
          <w:lang w:val="en-GB"/>
        </w:rPr>
        <w:t>występującym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również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pod </w:t>
      </w:r>
      <w:proofErr w:type="spellStart"/>
      <w:r w:rsidRPr="00F81283">
        <w:rPr>
          <w:rFonts w:asciiTheme="majorBidi" w:hAnsiTheme="majorBidi" w:cstheme="majorBidi"/>
          <w:lang w:val="en-GB"/>
        </w:rPr>
        <w:t>nazwą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International ESOL Communicator B2 Speaking </w:t>
      </w:r>
      <w:proofErr w:type="spellStart"/>
      <w:r w:rsidRPr="00F81283">
        <w:rPr>
          <w:rFonts w:asciiTheme="majorBidi" w:hAnsiTheme="majorBidi" w:cstheme="majorBidi"/>
          <w:lang w:val="en-GB"/>
        </w:rPr>
        <w:t>lub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wyższym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21D2CA02" w14:textId="2D882EA4" w:rsidR="00417D11" w:rsidRPr="00F81283" w:rsidRDefault="00417D11" w:rsidP="00F81283">
      <w:pPr>
        <w:pStyle w:val="Default"/>
        <w:tabs>
          <w:tab w:val="left" w:pos="1134"/>
        </w:tabs>
        <w:ind w:left="1134"/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 xml:space="preserve">– –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Academic –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Level 1 Certificate in ESOL International (Listening, Reading, Writing, Speaking) (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Academic B2) </w:t>
      </w:r>
      <w:proofErr w:type="spellStart"/>
      <w:r w:rsidRPr="00F81283">
        <w:rPr>
          <w:rFonts w:asciiTheme="majorBidi" w:hAnsiTheme="majorBidi" w:cstheme="majorBidi"/>
          <w:lang w:val="en-GB"/>
        </w:rPr>
        <w:t>lub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2E9C60DB" w14:textId="5C7220A5" w:rsidR="00417D11" w:rsidRPr="00F81283" w:rsidRDefault="00417D11" w:rsidP="00F81283">
      <w:pPr>
        <w:pStyle w:val="Default"/>
        <w:tabs>
          <w:tab w:val="left" w:pos="1134"/>
        </w:tabs>
        <w:ind w:left="1134"/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 xml:space="preserve">– –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Test of English – 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Level 1 Certificate in ESOL International (Listening, Reading, Writing, Speaking) (</w:t>
      </w:r>
      <w:proofErr w:type="spellStart"/>
      <w:r w:rsidRPr="00F81283">
        <w:rPr>
          <w:rFonts w:asciiTheme="majorBidi" w:hAnsiTheme="majorBidi" w:cstheme="majorBidi"/>
          <w:lang w:val="en-GB"/>
        </w:rPr>
        <w:t>LanguageCert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Test of English B2) </w:t>
      </w:r>
      <w:proofErr w:type="spellStart"/>
      <w:r w:rsidRPr="00F81283">
        <w:rPr>
          <w:rFonts w:asciiTheme="majorBidi" w:hAnsiTheme="majorBidi" w:cstheme="majorBidi"/>
          <w:lang w:val="en-GB"/>
        </w:rPr>
        <w:t>lub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403C78E4" w14:textId="796C72A2" w:rsidR="00417D11" w:rsidRPr="00F81283" w:rsidRDefault="00417D11" w:rsidP="00417D11">
      <w:pPr>
        <w:pStyle w:val="Default"/>
        <w:numPr>
          <w:ilvl w:val="0"/>
          <w:numId w:val="1"/>
        </w:numPr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b/>
          <w:bCs/>
          <w:lang w:val="en-GB"/>
        </w:rPr>
        <w:t>Education Development International (EDI), London Chamber of Commerce and Industry Examinations Board</w:t>
      </w:r>
      <w:r w:rsidRPr="00F81283">
        <w:rPr>
          <w:rFonts w:asciiTheme="majorBidi" w:hAnsiTheme="majorBidi" w:cstheme="majorBidi"/>
          <w:lang w:val="en-GB"/>
        </w:rPr>
        <w:t xml:space="preserve">: London Chamber of Commerce and Industry Examinations (LCCI): </w:t>
      </w:r>
    </w:p>
    <w:p w14:paraId="6AF699AB" w14:textId="0BFBA787" w:rsidR="00417D11" w:rsidRPr="00F81283" w:rsidRDefault="00F81283" w:rsidP="00F81283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English for Business Level 2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lub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, </w:t>
      </w:r>
    </w:p>
    <w:p w14:paraId="057A1FB2" w14:textId="38E92A81" w:rsidR="00417D11" w:rsidRPr="00F81283" w:rsidRDefault="00417D11" w:rsidP="00F81283">
      <w:pPr>
        <w:pStyle w:val="Default"/>
        <w:numPr>
          <w:ilvl w:val="0"/>
          <w:numId w:val="1"/>
        </w:numPr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b/>
          <w:bCs/>
          <w:lang w:val="en-GB"/>
        </w:rPr>
        <w:t>Foundation Certificate for Teachers of Business English (FTBE),</w:t>
      </w:r>
      <w:r w:rsidRPr="00F81283">
        <w:rPr>
          <w:rFonts w:asciiTheme="majorBidi" w:hAnsiTheme="majorBidi" w:cstheme="majorBidi"/>
          <w:lang w:val="en-GB"/>
        </w:rPr>
        <w:br/>
      </w:r>
      <w:r w:rsidRPr="00F81283">
        <w:rPr>
          <w:rFonts w:asciiTheme="majorBidi" w:hAnsiTheme="majorBidi" w:cstheme="majorBidi"/>
          <w:lang w:val="en-GB"/>
        </w:rPr>
        <w:t xml:space="preserve">European Consortium for the Certificate of Attainment in Modern Languages – Level B2 (Vantage) </w:t>
      </w:r>
      <w:proofErr w:type="spellStart"/>
      <w:r w:rsidRPr="00F81283">
        <w:rPr>
          <w:rFonts w:asciiTheme="majorBidi" w:hAnsiTheme="majorBidi" w:cstheme="majorBidi"/>
          <w:lang w:val="en-GB"/>
        </w:rPr>
        <w:t>lub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 </w:t>
      </w:r>
      <w:proofErr w:type="spellStart"/>
      <w:r w:rsidRPr="00F81283">
        <w:rPr>
          <w:rFonts w:asciiTheme="majorBidi" w:hAnsiTheme="majorBidi" w:cstheme="majorBidi"/>
          <w:lang w:val="en-GB"/>
        </w:rPr>
        <w:t>wyższy</w:t>
      </w:r>
      <w:proofErr w:type="spellEnd"/>
      <w:r w:rsidRPr="00F81283">
        <w:rPr>
          <w:rFonts w:asciiTheme="majorBidi" w:hAnsiTheme="majorBidi" w:cstheme="majorBidi"/>
          <w:lang w:val="en-GB"/>
        </w:rPr>
        <w:t xml:space="preserve">, </w:t>
      </w:r>
    </w:p>
    <w:p w14:paraId="391E9BDF" w14:textId="5ABBBF48" w:rsidR="00417D11" w:rsidRPr="00F81283" w:rsidRDefault="00417D11" w:rsidP="00F81283">
      <w:pPr>
        <w:pStyle w:val="Default"/>
        <w:numPr>
          <w:ilvl w:val="0"/>
          <w:numId w:val="1"/>
        </w:numPr>
        <w:tabs>
          <w:tab w:val="left" w:pos="1134"/>
        </w:tabs>
        <w:rPr>
          <w:rFonts w:asciiTheme="majorBidi" w:hAnsiTheme="majorBidi" w:cstheme="majorBidi"/>
          <w:b/>
          <w:bCs/>
          <w:lang w:val="en-GB"/>
        </w:rPr>
      </w:pPr>
      <w:proofErr w:type="spellStart"/>
      <w:r w:rsidRPr="00F81283">
        <w:rPr>
          <w:rFonts w:asciiTheme="majorBidi" w:hAnsiTheme="majorBidi" w:cstheme="majorBidi"/>
          <w:b/>
          <w:bCs/>
          <w:lang w:val="en-GB"/>
        </w:rPr>
        <w:t>telc</w:t>
      </w:r>
      <w:proofErr w:type="spellEnd"/>
      <w:r w:rsidRPr="00F81283">
        <w:rPr>
          <w:rFonts w:asciiTheme="majorBidi" w:hAnsiTheme="majorBidi" w:cstheme="majorBidi"/>
          <w:b/>
          <w:bCs/>
          <w:lang w:val="en-GB"/>
        </w:rPr>
        <w:t xml:space="preserve"> GmbH, WBT </w:t>
      </w:r>
      <w:proofErr w:type="spellStart"/>
      <w:r w:rsidRPr="00F81283">
        <w:rPr>
          <w:rFonts w:asciiTheme="majorBidi" w:hAnsiTheme="majorBidi" w:cstheme="majorBidi"/>
          <w:b/>
          <w:bCs/>
          <w:lang w:val="en-GB"/>
        </w:rPr>
        <w:t>Weiterbildungs-Testsysteme</w:t>
      </w:r>
      <w:proofErr w:type="spellEnd"/>
      <w:r w:rsidRPr="00F81283">
        <w:rPr>
          <w:rFonts w:asciiTheme="majorBidi" w:hAnsiTheme="majorBidi" w:cstheme="majorBidi"/>
          <w:b/>
          <w:bCs/>
          <w:lang w:val="en-GB"/>
        </w:rPr>
        <w:t xml:space="preserve"> GmbH: </w:t>
      </w:r>
    </w:p>
    <w:p w14:paraId="664E9A4B" w14:textId="5056A7FB" w:rsidR="00417D11" w:rsidRPr="00F81283" w:rsidRDefault="00F81283" w:rsidP="00F81283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Certificate in English, </w:t>
      </w:r>
    </w:p>
    <w:p w14:paraId="708218BE" w14:textId="27771C08" w:rsidR="00417D11" w:rsidRPr="00F81283" w:rsidRDefault="00F81283" w:rsidP="00F81283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Certificate in English for Business Purposes, </w:t>
      </w:r>
    </w:p>
    <w:p w14:paraId="49FC27A2" w14:textId="1F7B1C33" w:rsidR="00417D11" w:rsidRPr="00F81283" w:rsidRDefault="00F81283" w:rsidP="00F81283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Certificate in English for Technical Purposes, </w:t>
      </w:r>
    </w:p>
    <w:p w14:paraId="6989605E" w14:textId="50F59A55" w:rsidR="00417D11" w:rsidRPr="00F81283" w:rsidRDefault="00F81283" w:rsidP="00F81283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telc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English, </w:t>
      </w:r>
    </w:p>
    <w:p w14:paraId="5642F347" w14:textId="792E857E" w:rsidR="00417D11" w:rsidRPr="00F81283" w:rsidRDefault="00F81283" w:rsidP="00F81283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telc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English Business, </w:t>
      </w:r>
    </w:p>
    <w:p w14:paraId="617BD1AB" w14:textId="08C43215" w:rsidR="00417D11" w:rsidRPr="00F81283" w:rsidRDefault="00F81283" w:rsidP="00F81283">
      <w:pPr>
        <w:pStyle w:val="Default"/>
        <w:tabs>
          <w:tab w:val="left" w:pos="1134"/>
        </w:tabs>
        <w:rPr>
          <w:rFonts w:asciiTheme="majorBidi" w:hAnsiTheme="majorBidi" w:cstheme="majorBidi"/>
          <w:lang w:val="en-GB"/>
        </w:rPr>
      </w:pPr>
      <w:r w:rsidRPr="00F81283">
        <w:rPr>
          <w:rFonts w:asciiTheme="majorBidi" w:hAnsiTheme="majorBidi" w:cstheme="majorBidi"/>
          <w:lang w:val="en-GB"/>
        </w:rPr>
        <w:tab/>
      </w:r>
      <w:r w:rsidR="00417D11" w:rsidRPr="00F81283">
        <w:rPr>
          <w:rFonts w:asciiTheme="majorBidi" w:hAnsiTheme="majorBidi" w:cstheme="majorBidi"/>
          <w:lang w:val="en-GB"/>
        </w:rPr>
        <w:t xml:space="preserve">– – </w:t>
      </w:r>
      <w:proofErr w:type="spellStart"/>
      <w:r w:rsidR="00417D11" w:rsidRPr="00F81283">
        <w:rPr>
          <w:rFonts w:asciiTheme="majorBidi" w:hAnsiTheme="majorBidi" w:cstheme="majorBidi"/>
          <w:lang w:val="en-GB"/>
        </w:rPr>
        <w:t>telc</w:t>
      </w:r>
      <w:proofErr w:type="spellEnd"/>
      <w:r w:rsidR="00417D11" w:rsidRPr="00F81283">
        <w:rPr>
          <w:rFonts w:asciiTheme="majorBidi" w:hAnsiTheme="majorBidi" w:cstheme="majorBidi"/>
          <w:lang w:val="en-GB"/>
        </w:rPr>
        <w:t xml:space="preserve"> English Technical, </w:t>
      </w:r>
    </w:p>
    <w:p w14:paraId="7122A640" w14:textId="69C1F41E" w:rsidR="00417D11" w:rsidRPr="00F81283" w:rsidRDefault="00F81283" w:rsidP="00F81283">
      <w:pPr>
        <w:tabs>
          <w:tab w:val="left" w:pos="1134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F81283">
        <w:rPr>
          <w:rFonts w:asciiTheme="majorBidi" w:hAnsiTheme="majorBidi" w:cstheme="majorBidi"/>
          <w:sz w:val="24"/>
          <w:szCs w:val="24"/>
          <w:lang w:val="en-GB"/>
        </w:rPr>
        <w:tab/>
      </w:r>
      <w:r w:rsidR="00417D11" w:rsidRPr="00F81283">
        <w:rPr>
          <w:rFonts w:asciiTheme="majorBidi" w:hAnsiTheme="majorBidi" w:cstheme="majorBidi"/>
          <w:sz w:val="24"/>
          <w:szCs w:val="24"/>
          <w:lang w:val="en-GB"/>
        </w:rPr>
        <w:t xml:space="preserve">– – </w:t>
      </w:r>
      <w:proofErr w:type="spellStart"/>
      <w:r w:rsidR="00417D11" w:rsidRPr="00F81283">
        <w:rPr>
          <w:rFonts w:asciiTheme="majorBidi" w:hAnsiTheme="majorBidi" w:cstheme="majorBidi"/>
          <w:sz w:val="24"/>
          <w:szCs w:val="24"/>
          <w:lang w:val="en-GB"/>
        </w:rPr>
        <w:t>telc</w:t>
      </w:r>
      <w:proofErr w:type="spellEnd"/>
      <w:r w:rsidR="00417D11" w:rsidRPr="00F81283">
        <w:rPr>
          <w:rFonts w:asciiTheme="majorBidi" w:hAnsiTheme="majorBidi" w:cstheme="majorBidi"/>
          <w:sz w:val="24"/>
          <w:szCs w:val="24"/>
          <w:lang w:val="en-GB"/>
        </w:rPr>
        <w:t xml:space="preserve"> English University,</w:t>
      </w:r>
    </w:p>
    <w:sectPr w:rsidR="00417D11" w:rsidRPr="00F81283" w:rsidSect="00325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4DE9"/>
    <w:multiLevelType w:val="hybridMultilevel"/>
    <w:tmpl w:val="E9B2080E"/>
    <w:lvl w:ilvl="0" w:tplc="664E1D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1557"/>
    <w:multiLevelType w:val="hybridMultilevel"/>
    <w:tmpl w:val="39386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11"/>
    <w:rsid w:val="002D10D6"/>
    <w:rsid w:val="00325F9E"/>
    <w:rsid w:val="00417D11"/>
    <w:rsid w:val="00961FFA"/>
    <w:rsid w:val="00F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55A4"/>
  <w15:chartTrackingRefBased/>
  <w15:docId w15:val="{D9E35A7D-879F-4196-8240-E3D80F8E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7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7553-21A3-4D88-BE8A-C189C3A1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Raczko Anna</dc:creator>
  <cp:keywords/>
  <dc:description/>
  <cp:lastModifiedBy>Raczko Anna</cp:lastModifiedBy>
  <cp:revision>1</cp:revision>
  <dcterms:created xsi:type="dcterms:W3CDTF">2025-08-28T12:48:00Z</dcterms:created>
  <dcterms:modified xsi:type="dcterms:W3CDTF">2025-08-28T13:33:00Z</dcterms:modified>
</cp:coreProperties>
</file>