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B0E7948" w14:textId="12A1B3DE" w:rsidR="007F1982" w:rsidRPr="007F1982" w:rsidRDefault="00C81B32" w:rsidP="007F1982">
      <w:hyperlink r:id="rId8" w:history="1">
        <w:r>
          <w:rPr>
            <w:rStyle w:val="Hipercze"/>
            <w:rFonts w:eastAsia="Times New Roman"/>
          </w:rPr>
          <w:t>https://gov.pl/web/lubuski-us-zielona-gora</w:t>
        </w:r>
      </w:hyperlink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Czy filmy i animacje mają </w:t>
      </w:r>
      <w:proofErr w:type="spellStart"/>
      <w:r w:rsidRPr="0004779C">
        <w:rPr>
          <w:b/>
          <w:sz w:val="28"/>
          <w:szCs w:val="28"/>
        </w:rPr>
        <w:t>audiodeskrypcję</w:t>
      </w:r>
      <w:proofErr w:type="spellEnd"/>
      <w:r w:rsidRPr="0004779C">
        <w:rPr>
          <w:b/>
          <w:sz w:val="28"/>
          <w:szCs w:val="28"/>
        </w:rPr>
        <w:t>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E832D" w14:textId="77777777" w:rsidR="00A21777" w:rsidRDefault="00A21777" w:rsidP="00071B4D">
      <w:pPr>
        <w:spacing w:after="0" w:line="240" w:lineRule="auto"/>
      </w:pPr>
      <w:r>
        <w:separator/>
      </w:r>
    </w:p>
  </w:endnote>
  <w:endnote w:type="continuationSeparator" w:id="0">
    <w:p w14:paraId="68B49ED8" w14:textId="77777777" w:rsidR="00A21777" w:rsidRDefault="00A21777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ACDBC" w14:textId="77777777" w:rsidR="00A21777" w:rsidRDefault="00A21777" w:rsidP="00071B4D">
      <w:pPr>
        <w:spacing w:after="0" w:line="240" w:lineRule="auto"/>
      </w:pPr>
      <w:r>
        <w:separator/>
      </w:r>
    </w:p>
  </w:footnote>
  <w:footnote w:type="continuationSeparator" w:id="0">
    <w:p w14:paraId="1A6DFC80" w14:textId="77777777" w:rsidR="00A21777" w:rsidRDefault="00A21777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065436">
    <w:abstractNumId w:val="3"/>
  </w:num>
  <w:num w:numId="2" w16cid:durableId="16661769">
    <w:abstractNumId w:val="0"/>
  </w:num>
  <w:num w:numId="3" w16cid:durableId="583338841">
    <w:abstractNumId w:val="1"/>
  </w:num>
  <w:num w:numId="4" w16cid:durableId="1243566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B3C4E"/>
    <w:rsid w:val="000D5771"/>
    <w:rsid w:val="001055FA"/>
    <w:rsid w:val="0010629D"/>
    <w:rsid w:val="00165D2D"/>
    <w:rsid w:val="001C4BD0"/>
    <w:rsid w:val="00233578"/>
    <w:rsid w:val="00331EE1"/>
    <w:rsid w:val="0037451A"/>
    <w:rsid w:val="00394DD9"/>
    <w:rsid w:val="0041098B"/>
    <w:rsid w:val="004619D0"/>
    <w:rsid w:val="00484C99"/>
    <w:rsid w:val="0049791E"/>
    <w:rsid w:val="004A516B"/>
    <w:rsid w:val="004E5B74"/>
    <w:rsid w:val="005257EF"/>
    <w:rsid w:val="00526F5A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14A9C"/>
    <w:rsid w:val="0078784C"/>
    <w:rsid w:val="007E03D8"/>
    <w:rsid w:val="007F1982"/>
    <w:rsid w:val="0080177F"/>
    <w:rsid w:val="0085296C"/>
    <w:rsid w:val="008A6BB1"/>
    <w:rsid w:val="008E4BC1"/>
    <w:rsid w:val="00912089"/>
    <w:rsid w:val="00943C7F"/>
    <w:rsid w:val="009841AC"/>
    <w:rsid w:val="009D50F0"/>
    <w:rsid w:val="00A21777"/>
    <w:rsid w:val="00A47227"/>
    <w:rsid w:val="00AE7CE8"/>
    <w:rsid w:val="00AF6EFD"/>
    <w:rsid w:val="00B271B8"/>
    <w:rsid w:val="00B84A86"/>
    <w:rsid w:val="00BC70BC"/>
    <w:rsid w:val="00BE510A"/>
    <w:rsid w:val="00C81B32"/>
    <w:rsid w:val="00C94DD5"/>
    <w:rsid w:val="00CB108F"/>
    <w:rsid w:val="00CE2AAD"/>
    <w:rsid w:val="00CF0A2B"/>
    <w:rsid w:val="00D829B4"/>
    <w:rsid w:val="00DF7C74"/>
    <w:rsid w:val="00E638AB"/>
    <w:rsid w:val="00EA503B"/>
    <w:rsid w:val="00EC11B3"/>
    <w:rsid w:val="00EE2765"/>
    <w:rsid w:val="00EF0812"/>
    <w:rsid w:val="00F06370"/>
    <w:rsid w:val="00F41D52"/>
    <w:rsid w:val="00F53F55"/>
    <w:rsid w:val="00F61610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v.pl/web/lubuski-us-zielona-gor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E9F0A-FBA1-4620-BBFC-55F16E93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Wiśniewska Natasza</cp:lastModifiedBy>
  <cp:revision>2</cp:revision>
  <cp:lastPrinted>2026-10-07T08:59:00Z</cp:lastPrinted>
  <dcterms:created xsi:type="dcterms:W3CDTF">2026-10-14T07:00:00Z</dcterms:created>
  <dcterms:modified xsi:type="dcterms:W3CDTF">2026-10-14T07:00:00Z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