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7AC2C" w14:textId="6DA7E9D9" w:rsidR="0019492F" w:rsidRPr="00BA3355" w:rsidRDefault="0019492F" w:rsidP="0019492F">
      <w:pPr>
        <w:spacing w:after="0" w:line="360" w:lineRule="auto"/>
        <w:rPr>
          <w:rFonts w:ascii="Arial" w:hAnsi="Arial" w:cs="Arial"/>
        </w:rPr>
      </w:pPr>
      <w:r w:rsidRPr="00BA3355">
        <w:rPr>
          <w:rFonts w:ascii="Arial" w:hAnsi="Arial" w:cs="Arial"/>
        </w:rPr>
        <w:t>Znak sprawy: WPN.261</w:t>
      </w:r>
      <w:r w:rsidR="009D3543">
        <w:rPr>
          <w:rFonts w:ascii="Arial" w:hAnsi="Arial" w:cs="Arial"/>
        </w:rPr>
        <w:t>.1.3.</w:t>
      </w:r>
      <w:r w:rsidRPr="00BA3355">
        <w:rPr>
          <w:rFonts w:ascii="Arial" w:hAnsi="Arial" w:cs="Arial"/>
        </w:rPr>
        <w:t>202</w:t>
      </w:r>
      <w:r w:rsidR="002D3A83">
        <w:rPr>
          <w:rFonts w:ascii="Arial" w:hAnsi="Arial" w:cs="Arial"/>
        </w:rPr>
        <w:t>6</w:t>
      </w:r>
      <w:r w:rsidRPr="00BA3355">
        <w:rPr>
          <w:rFonts w:ascii="Arial" w:hAnsi="Arial" w:cs="Arial"/>
        </w:rPr>
        <w:t>.A</w:t>
      </w:r>
      <w:r w:rsidR="002D3A83">
        <w:rPr>
          <w:rFonts w:ascii="Arial" w:hAnsi="Arial" w:cs="Arial"/>
        </w:rPr>
        <w:t>LA</w:t>
      </w:r>
      <w:r w:rsidRPr="00BA3355">
        <w:rPr>
          <w:rFonts w:ascii="Arial" w:hAnsi="Arial" w:cs="Arial"/>
        </w:rPr>
        <w:tab/>
      </w:r>
      <w:r w:rsidRPr="00BA3355">
        <w:rPr>
          <w:rFonts w:ascii="Arial" w:hAnsi="Arial" w:cs="Arial"/>
        </w:rPr>
        <w:tab/>
      </w:r>
      <w:r w:rsidRPr="00BA3355">
        <w:rPr>
          <w:rFonts w:ascii="Arial" w:hAnsi="Arial" w:cs="Arial"/>
        </w:rPr>
        <w:tab/>
        <w:t xml:space="preserve">   </w:t>
      </w:r>
    </w:p>
    <w:p w14:paraId="478518C2" w14:textId="77777777" w:rsidR="0019492F" w:rsidRPr="00BA3355" w:rsidRDefault="0019492F" w:rsidP="0019492F">
      <w:pPr>
        <w:spacing w:after="0" w:line="360" w:lineRule="auto"/>
        <w:jc w:val="center"/>
        <w:rPr>
          <w:rFonts w:ascii="Arial" w:hAnsi="Arial" w:cs="Arial"/>
        </w:rPr>
      </w:pPr>
    </w:p>
    <w:p w14:paraId="58139F38" w14:textId="77777777" w:rsidR="0019492F" w:rsidRPr="00BA3355" w:rsidRDefault="0019492F" w:rsidP="0019492F">
      <w:pPr>
        <w:pStyle w:val="Nagwek1"/>
        <w:spacing w:before="0" w:after="0" w:line="360" w:lineRule="auto"/>
        <w:jc w:val="center"/>
        <w:rPr>
          <w:rFonts w:ascii="Arial" w:hAnsi="Arial" w:cs="Arial"/>
          <w:sz w:val="22"/>
          <w:szCs w:val="22"/>
        </w:rPr>
      </w:pPr>
      <w:r w:rsidRPr="00BA3355">
        <w:rPr>
          <w:rFonts w:ascii="Arial" w:hAnsi="Arial" w:cs="Arial"/>
          <w:sz w:val="22"/>
          <w:szCs w:val="22"/>
        </w:rPr>
        <w:t>ZAPYTANIE OFERTOWE</w:t>
      </w:r>
    </w:p>
    <w:p w14:paraId="03D011E5" w14:textId="77777777" w:rsidR="0019492F" w:rsidRDefault="003C7084" w:rsidP="0019492F">
      <w:pPr>
        <w:spacing w:after="0" w:line="360" w:lineRule="auto"/>
        <w:jc w:val="center"/>
        <w:rPr>
          <w:rFonts w:ascii="Arial" w:eastAsia="Times New Roman" w:hAnsi="Arial" w:cs="Arial"/>
          <w:b/>
          <w:bCs/>
          <w:kern w:val="32"/>
        </w:rPr>
      </w:pPr>
      <w:bookmarkStart w:id="0" w:name="_Hlk202425105"/>
      <w:r w:rsidRPr="00BA3355">
        <w:rPr>
          <w:rFonts w:ascii="Arial" w:eastAsia="Times New Roman" w:hAnsi="Arial" w:cs="Arial"/>
          <w:b/>
          <w:bCs/>
          <w:kern w:val="32"/>
        </w:rPr>
        <w:t>Dostawa</w:t>
      </w:r>
      <w:r w:rsidR="0019492F" w:rsidRPr="00BA3355">
        <w:rPr>
          <w:rFonts w:ascii="Arial" w:eastAsia="Times New Roman" w:hAnsi="Arial" w:cs="Arial"/>
          <w:b/>
          <w:bCs/>
          <w:kern w:val="32"/>
        </w:rPr>
        <w:t xml:space="preserve"> </w:t>
      </w:r>
      <w:r w:rsidRPr="00BA3355">
        <w:rPr>
          <w:rFonts w:ascii="Arial" w:eastAsia="Times New Roman" w:hAnsi="Arial" w:cs="Arial"/>
          <w:b/>
          <w:bCs/>
          <w:kern w:val="32"/>
        </w:rPr>
        <w:t>materiałów biurowych</w:t>
      </w:r>
    </w:p>
    <w:bookmarkEnd w:id="0"/>
    <w:p w14:paraId="06A1B03D" w14:textId="77777777" w:rsidR="00BA3355" w:rsidRPr="00BA3355" w:rsidRDefault="00BA3355" w:rsidP="0019492F">
      <w:pPr>
        <w:spacing w:after="0" w:line="360" w:lineRule="auto"/>
        <w:jc w:val="center"/>
        <w:rPr>
          <w:rFonts w:ascii="Arial" w:eastAsia="Times New Roman" w:hAnsi="Arial" w:cs="Arial"/>
          <w:b/>
          <w:bCs/>
          <w:kern w:val="32"/>
        </w:rPr>
      </w:pPr>
    </w:p>
    <w:p w14:paraId="604B3CE8" w14:textId="3F42A818" w:rsidR="00A4383D" w:rsidRPr="00BA3355" w:rsidRDefault="00A4383D" w:rsidP="0019492F">
      <w:pPr>
        <w:spacing w:after="0" w:line="360" w:lineRule="auto"/>
        <w:jc w:val="center"/>
        <w:rPr>
          <w:rFonts w:ascii="Arial" w:eastAsia="Times New Roman" w:hAnsi="Arial" w:cs="Arial"/>
          <w:bCs/>
          <w:kern w:val="32"/>
        </w:rPr>
      </w:pPr>
      <w:bookmarkStart w:id="1" w:name="_Hlk202426114"/>
      <w:r w:rsidRPr="00BA3355">
        <w:rPr>
          <w:rFonts w:ascii="Arial" w:eastAsia="Times New Roman" w:hAnsi="Arial" w:cs="Arial"/>
          <w:bCs/>
          <w:kern w:val="32"/>
        </w:rPr>
        <w:t>Zmówienie prowadzone jest na potrzeby projektów:</w:t>
      </w:r>
      <w:r w:rsidR="00D6317C" w:rsidRPr="00BA3355">
        <w:rPr>
          <w:rFonts w:ascii="Arial" w:eastAsia="Times New Roman" w:hAnsi="Arial" w:cs="Arial"/>
          <w:bCs/>
          <w:kern w:val="32"/>
        </w:rPr>
        <w:t xml:space="preserve"> dla części </w:t>
      </w:r>
      <w:r w:rsidR="00B86FB5">
        <w:rPr>
          <w:rFonts w:ascii="Arial" w:eastAsia="Times New Roman" w:hAnsi="Arial" w:cs="Arial"/>
          <w:bCs/>
          <w:kern w:val="32"/>
        </w:rPr>
        <w:t>1 i 2</w:t>
      </w:r>
      <w:r w:rsidRPr="00BA3355">
        <w:rPr>
          <w:rFonts w:ascii="Arial" w:eastAsia="Times New Roman" w:hAnsi="Arial" w:cs="Arial"/>
          <w:bCs/>
          <w:kern w:val="32"/>
        </w:rPr>
        <w:t xml:space="preserve"> nr FENX.01.05-IW.01-0106/24</w:t>
      </w:r>
      <w:r w:rsidR="00135E5D" w:rsidRPr="00BA3355">
        <w:rPr>
          <w:rFonts w:ascii="Arial" w:eastAsia="Times New Roman" w:hAnsi="Arial" w:cs="Arial"/>
          <w:bCs/>
          <w:kern w:val="32"/>
        </w:rPr>
        <w:t xml:space="preserve"> </w:t>
      </w:r>
      <w:r w:rsidRPr="00BA3355">
        <w:rPr>
          <w:rFonts w:ascii="Arial" w:eastAsia="Times New Roman" w:hAnsi="Arial" w:cs="Arial"/>
          <w:bCs/>
          <w:kern w:val="32"/>
        </w:rPr>
        <w:t xml:space="preserve">pn.: „Aktualizacja planów zadań ochronnych dla obszarów Natura 2000 wraz </w:t>
      </w:r>
      <w:r w:rsidR="00B86FB5">
        <w:rPr>
          <w:rFonts w:ascii="Arial" w:eastAsia="Times New Roman" w:hAnsi="Arial" w:cs="Arial"/>
          <w:bCs/>
          <w:kern w:val="32"/>
        </w:rPr>
        <w:br/>
      </w:r>
      <w:r w:rsidRPr="00BA3355">
        <w:rPr>
          <w:rFonts w:ascii="Arial" w:eastAsia="Times New Roman" w:hAnsi="Arial" w:cs="Arial"/>
          <w:bCs/>
          <w:kern w:val="32"/>
        </w:rPr>
        <w:t xml:space="preserve">z prowadzeniem monitoringów” oraz </w:t>
      </w:r>
      <w:r w:rsidR="00D6317C" w:rsidRPr="00BA3355">
        <w:rPr>
          <w:rFonts w:ascii="Arial" w:eastAsia="Times New Roman" w:hAnsi="Arial" w:cs="Arial"/>
          <w:bCs/>
          <w:kern w:val="32"/>
        </w:rPr>
        <w:t xml:space="preserve">dla części </w:t>
      </w:r>
      <w:r w:rsidR="00B86FB5">
        <w:rPr>
          <w:rFonts w:ascii="Arial" w:eastAsia="Times New Roman" w:hAnsi="Arial" w:cs="Arial"/>
          <w:bCs/>
          <w:kern w:val="32"/>
        </w:rPr>
        <w:t>3 i 4</w:t>
      </w:r>
      <w:r w:rsidR="00D6317C" w:rsidRPr="00BA3355">
        <w:rPr>
          <w:rFonts w:ascii="Arial" w:eastAsia="Times New Roman" w:hAnsi="Arial" w:cs="Arial"/>
          <w:bCs/>
          <w:kern w:val="32"/>
        </w:rPr>
        <w:t xml:space="preserve"> </w:t>
      </w:r>
      <w:r w:rsidR="00E0776D">
        <w:rPr>
          <w:rFonts w:ascii="Arial" w:eastAsia="Times New Roman" w:hAnsi="Arial" w:cs="Arial"/>
          <w:bCs/>
          <w:kern w:val="32"/>
        </w:rPr>
        <w:t xml:space="preserve">umowa </w:t>
      </w:r>
      <w:r w:rsidRPr="00BA3355">
        <w:rPr>
          <w:rFonts w:ascii="Arial" w:eastAsia="Times New Roman" w:hAnsi="Arial" w:cs="Arial"/>
          <w:bCs/>
          <w:kern w:val="32"/>
        </w:rPr>
        <w:t xml:space="preserve">nr FENX.01.05-IW.01-0113/24 </w:t>
      </w:r>
      <w:r w:rsidR="00B86FB5">
        <w:rPr>
          <w:rFonts w:ascii="Arial" w:eastAsia="Times New Roman" w:hAnsi="Arial" w:cs="Arial"/>
          <w:bCs/>
          <w:kern w:val="32"/>
        </w:rPr>
        <w:br/>
      </w:r>
      <w:r w:rsidRPr="00BA3355">
        <w:rPr>
          <w:rFonts w:ascii="Arial" w:eastAsia="Times New Roman" w:hAnsi="Arial" w:cs="Arial"/>
          <w:bCs/>
          <w:kern w:val="32"/>
        </w:rPr>
        <w:t>pn. „Wdrażanie działań z zakresu ochrony czynnej na obszarach Natura 2000”</w:t>
      </w:r>
    </w:p>
    <w:bookmarkEnd w:id="1"/>
    <w:p w14:paraId="416C6B65" w14:textId="77777777" w:rsidR="0019492F" w:rsidRPr="00BA3355" w:rsidRDefault="0019492F" w:rsidP="0019492F">
      <w:pPr>
        <w:spacing w:after="0" w:line="360" w:lineRule="auto"/>
        <w:rPr>
          <w:rFonts w:ascii="Arial" w:hAnsi="Arial" w:cs="Arial"/>
          <w:bCs/>
        </w:rPr>
      </w:pPr>
    </w:p>
    <w:p w14:paraId="7760D6BB" w14:textId="77777777" w:rsidR="0019492F" w:rsidRPr="00BA3355" w:rsidRDefault="0019492F" w:rsidP="0019492F">
      <w:pPr>
        <w:pStyle w:val="Nagwek2"/>
        <w:shd w:val="clear" w:color="auto" w:fill="D9D9D9"/>
        <w:spacing w:before="0" w:after="0" w:line="360" w:lineRule="auto"/>
        <w:rPr>
          <w:rFonts w:ascii="Arial" w:hAnsi="Arial" w:cs="Arial"/>
          <w:i w:val="0"/>
          <w:iCs w:val="0"/>
          <w:sz w:val="22"/>
          <w:szCs w:val="22"/>
        </w:rPr>
      </w:pPr>
      <w:r w:rsidRPr="00BA3355">
        <w:rPr>
          <w:rFonts w:ascii="Arial" w:hAnsi="Arial" w:cs="Arial"/>
          <w:i w:val="0"/>
          <w:iCs w:val="0"/>
          <w:sz w:val="22"/>
          <w:szCs w:val="22"/>
        </w:rPr>
        <w:t>I. Zamawiający:</w:t>
      </w:r>
    </w:p>
    <w:p w14:paraId="591ACA5B" w14:textId="77777777" w:rsidR="0019492F" w:rsidRPr="00BA3355" w:rsidRDefault="0019492F" w:rsidP="0019492F">
      <w:pPr>
        <w:pStyle w:val="Nagwek4"/>
        <w:tabs>
          <w:tab w:val="left" w:pos="142"/>
          <w:tab w:val="left" w:pos="284"/>
          <w:tab w:val="left" w:pos="426"/>
        </w:tabs>
        <w:spacing w:before="0" w:after="0" w:line="360" w:lineRule="auto"/>
        <w:rPr>
          <w:rFonts w:ascii="Arial" w:hAnsi="Arial" w:cs="Arial"/>
          <w:b w:val="0"/>
          <w:sz w:val="22"/>
          <w:szCs w:val="22"/>
        </w:rPr>
      </w:pPr>
      <w:r w:rsidRPr="00BA3355">
        <w:rPr>
          <w:rFonts w:ascii="Arial" w:hAnsi="Arial" w:cs="Arial"/>
          <w:b w:val="0"/>
          <w:sz w:val="22"/>
          <w:szCs w:val="22"/>
        </w:rPr>
        <w:t xml:space="preserve">Skarb Państwa - Regionalna Dyrekcja Ochrony Środowiska w Rzeszowie, </w:t>
      </w:r>
    </w:p>
    <w:p w14:paraId="73D1D9CD" w14:textId="77777777" w:rsidR="0019492F" w:rsidRPr="00BA3355" w:rsidRDefault="0019492F" w:rsidP="0019492F">
      <w:pPr>
        <w:pStyle w:val="Nagwek4"/>
        <w:tabs>
          <w:tab w:val="left" w:pos="142"/>
          <w:tab w:val="left" w:pos="284"/>
          <w:tab w:val="left" w:pos="426"/>
        </w:tabs>
        <w:spacing w:before="0" w:after="0" w:line="360" w:lineRule="auto"/>
        <w:rPr>
          <w:rFonts w:ascii="Arial" w:hAnsi="Arial" w:cs="Arial"/>
          <w:b w:val="0"/>
          <w:sz w:val="22"/>
          <w:szCs w:val="22"/>
        </w:rPr>
      </w:pPr>
      <w:r w:rsidRPr="00BA3355">
        <w:rPr>
          <w:rFonts w:ascii="Arial" w:hAnsi="Arial" w:cs="Arial"/>
          <w:b w:val="0"/>
          <w:sz w:val="22"/>
          <w:szCs w:val="22"/>
        </w:rPr>
        <w:t>Adres: 35-001 Rzeszów, al. J. Piłsudskiego 38,</w:t>
      </w:r>
    </w:p>
    <w:p w14:paraId="549D7805" w14:textId="77777777" w:rsidR="0019492F" w:rsidRPr="00BA3355" w:rsidRDefault="0019492F" w:rsidP="0019492F">
      <w:pPr>
        <w:spacing w:after="0" w:line="360" w:lineRule="auto"/>
        <w:rPr>
          <w:rFonts w:ascii="Arial" w:hAnsi="Arial" w:cs="Arial"/>
          <w:lang w:val="en-US"/>
        </w:rPr>
      </w:pPr>
      <w:r w:rsidRPr="00BA3355">
        <w:rPr>
          <w:rFonts w:ascii="Arial" w:hAnsi="Arial" w:cs="Arial"/>
          <w:lang w:val="en-US"/>
        </w:rPr>
        <w:t xml:space="preserve">e-mail: </w:t>
      </w:r>
      <w:hyperlink r:id="rId7" w:history="1">
        <w:r w:rsidRPr="00BA3355">
          <w:rPr>
            <w:rStyle w:val="Hipercze"/>
            <w:rFonts w:ascii="Arial" w:hAnsi="Arial" w:cs="Arial"/>
            <w:color w:val="auto"/>
            <w:lang w:val="en-US"/>
          </w:rPr>
          <w:t>zampub@rzeszów.rdos.gov.pl</w:t>
        </w:r>
      </w:hyperlink>
      <w:r w:rsidRPr="00BA3355">
        <w:rPr>
          <w:rFonts w:ascii="Arial" w:hAnsi="Arial" w:cs="Arial"/>
          <w:lang w:val="en-US"/>
        </w:rPr>
        <w:t xml:space="preserve"> </w:t>
      </w:r>
    </w:p>
    <w:p w14:paraId="38123D0C" w14:textId="77777777" w:rsidR="0019492F" w:rsidRPr="00BA3355" w:rsidRDefault="0019492F" w:rsidP="0019492F">
      <w:pPr>
        <w:spacing w:after="0" w:line="360" w:lineRule="auto"/>
        <w:rPr>
          <w:rFonts w:ascii="Arial" w:hAnsi="Arial" w:cs="Arial"/>
        </w:rPr>
      </w:pPr>
      <w:r w:rsidRPr="00BA3355">
        <w:rPr>
          <w:rFonts w:ascii="Arial" w:hAnsi="Arial" w:cs="Arial"/>
        </w:rPr>
        <w:t>tel. 17 785 00 44,</w:t>
      </w:r>
    </w:p>
    <w:p w14:paraId="2EBCB80C" w14:textId="77777777" w:rsidR="0019492F" w:rsidRPr="00BA3355" w:rsidRDefault="0019492F" w:rsidP="0019492F">
      <w:pPr>
        <w:spacing w:after="0" w:line="360" w:lineRule="auto"/>
        <w:rPr>
          <w:rFonts w:ascii="Arial" w:hAnsi="Arial" w:cs="Arial"/>
        </w:rPr>
      </w:pPr>
      <w:r w:rsidRPr="00BA3355">
        <w:rPr>
          <w:rFonts w:ascii="Arial" w:hAnsi="Arial" w:cs="Arial"/>
        </w:rPr>
        <w:t>fax. 17 852 11 09.</w:t>
      </w:r>
    </w:p>
    <w:p w14:paraId="18ED712A" w14:textId="77777777" w:rsidR="0019492F" w:rsidRPr="00BA3355" w:rsidRDefault="0019492F" w:rsidP="0019492F">
      <w:pPr>
        <w:spacing w:after="0" w:line="360" w:lineRule="auto"/>
        <w:rPr>
          <w:rFonts w:ascii="Arial" w:hAnsi="Arial" w:cs="Arial"/>
        </w:rPr>
      </w:pPr>
    </w:p>
    <w:p w14:paraId="681B12B3" w14:textId="77777777" w:rsidR="0019492F" w:rsidRPr="00BA3355" w:rsidRDefault="0019492F" w:rsidP="0019492F">
      <w:pPr>
        <w:pStyle w:val="Nagwek2"/>
        <w:shd w:val="clear" w:color="auto" w:fill="D9D9D9"/>
        <w:tabs>
          <w:tab w:val="left" w:pos="7812"/>
        </w:tabs>
        <w:spacing w:before="0" w:after="0" w:line="360" w:lineRule="auto"/>
        <w:rPr>
          <w:rFonts w:ascii="Arial" w:hAnsi="Arial" w:cs="Arial"/>
          <w:i w:val="0"/>
          <w:iCs w:val="0"/>
          <w:sz w:val="22"/>
          <w:szCs w:val="22"/>
        </w:rPr>
      </w:pPr>
      <w:r w:rsidRPr="00BA3355">
        <w:rPr>
          <w:rFonts w:ascii="Arial" w:hAnsi="Arial" w:cs="Arial"/>
          <w:i w:val="0"/>
          <w:iCs w:val="0"/>
          <w:sz w:val="22"/>
          <w:szCs w:val="22"/>
        </w:rPr>
        <w:t>II. Opis przedmiotu zamówienia:</w:t>
      </w:r>
      <w:r w:rsidRPr="00BA3355">
        <w:rPr>
          <w:rFonts w:ascii="Arial" w:hAnsi="Arial" w:cs="Arial"/>
          <w:i w:val="0"/>
          <w:iCs w:val="0"/>
          <w:sz w:val="22"/>
          <w:szCs w:val="22"/>
        </w:rPr>
        <w:tab/>
      </w:r>
    </w:p>
    <w:p w14:paraId="71A950F0" w14:textId="77777777" w:rsidR="00CF12D6" w:rsidRPr="00BA3355" w:rsidRDefault="00CF12D6" w:rsidP="00CF12D6">
      <w:pPr>
        <w:pStyle w:val="Akapitzlist"/>
        <w:suppressAutoHyphens/>
        <w:spacing w:after="0" w:line="360" w:lineRule="auto"/>
        <w:ind w:left="284"/>
        <w:rPr>
          <w:rFonts w:ascii="Arial" w:hAnsi="Arial" w:cs="Arial"/>
        </w:rPr>
      </w:pPr>
    </w:p>
    <w:p w14:paraId="07930752" w14:textId="204C3888" w:rsidR="0019492F" w:rsidRPr="00BA3355" w:rsidRDefault="0019492F" w:rsidP="00CF12D6">
      <w:pPr>
        <w:pStyle w:val="Akapitzlist"/>
        <w:numPr>
          <w:ilvl w:val="0"/>
          <w:numId w:val="9"/>
        </w:numPr>
        <w:suppressAutoHyphens/>
        <w:spacing w:after="0" w:line="360" w:lineRule="auto"/>
        <w:ind w:left="284" w:hanging="284"/>
        <w:rPr>
          <w:rFonts w:ascii="Arial" w:hAnsi="Arial" w:cs="Arial"/>
        </w:rPr>
      </w:pPr>
      <w:r w:rsidRPr="00BA3355">
        <w:rPr>
          <w:rFonts w:ascii="Arial" w:hAnsi="Arial" w:cs="Arial"/>
        </w:rPr>
        <w:t xml:space="preserve">Przedmiotem zamówienia jest </w:t>
      </w:r>
      <w:r w:rsidR="00A93D3E" w:rsidRPr="00BA3355">
        <w:rPr>
          <w:rFonts w:ascii="Arial" w:hAnsi="Arial" w:cs="Arial"/>
        </w:rPr>
        <w:t>dostawa</w:t>
      </w:r>
      <w:r w:rsidR="00BA3355" w:rsidRPr="00BA3355">
        <w:rPr>
          <w:rFonts w:ascii="Arial" w:hAnsi="Arial" w:cs="Arial"/>
        </w:rPr>
        <w:t xml:space="preserve"> m</w:t>
      </w:r>
      <w:r w:rsidR="00323080" w:rsidRPr="00BA3355">
        <w:rPr>
          <w:rFonts w:ascii="Arial" w:hAnsi="Arial" w:cs="Arial"/>
        </w:rPr>
        <w:t>ateriałów biurowych</w:t>
      </w:r>
      <w:r w:rsidRPr="00BA3355">
        <w:rPr>
          <w:rFonts w:ascii="Arial" w:hAnsi="Arial" w:cs="Arial"/>
        </w:rPr>
        <w:t>.</w:t>
      </w:r>
    </w:p>
    <w:p w14:paraId="2E8C7948" w14:textId="4B5A693E" w:rsidR="0019492F" w:rsidRPr="00BA3355" w:rsidRDefault="0019492F" w:rsidP="0019492F">
      <w:pPr>
        <w:pStyle w:val="Akapitzlist"/>
        <w:numPr>
          <w:ilvl w:val="0"/>
          <w:numId w:val="9"/>
        </w:numPr>
        <w:spacing w:after="0" w:line="360" w:lineRule="auto"/>
        <w:ind w:left="284" w:hanging="284"/>
        <w:rPr>
          <w:rFonts w:ascii="Arial" w:eastAsia="Times New Roman" w:hAnsi="Arial" w:cs="Arial"/>
          <w:lang w:eastAsia="pl-PL"/>
        </w:rPr>
      </w:pPr>
      <w:r w:rsidRPr="00BA3355">
        <w:rPr>
          <w:rFonts w:ascii="Arial" w:eastAsia="Times New Roman" w:hAnsi="Arial" w:cs="Arial"/>
          <w:lang w:eastAsia="pl-PL"/>
        </w:rPr>
        <w:t xml:space="preserve">Zamówienie zostało podzielone na </w:t>
      </w:r>
      <w:r w:rsidR="00A53DAC" w:rsidRPr="00BA3355">
        <w:rPr>
          <w:rFonts w:ascii="Arial" w:eastAsia="Times New Roman" w:hAnsi="Arial" w:cs="Arial"/>
          <w:lang w:eastAsia="pl-PL"/>
        </w:rPr>
        <w:t>cztery</w:t>
      </w:r>
      <w:r w:rsidRPr="00BA3355">
        <w:rPr>
          <w:rFonts w:ascii="Arial" w:eastAsia="Times New Roman" w:hAnsi="Arial" w:cs="Arial"/>
          <w:lang w:eastAsia="pl-PL"/>
        </w:rPr>
        <w:t xml:space="preserve"> części z możliwością składania ofert częściowych</w:t>
      </w:r>
      <w:r w:rsidR="00A53DAC" w:rsidRPr="00BA3355">
        <w:rPr>
          <w:rFonts w:ascii="Arial" w:eastAsia="Times New Roman" w:hAnsi="Arial" w:cs="Arial"/>
          <w:lang w:eastAsia="pl-PL"/>
        </w:rPr>
        <w:t xml:space="preserve"> na wszystkie </w:t>
      </w:r>
      <w:r w:rsidR="00BA3355" w:rsidRPr="00BA3355">
        <w:rPr>
          <w:rFonts w:ascii="Arial" w:eastAsia="Times New Roman" w:hAnsi="Arial" w:cs="Arial"/>
          <w:lang w:eastAsia="pl-PL"/>
        </w:rPr>
        <w:t>części</w:t>
      </w:r>
      <w:r w:rsidRPr="00BA3355">
        <w:rPr>
          <w:rFonts w:ascii="Arial" w:eastAsia="Times New Roman" w:hAnsi="Arial" w:cs="Arial"/>
          <w:lang w:eastAsia="pl-PL"/>
        </w:rPr>
        <w:t>:</w:t>
      </w:r>
    </w:p>
    <w:p w14:paraId="5E15843D" w14:textId="134EE057" w:rsidR="0019492F" w:rsidRPr="00AB24B5" w:rsidRDefault="0019492F" w:rsidP="00CF12D6">
      <w:pPr>
        <w:pStyle w:val="Akapitzlist"/>
        <w:numPr>
          <w:ilvl w:val="0"/>
          <w:numId w:val="16"/>
        </w:numPr>
        <w:spacing w:after="0" w:line="360" w:lineRule="auto"/>
        <w:ind w:left="567" w:hanging="283"/>
        <w:rPr>
          <w:rFonts w:ascii="Arial" w:eastAsia="Times New Roman" w:hAnsi="Arial" w:cs="Arial"/>
          <w:lang w:eastAsia="pl-PL"/>
        </w:rPr>
      </w:pPr>
      <w:bookmarkStart w:id="2" w:name="_Hlk202425339"/>
      <w:r w:rsidRPr="00AB24B5">
        <w:rPr>
          <w:rFonts w:ascii="Arial" w:eastAsia="Times New Roman" w:hAnsi="Arial" w:cs="Arial"/>
          <w:b/>
          <w:bCs/>
          <w:lang w:eastAsia="pl-PL"/>
        </w:rPr>
        <w:t xml:space="preserve">Część </w:t>
      </w:r>
      <w:r w:rsidR="00BA3355" w:rsidRPr="00AB24B5">
        <w:rPr>
          <w:rFonts w:ascii="Arial" w:eastAsia="Times New Roman" w:hAnsi="Arial" w:cs="Arial"/>
          <w:b/>
          <w:bCs/>
          <w:lang w:eastAsia="pl-PL"/>
        </w:rPr>
        <w:t>1</w:t>
      </w:r>
      <w:r w:rsidRPr="00AB24B5">
        <w:rPr>
          <w:rFonts w:ascii="Arial" w:eastAsia="Times New Roman" w:hAnsi="Arial" w:cs="Arial"/>
          <w:lang w:eastAsia="pl-PL"/>
        </w:rPr>
        <w:t xml:space="preserve">: </w:t>
      </w:r>
      <w:bookmarkStart w:id="3" w:name="_Hlk202425173"/>
      <w:r w:rsidR="00B72000" w:rsidRPr="00AB24B5">
        <w:rPr>
          <w:rFonts w:ascii="Arial" w:eastAsia="Times New Roman" w:hAnsi="Arial" w:cs="Arial"/>
          <w:lang w:eastAsia="pl-PL"/>
        </w:rPr>
        <w:t xml:space="preserve">dostawa </w:t>
      </w:r>
      <w:r w:rsidR="00032C71">
        <w:rPr>
          <w:rFonts w:ascii="Arial" w:eastAsia="Times New Roman" w:hAnsi="Arial" w:cs="Arial"/>
          <w:lang w:eastAsia="pl-PL"/>
        </w:rPr>
        <w:t>25</w:t>
      </w:r>
      <w:r w:rsidR="00B72000" w:rsidRPr="00AB24B5">
        <w:rPr>
          <w:rFonts w:ascii="Arial" w:eastAsia="Times New Roman" w:hAnsi="Arial" w:cs="Arial"/>
          <w:lang w:eastAsia="pl-PL"/>
        </w:rPr>
        <w:t xml:space="preserve"> ryz papieru do drukarki</w:t>
      </w:r>
      <w:bookmarkEnd w:id="3"/>
      <w:r w:rsidR="00CF12D6" w:rsidRPr="00AB24B5">
        <w:rPr>
          <w:rFonts w:ascii="Arial" w:eastAsia="Times New Roman" w:hAnsi="Arial" w:cs="Arial"/>
          <w:lang w:eastAsia="pl-PL"/>
        </w:rPr>
        <w:t>;</w:t>
      </w:r>
    </w:p>
    <w:p w14:paraId="7A7F0421" w14:textId="448BD748" w:rsidR="005C58A2" w:rsidRPr="00AB24B5" w:rsidRDefault="005C58A2" w:rsidP="005C58A2">
      <w:pPr>
        <w:pStyle w:val="Akapitzlist"/>
        <w:numPr>
          <w:ilvl w:val="0"/>
          <w:numId w:val="16"/>
        </w:numPr>
        <w:spacing w:after="0" w:line="360" w:lineRule="auto"/>
        <w:ind w:left="567" w:hanging="283"/>
        <w:rPr>
          <w:rFonts w:ascii="Arial" w:eastAsia="Times New Roman" w:hAnsi="Arial" w:cs="Arial"/>
          <w:lang w:eastAsia="pl-PL"/>
        </w:rPr>
      </w:pPr>
      <w:r w:rsidRPr="00AB24B5">
        <w:rPr>
          <w:rFonts w:ascii="Arial" w:eastAsia="Times New Roman" w:hAnsi="Arial" w:cs="Arial"/>
          <w:b/>
          <w:bCs/>
          <w:lang w:eastAsia="pl-PL"/>
        </w:rPr>
        <w:t xml:space="preserve">Część </w:t>
      </w:r>
      <w:r w:rsidR="00BA3355" w:rsidRPr="00AB24B5">
        <w:rPr>
          <w:rFonts w:ascii="Arial" w:eastAsia="Times New Roman" w:hAnsi="Arial" w:cs="Arial"/>
          <w:b/>
          <w:bCs/>
          <w:lang w:eastAsia="pl-PL"/>
        </w:rPr>
        <w:t>2</w:t>
      </w:r>
      <w:r w:rsidRPr="00AB24B5">
        <w:rPr>
          <w:rFonts w:ascii="Arial" w:eastAsia="Times New Roman" w:hAnsi="Arial" w:cs="Arial"/>
          <w:lang w:eastAsia="pl-PL"/>
        </w:rPr>
        <w:t xml:space="preserve">: </w:t>
      </w:r>
      <w:bookmarkStart w:id="4" w:name="_Hlk202425201"/>
      <w:r w:rsidRPr="00AB24B5">
        <w:rPr>
          <w:rFonts w:ascii="Arial" w:eastAsia="Times New Roman" w:hAnsi="Arial" w:cs="Arial"/>
          <w:lang w:eastAsia="pl-PL"/>
        </w:rPr>
        <w:t xml:space="preserve">dostawa </w:t>
      </w:r>
      <w:r w:rsidR="00560835" w:rsidRPr="00AB24B5">
        <w:rPr>
          <w:rFonts w:ascii="Arial" w:eastAsia="Times New Roman" w:hAnsi="Arial" w:cs="Arial"/>
          <w:lang w:eastAsia="pl-PL"/>
        </w:rPr>
        <w:t>2</w:t>
      </w:r>
      <w:r w:rsidRPr="00AB24B5">
        <w:rPr>
          <w:rFonts w:ascii="Arial" w:eastAsia="Times New Roman" w:hAnsi="Arial" w:cs="Arial"/>
          <w:lang w:eastAsia="pl-PL"/>
        </w:rPr>
        <w:t xml:space="preserve"> szt. kaset z tonerem w kolorze czarnym BLACK (7000 str.)  oraz 1szt. kasety z tonerem w kolorze</w:t>
      </w:r>
      <w:r w:rsidR="00654401">
        <w:rPr>
          <w:rFonts w:ascii="Arial" w:eastAsia="Times New Roman" w:hAnsi="Arial" w:cs="Arial"/>
          <w:lang w:eastAsia="pl-PL"/>
        </w:rPr>
        <w:t xml:space="preserve"> niebieskim CYJAN</w:t>
      </w:r>
      <w:r w:rsidRPr="00AB24B5">
        <w:rPr>
          <w:rFonts w:ascii="Arial" w:eastAsia="Times New Roman" w:hAnsi="Arial" w:cs="Arial"/>
          <w:lang w:eastAsia="pl-PL"/>
        </w:rPr>
        <w:t xml:space="preserve"> (1500 str.)</w:t>
      </w:r>
      <w:bookmarkEnd w:id="4"/>
    </w:p>
    <w:p w14:paraId="75CE5C5F" w14:textId="084746C4" w:rsidR="00D23535" w:rsidRPr="00AB24B5" w:rsidRDefault="00D23535" w:rsidP="00D23535">
      <w:pPr>
        <w:pStyle w:val="Akapitzlist"/>
        <w:numPr>
          <w:ilvl w:val="0"/>
          <w:numId w:val="16"/>
        </w:numPr>
        <w:spacing w:after="0" w:line="360" w:lineRule="auto"/>
        <w:ind w:left="567" w:hanging="283"/>
        <w:rPr>
          <w:rFonts w:ascii="Arial" w:eastAsia="Times New Roman" w:hAnsi="Arial" w:cs="Arial"/>
          <w:lang w:eastAsia="pl-PL"/>
        </w:rPr>
      </w:pPr>
      <w:r w:rsidRPr="00AB24B5">
        <w:rPr>
          <w:rFonts w:ascii="Arial" w:eastAsia="Times New Roman" w:hAnsi="Arial" w:cs="Arial"/>
          <w:b/>
          <w:bCs/>
          <w:lang w:eastAsia="pl-PL"/>
        </w:rPr>
        <w:t xml:space="preserve">Część </w:t>
      </w:r>
      <w:r w:rsidR="00BA3355" w:rsidRPr="00AB24B5">
        <w:rPr>
          <w:rFonts w:ascii="Arial" w:eastAsia="Times New Roman" w:hAnsi="Arial" w:cs="Arial"/>
          <w:b/>
          <w:bCs/>
          <w:lang w:eastAsia="pl-PL"/>
        </w:rPr>
        <w:t>3</w:t>
      </w:r>
      <w:r w:rsidRPr="00AB24B5">
        <w:rPr>
          <w:rFonts w:ascii="Arial" w:eastAsia="Times New Roman" w:hAnsi="Arial" w:cs="Arial"/>
          <w:lang w:eastAsia="pl-PL"/>
        </w:rPr>
        <w:t xml:space="preserve">: </w:t>
      </w:r>
      <w:bookmarkStart w:id="5" w:name="_Hlk202425239"/>
      <w:r w:rsidRPr="00AB24B5">
        <w:rPr>
          <w:rFonts w:ascii="Arial" w:eastAsia="Times New Roman" w:hAnsi="Arial" w:cs="Arial"/>
          <w:lang w:eastAsia="pl-PL"/>
        </w:rPr>
        <w:t>dostawa</w:t>
      </w:r>
      <w:r w:rsidR="00032C71">
        <w:rPr>
          <w:rFonts w:ascii="Arial" w:eastAsia="Times New Roman" w:hAnsi="Arial" w:cs="Arial"/>
          <w:lang w:eastAsia="pl-PL"/>
        </w:rPr>
        <w:t xml:space="preserve"> 5</w:t>
      </w:r>
      <w:r w:rsidR="00147A3F" w:rsidRPr="00AB24B5">
        <w:rPr>
          <w:rFonts w:ascii="Arial" w:eastAsia="Times New Roman" w:hAnsi="Arial" w:cs="Arial"/>
          <w:lang w:eastAsia="pl-PL"/>
        </w:rPr>
        <w:t>0</w:t>
      </w:r>
      <w:r w:rsidRPr="00AB24B5">
        <w:rPr>
          <w:rFonts w:ascii="Arial" w:eastAsia="Times New Roman" w:hAnsi="Arial" w:cs="Arial"/>
          <w:lang w:eastAsia="pl-PL"/>
        </w:rPr>
        <w:t xml:space="preserve"> ryz papieru do drukarki</w:t>
      </w:r>
      <w:bookmarkEnd w:id="5"/>
      <w:r w:rsidRPr="00AB24B5">
        <w:rPr>
          <w:rFonts w:ascii="Arial" w:eastAsia="Times New Roman" w:hAnsi="Arial" w:cs="Arial"/>
          <w:lang w:eastAsia="pl-PL"/>
        </w:rPr>
        <w:t>;</w:t>
      </w:r>
    </w:p>
    <w:p w14:paraId="08BAA86B" w14:textId="529CBE90" w:rsidR="00B72000" w:rsidRPr="00AB24B5" w:rsidRDefault="0019492F" w:rsidP="00CF12D6">
      <w:pPr>
        <w:pStyle w:val="Akapitzlist"/>
        <w:numPr>
          <w:ilvl w:val="0"/>
          <w:numId w:val="16"/>
        </w:numPr>
        <w:spacing w:after="0" w:line="360" w:lineRule="auto"/>
        <w:ind w:left="567" w:hanging="283"/>
        <w:rPr>
          <w:rFonts w:ascii="Arial" w:eastAsia="Times New Roman" w:hAnsi="Arial" w:cs="Arial"/>
          <w:lang w:eastAsia="pl-PL"/>
        </w:rPr>
      </w:pPr>
      <w:r w:rsidRPr="00AB24B5">
        <w:rPr>
          <w:rFonts w:ascii="Arial" w:eastAsia="Times New Roman" w:hAnsi="Arial" w:cs="Arial"/>
          <w:b/>
          <w:bCs/>
          <w:lang w:eastAsia="pl-PL"/>
        </w:rPr>
        <w:t xml:space="preserve">Część </w:t>
      </w:r>
      <w:r w:rsidR="00BA3355" w:rsidRPr="00AB24B5">
        <w:rPr>
          <w:rFonts w:ascii="Arial" w:eastAsia="Times New Roman" w:hAnsi="Arial" w:cs="Arial"/>
          <w:b/>
          <w:bCs/>
          <w:lang w:eastAsia="pl-PL"/>
        </w:rPr>
        <w:t>4</w:t>
      </w:r>
      <w:r w:rsidRPr="00AB24B5">
        <w:rPr>
          <w:rFonts w:ascii="Arial" w:eastAsia="Times New Roman" w:hAnsi="Arial" w:cs="Arial"/>
          <w:lang w:eastAsia="pl-PL"/>
        </w:rPr>
        <w:t xml:space="preserve">: </w:t>
      </w:r>
      <w:r w:rsidR="00B72000" w:rsidRPr="00AB24B5">
        <w:rPr>
          <w:rFonts w:ascii="Arial" w:eastAsia="Times New Roman" w:hAnsi="Arial" w:cs="Arial"/>
          <w:lang w:eastAsia="pl-PL"/>
        </w:rPr>
        <w:t xml:space="preserve">dostawa </w:t>
      </w:r>
      <w:r w:rsidR="00D23535" w:rsidRPr="00AB24B5">
        <w:rPr>
          <w:rFonts w:ascii="Arial" w:eastAsia="Times New Roman" w:hAnsi="Arial" w:cs="Arial"/>
          <w:lang w:eastAsia="pl-PL"/>
        </w:rPr>
        <w:t xml:space="preserve">1 </w:t>
      </w:r>
      <w:r w:rsidR="00B72000" w:rsidRPr="00AB24B5">
        <w:rPr>
          <w:rFonts w:ascii="Arial" w:eastAsia="Times New Roman" w:hAnsi="Arial" w:cs="Arial"/>
          <w:lang w:eastAsia="pl-PL"/>
        </w:rPr>
        <w:t xml:space="preserve">szt. </w:t>
      </w:r>
      <w:r w:rsidR="00BD0075" w:rsidRPr="00AB24B5">
        <w:rPr>
          <w:rFonts w:ascii="Arial" w:eastAsia="Times New Roman" w:hAnsi="Arial" w:cs="Arial"/>
          <w:lang w:eastAsia="pl-PL"/>
        </w:rPr>
        <w:t>kaset</w:t>
      </w:r>
      <w:r w:rsidR="00E0776D" w:rsidRPr="00AB24B5">
        <w:rPr>
          <w:rFonts w:ascii="Arial" w:eastAsia="Times New Roman" w:hAnsi="Arial" w:cs="Arial"/>
          <w:lang w:eastAsia="pl-PL"/>
        </w:rPr>
        <w:t>y</w:t>
      </w:r>
      <w:r w:rsidR="00BD0075" w:rsidRPr="00AB24B5">
        <w:rPr>
          <w:rFonts w:ascii="Arial" w:eastAsia="Times New Roman" w:hAnsi="Arial" w:cs="Arial"/>
          <w:lang w:eastAsia="pl-PL"/>
        </w:rPr>
        <w:t xml:space="preserve"> z</w:t>
      </w:r>
      <w:r w:rsidR="0030259F" w:rsidRPr="00AB24B5">
        <w:rPr>
          <w:rFonts w:ascii="Arial" w:eastAsia="Times New Roman" w:hAnsi="Arial" w:cs="Arial"/>
          <w:lang w:eastAsia="pl-PL"/>
        </w:rPr>
        <w:t xml:space="preserve"> </w:t>
      </w:r>
      <w:r w:rsidR="00BD0075" w:rsidRPr="00AB24B5">
        <w:rPr>
          <w:rFonts w:ascii="Arial" w:eastAsia="Times New Roman" w:hAnsi="Arial" w:cs="Arial"/>
          <w:lang w:eastAsia="pl-PL"/>
        </w:rPr>
        <w:t>tonerem</w:t>
      </w:r>
      <w:r w:rsidR="00B72000" w:rsidRPr="00AB24B5">
        <w:rPr>
          <w:rFonts w:ascii="Arial" w:eastAsia="Times New Roman" w:hAnsi="Arial" w:cs="Arial"/>
          <w:lang w:eastAsia="pl-PL"/>
        </w:rPr>
        <w:t xml:space="preserve"> w kolorze </w:t>
      </w:r>
      <w:r w:rsidR="00AB24B5" w:rsidRPr="00AB24B5">
        <w:rPr>
          <w:rFonts w:ascii="Arial" w:eastAsia="Times New Roman" w:hAnsi="Arial" w:cs="Arial"/>
          <w:lang w:eastAsia="pl-PL"/>
        </w:rPr>
        <w:t>żółtym YELLOW</w:t>
      </w:r>
      <w:r w:rsidR="00BD0075" w:rsidRPr="00AB24B5">
        <w:rPr>
          <w:rFonts w:ascii="Arial" w:eastAsia="Times New Roman" w:hAnsi="Arial" w:cs="Arial"/>
          <w:lang w:eastAsia="pl-PL"/>
        </w:rPr>
        <w:t xml:space="preserve"> </w:t>
      </w:r>
      <w:r w:rsidR="0014016A" w:rsidRPr="00AB24B5">
        <w:rPr>
          <w:rFonts w:ascii="Arial" w:eastAsia="Times New Roman" w:hAnsi="Arial" w:cs="Arial"/>
          <w:lang w:eastAsia="pl-PL"/>
        </w:rPr>
        <w:t xml:space="preserve">(7000 str.) </w:t>
      </w:r>
      <w:r w:rsidR="00BD0075" w:rsidRPr="00AB24B5">
        <w:rPr>
          <w:rFonts w:ascii="Arial" w:eastAsia="Times New Roman" w:hAnsi="Arial" w:cs="Arial"/>
          <w:lang w:eastAsia="pl-PL"/>
        </w:rPr>
        <w:t>oraz</w:t>
      </w:r>
      <w:r w:rsidR="00B72000" w:rsidRPr="00AB24B5">
        <w:rPr>
          <w:rFonts w:ascii="Arial" w:eastAsia="Times New Roman" w:hAnsi="Arial" w:cs="Arial"/>
          <w:lang w:eastAsia="pl-PL"/>
        </w:rPr>
        <w:t xml:space="preserve"> </w:t>
      </w:r>
      <w:r w:rsidR="00931B50">
        <w:rPr>
          <w:rFonts w:ascii="Arial" w:eastAsia="Times New Roman" w:hAnsi="Arial" w:cs="Arial"/>
          <w:lang w:eastAsia="pl-PL"/>
        </w:rPr>
        <w:t xml:space="preserve">1 </w:t>
      </w:r>
      <w:r w:rsidR="00B72000" w:rsidRPr="00AB24B5">
        <w:rPr>
          <w:rFonts w:ascii="Arial" w:eastAsia="Times New Roman" w:hAnsi="Arial" w:cs="Arial"/>
          <w:lang w:eastAsia="pl-PL"/>
        </w:rPr>
        <w:t xml:space="preserve">szt. </w:t>
      </w:r>
      <w:r w:rsidR="00BD0075" w:rsidRPr="00AB24B5">
        <w:rPr>
          <w:rFonts w:ascii="Arial" w:eastAsia="Times New Roman" w:hAnsi="Arial" w:cs="Arial"/>
          <w:lang w:eastAsia="pl-PL"/>
        </w:rPr>
        <w:t>kaset z tonerem</w:t>
      </w:r>
      <w:r w:rsidR="00B72000" w:rsidRPr="00AB24B5">
        <w:rPr>
          <w:rFonts w:ascii="Arial" w:eastAsia="Times New Roman" w:hAnsi="Arial" w:cs="Arial"/>
          <w:lang w:eastAsia="pl-PL"/>
        </w:rPr>
        <w:t xml:space="preserve"> w kolorze </w:t>
      </w:r>
      <w:r w:rsidR="00244ADC" w:rsidRPr="00AB24B5">
        <w:rPr>
          <w:rFonts w:ascii="Arial" w:eastAsia="Times New Roman" w:hAnsi="Arial" w:cs="Arial"/>
          <w:lang w:eastAsia="pl-PL"/>
        </w:rPr>
        <w:t>karmazynowym MAGENTA</w:t>
      </w:r>
      <w:r w:rsidR="0014016A" w:rsidRPr="00AB24B5">
        <w:rPr>
          <w:rFonts w:ascii="Arial" w:eastAsia="Times New Roman" w:hAnsi="Arial" w:cs="Arial"/>
          <w:lang w:eastAsia="pl-PL"/>
        </w:rPr>
        <w:t xml:space="preserve"> (1500 str.)</w:t>
      </w:r>
      <w:r w:rsidR="004A1B00" w:rsidRPr="00AB24B5">
        <w:rPr>
          <w:rFonts w:ascii="Arial" w:eastAsia="Times New Roman" w:hAnsi="Arial" w:cs="Arial"/>
          <w:lang w:eastAsia="pl-PL"/>
        </w:rPr>
        <w:t>.</w:t>
      </w:r>
    </w:p>
    <w:bookmarkEnd w:id="2"/>
    <w:p w14:paraId="7BDBC6BE" w14:textId="77777777" w:rsidR="0019492F" w:rsidRPr="00BA3355" w:rsidRDefault="0019492F" w:rsidP="0019492F">
      <w:pPr>
        <w:pStyle w:val="Akapitzlist"/>
        <w:numPr>
          <w:ilvl w:val="0"/>
          <w:numId w:val="9"/>
        </w:numPr>
        <w:suppressAutoHyphens/>
        <w:spacing w:after="0" w:line="360" w:lineRule="auto"/>
        <w:ind w:left="284" w:hanging="284"/>
        <w:rPr>
          <w:rFonts w:ascii="Arial" w:hAnsi="Arial" w:cs="Arial"/>
          <w:bCs/>
          <w:lang w:eastAsia="ar-SA"/>
        </w:rPr>
      </w:pPr>
      <w:r w:rsidRPr="00BA3355">
        <w:rPr>
          <w:rFonts w:ascii="Arial" w:hAnsi="Arial" w:cs="Arial"/>
          <w:bCs/>
          <w:lang w:eastAsia="ar-SA"/>
        </w:rPr>
        <w:t xml:space="preserve">Informacje dotyczące </w:t>
      </w:r>
      <w:r w:rsidRPr="00BA3355">
        <w:rPr>
          <w:rFonts w:ascii="Arial" w:hAnsi="Arial" w:cs="Arial"/>
          <w:b/>
          <w:bCs/>
          <w:lang w:eastAsia="ar-SA"/>
        </w:rPr>
        <w:t>części I:</w:t>
      </w:r>
    </w:p>
    <w:p w14:paraId="396457DE" w14:textId="77777777" w:rsidR="00B72000" w:rsidRPr="00BA3355" w:rsidRDefault="00B72000" w:rsidP="00B72000">
      <w:pPr>
        <w:pStyle w:val="Akapitzlist"/>
        <w:suppressAutoHyphens/>
        <w:spacing w:after="0" w:line="360" w:lineRule="auto"/>
        <w:ind w:left="284"/>
        <w:rPr>
          <w:rFonts w:ascii="Arial" w:hAnsi="Arial" w:cs="Arial"/>
          <w:bCs/>
          <w:lang w:eastAsia="ar-SA"/>
        </w:rPr>
      </w:pPr>
      <w:r w:rsidRPr="00BA3355">
        <w:rPr>
          <w:rFonts w:ascii="Arial" w:hAnsi="Arial" w:cs="Arial"/>
          <w:bCs/>
          <w:lang w:eastAsia="ar-SA"/>
        </w:rPr>
        <w:t>1) papier do drukarek i kopiarek</w:t>
      </w:r>
      <w:r w:rsidR="00CF12D6" w:rsidRPr="00BA3355">
        <w:rPr>
          <w:rFonts w:ascii="Arial" w:hAnsi="Arial" w:cs="Arial"/>
          <w:bCs/>
          <w:lang w:eastAsia="ar-SA"/>
        </w:rPr>
        <w:t>:</w:t>
      </w:r>
    </w:p>
    <w:p w14:paraId="598BA867" w14:textId="1F80F1E6" w:rsidR="00B72000" w:rsidRPr="00BA3355" w:rsidRDefault="00CF12D6" w:rsidP="00B72000">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a</w:t>
      </w:r>
      <w:r w:rsidR="00B72000" w:rsidRPr="00BA3355">
        <w:rPr>
          <w:rFonts w:ascii="Arial" w:hAnsi="Arial" w:cs="Arial"/>
          <w:bCs/>
          <w:lang w:eastAsia="ar-SA"/>
        </w:rPr>
        <w:t xml:space="preserve">) </w:t>
      </w:r>
      <w:r w:rsidR="00536A67" w:rsidRPr="00BA3355">
        <w:rPr>
          <w:rFonts w:ascii="Arial" w:hAnsi="Arial" w:cs="Arial"/>
          <w:bCs/>
          <w:lang w:eastAsia="ar-SA"/>
        </w:rPr>
        <w:t xml:space="preserve">ilość: </w:t>
      </w:r>
      <w:r w:rsidR="00032C71">
        <w:rPr>
          <w:rFonts w:ascii="Arial" w:hAnsi="Arial" w:cs="Arial"/>
          <w:bCs/>
          <w:i/>
          <w:lang w:eastAsia="ar-SA"/>
        </w:rPr>
        <w:t>25</w:t>
      </w:r>
      <w:r w:rsidR="00536A67" w:rsidRPr="00BA3355">
        <w:rPr>
          <w:rFonts w:ascii="Arial" w:hAnsi="Arial" w:cs="Arial"/>
          <w:bCs/>
          <w:i/>
          <w:lang w:eastAsia="ar-SA"/>
        </w:rPr>
        <w:t xml:space="preserve"> ryz papieru;</w:t>
      </w:r>
    </w:p>
    <w:p w14:paraId="5DC85F91" w14:textId="77777777" w:rsidR="00536A67" w:rsidRPr="00BA3355" w:rsidRDefault="00536A67" w:rsidP="00536A67">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b) kolor: biały;</w:t>
      </w:r>
    </w:p>
    <w:p w14:paraId="6B0729F2" w14:textId="77777777" w:rsidR="00B72000" w:rsidRPr="00BA3355" w:rsidRDefault="00B72000" w:rsidP="00BD0075">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 xml:space="preserve">c) białość CIE: </w:t>
      </w:r>
      <w:r w:rsidR="007848EF" w:rsidRPr="00BA3355">
        <w:rPr>
          <w:rFonts w:ascii="Arial" w:hAnsi="Arial" w:cs="Arial"/>
          <w:bCs/>
          <w:lang w:eastAsia="ar-SA"/>
        </w:rPr>
        <w:t>166</w:t>
      </w:r>
      <w:r w:rsidR="00536A67" w:rsidRPr="00BA3355">
        <w:rPr>
          <w:rFonts w:ascii="Arial" w:hAnsi="Arial" w:cs="Arial"/>
          <w:bCs/>
          <w:lang w:eastAsia="ar-SA"/>
        </w:rPr>
        <w:t>;</w:t>
      </w:r>
    </w:p>
    <w:p w14:paraId="0CE114D0" w14:textId="77777777" w:rsidR="00BD0075" w:rsidRPr="00BA3355" w:rsidRDefault="00B72000" w:rsidP="00B72000">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d) gramatura: 80 g/m³</w:t>
      </w:r>
      <w:r w:rsidR="00536A67" w:rsidRPr="00BA3355">
        <w:rPr>
          <w:rFonts w:ascii="Arial" w:hAnsi="Arial" w:cs="Arial"/>
          <w:bCs/>
          <w:lang w:eastAsia="ar-SA"/>
        </w:rPr>
        <w:t>;</w:t>
      </w:r>
      <w:r w:rsidRPr="00BA3355">
        <w:rPr>
          <w:rFonts w:ascii="Arial" w:hAnsi="Arial" w:cs="Arial"/>
          <w:bCs/>
          <w:lang w:eastAsia="ar-SA"/>
        </w:rPr>
        <w:t xml:space="preserve"> </w:t>
      </w:r>
    </w:p>
    <w:p w14:paraId="31E8389E" w14:textId="77777777" w:rsidR="00B72000" w:rsidRPr="00BA3355" w:rsidRDefault="00B72000" w:rsidP="00B72000">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lastRenderedPageBreak/>
        <w:t>e) format: A4</w:t>
      </w:r>
      <w:r w:rsidR="00536A67" w:rsidRPr="00BA3355">
        <w:rPr>
          <w:rFonts w:ascii="Arial" w:hAnsi="Arial" w:cs="Arial"/>
          <w:bCs/>
          <w:lang w:eastAsia="ar-SA"/>
        </w:rPr>
        <w:t>;</w:t>
      </w:r>
    </w:p>
    <w:p w14:paraId="34D0E30F" w14:textId="77777777" w:rsidR="00B72000" w:rsidRPr="00BA3355" w:rsidRDefault="00B72000" w:rsidP="00B72000">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f) ryza: minimum 500 kartek.</w:t>
      </w:r>
    </w:p>
    <w:p w14:paraId="4CA3923C" w14:textId="77777777" w:rsidR="00B72000" w:rsidRPr="00BA3355" w:rsidRDefault="00B72000" w:rsidP="00B33071">
      <w:pPr>
        <w:pStyle w:val="Akapitzlist"/>
        <w:suppressAutoHyphens/>
        <w:spacing w:after="0" w:line="360" w:lineRule="auto"/>
        <w:ind w:left="284"/>
        <w:rPr>
          <w:rFonts w:ascii="Arial" w:hAnsi="Arial" w:cs="Arial"/>
          <w:bCs/>
          <w:lang w:eastAsia="ar-SA"/>
        </w:rPr>
      </w:pPr>
      <w:r w:rsidRPr="00BA3355">
        <w:rPr>
          <w:rFonts w:ascii="Arial" w:hAnsi="Arial" w:cs="Arial"/>
          <w:bCs/>
          <w:lang w:eastAsia="ar-SA"/>
        </w:rPr>
        <w:t xml:space="preserve">2) Zamawiający zastrzega sobie możliwość zwiększenia lub zmniejszenia </w:t>
      </w:r>
      <w:r w:rsidR="00B33071" w:rsidRPr="00BA3355">
        <w:rPr>
          <w:rFonts w:ascii="Arial" w:hAnsi="Arial" w:cs="Arial"/>
          <w:bCs/>
          <w:lang w:eastAsia="ar-SA"/>
        </w:rPr>
        <w:t>ilości zamawianych ryz papieru.</w:t>
      </w:r>
      <w:r w:rsidRPr="00BA3355">
        <w:rPr>
          <w:rFonts w:ascii="Arial" w:hAnsi="Arial" w:cs="Arial"/>
          <w:bCs/>
          <w:lang w:eastAsia="ar-SA"/>
        </w:rPr>
        <w:t xml:space="preserve"> </w:t>
      </w:r>
    </w:p>
    <w:p w14:paraId="3A2DF531" w14:textId="77777777" w:rsidR="00A53DAC" w:rsidRPr="00BA3355" w:rsidRDefault="00A53DAC" w:rsidP="00A53DAC">
      <w:pPr>
        <w:pStyle w:val="Akapitzlist"/>
        <w:numPr>
          <w:ilvl w:val="0"/>
          <w:numId w:val="9"/>
        </w:numPr>
        <w:suppressAutoHyphens/>
        <w:spacing w:after="0" w:line="360" w:lineRule="auto"/>
        <w:ind w:left="284" w:hanging="284"/>
        <w:rPr>
          <w:rFonts w:ascii="Arial" w:hAnsi="Arial" w:cs="Arial"/>
          <w:bCs/>
          <w:lang w:eastAsia="ar-SA"/>
        </w:rPr>
      </w:pPr>
      <w:r w:rsidRPr="00BA3355">
        <w:rPr>
          <w:rFonts w:ascii="Arial" w:hAnsi="Arial" w:cs="Arial"/>
          <w:bCs/>
          <w:lang w:eastAsia="ar-SA"/>
        </w:rPr>
        <w:t xml:space="preserve">Informacje dotyczące </w:t>
      </w:r>
      <w:r w:rsidRPr="00BA3355">
        <w:rPr>
          <w:rFonts w:ascii="Arial" w:hAnsi="Arial" w:cs="Arial"/>
          <w:b/>
          <w:bCs/>
          <w:lang w:eastAsia="ar-SA"/>
        </w:rPr>
        <w:t>część II:</w:t>
      </w:r>
    </w:p>
    <w:p w14:paraId="10243A23" w14:textId="77777777" w:rsidR="00A53DAC" w:rsidRPr="00BA3355" w:rsidRDefault="00A53DAC" w:rsidP="00A53DAC">
      <w:pPr>
        <w:pStyle w:val="Akapitzlist"/>
        <w:suppressAutoHyphens/>
        <w:spacing w:after="0" w:line="360" w:lineRule="auto"/>
        <w:ind w:left="284"/>
        <w:rPr>
          <w:rFonts w:ascii="Arial" w:hAnsi="Arial" w:cs="Arial"/>
          <w:bCs/>
          <w:lang w:eastAsia="ar-SA"/>
        </w:rPr>
      </w:pPr>
      <w:r w:rsidRPr="00BA3355">
        <w:rPr>
          <w:rFonts w:ascii="Arial" w:hAnsi="Arial" w:cs="Arial"/>
          <w:bCs/>
          <w:lang w:eastAsia="ar-SA"/>
        </w:rPr>
        <w:t>1) Kaseta z tonerem w kolorze czarny BLACK:</w:t>
      </w:r>
    </w:p>
    <w:p w14:paraId="58D70251" w14:textId="1BF7A822" w:rsidR="00A53DAC" w:rsidRPr="00BA3355" w:rsidRDefault="00A53DAC" w:rsidP="00A53DAC">
      <w:pPr>
        <w:pStyle w:val="Akapitzlist"/>
        <w:suppressAutoHyphens/>
        <w:spacing w:after="0" w:line="360" w:lineRule="auto"/>
        <w:ind w:left="567"/>
        <w:rPr>
          <w:rFonts w:ascii="Arial" w:hAnsi="Arial" w:cs="Arial"/>
          <w:bCs/>
          <w:i/>
          <w:lang w:eastAsia="ar-SA"/>
        </w:rPr>
      </w:pPr>
      <w:r w:rsidRPr="00BA3355">
        <w:rPr>
          <w:rFonts w:ascii="Arial" w:hAnsi="Arial" w:cs="Arial"/>
          <w:bCs/>
          <w:lang w:eastAsia="ar-SA"/>
        </w:rPr>
        <w:t>a) ilość:</w:t>
      </w:r>
      <w:r w:rsidR="00654401">
        <w:rPr>
          <w:rFonts w:ascii="Arial" w:hAnsi="Arial" w:cs="Arial"/>
          <w:bCs/>
          <w:lang w:eastAsia="ar-SA"/>
        </w:rPr>
        <w:t>2</w:t>
      </w:r>
      <w:r w:rsidR="00654401">
        <w:rPr>
          <w:rFonts w:ascii="Arial" w:hAnsi="Arial" w:cs="Arial"/>
          <w:bCs/>
          <w:i/>
          <w:lang w:eastAsia="ar-SA"/>
        </w:rPr>
        <w:t xml:space="preserve"> </w:t>
      </w:r>
      <w:r w:rsidRPr="00BA3355">
        <w:rPr>
          <w:rFonts w:ascii="Arial" w:hAnsi="Arial" w:cs="Arial"/>
          <w:bCs/>
          <w:i/>
          <w:lang w:eastAsia="ar-SA"/>
        </w:rPr>
        <w:t>szt. kolor czarny BLACK;</w:t>
      </w:r>
    </w:p>
    <w:p w14:paraId="4B80C0B5" w14:textId="77777777" w:rsidR="00A53DAC" w:rsidRPr="00BA3355" w:rsidRDefault="00A53DAC" w:rsidP="00A53DAC">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b) technologia druku: laserowa;</w:t>
      </w:r>
    </w:p>
    <w:p w14:paraId="256DAD15" w14:textId="77777777" w:rsidR="00A53DAC" w:rsidRPr="00BA3355" w:rsidRDefault="00A53DAC" w:rsidP="00A53DAC">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c) wydajność: minimum 7000 stron;</w:t>
      </w:r>
    </w:p>
    <w:p w14:paraId="7B95C37C" w14:textId="7DC29226" w:rsidR="00A53DAC" w:rsidRPr="00BA3355" w:rsidRDefault="00A53DAC" w:rsidP="00A53DAC">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 xml:space="preserve">d) kompatybilne </w:t>
      </w:r>
      <w:r w:rsidR="00BA3355" w:rsidRPr="00BA3355">
        <w:rPr>
          <w:rFonts w:ascii="Arial" w:hAnsi="Arial" w:cs="Arial"/>
          <w:bCs/>
          <w:lang w:eastAsia="ar-SA"/>
        </w:rPr>
        <w:t>z drukarką</w:t>
      </w:r>
      <w:r w:rsidRPr="00BA3355">
        <w:rPr>
          <w:rFonts w:ascii="Arial" w:hAnsi="Arial" w:cs="Arial"/>
          <w:bCs/>
          <w:lang w:eastAsia="ar-SA"/>
        </w:rPr>
        <w:t xml:space="preserve"> OKI C532dn;</w:t>
      </w:r>
    </w:p>
    <w:p w14:paraId="3B79697A" w14:textId="77777777" w:rsidR="00A53DAC" w:rsidRPr="00BA3355" w:rsidRDefault="00A53DAC" w:rsidP="00A53DAC">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e) Zamawiający nie dopuszcza oferowania zamienników.</w:t>
      </w:r>
    </w:p>
    <w:p w14:paraId="3BD049DB" w14:textId="66D53230" w:rsidR="00A53DAC" w:rsidRPr="00BA3355" w:rsidRDefault="00A53DAC" w:rsidP="00A53DAC">
      <w:pPr>
        <w:pStyle w:val="Akapitzlist"/>
        <w:suppressAutoHyphens/>
        <w:spacing w:after="0" w:line="360" w:lineRule="auto"/>
        <w:ind w:left="284"/>
        <w:rPr>
          <w:rFonts w:ascii="Arial" w:hAnsi="Arial" w:cs="Arial"/>
          <w:bCs/>
          <w:lang w:eastAsia="ar-SA"/>
        </w:rPr>
      </w:pPr>
      <w:r w:rsidRPr="00BA3355">
        <w:rPr>
          <w:rFonts w:ascii="Arial" w:hAnsi="Arial" w:cs="Arial"/>
          <w:bCs/>
          <w:lang w:eastAsia="ar-SA"/>
        </w:rPr>
        <w:t xml:space="preserve">2) Kaseta z tonerem w kolorze żółty </w:t>
      </w:r>
      <w:r w:rsidR="00654401">
        <w:rPr>
          <w:rFonts w:ascii="Arial" w:hAnsi="Arial" w:cs="Arial"/>
          <w:bCs/>
          <w:lang w:eastAsia="ar-SA"/>
        </w:rPr>
        <w:t>niebieskim CYJAN</w:t>
      </w:r>
      <w:r w:rsidRPr="00BA3355">
        <w:rPr>
          <w:rFonts w:ascii="Arial" w:hAnsi="Arial" w:cs="Arial"/>
          <w:bCs/>
          <w:lang w:eastAsia="ar-SA"/>
        </w:rPr>
        <w:t>:</w:t>
      </w:r>
    </w:p>
    <w:p w14:paraId="40AE3CE9" w14:textId="77699E4F" w:rsidR="00A53DAC" w:rsidRPr="00BA3355" w:rsidRDefault="00A53DAC" w:rsidP="00A53DAC">
      <w:pPr>
        <w:suppressAutoHyphens/>
        <w:spacing w:after="0" w:line="360" w:lineRule="auto"/>
        <w:ind w:left="567"/>
        <w:rPr>
          <w:rFonts w:ascii="Arial" w:hAnsi="Arial" w:cs="Arial"/>
          <w:bCs/>
          <w:lang w:eastAsia="ar-SA"/>
        </w:rPr>
      </w:pPr>
      <w:r w:rsidRPr="00BA3355">
        <w:rPr>
          <w:rFonts w:ascii="Arial" w:hAnsi="Arial" w:cs="Arial"/>
          <w:bCs/>
          <w:lang w:eastAsia="ar-SA"/>
        </w:rPr>
        <w:t xml:space="preserve">a) ilość: </w:t>
      </w:r>
      <w:r w:rsidRPr="00BA3355">
        <w:rPr>
          <w:rFonts w:ascii="Arial" w:hAnsi="Arial" w:cs="Arial"/>
          <w:bCs/>
          <w:i/>
          <w:lang w:eastAsia="ar-SA"/>
        </w:rPr>
        <w:t xml:space="preserve">1szt. kolor </w:t>
      </w:r>
      <w:r w:rsidR="00654401">
        <w:rPr>
          <w:rFonts w:ascii="Arial" w:hAnsi="Arial" w:cs="Arial"/>
          <w:bCs/>
          <w:i/>
          <w:lang w:eastAsia="ar-SA"/>
        </w:rPr>
        <w:t>niebieskim CYJAN</w:t>
      </w:r>
      <w:r w:rsidRPr="00BA3355">
        <w:rPr>
          <w:rFonts w:ascii="Arial" w:hAnsi="Arial" w:cs="Arial"/>
          <w:bCs/>
          <w:i/>
          <w:lang w:eastAsia="ar-SA"/>
        </w:rPr>
        <w:t>;</w:t>
      </w:r>
    </w:p>
    <w:p w14:paraId="77639520" w14:textId="77777777" w:rsidR="00A53DAC" w:rsidRPr="00BA3355" w:rsidRDefault="00A53DAC" w:rsidP="00A53DAC">
      <w:pPr>
        <w:suppressAutoHyphens/>
        <w:spacing w:after="0" w:line="360" w:lineRule="auto"/>
        <w:ind w:left="567"/>
        <w:rPr>
          <w:rFonts w:ascii="Arial" w:hAnsi="Arial" w:cs="Arial"/>
          <w:bCs/>
          <w:lang w:eastAsia="ar-SA"/>
        </w:rPr>
      </w:pPr>
      <w:r w:rsidRPr="00BA3355">
        <w:rPr>
          <w:rFonts w:ascii="Arial" w:hAnsi="Arial" w:cs="Arial"/>
          <w:bCs/>
          <w:lang w:eastAsia="ar-SA"/>
        </w:rPr>
        <w:t>b) technologia druku: laserowa;</w:t>
      </w:r>
    </w:p>
    <w:p w14:paraId="425CEEB3" w14:textId="77777777" w:rsidR="00A53DAC" w:rsidRPr="00BA3355" w:rsidRDefault="00A53DAC" w:rsidP="00A53DAC">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c) wydajność: minimum 1500 stron;</w:t>
      </w:r>
    </w:p>
    <w:p w14:paraId="023E2F75" w14:textId="09878268" w:rsidR="00A53DAC" w:rsidRPr="00BA3355" w:rsidRDefault="00A53DAC" w:rsidP="00A53DAC">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 xml:space="preserve">d) kompatybilne </w:t>
      </w:r>
      <w:r w:rsidR="00BA3355" w:rsidRPr="00BA3355">
        <w:rPr>
          <w:rFonts w:ascii="Arial" w:hAnsi="Arial" w:cs="Arial"/>
          <w:bCs/>
          <w:lang w:eastAsia="ar-SA"/>
        </w:rPr>
        <w:t>z drukarką</w:t>
      </w:r>
      <w:r w:rsidRPr="00BA3355">
        <w:rPr>
          <w:rFonts w:ascii="Arial" w:hAnsi="Arial" w:cs="Arial"/>
          <w:bCs/>
          <w:lang w:eastAsia="ar-SA"/>
        </w:rPr>
        <w:t xml:space="preserve"> OKI C532dn;</w:t>
      </w:r>
    </w:p>
    <w:p w14:paraId="26AF5A98" w14:textId="77777777" w:rsidR="00A53DAC" w:rsidRPr="00BA3355" w:rsidRDefault="00A53DAC" w:rsidP="00A53DAC">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e) Zamawiający nie dopuszcza oferowania zamienników.</w:t>
      </w:r>
    </w:p>
    <w:p w14:paraId="303350D0" w14:textId="77777777" w:rsidR="00D23535" w:rsidRPr="00BA3355" w:rsidRDefault="00D23535" w:rsidP="00D23535">
      <w:pPr>
        <w:pStyle w:val="Akapitzlist"/>
        <w:numPr>
          <w:ilvl w:val="0"/>
          <w:numId w:val="9"/>
        </w:numPr>
        <w:suppressAutoHyphens/>
        <w:spacing w:after="0" w:line="360" w:lineRule="auto"/>
        <w:ind w:left="284" w:hanging="284"/>
        <w:rPr>
          <w:rFonts w:ascii="Arial" w:hAnsi="Arial" w:cs="Arial"/>
          <w:bCs/>
          <w:lang w:eastAsia="ar-SA"/>
        </w:rPr>
      </w:pPr>
      <w:r w:rsidRPr="00BA3355">
        <w:rPr>
          <w:rFonts w:ascii="Arial" w:hAnsi="Arial" w:cs="Arial"/>
          <w:bCs/>
          <w:lang w:eastAsia="ar-SA"/>
        </w:rPr>
        <w:t xml:space="preserve">Informacje dotyczące </w:t>
      </w:r>
      <w:r w:rsidRPr="00BA3355">
        <w:rPr>
          <w:rFonts w:ascii="Arial" w:hAnsi="Arial" w:cs="Arial"/>
          <w:b/>
          <w:bCs/>
          <w:lang w:eastAsia="ar-SA"/>
        </w:rPr>
        <w:t>części II</w:t>
      </w:r>
      <w:r w:rsidR="00A53DAC" w:rsidRPr="00BA3355">
        <w:rPr>
          <w:rFonts w:ascii="Arial" w:hAnsi="Arial" w:cs="Arial"/>
          <w:b/>
          <w:bCs/>
          <w:lang w:eastAsia="ar-SA"/>
        </w:rPr>
        <w:t>I</w:t>
      </w:r>
      <w:r w:rsidRPr="00BA3355">
        <w:rPr>
          <w:rFonts w:ascii="Arial" w:hAnsi="Arial" w:cs="Arial"/>
          <w:b/>
          <w:bCs/>
          <w:lang w:eastAsia="ar-SA"/>
        </w:rPr>
        <w:t>:</w:t>
      </w:r>
    </w:p>
    <w:p w14:paraId="3BB01301" w14:textId="77777777" w:rsidR="00D23535" w:rsidRPr="00BA3355" w:rsidRDefault="00D23535" w:rsidP="00D23535">
      <w:pPr>
        <w:pStyle w:val="Akapitzlist"/>
        <w:suppressAutoHyphens/>
        <w:spacing w:after="0" w:line="360" w:lineRule="auto"/>
        <w:ind w:left="284"/>
        <w:rPr>
          <w:rFonts w:ascii="Arial" w:hAnsi="Arial" w:cs="Arial"/>
          <w:bCs/>
          <w:lang w:eastAsia="ar-SA"/>
        </w:rPr>
      </w:pPr>
      <w:r w:rsidRPr="00BA3355">
        <w:rPr>
          <w:rFonts w:ascii="Arial" w:hAnsi="Arial" w:cs="Arial"/>
          <w:bCs/>
          <w:lang w:eastAsia="ar-SA"/>
        </w:rPr>
        <w:t>1) papier do drukarek i kopiarek:</w:t>
      </w:r>
    </w:p>
    <w:p w14:paraId="6CD5E63A" w14:textId="3B82DCA3" w:rsidR="00D23535" w:rsidRPr="00BA3355" w:rsidRDefault="00D23535" w:rsidP="00D23535">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 xml:space="preserve">a) ilość: </w:t>
      </w:r>
      <w:r w:rsidR="00032C71">
        <w:rPr>
          <w:rFonts w:ascii="Arial" w:hAnsi="Arial" w:cs="Arial"/>
          <w:bCs/>
          <w:i/>
          <w:lang w:eastAsia="ar-SA"/>
        </w:rPr>
        <w:t>5</w:t>
      </w:r>
      <w:r w:rsidR="005C58A2" w:rsidRPr="00BA3355">
        <w:rPr>
          <w:rFonts w:ascii="Arial" w:hAnsi="Arial" w:cs="Arial"/>
          <w:bCs/>
          <w:i/>
          <w:lang w:eastAsia="ar-SA"/>
        </w:rPr>
        <w:t>0</w:t>
      </w:r>
      <w:r w:rsidRPr="00BA3355">
        <w:rPr>
          <w:rFonts w:ascii="Arial" w:hAnsi="Arial" w:cs="Arial"/>
          <w:bCs/>
          <w:i/>
          <w:lang w:eastAsia="ar-SA"/>
        </w:rPr>
        <w:t xml:space="preserve"> ryz papieru;</w:t>
      </w:r>
    </w:p>
    <w:p w14:paraId="64EE293E" w14:textId="77777777" w:rsidR="00D23535" w:rsidRPr="00BA3355" w:rsidRDefault="00D23535" w:rsidP="00D23535">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b) kolor: biały;</w:t>
      </w:r>
    </w:p>
    <w:p w14:paraId="1FB11833" w14:textId="77777777" w:rsidR="00D23535" w:rsidRPr="00BA3355" w:rsidRDefault="00D23535" w:rsidP="00D23535">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c) białość CIE: 166;</w:t>
      </w:r>
    </w:p>
    <w:p w14:paraId="67FA2CD9" w14:textId="77777777" w:rsidR="00D23535" w:rsidRPr="00BA3355" w:rsidRDefault="00D23535" w:rsidP="00D23535">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 xml:space="preserve">d) gramatura: 80 g/m³; </w:t>
      </w:r>
    </w:p>
    <w:p w14:paraId="03977640" w14:textId="77777777" w:rsidR="00D23535" w:rsidRPr="00BA3355" w:rsidRDefault="00D23535" w:rsidP="00D23535">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e) format: A4;</w:t>
      </w:r>
    </w:p>
    <w:p w14:paraId="64A01A90" w14:textId="77777777" w:rsidR="00D23535" w:rsidRPr="00BA3355" w:rsidRDefault="00D23535" w:rsidP="00D23535">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f) ryza: minimum 500 kartek.</w:t>
      </w:r>
    </w:p>
    <w:p w14:paraId="6D27F1AF" w14:textId="77777777" w:rsidR="00CF12D6" w:rsidRPr="00BA3355" w:rsidRDefault="00D23535" w:rsidP="00D23535">
      <w:pPr>
        <w:pStyle w:val="Akapitzlist"/>
        <w:suppressAutoHyphens/>
        <w:spacing w:after="0" w:line="360" w:lineRule="auto"/>
        <w:ind w:left="284"/>
        <w:rPr>
          <w:rFonts w:ascii="Arial" w:hAnsi="Arial" w:cs="Arial"/>
          <w:bCs/>
          <w:lang w:eastAsia="ar-SA"/>
        </w:rPr>
      </w:pPr>
      <w:r w:rsidRPr="00BA3355">
        <w:rPr>
          <w:rFonts w:ascii="Arial" w:hAnsi="Arial" w:cs="Arial"/>
          <w:bCs/>
          <w:lang w:eastAsia="ar-SA"/>
        </w:rPr>
        <w:t xml:space="preserve">2) Zamawiający zastrzega sobie możliwość zwiększenia lub zmniejszenia ilości zamawianych ryz papieru. </w:t>
      </w:r>
    </w:p>
    <w:p w14:paraId="306FAB94" w14:textId="77777777" w:rsidR="0019492F" w:rsidRPr="00BA3355" w:rsidRDefault="0019492F" w:rsidP="0019492F">
      <w:pPr>
        <w:pStyle w:val="Akapitzlist"/>
        <w:numPr>
          <w:ilvl w:val="0"/>
          <w:numId w:val="9"/>
        </w:numPr>
        <w:suppressAutoHyphens/>
        <w:spacing w:after="0" w:line="360" w:lineRule="auto"/>
        <w:ind w:left="284" w:hanging="284"/>
        <w:rPr>
          <w:rFonts w:ascii="Arial" w:hAnsi="Arial" w:cs="Arial"/>
          <w:bCs/>
          <w:lang w:eastAsia="ar-SA"/>
        </w:rPr>
      </w:pPr>
      <w:r w:rsidRPr="00BA3355">
        <w:rPr>
          <w:rFonts w:ascii="Arial" w:hAnsi="Arial" w:cs="Arial"/>
          <w:bCs/>
          <w:lang w:eastAsia="ar-SA"/>
        </w:rPr>
        <w:t xml:space="preserve">Informacje dotyczące </w:t>
      </w:r>
      <w:r w:rsidRPr="00BA3355">
        <w:rPr>
          <w:rFonts w:ascii="Arial" w:hAnsi="Arial" w:cs="Arial"/>
          <w:b/>
          <w:bCs/>
          <w:lang w:eastAsia="ar-SA"/>
        </w:rPr>
        <w:t xml:space="preserve">część </w:t>
      </w:r>
      <w:r w:rsidR="00D23535" w:rsidRPr="00BA3355">
        <w:rPr>
          <w:rFonts w:ascii="Arial" w:hAnsi="Arial" w:cs="Arial"/>
          <w:b/>
          <w:bCs/>
          <w:lang w:eastAsia="ar-SA"/>
        </w:rPr>
        <w:t>I</w:t>
      </w:r>
      <w:r w:rsidR="00A53DAC" w:rsidRPr="00BA3355">
        <w:rPr>
          <w:rFonts w:ascii="Arial" w:hAnsi="Arial" w:cs="Arial"/>
          <w:b/>
          <w:bCs/>
          <w:lang w:eastAsia="ar-SA"/>
        </w:rPr>
        <w:t>V</w:t>
      </w:r>
      <w:r w:rsidRPr="00BA3355">
        <w:rPr>
          <w:rFonts w:ascii="Arial" w:hAnsi="Arial" w:cs="Arial"/>
          <w:b/>
          <w:bCs/>
          <w:lang w:eastAsia="ar-SA"/>
        </w:rPr>
        <w:t>:</w:t>
      </w:r>
    </w:p>
    <w:p w14:paraId="471620E9" w14:textId="2A489853" w:rsidR="00E33171" w:rsidRPr="00BA3355" w:rsidRDefault="00E33171" w:rsidP="00E33171">
      <w:pPr>
        <w:pStyle w:val="Akapitzlist"/>
        <w:suppressAutoHyphens/>
        <w:spacing w:after="0" w:line="360" w:lineRule="auto"/>
        <w:ind w:left="284"/>
        <w:rPr>
          <w:rFonts w:ascii="Arial" w:hAnsi="Arial" w:cs="Arial"/>
          <w:bCs/>
          <w:lang w:eastAsia="ar-SA"/>
        </w:rPr>
      </w:pPr>
      <w:r w:rsidRPr="00BA3355">
        <w:rPr>
          <w:rFonts w:ascii="Arial" w:hAnsi="Arial" w:cs="Arial"/>
          <w:bCs/>
          <w:lang w:eastAsia="ar-SA"/>
        </w:rPr>
        <w:t xml:space="preserve">1) Kaseta z tonerem w kolorze </w:t>
      </w:r>
      <w:r w:rsidR="00654401" w:rsidRPr="00654401">
        <w:rPr>
          <w:rFonts w:ascii="Arial" w:hAnsi="Arial" w:cs="Arial"/>
          <w:bCs/>
          <w:lang w:eastAsia="ar-SA"/>
        </w:rPr>
        <w:t>karmazynowym MAGENTA</w:t>
      </w:r>
      <w:r w:rsidRPr="00BA3355">
        <w:rPr>
          <w:rFonts w:ascii="Arial" w:hAnsi="Arial" w:cs="Arial"/>
          <w:bCs/>
          <w:lang w:eastAsia="ar-SA"/>
        </w:rPr>
        <w:t>:</w:t>
      </w:r>
    </w:p>
    <w:p w14:paraId="36F963CF" w14:textId="11E49BBA" w:rsidR="00E33171" w:rsidRPr="00BA3355" w:rsidRDefault="00E33171" w:rsidP="00E33171">
      <w:pPr>
        <w:pStyle w:val="Akapitzlist"/>
        <w:suppressAutoHyphens/>
        <w:spacing w:after="0" w:line="360" w:lineRule="auto"/>
        <w:ind w:left="567"/>
        <w:rPr>
          <w:rFonts w:ascii="Arial" w:hAnsi="Arial" w:cs="Arial"/>
          <w:bCs/>
          <w:i/>
          <w:lang w:eastAsia="ar-SA"/>
        </w:rPr>
      </w:pPr>
      <w:r w:rsidRPr="00BA3355">
        <w:rPr>
          <w:rFonts w:ascii="Arial" w:hAnsi="Arial" w:cs="Arial"/>
          <w:bCs/>
          <w:lang w:eastAsia="ar-SA"/>
        </w:rPr>
        <w:t xml:space="preserve">a) ilość: </w:t>
      </w:r>
      <w:r w:rsidR="00D23535" w:rsidRPr="00BA3355">
        <w:rPr>
          <w:rFonts w:ascii="Arial" w:hAnsi="Arial" w:cs="Arial"/>
          <w:bCs/>
          <w:i/>
          <w:lang w:eastAsia="ar-SA"/>
        </w:rPr>
        <w:t>1</w:t>
      </w:r>
      <w:r w:rsidRPr="00BA3355">
        <w:rPr>
          <w:rFonts w:ascii="Arial" w:hAnsi="Arial" w:cs="Arial"/>
          <w:bCs/>
          <w:i/>
          <w:lang w:eastAsia="ar-SA"/>
        </w:rPr>
        <w:t xml:space="preserve">szt. kolor </w:t>
      </w:r>
      <w:r w:rsidR="00654401" w:rsidRPr="00654401">
        <w:rPr>
          <w:rFonts w:ascii="Arial" w:hAnsi="Arial" w:cs="Arial"/>
          <w:bCs/>
          <w:i/>
          <w:lang w:eastAsia="ar-SA"/>
        </w:rPr>
        <w:t>karmazynowy MAGENTA</w:t>
      </w:r>
      <w:r w:rsidRPr="00BA3355">
        <w:rPr>
          <w:rFonts w:ascii="Arial" w:hAnsi="Arial" w:cs="Arial"/>
          <w:bCs/>
          <w:i/>
          <w:lang w:eastAsia="ar-SA"/>
        </w:rPr>
        <w:t>;</w:t>
      </w:r>
    </w:p>
    <w:p w14:paraId="1876DBE3" w14:textId="77777777" w:rsidR="00E33171" w:rsidRPr="00BA3355" w:rsidRDefault="00E33171" w:rsidP="00E33171">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b) technologia druku: laserowa;</w:t>
      </w:r>
    </w:p>
    <w:p w14:paraId="22DE4538" w14:textId="77777777" w:rsidR="00AA4EC9" w:rsidRPr="00BA3355" w:rsidRDefault="00BD0075" w:rsidP="00E33171">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c</w:t>
      </w:r>
      <w:r w:rsidR="00AA4EC9" w:rsidRPr="00BA3355">
        <w:rPr>
          <w:rFonts w:ascii="Arial" w:hAnsi="Arial" w:cs="Arial"/>
          <w:bCs/>
          <w:lang w:eastAsia="ar-SA"/>
        </w:rPr>
        <w:t>)</w:t>
      </w:r>
      <w:r w:rsidR="00E33171" w:rsidRPr="00BA3355">
        <w:rPr>
          <w:rFonts w:ascii="Arial" w:hAnsi="Arial" w:cs="Arial"/>
          <w:bCs/>
          <w:lang w:eastAsia="ar-SA"/>
        </w:rPr>
        <w:t xml:space="preserve"> </w:t>
      </w:r>
      <w:r w:rsidR="00AA4EC9" w:rsidRPr="00BA3355">
        <w:rPr>
          <w:rFonts w:ascii="Arial" w:hAnsi="Arial" w:cs="Arial"/>
          <w:bCs/>
          <w:lang w:eastAsia="ar-SA"/>
        </w:rPr>
        <w:t xml:space="preserve">wydajność: minimum </w:t>
      </w:r>
      <w:r w:rsidRPr="00BA3355">
        <w:rPr>
          <w:rFonts w:ascii="Arial" w:hAnsi="Arial" w:cs="Arial"/>
          <w:bCs/>
          <w:lang w:eastAsia="ar-SA"/>
        </w:rPr>
        <w:t>70</w:t>
      </w:r>
      <w:r w:rsidR="00AA4EC9" w:rsidRPr="00BA3355">
        <w:rPr>
          <w:rFonts w:ascii="Arial" w:hAnsi="Arial" w:cs="Arial"/>
          <w:bCs/>
          <w:lang w:eastAsia="ar-SA"/>
        </w:rPr>
        <w:t>00 stron</w:t>
      </w:r>
      <w:r w:rsidRPr="00BA3355">
        <w:rPr>
          <w:rFonts w:ascii="Arial" w:hAnsi="Arial" w:cs="Arial"/>
          <w:bCs/>
          <w:lang w:eastAsia="ar-SA"/>
        </w:rPr>
        <w:t>;</w:t>
      </w:r>
    </w:p>
    <w:p w14:paraId="44124032" w14:textId="292E0832" w:rsidR="00AA4EC9" w:rsidRPr="00BA3355" w:rsidRDefault="00BD0075" w:rsidP="00E33171">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d</w:t>
      </w:r>
      <w:r w:rsidR="00E33171" w:rsidRPr="00BA3355">
        <w:rPr>
          <w:rFonts w:ascii="Arial" w:hAnsi="Arial" w:cs="Arial"/>
          <w:bCs/>
          <w:lang w:eastAsia="ar-SA"/>
        </w:rPr>
        <w:t xml:space="preserve">) </w:t>
      </w:r>
      <w:r w:rsidR="00AA4EC9" w:rsidRPr="00BA3355">
        <w:rPr>
          <w:rFonts w:ascii="Arial" w:hAnsi="Arial" w:cs="Arial"/>
          <w:bCs/>
          <w:lang w:eastAsia="ar-SA"/>
        </w:rPr>
        <w:t xml:space="preserve">kompatybilne </w:t>
      </w:r>
      <w:r w:rsidR="00BA3355" w:rsidRPr="00BA3355">
        <w:rPr>
          <w:rFonts w:ascii="Arial" w:hAnsi="Arial" w:cs="Arial"/>
          <w:bCs/>
          <w:lang w:eastAsia="ar-SA"/>
        </w:rPr>
        <w:t>z drukarką</w:t>
      </w:r>
      <w:r w:rsidR="00AA4EC9" w:rsidRPr="00BA3355">
        <w:rPr>
          <w:rFonts w:ascii="Arial" w:hAnsi="Arial" w:cs="Arial"/>
          <w:bCs/>
          <w:lang w:eastAsia="ar-SA"/>
        </w:rPr>
        <w:t xml:space="preserve"> OKI C532dn</w:t>
      </w:r>
      <w:r w:rsidRPr="00BA3355">
        <w:rPr>
          <w:rFonts w:ascii="Arial" w:hAnsi="Arial" w:cs="Arial"/>
          <w:bCs/>
          <w:lang w:eastAsia="ar-SA"/>
        </w:rPr>
        <w:t>;</w:t>
      </w:r>
    </w:p>
    <w:p w14:paraId="0B35A99D" w14:textId="77777777" w:rsidR="00AA4EC9" w:rsidRPr="00BA3355" w:rsidRDefault="00BD0075" w:rsidP="00D23535">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e</w:t>
      </w:r>
      <w:r w:rsidR="00E33171" w:rsidRPr="00BA3355">
        <w:rPr>
          <w:rFonts w:ascii="Arial" w:hAnsi="Arial" w:cs="Arial"/>
          <w:bCs/>
          <w:lang w:eastAsia="ar-SA"/>
        </w:rPr>
        <w:t xml:space="preserve">) </w:t>
      </w:r>
      <w:r w:rsidR="00AA4EC9" w:rsidRPr="00BA3355">
        <w:rPr>
          <w:rFonts w:ascii="Arial" w:hAnsi="Arial" w:cs="Arial"/>
          <w:bCs/>
          <w:lang w:eastAsia="ar-SA"/>
        </w:rPr>
        <w:t>Zamawiający nie dopuszcza oferowania zamienników</w:t>
      </w:r>
      <w:r w:rsidRPr="00BA3355">
        <w:rPr>
          <w:rFonts w:ascii="Arial" w:hAnsi="Arial" w:cs="Arial"/>
          <w:bCs/>
          <w:lang w:eastAsia="ar-SA"/>
        </w:rPr>
        <w:t>.</w:t>
      </w:r>
    </w:p>
    <w:p w14:paraId="24B8B1A5" w14:textId="0F50CADA" w:rsidR="00E33171" w:rsidRPr="00BA3355" w:rsidRDefault="00E33171" w:rsidP="00E33171">
      <w:pPr>
        <w:pStyle w:val="Akapitzlist"/>
        <w:suppressAutoHyphens/>
        <w:spacing w:after="0" w:line="360" w:lineRule="auto"/>
        <w:ind w:left="284"/>
        <w:rPr>
          <w:rFonts w:ascii="Arial" w:hAnsi="Arial" w:cs="Arial"/>
          <w:bCs/>
          <w:lang w:eastAsia="ar-SA"/>
        </w:rPr>
      </w:pPr>
      <w:r w:rsidRPr="00BA3355">
        <w:rPr>
          <w:rFonts w:ascii="Arial" w:hAnsi="Arial" w:cs="Arial"/>
          <w:bCs/>
          <w:lang w:eastAsia="ar-SA"/>
        </w:rPr>
        <w:t>2) Kaseta z tonere</w:t>
      </w:r>
      <w:r w:rsidR="00D23535" w:rsidRPr="00BA3355">
        <w:rPr>
          <w:rFonts w:ascii="Arial" w:hAnsi="Arial" w:cs="Arial"/>
          <w:bCs/>
          <w:lang w:eastAsia="ar-SA"/>
        </w:rPr>
        <w:t xml:space="preserve">m w kolorze </w:t>
      </w:r>
      <w:r w:rsidR="00654401" w:rsidRPr="00654401">
        <w:rPr>
          <w:rFonts w:ascii="Arial" w:hAnsi="Arial" w:cs="Arial"/>
          <w:bCs/>
          <w:lang w:eastAsia="ar-SA"/>
        </w:rPr>
        <w:t>żółtym YELLOW</w:t>
      </w:r>
    </w:p>
    <w:p w14:paraId="5C83D6F7" w14:textId="1ACB613B" w:rsidR="00D23535" w:rsidRPr="00BA3355" w:rsidRDefault="0030261A" w:rsidP="0030261A">
      <w:pPr>
        <w:suppressAutoHyphens/>
        <w:spacing w:after="0" w:line="360" w:lineRule="auto"/>
        <w:ind w:left="567"/>
        <w:rPr>
          <w:rFonts w:ascii="Arial" w:hAnsi="Arial" w:cs="Arial"/>
          <w:bCs/>
          <w:i/>
          <w:lang w:eastAsia="ar-SA"/>
        </w:rPr>
      </w:pPr>
      <w:r w:rsidRPr="00BA3355">
        <w:rPr>
          <w:rFonts w:ascii="Arial" w:hAnsi="Arial" w:cs="Arial"/>
          <w:bCs/>
          <w:lang w:eastAsia="ar-SA"/>
        </w:rPr>
        <w:t xml:space="preserve">a) </w:t>
      </w:r>
      <w:r w:rsidR="00BD0075" w:rsidRPr="00BA3355">
        <w:rPr>
          <w:rFonts w:ascii="Arial" w:hAnsi="Arial" w:cs="Arial"/>
          <w:bCs/>
          <w:lang w:eastAsia="ar-SA"/>
        </w:rPr>
        <w:t xml:space="preserve">ilość: </w:t>
      </w:r>
      <w:r w:rsidR="00654401">
        <w:rPr>
          <w:rFonts w:ascii="Arial" w:hAnsi="Arial" w:cs="Arial"/>
          <w:bCs/>
          <w:i/>
          <w:lang w:eastAsia="ar-SA"/>
        </w:rPr>
        <w:t>1</w:t>
      </w:r>
      <w:r w:rsidR="00BD0075" w:rsidRPr="00BA3355">
        <w:rPr>
          <w:rFonts w:ascii="Arial" w:hAnsi="Arial" w:cs="Arial"/>
          <w:bCs/>
          <w:i/>
          <w:lang w:eastAsia="ar-SA"/>
        </w:rPr>
        <w:t xml:space="preserve">szt. kolor </w:t>
      </w:r>
      <w:r w:rsidR="00654401" w:rsidRPr="00654401">
        <w:rPr>
          <w:rFonts w:ascii="Arial" w:hAnsi="Arial" w:cs="Arial"/>
          <w:bCs/>
          <w:i/>
          <w:lang w:eastAsia="ar-SA"/>
        </w:rPr>
        <w:t>żółty YELLOW</w:t>
      </w:r>
      <w:r w:rsidR="00D23535" w:rsidRPr="00BA3355">
        <w:rPr>
          <w:rFonts w:ascii="Arial" w:hAnsi="Arial" w:cs="Arial"/>
          <w:bCs/>
          <w:i/>
          <w:lang w:eastAsia="ar-SA"/>
        </w:rPr>
        <w:t>;</w:t>
      </w:r>
      <w:r w:rsidR="00BD0075" w:rsidRPr="00BA3355">
        <w:rPr>
          <w:rFonts w:ascii="Arial" w:hAnsi="Arial" w:cs="Arial"/>
          <w:bCs/>
          <w:i/>
          <w:lang w:eastAsia="ar-SA"/>
        </w:rPr>
        <w:t xml:space="preserve"> </w:t>
      </w:r>
    </w:p>
    <w:p w14:paraId="48DA9B45" w14:textId="77777777" w:rsidR="00BD0075" w:rsidRPr="00BA3355" w:rsidRDefault="0030261A" w:rsidP="0030261A">
      <w:pPr>
        <w:suppressAutoHyphens/>
        <w:spacing w:after="0" w:line="360" w:lineRule="auto"/>
        <w:ind w:left="567"/>
        <w:rPr>
          <w:rFonts w:ascii="Arial" w:hAnsi="Arial" w:cs="Arial"/>
          <w:bCs/>
          <w:lang w:eastAsia="ar-SA"/>
        </w:rPr>
      </w:pPr>
      <w:r w:rsidRPr="00BA3355">
        <w:rPr>
          <w:rFonts w:ascii="Arial" w:hAnsi="Arial" w:cs="Arial"/>
          <w:bCs/>
          <w:lang w:eastAsia="ar-SA"/>
        </w:rPr>
        <w:t xml:space="preserve">b) </w:t>
      </w:r>
      <w:r w:rsidR="00BD0075" w:rsidRPr="00BA3355">
        <w:rPr>
          <w:rFonts w:ascii="Arial" w:hAnsi="Arial" w:cs="Arial"/>
          <w:bCs/>
          <w:lang w:eastAsia="ar-SA"/>
        </w:rPr>
        <w:t>technologia druku: laserowa</w:t>
      </w:r>
      <w:r w:rsidR="00D23535" w:rsidRPr="00BA3355">
        <w:rPr>
          <w:rFonts w:ascii="Arial" w:hAnsi="Arial" w:cs="Arial"/>
          <w:bCs/>
          <w:lang w:eastAsia="ar-SA"/>
        </w:rPr>
        <w:t>;</w:t>
      </w:r>
    </w:p>
    <w:p w14:paraId="0583823B" w14:textId="77777777" w:rsidR="00AA4EC9" w:rsidRPr="00BA3355" w:rsidRDefault="0030261A" w:rsidP="0030261A">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lastRenderedPageBreak/>
        <w:t xml:space="preserve">c) </w:t>
      </w:r>
      <w:r w:rsidR="00AA4EC9" w:rsidRPr="00BA3355">
        <w:rPr>
          <w:rFonts w:ascii="Arial" w:hAnsi="Arial" w:cs="Arial"/>
          <w:bCs/>
          <w:lang w:eastAsia="ar-SA"/>
        </w:rPr>
        <w:t>wydajność: minimum 1500 stron</w:t>
      </w:r>
      <w:r w:rsidR="00D23535" w:rsidRPr="00BA3355">
        <w:rPr>
          <w:rFonts w:ascii="Arial" w:hAnsi="Arial" w:cs="Arial"/>
          <w:bCs/>
          <w:lang w:eastAsia="ar-SA"/>
        </w:rPr>
        <w:t>;</w:t>
      </w:r>
    </w:p>
    <w:p w14:paraId="2127D4F2" w14:textId="3ECCA0B3" w:rsidR="00AA4EC9" w:rsidRPr="00BA3355" w:rsidRDefault="0030261A" w:rsidP="0030261A">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 xml:space="preserve">d) </w:t>
      </w:r>
      <w:r w:rsidR="00AA4EC9" w:rsidRPr="00BA3355">
        <w:rPr>
          <w:rFonts w:ascii="Arial" w:hAnsi="Arial" w:cs="Arial"/>
          <w:bCs/>
          <w:lang w:eastAsia="ar-SA"/>
        </w:rPr>
        <w:t xml:space="preserve">kompatybilne </w:t>
      </w:r>
      <w:r w:rsidR="00BA3355" w:rsidRPr="00BA3355">
        <w:rPr>
          <w:rFonts w:ascii="Arial" w:hAnsi="Arial" w:cs="Arial"/>
          <w:bCs/>
          <w:lang w:eastAsia="ar-SA"/>
        </w:rPr>
        <w:t>z drukarką</w:t>
      </w:r>
      <w:r w:rsidR="00AA4EC9" w:rsidRPr="00BA3355">
        <w:rPr>
          <w:rFonts w:ascii="Arial" w:hAnsi="Arial" w:cs="Arial"/>
          <w:bCs/>
          <w:lang w:eastAsia="ar-SA"/>
        </w:rPr>
        <w:t xml:space="preserve"> OKI C532dn</w:t>
      </w:r>
      <w:r w:rsidR="00D23535" w:rsidRPr="00BA3355">
        <w:rPr>
          <w:rFonts w:ascii="Arial" w:hAnsi="Arial" w:cs="Arial"/>
          <w:bCs/>
          <w:lang w:eastAsia="ar-SA"/>
        </w:rPr>
        <w:t>;</w:t>
      </w:r>
    </w:p>
    <w:p w14:paraId="102114A5" w14:textId="77777777" w:rsidR="00AA4EC9" w:rsidRPr="00BA3355" w:rsidRDefault="0030261A" w:rsidP="0030261A">
      <w:pPr>
        <w:pStyle w:val="Akapitzlist"/>
        <w:suppressAutoHyphens/>
        <w:spacing w:after="0" w:line="360" w:lineRule="auto"/>
        <w:ind w:left="567"/>
        <w:rPr>
          <w:rFonts w:ascii="Arial" w:hAnsi="Arial" w:cs="Arial"/>
          <w:bCs/>
          <w:lang w:eastAsia="ar-SA"/>
        </w:rPr>
      </w:pPr>
      <w:r w:rsidRPr="00BA3355">
        <w:rPr>
          <w:rFonts w:ascii="Arial" w:hAnsi="Arial" w:cs="Arial"/>
          <w:bCs/>
          <w:lang w:eastAsia="ar-SA"/>
        </w:rPr>
        <w:t xml:space="preserve">e) </w:t>
      </w:r>
      <w:r w:rsidR="00AA4EC9" w:rsidRPr="00BA3355">
        <w:rPr>
          <w:rFonts w:ascii="Arial" w:hAnsi="Arial" w:cs="Arial"/>
          <w:bCs/>
          <w:lang w:eastAsia="ar-SA"/>
        </w:rPr>
        <w:t>Zamawiający nie dopuszcza oferowania zamienników</w:t>
      </w:r>
      <w:r w:rsidR="00D23535" w:rsidRPr="00BA3355">
        <w:rPr>
          <w:rFonts w:ascii="Arial" w:hAnsi="Arial" w:cs="Arial"/>
          <w:bCs/>
          <w:lang w:eastAsia="ar-SA"/>
        </w:rPr>
        <w:t>.</w:t>
      </w:r>
    </w:p>
    <w:p w14:paraId="6021B16A" w14:textId="77777777" w:rsidR="0019492F" w:rsidRPr="00BA3355" w:rsidRDefault="0019492F" w:rsidP="0019492F">
      <w:pPr>
        <w:pStyle w:val="Akapitzlist"/>
        <w:numPr>
          <w:ilvl w:val="0"/>
          <w:numId w:val="9"/>
        </w:numPr>
        <w:suppressAutoHyphens/>
        <w:spacing w:after="0" w:line="360" w:lineRule="auto"/>
        <w:ind w:left="284" w:hanging="284"/>
        <w:rPr>
          <w:rFonts w:ascii="Arial" w:hAnsi="Arial" w:cs="Arial"/>
          <w:lang w:eastAsia="ar-SA"/>
        </w:rPr>
      </w:pPr>
      <w:r w:rsidRPr="00BA3355">
        <w:rPr>
          <w:rFonts w:ascii="Arial" w:hAnsi="Arial" w:cs="Arial"/>
          <w:lang w:eastAsia="ar-SA"/>
        </w:rPr>
        <w:t>W koszt zakupu przedmiotu zamówienia należy wliczyć jego dostawę na adres Zamawiającego – Regionalnej Dyrekcji Ochrony Środowiska w Rzeszowie Al.  Józefa Piłsudskiego 38, 35-001 Rzeszów.</w:t>
      </w:r>
    </w:p>
    <w:p w14:paraId="07A0278C" w14:textId="6626B399" w:rsidR="00F71A2C" w:rsidRPr="00BA3355" w:rsidRDefault="00F71A2C" w:rsidP="0019492F">
      <w:pPr>
        <w:pStyle w:val="Akapitzlist"/>
        <w:numPr>
          <w:ilvl w:val="0"/>
          <w:numId w:val="9"/>
        </w:numPr>
        <w:suppressAutoHyphens/>
        <w:spacing w:after="0" w:line="360" w:lineRule="auto"/>
        <w:ind w:left="284" w:hanging="284"/>
        <w:rPr>
          <w:rFonts w:ascii="Arial" w:hAnsi="Arial" w:cs="Arial"/>
          <w:lang w:eastAsia="ar-SA"/>
        </w:rPr>
      </w:pPr>
      <w:r w:rsidRPr="00BA3355">
        <w:rPr>
          <w:rFonts w:ascii="Arial" w:hAnsi="Arial" w:cs="Arial"/>
          <w:lang w:eastAsia="ar-SA"/>
        </w:rPr>
        <w:t>Zaoferowany przedmiot zamówienia musi być fabrycznie nowy</w:t>
      </w:r>
      <w:r w:rsidR="002D3A83">
        <w:rPr>
          <w:rFonts w:ascii="Arial" w:hAnsi="Arial" w:cs="Arial"/>
          <w:lang w:eastAsia="ar-SA"/>
        </w:rPr>
        <w:t>, bez wad</w:t>
      </w:r>
    </w:p>
    <w:p w14:paraId="2619D8E3" w14:textId="7D7585F7" w:rsidR="0019492F" w:rsidRPr="00BA3355" w:rsidRDefault="0019492F" w:rsidP="0019492F">
      <w:pPr>
        <w:numPr>
          <w:ilvl w:val="0"/>
          <w:numId w:val="9"/>
        </w:numPr>
        <w:suppressAutoHyphens/>
        <w:spacing w:after="0" w:line="360" w:lineRule="auto"/>
        <w:ind w:left="284" w:hanging="284"/>
        <w:rPr>
          <w:rFonts w:ascii="Arial" w:hAnsi="Arial" w:cs="Arial"/>
          <w:lang w:eastAsia="ar-SA"/>
        </w:rPr>
      </w:pPr>
      <w:r w:rsidRPr="00BA3355">
        <w:rPr>
          <w:rFonts w:ascii="Arial" w:hAnsi="Arial" w:cs="Arial"/>
          <w:lang w:eastAsia="ar-SA"/>
        </w:rPr>
        <w:t>Wykonawca dostarczy przedmiot zamówienia na</w:t>
      </w:r>
      <w:r w:rsidR="002D3A83">
        <w:rPr>
          <w:rFonts w:ascii="Arial" w:hAnsi="Arial" w:cs="Arial"/>
          <w:lang w:eastAsia="ar-SA"/>
        </w:rPr>
        <w:t xml:space="preserve"> wyżej wskazany</w:t>
      </w:r>
      <w:r w:rsidRPr="00BA3355">
        <w:rPr>
          <w:rFonts w:ascii="Arial" w:hAnsi="Arial" w:cs="Arial"/>
          <w:lang w:eastAsia="ar-SA"/>
        </w:rPr>
        <w:t xml:space="preserve"> adres Zamawiającego w dni robocze </w:t>
      </w:r>
      <w:r w:rsidR="00BA3355" w:rsidRPr="00BA3355">
        <w:rPr>
          <w:rFonts w:ascii="Arial" w:hAnsi="Arial" w:cs="Arial"/>
          <w:lang w:eastAsia="ar-SA"/>
        </w:rPr>
        <w:br/>
        <w:t>w godzinach</w:t>
      </w:r>
      <w:r w:rsidRPr="00BA3355">
        <w:rPr>
          <w:rFonts w:ascii="Arial" w:hAnsi="Arial" w:cs="Arial"/>
          <w:lang w:eastAsia="ar-SA"/>
        </w:rPr>
        <w:t xml:space="preserve"> 7.30 – 15.30.</w:t>
      </w:r>
    </w:p>
    <w:p w14:paraId="48A24AB1" w14:textId="2B8E826E" w:rsidR="0019492F" w:rsidRPr="00BA3355" w:rsidRDefault="0019492F" w:rsidP="00BA3355">
      <w:pPr>
        <w:numPr>
          <w:ilvl w:val="0"/>
          <w:numId w:val="9"/>
        </w:numPr>
        <w:tabs>
          <w:tab w:val="left" w:pos="142"/>
        </w:tabs>
        <w:suppressAutoHyphens/>
        <w:spacing w:after="0" w:line="360" w:lineRule="auto"/>
        <w:ind w:left="284" w:hanging="426"/>
        <w:rPr>
          <w:rFonts w:ascii="Arial" w:hAnsi="Arial" w:cs="Arial"/>
          <w:lang w:eastAsia="ar-SA"/>
        </w:rPr>
      </w:pPr>
      <w:r w:rsidRPr="00BA3355">
        <w:rPr>
          <w:rFonts w:ascii="Arial" w:hAnsi="Arial" w:cs="Arial"/>
          <w:lang w:eastAsia="ar-SA"/>
        </w:rPr>
        <w:t xml:space="preserve">W ciągu </w:t>
      </w:r>
      <w:r w:rsidR="0061316C">
        <w:rPr>
          <w:rFonts w:ascii="Arial" w:hAnsi="Arial" w:cs="Arial"/>
          <w:lang w:eastAsia="ar-SA"/>
        </w:rPr>
        <w:t>3</w:t>
      </w:r>
      <w:r w:rsidRPr="00BA3355">
        <w:rPr>
          <w:rFonts w:ascii="Arial" w:hAnsi="Arial" w:cs="Arial"/>
          <w:lang w:eastAsia="ar-SA"/>
        </w:rPr>
        <w:t xml:space="preserve"> dni od dostarczania przedmiotu zamówienia Zamawiający zastrzega sobie prawo do sprawdzenia przedmiotu zamówienia.</w:t>
      </w:r>
    </w:p>
    <w:p w14:paraId="22C27E00" w14:textId="5EC5D9E3" w:rsidR="0019492F" w:rsidRDefault="0075088D" w:rsidP="002D4919">
      <w:pPr>
        <w:numPr>
          <w:ilvl w:val="0"/>
          <w:numId w:val="9"/>
        </w:numPr>
        <w:tabs>
          <w:tab w:val="left" w:pos="284"/>
        </w:tabs>
        <w:suppressAutoHyphens/>
        <w:spacing w:after="0" w:line="360" w:lineRule="auto"/>
        <w:ind w:left="284" w:hanging="426"/>
        <w:rPr>
          <w:rFonts w:ascii="Arial" w:hAnsi="Arial" w:cs="Arial"/>
          <w:lang w:eastAsia="ar-SA"/>
        </w:rPr>
      </w:pPr>
      <w:r w:rsidRPr="00BA3355">
        <w:rPr>
          <w:rFonts w:ascii="Arial" w:hAnsi="Arial" w:cs="Arial"/>
          <w:lang w:eastAsia="ar-SA"/>
        </w:rPr>
        <w:t>Nazwa i kod według Wspólnego Słownika Zamówień (CPV): 30197644-2 Papier kserograficzny, 30125110-5 Toner do drukarek laserowych/faksów.</w:t>
      </w:r>
    </w:p>
    <w:p w14:paraId="5303F8F8" w14:textId="77777777" w:rsidR="002D4919" w:rsidRPr="002D4919" w:rsidRDefault="002D4919" w:rsidP="002D4919">
      <w:pPr>
        <w:tabs>
          <w:tab w:val="left" w:pos="284"/>
        </w:tabs>
        <w:suppressAutoHyphens/>
        <w:spacing w:after="0" w:line="360" w:lineRule="auto"/>
        <w:ind w:left="284"/>
        <w:rPr>
          <w:rFonts w:ascii="Arial" w:hAnsi="Arial" w:cs="Arial"/>
          <w:lang w:eastAsia="ar-SA"/>
        </w:rPr>
      </w:pPr>
    </w:p>
    <w:p w14:paraId="1A6880AC" w14:textId="77777777" w:rsidR="0019492F" w:rsidRPr="00BA3355" w:rsidRDefault="0019492F" w:rsidP="0019492F">
      <w:pPr>
        <w:pStyle w:val="Nagwek2"/>
        <w:shd w:val="clear" w:color="auto" w:fill="D9D9D9"/>
        <w:tabs>
          <w:tab w:val="left" w:pos="7812"/>
        </w:tabs>
        <w:spacing w:before="0" w:after="0" w:line="360" w:lineRule="auto"/>
        <w:rPr>
          <w:rFonts w:ascii="Arial" w:hAnsi="Arial" w:cs="Arial"/>
          <w:i w:val="0"/>
          <w:iCs w:val="0"/>
          <w:sz w:val="22"/>
          <w:szCs w:val="22"/>
        </w:rPr>
      </w:pPr>
      <w:r w:rsidRPr="00BA3355">
        <w:rPr>
          <w:rFonts w:ascii="Arial" w:hAnsi="Arial" w:cs="Arial"/>
          <w:i w:val="0"/>
          <w:iCs w:val="0"/>
          <w:sz w:val="22"/>
          <w:szCs w:val="22"/>
        </w:rPr>
        <w:t>III. Termin realizacji zamówienia:</w:t>
      </w:r>
    </w:p>
    <w:p w14:paraId="361D0294" w14:textId="77777777" w:rsidR="0019492F" w:rsidRPr="00BA3355" w:rsidRDefault="0019492F" w:rsidP="0019492F">
      <w:pPr>
        <w:suppressAutoHyphens/>
        <w:spacing w:after="0" w:line="360" w:lineRule="auto"/>
        <w:rPr>
          <w:rFonts w:ascii="Arial" w:hAnsi="Arial" w:cs="Arial"/>
          <w:lang w:eastAsia="ar-SA"/>
        </w:rPr>
      </w:pPr>
      <w:r w:rsidRPr="00BA3355">
        <w:rPr>
          <w:rFonts w:ascii="Arial" w:hAnsi="Arial" w:cs="Arial"/>
          <w:lang w:eastAsia="ar-SA"/>
        </w:rPr>
        <w:t xml:space="preserve">Termin realizacji całości przedmiotu zamówienia należy zrealizować do </w:t>
      </w:r>
      <w:r w:rsidR="00900244" w:rsidRPr="00BA3355">
        <w:rPr>
          <w:rFonts w:ascii="Arial" w:hAnsi="Arial" w:cs="Arial"/>
          <w:lang w:eastAsia="ar-SA"/>
        </w:rPr>
        <w:t>7</w:t>
      </w:r>
      <w:r w:rsidRPr="00BA3355">
        <w:rPr>
          <w:rFonts w:ascii="Arial" w:hAnsi="Arial" w:cs="Arial"/>
          <w:lang w:eastAsia="ar-SA"/>
        </w:rPr>
        <w:t xml:space="preserve"> dni od dnia podpisania umowy.</w:t>
      </w:r>
    </w:p>
    <w:p w14:paraId="11F8B52B" w14:textId="77777777" w:rsidR="0019492F" w:rsidRPr="00BA3355" w:rsidRDefault="0019492F" w:rsidP="0019492F">
      <w:pPr>
        <w:suppressAutoHyphens/>
        <w:spacing w:after="0" w:line="360" w:lineRule="auto"/>
        <w:rPr>
          <w:rFonts w:ascii="Arial" w:hAnsi="Arial" w:cs="Arial"/>
          <w:lang w:eastAsia="ar-SA"/>
        </w:rPr>
      </w:pPr>
    </w:p>
    <w:p w14:paraId="0D4AFE74" w14:textId="77777777" w:rsidR="0019492F" w:rsidRPr="00BA3355" w:rsidRDefault="0019492F" w:rsidP="0019492F">
      <w:pPr>
        <w:pStyle w:val="Nagwek2"/>
        <w:shd w:val="clear" w:color="auto" w:fill="D9D9D9"/>
        <w:spacing w:before="0" w:after="0" w:line="360" w:lineRule="auto"/>
        <w:rPr>
          <w:rFonts w:ascii="Arial" w:hAnsi="Arial" w:cs="Arial"/>
          <w:i w:val="0"/>
          <w:iCs w:val="0"/>
          <w:sz w:val="22"/>
          <w:szCs w:val="22"/>
        </w:rPr>
      </w:pPr>
      <w:r w:rsidRPr="00BA3355">
        <w:rPr>
          <w:rFonts w:ascii="Arial" w:hAnsi="Arial" w:cs="Arial"/>
          <w:i w:val="0"/>
          <w:iCs w:val="0"/>
          <w:sz w:val="22"/>
          <w:szCs w:val="22"/>
        </w:rPr>
        <w:t>IV. Warunki udziału w postępowaniu oraz opis sposobu dokonywania oceny ich spełniania:</w:t>
      </w:r>
    </w:p>
    <w:p w14:paraId="3A8F19F8" w14:textId="77777777" w:rsidR="0019492F" w:rsidRPr="00BA3355" w:rsidRDefault="0019492F" w:rsidP="0019492F">
      <w:pPr>
        <w:suppressAutoHyphens/>
        <w:spacing w:after="0" w:line="360" w:lineRule="auto"/>
        <w:rPr>
          <w:rFonts w:ascii="Arial" w:eastAsia="Times New Roman" w:hAnsi="Arial" w:cs="Arial"/>
          <w:lang w:eastAsia="ar-SA"/>
        </w:rPr>
      </w:pPr>
      <w:r w:rsidRPr="00BA3355">
        <w:rPr>
          <w:rFonts w:ascii="Arial" w:eastAsia="Times New Roman" w:hAnsi="Arial" w:cs="Arial"/>
          <w:lang w:eastAsia="ar-SA"/>
        </w:rPr>
        <w:t>Zamawiający nie stawia warunków udziału w postępowaniu.</w:t>
      </w:r>
    </w:p>
    <w:p w14:paraId="1EE413FD" w14:textId="77777777" w:rsidR="0019492F" w:rsidRPr="00BA3355" w:rsidRDefault="0019492F" w:rsidP="0019492F">
      <w:pPr>
        <w:pStyle w:val="Nagwek1"/>
        <w:shd w:val="clear" w:color="auto" w:fill="D9D9D9" w:themeFill="background1" w:themeFillShade="D9"/>
        <w:spacing w:line="360" w:lineRule="auto"/>
        <w:rPr>
          <w:rFonts w:ascii="Arial" w:hAnsi="Arial" w:cs="Arial"/>
          <w:i/>
          <w:iCs/>
          <w:sz w:val="22"/>
          <w:szCs w:val="22"/>
        </w:rPr>
      </w:pPr>
      <w:r w:rsidRPr="00BA3355">
        <w:rPr>
          <w:rFonts w:ascii="Arial" w:hAnsi="Arial" w:cs="Arial"/>
          <w:sz w:val="22"/>
          <w:szCs w:val="22"/>
        </w:rPr>
        <w:t xml:space="preserve">V. Kryteria oceny ofert wraz z informacją o wagach punktowych lub procentowych przypisanych do poszczególnych kryteriów oceny oferty </w:t>
      </w:r>
      <w:r w:rsidRPr="00BA3355">
        <w:rPr>
          <w:rFonts w:ascii="Arial" w:hAnsi="Arial" w:cs="Arial"/>
          <w:sz w:val="22"/>
          <w:szCs w:val="22"/>
        </w:rPr>
        <w:br/>
        <w:t>i opisem sposobu przyznawania punktacji za spełnienie danego kryterium oceny ofert:</w:t>
      </w:r>
    </w:p>
    <w:p w14:paraId="2EDFA308" w14:textId="77777777" w:rsidR="0019492F" w:rsidRPr="00BA3355" w:rsidRDefault="0019492F" w:rsidP="0019492F">
      <w:pPr>
        <w:spacing w:line="360" w:lineRule="auto"/>
        <w:rPr>
          <w:rFonts w:ascii="Arial" w:hAnsi="Arial" w:cs="Arial"/>
        </w:rPr>
      </w:pPr>
      <w:r w:rsidRPr="00BA3355">
        <w:rPr>
          <w:rFonts w:ascii="Arial" w:hAnsi="Arial" w:cs="Arial"/>
        </w:rPr>
        <w:t>Przyjęte kryteria oceny ofert: Zamawiający wybiera ofertę najkorzystniejszą na podstawie kryteriów oceny ofert: Cena -100%.</w:t>
      </w:r>
    </w:p>
    <w:p w14:paraId="547E46BE" w14:textId="77777777" w:rsidR="0019492F" w:rsidRPr="00BA3355" w:rsidRDefault="0019492F" w:rsidP="0019492F">
      <w:pPr>
        <w:pStyle w:val="Nagwek2"/>
        <w:shd w:val="clear" w:color="auto" w:fill="D9D9D9"/>
        <w:spacing w:before="0" w:after="0" w:line="360" w:lineRule="auto"/>
        <w:rPr>
          <w:rFonts w:ascii="Arial" w:hAnsi="Arial" w:cs="Arial"/>
          <w:i w:val="0"/>
          <w:iCs w:val="0"/>
          <w:sz w:val="22"/>
          <w:szCs w:val="22"/>
        </w:rPr>
      </w:pPr>
      <w:r w:rsidRPr="00BA3355">
        <w:rPr>
          <w:rFonts w:ascii="Arial" w:hAnsi="Arial" w:cs="Arial"/>
          <w:i w:val="0"/>
          <w:iCs w:val="0"/>
          <w:sz w:val="22"/>
          <w:szCs w:val="22"/>
        </w:rPr>
        <w:t>VI. Termin i sposób składania ofert:</w:t>
      </w:r>
    </w:p>
    <w:p w14:paraId="0B6CC2E4" w14:textId="77777777" w:rsidR="0019492F" w:rsidRPr="00BA3355" w:rsidRDefault="0019492F" w:rsidP="0019492F">
      <w:pPr>
        <w:numPr>
          <w:ilvl w:val="0"/>
          <w:numId w:val="8"/>
        </w:numPr>
        <w:spacing w:after="0" w:line="360" w:lineRule="auto"/>
        <w:ind w:left="284" w:hanging="284"/>
        <w:rPr>
          <w:rFonts w:ascii="Arial" w:hAnsi="Arial" w:cs="Arial"/>
          <w:i/>
          <w:u w:val="single"/>
        </w:rPr>
      </w:pPr>
      <w:r w:rsidRPr="00BA3355">
        <w:rPr>
          <w:rFonts w:ascii="Arial" w:hAnsi="Arial" w:cs="Arial"/>
        </w:rPr>
        <w:t>Ofertę należy złożyć na Formularzu oferty stanowiącym załącznik nr 1 do zapytania ofertowego.</w:t>
      </w:r>
    </w:p>
    <w:p w14:paraId="667D4C77" w14:textId="77777777" w:rsidR="0019492F" w:rsidRPr="00BA3355" w:rsidRDefault="0019492F" w:rsidP="0019492F">
      <w:pPr>
        <w:numPr>
          <w:ilvl w:val="0"/>
          <w:numId w:val="8"/>
        </w:numPr>
        <w:spacing w:after="0" w:line="360" w:lineRule="auto"/>
        <w:ind w:left="284" w:hanging="284"/>
        <w:rPr>
          <w:rFonts w:ascii="Arial" w:hAnsi="Arial" w:cs="Arial"/>
          <w:iCs/>
        </w:rPr>
      </w:pPr>
      <w:r w:rsidRPr="00BA3355">
        <w:rPr>
          <w:rFonts w:ascii="Arial" w:hAnsi="Arial" w:cs="Arial"/>
        </w:rPr>
        <w:t>Do oferty należy dołączyć pełnomocnictwo do podpisania oferty w imieniu Wykonawcy, jeżeli prawo do reprezentowania Wykonawcy nie wynika z odpisu z właściwego rejestru lub z centralnej ewidencji i informacji o działalności gospodarczej.</w:t>
      </w:r>
    </w:p>
    <w:p w14:paraId="6FEB4E70" w14:textId="4919CACA" w:rsidR="0019492F" w:rsidRPr="00BA3355" w:rsidRDefault="0019492F" w:rsidP="0019492F">
      <w:pPr>
        <w:pStyle w:val="Akapitzlist"/>
        <w:numPr>
          <w:ilvl w:val="0"/>
          <w:numId w:val="8"/>
        </w:numPr>
        <w:spacing w:after="0" w:line="360" w:lineRule="auto"/>
        <w:ind w:left="284" w:hanging="284"/>
        <w:rPr>
          <w:rFonts w:ascii="Arial" w:hAnsi="Arial" w:cs="Arial"/>
          <w:lang w:eastAsia="ar-SA"/>
        </w:rPr>
      </w:pPr>
      <w:r w:rsidRPr="00BA3355">
        <w:rPr>
          <w:rFonts w:ascii="Arial" w:hAnsi="Arial" w:cs="Arial"/>
        </w:rPr>
        <w:t xml:space="preserve">Ofertę należy złożyć w terminie </w:t>
      </w:r>
      <w:r w:rsidRPr="00BA3355">
        <w:rPr>
          <w:rFonts w:ascii="Arial" w:hAnsi="Arial" w:cs="Arial"/>
          <w:b/>
        </w:rPr>
        <w:t>do dnia</w:t>
      </w:r>
      <w:r w:rsidR="00A42D31">
        <w:rPr>
          <w:rFonts w:ascii="Arial" w:hAnsi="Arial" w:cs="Arial"/>
          <w:b/>
        </w:rPr>
        <w:t xml:space="preserve"> 10 </w:t>
      </w:r>
      <w:r w:rsidR="002D4919">
        <w:rPr>
          <w:rFonts w:ascii="Arial" w:hAnsi="Arial" w:cs="Arial"/>
          <w:b/>
        </w:rPr>
        <w:t>czerwca</w:t>
      </w:r>
      <w:r w:rsidR="006E3FA6" w:rsidRPr="00BA3355">
        <w:rPr>
          <w:rFonts w:ascii="Arial" w:hAnsi="Arial" w:cs="Arial"/>
          <w:b/>
        </w:rPr>
        <w:t xml:space="preserve"> </w:t>
      </w:r>
      <w:r w:rsidRPr="00BA3355">
        <w:rPr>
          <w:rFonts w:ascii="Arial" w:hAnsi="Arial" w:cs="Arial"/>
          <w:b/>
        </w:rPr>
        <w:t>202</w:t>
      </w:r>
      <w:r w:rsidR="002D4919">
        <w:rPr>
          <w:rFonts w:ascii="Arial" w:hAnsi="Arial" w:cs="Arial"/>
          <w:b/>
        </w:rPr>
        <w:t>6</w:t>
      </w:r>
      <w:r w:rsidRPr="00BA3355">
        <w:rPr>
          <w:rFonts w:ascii="Arial" w:hAnsi="Arial" w:cs="Arial"/>
          <w:b/>
          <w:lang w:eastAsia="ar-SA"/>
        </w:rPr>
        <w:t xml:space="preserve"> r.</w:t>
      </w:r>
      <w:r w:rsidRPr="00BA3355">
        <w:rPr>
          <w:rFonts w:ascii="Arial" w:hAnsi="Arial" w:cs="Arial"/>
          <w:lang w:eastAsia="ar-SA"/>
        </w:rPr>
        <w:t xml:space="preserve">  w formie:</w:t>
      </w:r>
    </w:p>
    <w:p w14:paraId="312D1D64" w14:textId="77777777" w:rsidR="0019492F" w:rsidRPr="00BA3355" w:rsidRDefault="0019492F" w:rsidP="0019492F">
      <w:pPr>
        <w:keepNext/>
        <w:widowControl w:val="0"/>
        <w:numPr>
          <w:ilvl w:val="0"/>
          <w:numId w:val="10"/>
        </w:numPr>
        <w:tabs>
          <w:tab w:val="clear" w:pos="720"/>
          <w:tab w:val="num" w:pos="567"/>
        </w:tabs>
        <w:suppressAutoHyphens/>
        <w:spacing w:after="0" w:line="360" w:lineRule="auto"/>
        <w:ind w:left="567" w:hanging="283"/>
        <w:outlineLvl w:val="3"/>
        <w:rPr>
          <w:rFonts w:ascii="Arial" w:hAnsi="Arial" w:cs="Arial"/>
          <w:lang w:eastAsia="ar-SA"/>
        </w:rPr>
      </w:pPr>
      <w:r w:rsidRPr="00BA3355">
        <w:rPr>
          <w:rFonts w:ascii="Arial" w:hAnsi="Arial" w:cs="Arial"/>
          <w:lang w:eastAsia="ar-SA"/>
        </w:rPr>
        <w:t>pisemnej (osobiście, listownie) na adres: Regionalna Dyrekcja Ochrony Środowiska</w:t>
      </w:r>
      <w:r w:rsidRPr="00BA3355">
        <w:rPr>
          <w:rFonts w:ascii="Arial" w:hAnsi="Arial" w:cs="Arial"/>
          <w:lang w:eastAsia="ar-SA"/>
        </w:rPr>
        <w:br/>
      </w:r>
      <w:r w:rsidRPr="00BA3355">
        <w:rPr>
          <w:rFonts w:ascii="Arial" w:hAnsi="Arial" w:cs="Arial"/>
          <w:lang w:eastAsia="ar-SA"/>
        </w:rPr>
        <w:lastRenderedPageBreak/>
        <w:t>w Rzeszowie, 35-001 Rzeszów, al. Piłsudskiego 38 lub</w:t>
      </w:r>
    </w:p>
    <w:p w14:paraId="2ACD652A" w14:textId="77777777" w:rsidR="0019492F" w:rsidRPr="00BA3355" w:rsidRDefault="0019492F" w:rsidP="0019492F">
      <w:pPr>
        <w:numPr>
          <w:ilvl w:val="0"/>
          <w:numId w:val="10"/>
        </w:numPr>
        <w:tabs>
          <w:tab w:val="clear" w:pos="720"/>
          <w:tab w:val="left" w:pos="0"/>
          <w:tab w:val="num" w:pos="567"/>
          <w:tab w:val="left" w:pos="993"/>
        </w:tabs>
        <w:suppressAutoHyphens/>
        <w:spacing w:after="0" w:line="360" w:lineRule="auto"/>
        <w:ind w:left="567" w:hanging="283"/>
        <w:rPr>
          <w:rFonts w:ascii="Arial" w:hAnsi="Arial" w:cs="Arial"/>
          <w:lang w:eastAsia="ar-SA"/>
        </w:rPr>
      </w:pPr>
      <w:r w:rsidRPr="00BA3355">
        <w:rPr>
          <w:rFonts w:ascii="Arial" w:hAnsi="Arial" w:cs="Arial"/>
          <w:lang w:eastAsia="ar-SA"/>
        </w:rPr>
        <w:t>faksem na numer: 178521109 lub</w:t>
      </w:r>
    </w:p>
    <w:p w14:paraId="24AEBBF3" w14:textId="77777777" w:rsidR="0019492F" w:rsidRPr="00BA3355" w:rsidRDefault="0019492F" w:rsidP="0019492F">
      <w:pPr>
        <w:numPr>
          <w:ilvl w:val="0"/>
          <w:numId w:val="10"/>
        </w:numPr>
        <w:tabs>
          <w:tab w:val="clear" w:pos="720"/>
          <w:tab w:val="left" w:pos="0"/>
          <w:tab w:val="num" w:pos="567"/>
          <w:tab w:val="left" w:pos="993"/>
        </w:tabs>
        <w:suppressAutoHyphens/>
        <w:spacing w:after="0" w:line="360" w:lineRule="auto"/>
        <w:ind w:left="567" w:hanging="283"/>
        <w:rPr>
          <w:rFonts w:ascii="Arial" w:hAnsi="Arial" w:cs="Arial"/>
          <w:b/>
          <w:lang w:eastAsia="ar-SA"/>
        </w:rPr>
      </w:pPr>
      <w:r w:rsidRPr="00BA3355">
        <w:rPr>
          <w:rFonts w:ascii="Arial" w:hAnsi="Arial" w:cs="Arial"/>
          <w:lang w:eastAsia="ar-SA"/>
        </w:rPr>
        <w:t xml:space="preserve">skanu przesłanego na e-mail: </w:t>
      </w:r>
      <w:hyperlink r:id="rId8" w:history="1">
        <w:r w:rsidRPr="00BA3355">
          <w:rPr>
            <w:rStyle w:val="Hipercze"/>
            <w:rFonts w:ascii="Arial" w:hAnsi="Arial" w:cs="Arial"/>
            <w:color w:val="auto"/>
            <w:lang w:eastAsia="ar-SA"/>
          </w:rPr>
          <w:t>zampub@rzeszow.rdos.gov.pl</w:t>
        </w:r>
      </w:hyperlink>
      <w:r w:rsidRPr="00BA3355">
        <w:rPr>
          <w:rFonts w:ascii="Arial" w:hAnsi="Arial" w:cs="Arial"/>
        </w:rPr>
        <w:t xml:space="preserve"> </w:t>
      </w:r>
      <w:r w:rsidRPr="00BA3355">
        <w:rPr>
          <w:rFonts w:ascii="Arial" w:hAnsi="Arial" w:cs="Arial"/>
          <w:bCs/>
          <w:lang w:eastAsia="ar-SA"/>
        </w:rPr>
        <w:t>lub</w:t>
      </w:r>
    </w:p>
    <w:p w14:paraId="5E6D1BE3" w14:textId="77777777" w:rsidR="0019492F" w:rsidRPr="00BA3355" w:rsidRDefault="0019492F" w:rsidP="0019492F">
      <w:pPr>
        <w:numPr>
          <w:ilvl w:val="0"/>
          <w:numId w:val="10"/>
        </w:numPr>
        <w:tabs>
          <w:tab w:val="clear" w:pos="720"/>
          <w:tab w:val="left" w:pos="0"/>
          <w:tab w:val="num" w:pos="567"/>
        </w:tabs>
        <w:suppressAutoHyphens/>
        <w:spacing w:after="0" w:line="360" w:lineRule="auto"/>
        <w:ind w:left="567" w:hanging="283"/>
        <w:rPr>
          <w:rFonts w:ascii="Arial" w:hAnsi="Arial" w:cs="Arial"/>
          <w:lang w:eastAsia="ar-SA"/>
        </w:rPr>
      </w:pPr>
      <w:r w:rsidRPr="00BA3355">
        <w:rPr>
          <w:rFonts w:ascii="Arial" w:hAnsi="Arial" w:cs="Arial"/>
          <w:lang w:eastAsia="ar-SA"/>
        </w:rPr>
        <w:t xml:space="preserve">elektronicznej podpisanej kwalifikowanym podpisem przesłanej e-mailem na adres: </w:t>
      </w:r>
      <w:hyperlink r:id="rId9" w:history="1">
        <w:hyperlink r:id="rId10" w:history="1">
          <w:r w:rsidRPr="00BA3355">
            <w:rPr>
              <w:rStyle w:val="Hipercze"/>
              <w:rFonts w:ascii="Arial" w:hAnsi="Arial" w:cs="Arial"/>
              <w:color w:val="auto"/>
              <w:lang w:eastAsia="ar-SA"/>
            </w:rPr>
            <w:t>zampub@rzeszow.rdos.gov.pl</w:t>
          </w:r>
        </w:hyperlink>
      </w:hyperlink>
      <w:r w:rsidRPr="00BA3355">
        <w:rPr>
          <w:rFonts w:ascii="Arial" w:hAnsi="Arial" w:cs="Arial"/>
          <w:lang w:eastAsia="ar-SA"/>
        </w:rPr>
        <w:t xml:space="preserve"> lub</w:t>
      </w:r>
    </w:p>
    <w:p w14:paraId="258AFE68" w14:textId="77777777" w:rsidR="0083426E" w:rsidRPr="0083426E" w:rsidRDefault="0083426E" w:rsidP="0083426E">
      <w:pPr>
        <w:pStyle w:val="Akapitzlist"/>
        <w:numPr>
          <w:ilvl w:val="0"/>
          <w:numId w:val="8"/>
        </w:numPr>
        <w:tabs>
          <w:tab w:val="left" w:pos="426"/>
        </w:tabs>
        <w:suppressAutoHyphens/>
        <w:spacing w:after="0" w:line="360" w:lineRule="auto"/>
        <w:rPr>
          <w:rFonts w:ascii="Arial" w:hAnsi="Arial" w:cs="Arial"/>
          <w:lang w:eastAsia="ar-SA"/>
        </w:rPr>
      </w:pPr>
      <w:r w:rsidRPr="0083426E">
        <w:rPr>
          <w:rFonts w:ascii="Arial" w:hAnsi="Arial" w:cs="Arial"/>
          <w:lang w:eastAsia="ar-SA"/>
        </w:rPr>
        <w:t>elektronicznej podpisanej kwalifikowanym podpisem przesłanej na adres</w:t>
      </w:r>
    </w:p>
    <w:p w14:paraId="604E9EFE" w14:textId="77777777" w:rsidR="0083426E" w:rsidRPr="0083426E" w:rsidRDefault="0083426E" w:rsidP="0083426E">
      <w:pPr>
        <w:pStyle w:val="Akapitzlist"/>
        <w:tabs>
          <w:tab w:val="left" w:pos="426"/>
        </w:tabs>
        <w:suppressAutoHyphens/>
        <w:spacing w:after="0" w:line="360" w:lineRule="auto"/>
        <w:ind w:left="644"/>
        <w:rPr>
          <w:rFonts w:ascii="Arial" w:hAnsi="Arial" w:cs="Arial"/>
          <w:lang w:eastAsia="ar-SA"/>
        </w:rPr>
      </w:pPr>
      <w:r w:rsidRPr="0083426E">
        <w:rPr>
          <w:rFonts w:ascii="Arial" w:hAnsi="Arial" w:cs="Arial"/>
          <w:lang w:eastAsia="ar-SA"/>
        </w:rPr>
        <w:t>e-PUAP Urzędu: /</w:t>
      </w:r>
      <w:proofErr w:type="spellStart"/>
      <w:r w:rsidRPr="0083426E">
        <w:rPr>
          <w:rFonts w:ascii="Arial" w:hAnsi="Arial" w:cs="Arial"/>
          <w:lang w:eastAsia="ar-SA"/>
        </w:rPr>
        <w:t>rdos-rzeszow</w:t>
      </w:r>
      <w:proofErr w:type="spellEnd"/>
      <w:r w:rsidRPr="0083426E">
        <w:rPr>
          <w:rFonts w:ascii="Arial" w:hAnsi="Arial" w:cs="Arial"/>
          <w:lang w:eastAsia="ar-SA"/>
        </w:rPr>
        <w:t xml:space="preserve">/skrytka </w:t>
      </w:r>
      <w:proofErr w:type="spellStart"/>
      <w:r w:rsidRPr="0083426E">
        <w:rPr>
          <w:rFonts w:ascii="Arial" w:hAnsi="Arial" w:cs="Arial"/>
          <w:lang w:eastAsia="ar-SA"/>
        </w:rPr>
        <w:t>rdos-rzeszow</w:t>
      </w:r>
      <w:proofErr w:type="spellEnd"/>
      <w:r w:rsidRPr="0083426E">
        <w:rPr>
          <w:rFonts w:ascii="Arial" w:hAnsi="Arial" w:cs="Arial"/>
          <w:lang w:eastAsia="ar-SA"/>
        </w:rPr>
        <w:t xml:space="preserve">/skrytka lub na adres skrzynki e-doręczeń: AE:PL-53224-23596-RITTJ-22 (liczy się moment wpływu oferty do RDOŚ </w:t>
      </w:r>
    </w:p>
    <w:p w14:paraId="43364D7D" w14:textId="77777777" w:rsidR="0083426E" w:rsidRPr="0083426E" w:rsidRDefault="0083426E" w:rsidP="0083426E">
      <w:pPr>
        <w:pStyle w:val="Akapitzlist"/>
        <w:tabs>
          <w:tab w:val="left" w:pos="426"/>
        </w:tabs>
        <w:suppressAutoHyphens/>
        <w:spacing w:after="0" w:line="360" w:lineRule="auto"/>
        <w:ind w:left="644"/>
        <w:rPr>
          <w:rFonts w:ascii="Arial" w:hAnsi="Arial" w:cs="Arial"/>
          <w:lang w:eastAsia="ar-SA"/>
        </w:rPr>
      </w:pPr>
      <w:r w:rsidRPr="0083426E">
        <w:rPr>
          <w:rFonts w:ascii="Arial" w:hAnsi="Arial" w:cs="Arial"/>
          <w:lang w:eastAsia="ar-SA"/>
        </w:rPr>
        <w:t>w Rzeszowie).</w:t>
      </w:r>
    </w:p>
    <w:p w14:paraId="098F8C55" w14:textId="77777777" w:rsidR="0019492F" w:rsidRPr="00BA3355" w:rsidRDefault="0019492F" w:rsidP="0019492F">
      <w:pPr>
        <w:pStyle w:val="Akapitzlist"/>
        <w:numPr>
          <w:ilvl w:val="0"/>
          <w:numId w:val="8"/>
        </w:numPr>
        <w:tabs>
          <w:tab w:val="left" w:pos="426"/>
        </w:tabs>
        <w:suppressAutoHyphens/>
        <w:spacing w:after="0" w:line="360" w:lineRule="auto"/>
        <w:ind w:left="284" w:hanging="284"/>
        <w:rPr>
          <w:rFonts w:ascii="Arial" w:hAnsi="Arial" w:cs="Arial"/>
          <w:lang w:eastAsia="ar-SA"/>
        </w:rPr>
      </w:pPr>
      <w:r w:rsidRPr="00BA3355">
        <w:rPr>
          <w:rFonts w:ascii="Arial" w:hAnsi="Arial" w:cs="Arial"/>
          <w:lang w:eastAsia="ar-SA"/>
        </w:rPr>
        <w:t>Osoby uprawnione do reprezentacji Wykonawcy lub pełnomocnik muszą złożyć podpisy na Ofercie.</w:t>
      </w:r>
    </w:p>
    <w:p w14:paraId="63074FCD" w14:textId="77777777" w:rsidR="0019492F" w:rsidRPr="00BA3355" w:rsidRDefault="0019492F" w:rsidP="0019492F">
      <w:pPr>
        <w:numPr>
          <w:ilvl w:val="0"/>
          <w:numId w:val="8"/>
        </w:numPr>
        <w:tabs>
          <w:tab w:val="left" w:pos="426"/>
        </w:tabs>
        <w:suppressAutoHyphens/>
        <w:spacing w:after="0" w:line="360" w:lineRule="auto"/>
        <w:ind w:left="284" w:hanging="284"/>
        <w:rPr>
          <w:rFonts w:ascii="Arial" w:hAnsi="Arial" w:cs="Arial"/>
          <w:lang w:eastAsia="ar-SA"/>
        </w:rPr>
      </w:pPr>
      <w:r w:rsidRPr="00BA3355">
        <w:rPr>
          <w:rFonts w:ascii="Arial" w:hAnsi="Arial" w:cs="Arial"/>
          <w:lang w:eastAsia="ar-SA"/>
        </w:rPr>
        <w:t>Wykonawca może wprowadzać zmiany, poprawki, modyfikacje i uzupełnienia do złożonej oferty pod warunkiem, że Zamawiający otrzyma pisemne powiadomienie o wprowadzeniu zmian, poprawek itp. przed terminem składania ofert.</w:t>
      </w:r>
    </w:p>
    <w:p w14:paraId="2A8D4AC8" w14:textId="77777777" w:rsidR="0019492F" w:rsidRPr="00BA3355" w:rsidRDefault="0019492F" w:rsidP="0019492F">
      <w:pPr>
        <w:numPr>
          <w:ilvl w:val="0"/>
          <w:numId w:val="8"/>
        </w:numPr>
        <w:tabs>
          <w:tab w:val="left" w:pos="426"/>
        </w:tabs>
        <w:suppressAutoHyphens/>
        <w:spacing w:after="0" w:line="360" w:lineRule="auto"/>
        <w:ind w:left="284" w:hanging="284"/>
        <w:rPr>
          <w:rFonts w:ascii="Arial" w:hAnsi="Arial" w:cs="Arial"/>
          <w:lang w:eastAsia="ar-SA"/>
        </w:rPr>
      </w:pPr>
      <w:r w:rsidRPr="00BA3355">
        <w:rPr>
          <w:rFonts w:ascii="Arial" w:hAnsi="Arial" w:cs="Arial"/>
          <w:lang w:eastAsia="ar-SA"/>
        </w:rPr>
        <w:t xml:space="preserve">Wykonawca ma prawo przed upływem terminu składania ofert wycofać się </w:t>
      </w:r>
      <w:r w:rsidRPr="00BA3355">
        <w:rPr>
          <w:rFonts w:ascii="Arial" w:hAnsi="Arial" w:cs="Arial"/>
          <w:lang w:eastAsia="ar-SA"/>
        </w:rPr>
        <w:br/>
        <w:t>z postępowania poprzez złożenie pisemnego powiadomienia.</w:t>
      </w:r>
    </w:p>
    <w:p w14:paraId="097AB64C" w14:textId="77777777" w:rsidR="0019492F" w:rsidRPr="00BA3355" w:rsidRDefault="0019492F" w:rsidP="0019492F">
      <w:pPr>
        <w:numPr>
          <w:ilvl w:val="0"/>
          <w:numId w:val="8"/>
        </w:numPr>
        <w:tabs>
          <w:tab w:val="left" w:pos="426"/>
        </w:tabs>
        <w:suppressAutoHyphens/>
        <w:spacing w:after="0" w:line="360" w:lineRule="auto"/>
        <w:ind w:left="284" w:hanging="284"/>
        <w:rPr>
          <w:rFonts w:ascii="Arial" w:hAnsi="Arial" w:cs="Arial"/>
          <w:lang w:eastAsia="ar-SA"/>
        </w:rPr>
      </w:pPr>
      <w:r w:rsidRPr="00BA3355">
        <w:rPr>
          <w:rFonts w:ascii="Arial" w:hAnsi="Arial" w:cs="Arial"/>
          <w:lang w:eastAsia="ar-SA"/>
        </w:rPr>
        <w:t>Wykonawca nie może wprowadzać jakichkolwiek zmian w treści oferty po upływie terminu składania.</w:t>
      </w:r>
    </w:p>
    <w:p w14:paraId="43B03AB4" w14:textId="77777777" w:rsidR="0019492F" w:rsidRPr="00BA3355" w:rsidRDefault="0019492F" w:rsidP="0019492F">
      <w:pPr>
        <w:tabs>
          <w:tab w:val="left" w:pos="426"/>
        </w:tabs>
        <w:suppressAutoHyphens/>
        <w:spacing w:after="0" w:line="360" w:lineRule="auto"/>
        <w:ind w:left="426"/>
        <w:rPr>
          <w:rFonts w:ascii="Arial" w:hAnsi="Arial" w:cs="Arial"/>
          <w:lang w:eastAsia="ar-SA"/>
        </w:rPr>
      </w:pPr>
    </w:p>
    <w:p w14:paraId="5AC8F4F7" w14:textId="77777777" w:rsidR="0019492F" w:rsidRPr="00BA3355" w:rsidRDefault="0019492F" w:rsidP="0019492F">
      <w:pPr>
        <w:pStyle w:val="Nagwek2"/>
        <w:shd w:val="clear" w:color="auto" w:fill="D9D9D9"/>
        <w:spacing w:before="0" w:after="0" w:line="360" w:lineRule="auto"/>
        <w:rPr>
          <w:rFonts w:ascii="Arial" w:hAnsi="Arial" w:cs="Arial"/>
          <w:i w:val="0"/>
          <w:iCs w:val="0"/>
          <w:sz w:val="22"/>
          <w:szCs w:val="22"/>
        </w:rPr>
      </w:pPr>
      <w:r w:rsidRPr="00BA3355">
        <w:rPr>
          <w:rFonts w:ascii="Arial" w:hAnsi="Arial" w:cs="Arial"/>
          <w:i w:val="0"/>
          <w:iCs w:val="0"/>
          <w:sz w:val="22"/>
          <w:szCs w:val="22"/>
        </w:rPr>
        <w:t>VII. Wskazanie osoby upoważnionej do kontaktu z Wykonawcami:</w:t>
      </w:r>
    </w:p>
    <w:p w14:paraId="6A6A7EF2" w14:textId="77777777" w:rsidR="0019492F" w:rsidRPr="00BA3355" w:rsidRDefault="0019492F" w:rsidP="0019492F">
      <w:pPr>
        <w:spacing w:after="0" w:line="360" w:lineRule="auto"/>
        <w:rPr>
          <w:rFonts w:ascii="Arial" w:hAnsi="Arial" w:cs="Arial"/>
          <w:lang w:eastAsia="ar-SA"/>
        </w:rPr>
      </w:pPr>
      <w:r w:rsidRPr="00BA3355">
        <w:rPr>
          <w:rFonts w:ascii="Arial" w:hAnsi="Arial" w:cs="Arial"/>
          <w:lang w:eastAsia="ar-SA"/>
        </w:rPr>
        <w:t>Osoba upoważniona do kontaktów z oferentami: W razie wątpliwości i pytań Zamawiający wyznacza do kontaktowania się z Wykonawcą:</w:t>
      </w:r>
    </w:p>
    <w:p w14:paraId="1294F43E" w14:textId="56FBBAD5" w:rsidR="0019492F" w:rsidRPr="00BA3355" w:rsidRDefault="0019492F" w:rsidP="0019492F">
      <w:pPr>
        <w:spacing w:after="0" w:line="360" w:lineRule="auto"/>
        <w:rPr>
          <w:rFonts w:ascii="Arial" w:hAnsi="Arial" w:cs="Arial"/>
          <w:lang w:eastAsia="ar-SA"/>
        </w:rPr>
      </w:pPr>
      <w:r w:rsidRPr="00BA3355">
        <w:rPr>
          <w:rFonts w:ascii="Arial" w:hAnsi="Arial" w:cs="Arial"/>
          <w:lang w:eastAsia="ar-SA"/>
        </w:rPr>
        <w:t xml:space="preserve">Agnieszka </w:t>
      </w:r>
      <w:r w:rsidR="0083426E">
        <w:rPr>
          <w:rFonts w:ascii="Arial" w:hAnsi="Arial" w:cs="Arial"/>
          <w:lang w:eastAsia="ar-SA"/>
        </w:rPr>
        <w:t>Lachowicz</w:t>
      </w:r>
      <w:r w:rsidR="00BA3355" w:rsidRPr="00BA3355">
        <w:rPr>
          <w:rFonts w:ascii="Arial" w:hAnsi="Arial" w:cs="Arial"/>
          <w:lang w:eastAsia="ar-SA"/>
        </w:rPr>
        <w:t>, tel.</w:t>
      </w:r>
      <w:r w:rsidRPr="00BA3355">
        <w:rPr>
          <w:rFonts w:ascii="Arial" w:hAnsi="Arial" w:cs="Arial"/>
          <w:lang w:eastAsia="ar-SA"/>
        </w:rPr>
        <w:t xml:space="preserve"> 17 785 </w:t>
      </w:r>
      <w:r w:rsidR="00BA3355" w:rsidRPr="00BA3355">
        <w:rPr>
          <w:rFonts w:ascii="Arial" w:hAnsi="Arial" w:cs="Arial"/>
          <w:lang w:eastAsia="ar-SA"/>
        </w:rPr>
        <w:t>00 44</w:t>
      </w:r>
      <w:r w:rsidRPr="00BA3355">
        <w:rPr>
          <w:rFonts w:ascii="Arial" w:hAnsi="Arial" w:cs="Arial"/>
          <w:lang w:eastAsia="ar-SA"/>
        </w:rPr>
        <w:t xml:space="preserve"> wew. 66</w:t>
      </w:r>
      <w:r w:rsidR="00BA3355" w:rsidRPr="00BA3355">
        <w:rPr>
          <w:rFonts w:ascii="Arial" w:hAnsi="Arial" w:cs="Arial"/>
          <w:lang w:eastAsia="ar-SA"/>
        </w:rPr>
        <w:t>5</w:t>
      </w:r>
      <w:r w:rsidRPr="00BA3355">
        <w:rPr>
          <w:rFonts w:ascii="Arial" w:hAnsi="Arial" w:cs="Arial"/>
          <w:lang w:eastAsia="ar-SA"/>
        </w:rPr>
        <w:t xml:space="preserve">, e-mail: </w:t>
      </w:r>
      <w:hyperlink r:id="rId11" w:history="1">
        <w:r w:rsidRPr="00BA3355">
          <w:rPr>
            <w:rStyle w:val="Hipercze"/>
            <w:rFonts w:ascii="Arial" w:hAnsi="Arial" w:cs="Arial"/>
            <w:color w:val="auto"/>
            <w:lang w:eastAsia="ar-SA"/>
          </w:rPr>
          <w:t>zampub@rzeszow.rdos.gov.pl</w:t>
        </w:r>
      </w:hyperlink>
      <w:r w:rsidRPr="00BA3355">
        <w:rPr>
          <w:rFonts w:ascii="Arial" w:hAnsi="Arial" w:cs="Arial"/>
          <w:lang w:eastAsia="ar-SA"/>
        </w:rPr>
        <w:t xml:space="preserve"> </w:t>
      </w:r>
    </w:p>
    <w:p w14:paraId="776A9855" w14:textId="77777777" w:rsidR="0019492F" w:rsidRPr="00BA3355" w:rsidRDefault="0019492F" w:rsidP="0019492F">
      <w:pPr>
        <w:spacing w:after="0" w:line="360" w:lineRule="auto"/>
        <w:rPr>
          <w:rFonts w:ascii="Arial" w:hAnsi="Arial" w:cs="Arial"/>
        </w:rPr>
      </w:pPr>
    </w:p>
    <w:p w14:paraId="4F62DC5B" w14:textId="77777777" w:rsidR="0019492F" w:rsidRPr="00BA3355" w:rsidRDefault="0019492F" w:rsidP="0019492F">
      <w:pPr>
        <w:pStyle w:val="Nagwek2"/>
        <w:shd w:val="clear" w:color="auto" w:fill="D9D9D9"/>
        <w:spacing w:before="0" w:after="0" w:line="360" w:lineRule="auto"/>
        <w:rPr>
          <w:rFonts w:ascii="Arial" w:hAnsi="Arial" w:cs="Arial"/>
          <w:i w:val="0"/>
          <w:iCs w:val="0"/>
          <w:sz w:val="22"/>
          <w:szCs w:val="22"/>
        </w:rPr>
      </w:pPr>
      <w:r w:rsidRPr="00BA3355">
        <w:rPr>
          <w:rFonts w:ascii="Arial" w:hAnsi="Arial" w:cs="Arial"/>
          <w:i w:val="0"/>
          <w:iCs w:val="0"/>
          <w:sz w:val="22"/>
          <w:szCs w:val="22"/>
        </w:rPr>
        <w:t>VIII. Pozostałe postanowienia:</w:t>
      </w:r>
    </w:p>
    <w:p w14:paraId="1EAC630E" w14:textId="77777777" w:rsidR="0019492F" w:rsidRPr="00BA3355" w:rsidRDefault="0019492F" w:rsidP="0019492F">
      <w:pPr>
        <w:numPr>
          <w:ilvl w:val="0"/>
          <w:numId w:val="11"/>
        </w:numPr>
        <w:suppressAutoHyphens/>
        <w:spacing w:after="0" w:line="360" w:lineRule="auto"/>
        <w:ind w:left="284" w:hanging="284"/>
        <w:rPr>
          <w:rFonts w:ascii="Arial" w:hAnsi="Arial" w:cs="Arial"/>
          <w:lang w:eastAsia="ar-SA"/>
        </w:rPr>
      </w:pPr>
      <w:r w:rsidRPr="00BA3355">
        <w:rPr>
          <w:rFonts w:ascii="Arial" w:hAnsi="Arial" w:cs="Arial"/>
        </w:rPr>
        <w:t>Wykonawca może zwrócić się do Zamawiającego o wyjaśnienie treści zapytania ofertowego.</w:t>
      </w:r>
    </w:p>
    <w:p w14:paraId="5660DB50" w14:textId="77777777" w:rsidR="0019492F" w:rsidRPr="00BA3355" w:rsidRDefault="0019492F" w:rsidP="0019492F">
      <w:pPr>
        <w:numPr>
          <w:ilvl w:val="0"/>
          <w:numId w:val="11"/>
        </w:numPr>
        <w:suppressAutoHyphens/>
        <w:spacing w:after="0" w:line="360" w:lineRule="auto"/>
        <w:ind w:left="284" w:hanging="284"/>
        <w:rPr>
          <w:rFonts w:ascii="Arial" w:hAnsi="Arial" w:cs="Arial"/>
          <w:lang w:eastAsia="ar-SA"/>
        </w:rPr>
      </w:pPr>
      <w:r w:rsidRPr="00BA3355">
        <w:rPr>
          <w:rFonts w:ascii="Arial" w:hAnsi="Arial" w:cs="Arial"/>
        </w:rPr>
        <w:t>Treść pytań dotyczących zapytania ofertowego wraz z wyjaśnieniami Zamawiającego bez ujawniania źródła zapytania zostanie przekazana Wykonawcom, do których przesłano zapytanie ofertowe, Wykonawcom, którzy zwrócili się o wyjaśnienie treści zapytania ofertowego oraz zamieszczana na stronie internetowej Zamawiającego.</w:t>
      </w:r>
    </w:p>
    <w:p w14:paraId="5CCA73FD" w14:textId="77777777" w:rsidR="0019492F" w:rsidRPr="00BA3355" w:rsidRDefault="0019492F" w:rsidP="0019492F">
      <w:pPr>
        <w:numPr>
          <w:ilvl w:val="0"/>
          <w:numId w:val="11"/>
        </w:numPr>
        <w:spacing w:after="0" w:line="360" w:lineRule="auto"/>
        <w:ind w:left="284" w:hanging="284"/>
        <w:rPr>
          <w:rFonts w:ascii="Arial" w:hAnsi="Arial" w:cs="Arial"/>
        </w:rPr>
      </w:pPr>
      <w:r w:rsidRPr="00BA3355">
        <w:rPr>
          <w:rFonts w:ascii="Arial" w:hAnsi="Arial" w:cs="Arial"/>
        </w:rPr>
        <w:t xml:space="preserve">Zamawiający może przed upływem terminu składania ofert zmienić treść zapytania ofertowego </w:t>
      </w:r>
      <w:r w:rsidRPr="00BA3355">
        <w:rPr>
          <w:rFonts w:ascii="Arial" w:eastAsia="Lucida Sans Unicode" w:hAnsi="Arial" w:cs="Arial"/>
          <w:lang w:eastAsia="ar-SA"/>
        </w:rPr>
        <w:t>oraz zastrzega sobie prawo do zmiany warunków postępowania.</w:t>
      </w:r>
      <w:r w:rsidRPr="00BA3355">
        <w:rPr>
          <w:rFonts w:ascii="Arial" w:hAnsi="Arial" w:cs="Arial"/>
          <w:lang w:eastAsia="ar-SA"/>
        </w:rPr>
        <w:t xml:space="preserve"> </w:t>
      </w:r>
      <w:r w:rsidRPr="00BA3355">
        <w:rPr>
          <w:rFonts w:ascii="Arial" w:hAnsi="Arial" w:cs="Arial"/>
        </w:rPr>
        <w:t>Dokonaną zmianę treści zapytania ofertowego lub warunków postępowania Zamawiający przekaże Wykonawcom, do których przesłano zapytanie ofertowe, Wykonawcom, którzy zwrócili się o wyjaśnienie treści zapytania ofertowego oraz zamieści na stronie internetowej Zamawiającego.</w:t>
      </w:r>
    </w:p>
    <w:p w14:paraId="5DD08846" w14:textId="77777777" w:rsidR="0019492F" w:rsidRPr="00BA3355" w:rsidRDefault="0019492F" w:rsidP="0019492F">
      <w:pPr>
        <w:numPr>
          <w:ilvl w:val="0"/>
          <w:numId w:val="11"/>
        </w:numPr>
        <w:suppressAutoHyphens/>
        <w:spacing w:after="0" w:line="360" w:lineRule="auto"/>
        <w:ind w:left="284" w:hanging="284"/>
        <w:rPr>
          <w:rFonts w:ascii="Arial" w:hAnsi="Arial" w:cs="Arial"/>
          <w:lang w:eastAsia="ar-SA"/>
        </w:rPr>
      </w:pPr>
      <w:r w:rsidRPr="00BA3355">
        <w:rPr>
          <w:rFonts w:ascii="Arial" w:hAnsi="Arial" w:cs="Arial"/>
        </w:rPr>
        <w:lastRenderedPageBreak/>
        <w:t>Zamawiający może przedłużyć termin składania ofert o czas niezbędny do wprowadzenia zmian w ofertach, jeżeli jest to konieczne z uwagi na zakres wprowadzonych zmian.</w:t>
      </w:r>
    </w:p>
    <w:p w14:paraId="2408DDB1" w14:textId="308509A6" w:rsidR="0019492F" w:rsidRPr="00BA3355" w:rsidRDefault="0083426E" w:rsidP="0019492F">
      <w:pPr>
        <w:numPr>
          <w:ilvl w:val="0"/>
          <w:numId w:val="11"/>
        </w:numPr>
        <w:suppressAutoHyphens/>
        <w:spacing w:after="0" w:line="360" w:lineRule="auto"/>
        <w:ind w:left="284" w:hanging="284"/>
        <w:rPr>
          <w:rFonts w:ascii="Arial" w:hAnsi="Arial" w:cs="Arial"/>
          <w:lang w:eastAsia="ar-SA"/>
        </w:rPr>
      </w:pPr>
      <w:r w:rsidRPr="0083426E">
        <w:rPr>
          <w:rFonts w:ascii="Arial" w:hAnsi="Arial" w:cs="Arial"/>
        </w:rPr>
        <w:t>W toku badania i oceny ofert Zamawiający może żądać od Wykonawców wyjaśnień dotyczących treści złożonych ofert w terminie przez siebie wskazanym. Jeżeli w toku badania i oceny ofert Zamawiający stwierdzi, że Wykonawca nie złożył dokumentów wymaganych wraz z formularzem ofertowym w ramach zapytania ofertowego, o którym mowa w cz. VI ust. 2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 Jeżeli Wykonawca nie przedłoży ww. dokumentów, nie udzieli wyjaśnień lub udzielone wyjaśnienia są niewystarczające oferta Wykonawcy podlega odrzuceniu</w:t>
      </w:r>
      <w:r w:rsidR="0019492F" w:rsidRPr="00BA3355">
        <w:rPr>
          <w:rFonts w:ascii="Arial" w:hAnsi="Arial" w:cs="Arial"/>
        </w:rPr>
        <w:t>.</w:t>
      </w:r>
    </w:p>
    <w:p w14:paraId="7CAD1245" w14:textId="77777777" w:rsidR="0019492F" w:rsidRPr="00BA3355" w:rsidRDefault="0019492F" w:rsidP="0019492F">
      <w:pPr>
        <w:numPr>
          <w:ilvl w:val="0"/>
          <w:numId w:val="11"/>
        </w:numPr>
        <w:suppressAutoHyphens/>
        <w:spacing w:after="0" w:line="360" w:lineRule="auto"/>
        <w:ind w:left="284" w:hanging="284"/>
        <w:rPr>
          <w:rFonts w:ascii="Arial" w:hAnsi="Arial" w:cs="Arial"/>
          <w:lang w:eastAsia="ar-SA"/>
        </w:rPr>
      </w:pPr>
      <w:r w:rsidRPr="00BA3355">
        <w:rPr>
          <w:rFonts w:ascii="Arial" w:hAnsi="Arial" w:cs="Arial"/>
        </w:rPr>
        <w:t>Zamawiający poprawia w ofercie:</w:t>
      </w:r>
    </w:p>
    <w:p w14:paraId="16A2DFD7" w14:textId="77777777" w:rsidR="0019492F" w:rsidRPr="00BA3355" w:rsidRDefault="0019492F" w:rsidP="0019492F">
      <w:pPr>
        <w:pStyle w:val="Tytu"/>
        <w:tabs>
          <w:tab w:val="clear" w:pos="284"/>
        </w:tabs>
        <w:spacing w:line="360" w:lineRule="auto"/>
        <w:ind w:left="567" w:hanging="283"/>
        <w:jc w:val="left"/>
        <w:rPr>
          <w:rFonts w:cs="Arial"/>
          <w:szCs w:val="22"/>
        </w:rPr>
      </w:pPr>
      <w:r w:rsidRPr="00BA3355">
        <w:rPr>
          <w:rFonts w:cs="Arial"/>
          <w:szCs w:val="22"/>
        </w:rPr>
        <w:t>oczywiste omyłki pisarskie,</w:t>
      </w:r>
    </w:p>
    <w:p w14:paraId="0171EC56" w14:textId="77777777" w:rsidR="0019492F" w:rsidRPr="00BA3355" w:rsidRDefault="0019492F" w:rsidP="0019492F">
      <w:pPr>
        <w:pStyle w:val="Tytu"/>
        <w:numPr>
          <w:ilvl w:val="0"/>
          <w:numId w:val="5"/>
        </w:numPr>
        <w:tabs>
          <w:tab w:val="clear" w:pos="284"/>
        </w:tabs>
        <w:spacing w:line="360" w:lineRule="auto"/>
        <w:ind w:left="567" w:hanging="283"/>
        <w:jc w:val="left"/>
        <w:rPr>
          <w:rFonts w:cs="Arial"/>
          <w:szCs w:val="22"/>
        </w:rPr>
      </w:pPr>
      <w:r w:rsidRPr="00BA3355">
        <w:rPr>
          <w:rFonts w:cs="Arial"/>
          <w:szCs w:val="22"/>
        </w:rPr>
        <w:t>oczywiste omyłki rachunkowe, z uwzględnieniem konsekwencji rachunkowych dokonanych poprawek,</w:t>
      </w:r>
    </w:p>
    <w:p w14:paraId="0A845FAF" w14:textId="77777777" w:rsidR="0019492F" w:rsidRPr="00BA3355" w:rsidRDefault="0019492F" w:rsidP="0019492F">
      <w:pPr>
        <w:pStyle w:val="Tytu"/>
        <w:numPr>
          <w:ilvl w:val="0"/>
          <w:numId w:val="5"/>
        </w:numPr>
        <w:tabs>
          <w:tab w:val="clear" w:pos="284"/>
        </w:tabs>
        <w:spacing w:line="360" w:lineRule="auto"/>
        <w:ind w:left="567" w:hanging="283"/>
        <w:jc w:val="left"/>
        <w:rPr>
          <w:rFonts w:cs="Arial"/>
          <w:szCs w:val="22"/>
        </w:rPr>
      </w:pPr>
      <w:r w:rsidRPr="00BA3355">
        <w:rPr>
          <w:rFonts w:cs="Arial"/>
          <w:szCs w:val="22"/>
        </w:rPr>
        <w:t>inne omyłki polegające na niezgodności oferty z zapytaniem ofertowym niepowodujące istotnych zmian w treści oferty,</w:t>
      </w:r>
    </w:p>
    <w:p w14:paraId="13577825" w14:textId="77777777" w:rsidR="0019492F" w:rsidRPr="00BA3355" w:rsidRDefault="0019492F" w:rsidP="0019492F">
      <w:pPr>
        <w:numPr>
          <w:ilvl w:val="0"/>
          <w:numId w:val="4"/>
        </w:numPr>
        <w:suppressAutoHyphens/>
        <w:spacing w:after="0" w:line="360" w:lineRule="auto"/>
        <w:ind w:left="567" w:hanging="283"/>
        <w:rPr>
          <w:rFonts w:ascii="Arial" w:hAnsi="Arial" w:cs="Arial"/>
        </w:rPr>
      </w:pPr>
      <w:r w:rsidRPr="00BA3355">
        <w:rPr>
          <w:rFonts w:ascii="Arial" w:hAnsi="Arial" w:cs="Arial"/>
        </w:rPr>
        <w:t>niezwłocznie zawiadamiając o tym Wykonawcę, którego oferta została poprawiona.</w:t>
      </w:r>
    </w:p>
    <w:p w14:paraId="1DA8F1EE" w14:textId="77777777" w:rsidR="0019492F" w:rsidRPr="00BA3355" w:rsidRDefault="0019492F" w:rsidP="0019492F">
      <w:pPr>
        <w:numPr>
          <w:ilvl w:val="0"/>
          <w:numId w:val="11"/>
        </w:numPr>
        <w:suppressAutoHyphens/>
        <w:spacing w:after="0" w:line="360" w:lineRule="auto"/>
        <w:ind w:left="284" w:hanging="284"/>
        <w:rPr>
          <w:rFonts w:ascii="Arial" w:hAnsi="Arial" w:cs="Arial"/>
          <w:lang w:eastAsia="ar-SA"/>
        </w:rPr>
      </w:pPr>
      <w:r w:rsidRPr="00BA3355">
        <w:rPr>
          <w:rFonts w:ascii="Arial" w:hAnsi="Arial" w:cs="Arial"/>
          <w:lang w:eastAsia="ar-SA"/>
        </w:rPr>
        <w:t>W przypadku, gdy nie można dokonać wyboru najkorzystniejszej oferty ze względu na to, że zostały złożone oferty o takiej samej cenie, Zamawiający wzywa Wykonawców, którzy złożyli te oferty do złożenia w określonym terminie ofert dodatkowych, których ceny nie mogą być wyższe niż zaoferowane w pierwotnie złożonych ofertach.</w:t>
      </w:r>
    </w:p>
    <w:p w14:paraId="7556086B" w14:textId="77777777" w:rsidR="0019492F" w:rsidRPr="00BA3355" w:rsidRDefault="0019492F" w:rsidP="0019492F">
      <w:pPr>
        <w:numPr>
          <w:ilvl w:val="0"/>
          <w:numId w:val="11"/>
        </w:numPr>
        <w:suppressAutoHyphens/>
        <w:spacing w:after="0" w:line="360" w:lineRule="auto"/>
        <w:ind w:left="284" w:hanging="426"/>
        <w:rPr>
          <w:rFonts w:ascii="Arial" w:hAnsi="Arial" w:cs="Arial"/>
          <w:lang w:eastAsia="ar-SA"/>
        </w:rPr>
      </w:pPr>
      <w:r w:rsidRPr="00BA3355">
        <w:rPr>
          <w:rFonts w:ascii="Arial" w:hAnsi="Arial" w:cs="Arial"/>
          <w:lang w:eastAsia="ar-SA"/>
        </w:rPr>
        <w:t>Zamawiający odrzuca ofertę bez wzywania do jej uzupełnienia w przypadku:</w:t>
      </w:r>
    </w:p>
    <w:p w14:paraId="008DE7F9" w14:textId="77777777" w:rsidR="0019492F" w:rsidRPr="00BA3355" w:rsidRDefault="0019492F" w:rsidP="0019492F">
      <w:pPr>
        <w:numPr>
          <w:ilvl w:val="0"/>
          <w:numId w:val="1"/>
        </w:numPr>
        <w:suppressAutoHyphens/>
        <w:spacing w:after="0" w:line="360" w:lineRule="auto"/>
        <w:ind w:left="567" w:hanging="283"/>
        <w:rPr>
          <w:rFonts w:ascii="Arial" w:hAnsi="Arial" w:cs="Arial"/>
        </w:rPr>
      </w:pPr>
      <w:r w:rsidRPr="00BA3355">
        <w:rPr>
          <w:rFonts w:ascii="Arial" w:hAnsi="Arial" w:cs="Arial"/>
        </w:rPr>
        <w:t>gdy</w:t>
      </w:r>
      <w:r w:rsidRPr="00BA3355">
        <w:rPr>
          <w:rFonts w:ascii="Arial" w:hAnsi="Arial" w:cs="Arial"/>
          <w:lang w:eastAsia="ar-SA"/>
        </w:rPr>
        <w:t xml:space="preserve"> treść Oferty nie odpowiada innym wymaganiom wskazanym przez Zamawiającego,</w:t>
      </w:r>
    </w:p>
    <w:p w14:paraId="5F08F753" w14:textId="77777777" w:rsidR="0019492F" w:rsidRPr="00BA3355" w:rsidRDefault="0019492F" w:rsidP="0019492F">
      <w:pPr>
        <w:numPr>
          <w:ilvl w:val="0"/>
          <w:numId w:val="1"/>
        </w:numPr>
        <w:suppressAutoHyphens/>
        <w:spacing w:after="0" w:line="360" w:lineRule="auto"/>
        <w:ind w:left="567" w:hanging="283"/>
        <w:rPr>
          <w:rFonts w:ascii="Arial" w:hAnsi="Arial" w:cs="Arial"/>
        </w:rPr>
      </w:pPr>
      <w:r w:rsidRPr="00BA3355">
        <w:rPr>
          <w:rFonts w:ascii="Arial" w:hAnsi="Arial" w:cs="Arial"/>
          <w:lang w:eastAsia="ar-SA"/>
        </w:rPr>
        <w:t>złożenia Oferty po wyznaczonym przez Zamawiającego terminie,</w:t>
      </w:r>
    </w:p>
    <w:p w14:paraId="76050A02" w14:textId="77777777" w:rsidR="0019492F" w:rsidRPr="00BA3355" w:rsidRDefault="0019492F" w:rsidP="0019492F">
      <w:pPr>
        <w:numPr>
          <w:ilvl w:val="0"/>
          <w:numId w:val="1"/>
        </w:numPr>
        <w:suppressAutoHyphens/>
        <w:spacing w:after="0" w:line="360" w:lineRule="auto"/>
        <w:ind w:left="567" w:hanging="283"/>
        <w:rPr>
          <w:rFonts w:ascii="Arial" w:hAnsi="Arial" w:cs="Arial"/>
        </w:rPr>
      </w:pPr>
      <w:r w:rsidRPr="00BA3355">
        <w:rPr>
          <w:rFonts w:ascii="Arial" w:hAnsi="Arial" w:cs="Arial"/>
          <w:lang w:eastAsia="ar-SA"/>
        </w:rPr>
        <w:t>gdy Wykonawca złoży więcej niż jedną ofertę,</w:t>
      </w:r>
    </w:p>
    <w:p w14:paraId="3A5DF8BF" w14:textId="77777777" w:rsidR="0019492F" w:rsidRPr="00BA3355" w:rsidRDefault="0019492F" w:rsidP="0019492F">
      <w:pPr>
        <w:numPr>
          <w:ilvl w:val="0"/>
          <w:numId w:val="1"/>
        </w:numPr>
        <w:suppressAutoHyphens/>
        <w:spacing w:after="0" w:line="360" w:lineRule="auto"/>
        <w:ind w:left="567" w:hanging="283"/>
        <w:rPr>
          <w:rFonts w:ascii="Arial" w:hAnsi="Arial" w:cs="Arial"/>
        </w:rPr>
      </w:pPr>
      <w:r w:rsidRPr="00BA3355">
        <w:rPr>
          <w:rFonts w:ascii="Arial" w:hAnsi="Arial" w:cs="Arial"/>
        </w:rPr>
        <w:t>braku podpisu na ofercie Wykonawcy lub osoby upoważnionej.</w:t>
      </w:r>
    </w:p>
    <w:p w14:paraId="421C8157" w14:textId="0D58AD79" w:rsidR="0019492F" w:rsidRPr="00BA3355" w:rsidRDefault="0019492F" w:rsidP="0019492F">
      <w:pPr>
        <w:numPr>
          <w:ilvl w:val="0"/>
          <w:numId w:val="11"/>
        </w:numPr>
        <w:suppressAutoHyphens/>
        <w:spacing w:after="0" w:line="360" w:lineRule="auto"/>
        <w:ind w:left="284" w:hanging="426"/>
        <w:rPr>
          <w:rFonts w:ascii="Arial" w:hAnsi="Arial" w:cs="Arial"/>
          <w:lang w:eastAsia="ar-SA"/>
        </w:rPr>
      </w:pPr>
      <w:r w:rsidRPr="00BA3355">
        <w:rPr>
          <w:rFonts w:ascii="Arial" w:hAnsi="Arial" w:cs="Arial"/>
        </w:rPr>
        <w:t xml:space="preserve">Zamawiający unieważnia postępowanie w </w:t>
      </w:r>
      <w:r w:rsidR="00BA3355" w:rsidRPr="00BA3355">
        <w:rPr>
          <w:rFonts w:ascii="Arial" w:hAnsi="Arial" w:cs="Arial"/>
        </w:rPr>
        <w:t>przypadku,</w:t>
      </w:r>
      <w:r w:rsidRPr="00BA3355">
        <w:rPr>
          <w:rFonts w:ascii="Arial" w:hAnsi="Arial" w:cs="Arial"/>
        </w:rPr>
        <w:t xml:space="preserve"> gdy:</w:t>
      </w:r>
    </w:p>
    <w:p w14:paraId="5A9ACB28" w14:textId="77777777" w:rsidR="0019492F" w:rsidRPr="00BA3355" w:rsidRDefault="0019492F" w:rsidP="0019492F">
      <w:pPr>
        <w:pStyle w:val="Podtytu"/>
        <w:numPr>
          <w:ilvl w:val="0"/>
          <w:numId w:val="6"/>
        </w:numPr>
        <w:tabs>
          <w:tab w:val="clear" w:pos="0"/>
          <w:tab w:val="clear" w:pos="284"/>
        </w:tabs>
        <w:spacing w:line="360" w:lineRule="auto"/>
        <w:ind w:left="567" w:hanging="283"/>
        <w:jc w:val="left"/>
        <w:rPr>
          <w:rFonts w:cs="Arial"/>
          <w:szCs w:val="22"/>
        </w:rPr>
      </w:pPr>
      <w:r w:rsidRPr="00BA3355">
        <w:rPr>
          <w:rFonts w:cs="Arial"/>
          <w:szCs w:val="22"/>
        </w:rPr>
        <w:t>cena najkorzystniejszej oferty przewyższa kwotę przeznaczoną na realizację zamówienia publicznego i nie jest uzasadnione lub możliwe zwiększanie tej kwoty,</w:t>
      </w:r>
    </w:p>
    <w:p w14:paraId="7F70B497" w14:textId="77777777" w:rsidR="0019492F" w:rsidRPr="00BA3355" w:rsidRDefault="0019492F" w:rsidP="0019492F">
      <w:pPr>
        <w:pStyle w:val="Podtytu"/>
        <w:numPr>
          <w:ilvl w:val="0"/>
          <w:numId w:val="6"/>
        </w:numPr>
        <w:tabs>
          <w:tab w:val="clear" w:pos="0"/>
          <w:tab w:val="clear" w:pos="284"/>
        </w:tabs>
        <w:spacing w:line="360" w:lineRule="auto"/>
        <w:ind w:left="567" w:hanging="283"/>
        <w:jc w:val="left"/>
        <w:rPr>
          <w:rFonts w:cs="Arial"/>
          <w:szCs w:val="22"/>
        </w:rPr>
      </w:pPr>
      <w:r w:rsidRPr="00BA3355">
        <w:rPr>
          <w:rFonts w:cs="Arial"/>
          <w:szCs w:val="22"/>
        </w:rPr>
        <w:t>nie złożono żadnej oferty lub oferty niepodlegającej odrzuceniu,</w:t>
      </w:r>
    </w:p>
    <w:p w14:paraId="21CCF6C0" w14:textId="77777777" w:rsidR="0019492F" w:rsidRPr="00BA3355" w:rsidRDefault="0019492F" w:rsidP="0019492F">
      <w:pPr>
        <w:pStyle w:val="Podtytu"/>
        <w:numPr>
          <w:ilvl w:val="0"/>
          <w:numId w:val="6"/>
        </w:numPr>
        <w:tabs>
          <w:tab w:val="clear" w:pos="0"/>
          <w:tab w:val="clear" w:pos="284"/>
        </w:tabs>
        <w:spacing w:line="360" w:lineRule="auto"/>
        <w:ind w:left="567" w:hanging="283"/>
        <w:jc w:val="left"/>
        <w:rPr>
          <w:rFonts w:cs="Arial"/>
          <w:szCs w:val="22"/>
        </w:rPr>
      </w:pPr>
      <w:r w:rsidRPr="00BA3355">
        <w:rPr>
          <w:rFonts w:cs="Arial"/>
          <w:szCs w:val="22"/>
        </w:rPr>
        <w:t>wystąpią okoliczności, których nie dało się przewidzieć w momencie wszczęcia postępowania,</w:t>
      </w:r>
    </w:p>
    <w:p w14:paraId="4F22DAD2" w14:textId="77777777" w:rsidR="0019492F" w:rsidRPr="00BA3355" w:rsidRDefault="0019492F" w:rsidP="0019492F">
      <w:pPr>
        <w:pStyle w:val="Podtytu"/>
        <w:numPr>
          <w:ilvl w:val="0"/>
          <w:numId w:val="6"/>
        </w:numPr>
        <w:spacing w:line="360" w:lineRule="auto"/>
        <w:ind w:left="567" w:hanging="283"/>
        <w:jc w:val="left"/>
        <w:rPr>
          <w:rFonts w:cs="Arial"/>
          <w:szCs w:val="22"/>
        </w:rPr>
      </w:pPr>
      <w:r w:rsidRPr="00BA3355">
        <w:rPr>
          <w:rFonts w:cs="Arial"/>
          <w:szCs w:val="22"/>
        </w:rPr>
        <w:t>postępowanie jest obarczone niemożliwą do usunięcia wadą.</w:t>
      </w:r>
    </w:p>
    <w:p w14:paraId="0731978A" w14:textId="77777777" w:rsidR="0019492F" w:rsidRPr="00BA3355" w:rsidRDefault="0019492F" w:rsidP="0019492F">
      <w:pPr>
        <w:numPr>
          <w:ilvl w:val="0"/>
          <w:numId w:val="11"/>
        </w:numPr>
        <w:spacing w:after="0" w:line="360" w:lineRule="auto"/>
        <w:ind w:left="284" w:hanging="426"/>
        <w:rPr>
          <w:rFonts w:ascii="Arial" w:hAnsi="Arial" w:cs="Arial"/>
          <w:lang w:eastAsia="ar-SA"/>
        </w:rPr>
      </w:pPr>
      <w:r w:rsidRPr="00BA3355">
        <w:rPr>
          <w:rFonts w:ascii="Arial" w:hAnsi="Arial" w:cs="Arial"/>
          <w:lang w:eastAsia="ar-SA"/>
        </w:rPr>
        <w:lastRenderedPageBreak/>
        <w:t>Zamawiający zastrzega sobie prawo do unieważnienia postępowania bez podania przyczyny.</w:t>
      </w:r>
    </w:p>
    <w:p w14:paraId="148F362B" w14:textId="77777777" w:rsidR="0019492F" w:rsidRPr="00BA3355" w:rsidRDefault="0019492F" w:rsidP="0019492F">
      <w:pPr>
        <w:numPr>
          <w:ilvl w:val="0"/>
          <w:numId w:val="11"/>
        </w:numPr>
        <w:spacing w:after="0" w:line="360" w:lineRule="auto"/>
        <w:ind w:left="284" w:hanging="426"/>
        <w:rPr>
          <w:rFonts w:ascii="Arial" w:hAnsi="Arial" w:cs="Arial"/>
          <w:lang w:eastAsia="ar-SA"/>
        </w:rPr>
      </w:pPr>
      <w:r w:rsidRPr="00BA3355">
        <w:rPr>
          <w:rFonts w:ascii="Arial" w:hAnsi="Arial" w:cs="Arial"/>
          <w:lang w:eastAsia="ar-SA"/>
        </w:rPr>
        <w:t xml:space="preserve">Wzór umowy stanowi załącznik nr 2 do zapytania ofertowego. </w:t>
      </w:r>
    </w:p>
    <w:p w14:paraId="551DC977" w14:textId="77777777" w:rsidR="0019492F" w:rsidRPr="00BA3355" w:rsidRDefault="0019492F" w:rsidP="0019492F">
      <w:pPr>
        <w:numPr>
          <w:ilvl w:val="0"/>
          <w:numId w:val="11"/>
        </w:numPr>
        <w:spacing w:after="0" w:line="360" w:lineRule="auto"/>
        <w:ind w:left="284" w:hanging="426"/>
        <w:rPr>
          <w:rFonts w:ascii="Arial" w:hAnsi="Arial" w:cs="Arial"/>
          <w:lang w:eastAsia="ar-SA"/>
        </w:rPr>
      </w:pPr>
      <w:r w:rsidRPr="00BA3355">
        <w:rPr>
          <w:rFonts w:ascii="Arial" w:eastAsia="Times New Roman" w:hAnsi="Arial" w:cs="Arial"/>
          <w:lang w:eastAsia="ar-SA"/>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72C6BCC2" w14:textId="77C07DF2" w:rsidR="0019492F" w:rsidRPr="00BA3355" w:rsidRDefault="0019492F" w:rsidP="0019492F">
      <w:pPr>
        <w:numPr>
          <w:ilvl w:val="0"/>
          <w:numId w:val="11"/>
        </w:numPr>
        <w:spacing w:after="0" w:line="360" w:lineRule="auto"/>
        <w:ind w:left="284" w:hanging="426"/>
        <w:rPr>
          <w:rFonts w:ascii="Arial" w:eastAsia="Times New Roman" w:hAnsi="Arial" w:cs="Arial"/>
          <w:lang w:eastAsia="ar-SA"/>
        </w:rPr>
      </w:pPr>
      <w:r w:rsidRPr="00BA3355">
        <w:rPr>
          <w:rFonts w:ascii="Arial" w:eastAsia="Times New Roman" w:hAnsi="Arial" w:cs="Arial"/>
          <w:lang w:eastAsia="ar-SA"/>
        </w:rPr>
        <w:t xml:space="preserve">Zgodnie z art. 7 ustawy z dnia 13 kwietnia 2022 r. o szczególnych rozwiązaniach </w:t>
      </w:r>
      <w:r w:rsidRPr="00BA3355">
        <w:rPr>
          <w:rFonts w:ascii="Arial" w:eastAsia="Times New Roman" w:hAnsi="Arial" w:cs="Arial"/>
          <w:lang w:eastAsia="ar-SA"/>
        </w:rPr>
        <w:br/>
        <w:t>w zakresie przeciwdziałania wspieraniu agresji na Ukrainę oraz służących ochronie bezpieczeństwa narodowego (Dz. U. z 202</w:t>
      </w:r>
      <w:r w:rsidR="00E0776D">
        <w:rPr>
          <w:rFonts w:ascii="Arial" w:eastAsia="Times New Roman" w:hAnsi="Arial" w:cs="Arial"/>
          <w:lang w:eastAsia="ar-SA"/>
        </w:rPr>
        <w:t>5</w:t>
      </w:r>
      <w:r w:rsidRPr="00BA3355">
        <w:rPr>
          <w:rFonts w:ascii="Arial" w:eastAsia="Times New Roman" w:hAnsi="Arial" w:cs="Arial"/>
          <w:lang w:eastAsia="ar-SA"/>
        </w:rPr>
        <w:t xml:space="preserve"> r. poz. 5</w:t>
      </w:r>
      <w:r w:rsidR="00E0776D">
        <w:rPr>
          <w:rFonts w:ascii="Arial" w:eastAsia="Times New Roman" w:hAnsi="Arial" w:cs="Arial"/>
          <w:lang w:eastAsia="ar-SA"/>
        </w:rPr>
        <w:t>14</w:t>
      </w:r>
      <w:r w:rsidRPr="00BA3355">
        <w:rPr>
          <w:rFonts w:ascii="Arial" w:eastAsia="Times New Roman" w:hAnsi="Arial" w:cs="Arial"/>
          <w:lang w:eastAsia="ar-SA"/>
        </w:rPr>
        <w:t xml:space="preserve">), zwanej dalej „ustawą”, </w:t>
      </w:r>
      <w:r w:rsidRPr="00BA3355">
        <w:rPr>
          <w:rFonts w:ascii="Arial" w:eastAsia="Times New Roman" w:hAnsi="Arial" w:cs="Arial"/>
          <w:lang w:eastAsia="ar-SA"/>
        </w:rPr>
        <w:br/>
        <w:t>z niniejszego postępowania wyklucza się:</w:t>
      </w:r>
    </w:p>
    <w:p w14:paraId="521F3479" w14:textId="44C6FBF8" w:rsidR="0019492F" w:rsidRPr="00E0776D" w:rsidRDefault="0019492F" w:rsidP="00E0776D">
      <w:pPr>
        <w:pStyle w:val="Akapitzlist"/>
        <w:numPr>
          <w:ilvl w:val="0"/>
          <w:numId w:val="12"/>
        </w:numPr>
        <w:spacing w:after="0" w:line="360" w:lineRule="auto"/>
        <w:ind w:left="567" w:hanging="283"/>
        <w:rPr>
          <w:rFonts w:ascii="Arial" w:eastAsia="Times New Roman" w:hAnsi="Arial" w:cs="Arial"/>
          <w:lang w:eastAsia="ar-SA"/>
        </w:rPr>
      </w:pPr>
      <w:r w:rsidRPr="00BA3355">
        <w:rPr>
          <w:rFonts w:ascii="Arial" w:eastAsia="Times New Roman" w:hAnsi="Arial" w:cs="Arial"/>
          <w:lang w:eastAsia="ar-SA"/>
        </w:rPr>
        <w:t xml:space="preserve">Wykonawcę wymienionego w wykazach określonych w rozporządzeniu Rady (WE) 765/2006 z dnia 18 maja 2006 r. dotyczącego środków ograniczających w związku </w:t>
      </w:r>
      <w:r w:rsidR="00E0776D">
        <w:rPr>
          <w:rFonts w:ascii="Arial" w:eastAsia="Times New Roman" w:hAnsi="Arial" w:cs="Arial"/>
          <w:lang w:eastAsia="ar-SA"/>
        </w:rPr>
        <w:br/>
      </w:r>
      <w:r w:rsidRPr="00E0776D">
        <w:rPr>
          <w:rFonts w:ascii="Arial" w:eastAsia="Times New Roman" w:hAnsi="Arial" w:cs="Arial"/>
          <w:lang w:eastAsia="ar-SA"/>
        </w:rPr>
        <w:t>z sytuacją na Białorusi i udziałem Białorusi w agresji Rosji wobec Ukrainy (Dz. Urz. UE L 134 z 20.05.2006</w:t>
      </w:r>
      <w:r w:rsidR="00BA3355" w:rsidRPr="00E0776D">
        <w:rPr>
          <w:rFonts w:ascii="Arial" w:eastAsia="Times New Roman" w:hAnsi="Arial" w:cs="Arial"/>
          <w:lang w:eastAsia="ar-SA"/>
        </w:rPr>
        <w:t>, str.</w:t>
      </w:r>
      <w:r w:rsidRPr="00E0776D">
        <w:rPr>
          <w:rFonts w:ascii="Arial" w:eastAsia="Times New Roman" w:hAnsi="Arial" w:cs="Arial"/>
          <w:lang w:eastAsia="ar-SA"/>
        </w:rPr>
        <w:t xml:space="preserve"> 1 z późn. zm.) zwanego dalej "rozporządzeniem 765/2006" </w:t>
      </w:r>
    </w:p>
    <w:p w14:paraId="122CE738" w14:textId="77777777" w:rsidR="0019492F" w:rsidRPr="00BA3355" w:rsidRDefault="0019492F" w:rsidP="00E0776D">
      <w:pPr>
        <w:pStyle w:val="Akapitzlist"/>
        <w:spacing w:after="0" w:line="360" w:lineRule="auto"/>
        <w:ind w:left="567"/>
        <w:rPr>
          <w:rFonts w:ascii="Arial" w:eastAsia="Times New Roman" w:hAnsi="Arial" w:cs="Arial"/>
          <w:lang w:eastAsia="ar-SA"/>
        </w:rPr>
      </w:pPr>
      <w:r w:rsidRPr="00BA3355">
        <w:rPr>
          <w:rFonts w:ascii="Arial" w:eastAsia="Times New Roman" w:hAnsi="Arial" w:cs="Arial"/>
          <w:lang w:eastAsia="ar-SA"/>
        </w:rPr>
        <w:t xml:space="preserve">rozporządzeniu Rady (UE) nr 269/2014 z dnia 17 marca 2014 r. w sprawie środków ograniczających w odniesieniu do działań podważających integralność terytorialną, suwerenność i niezależność Ukrainy lub im zagrażających (Dz. Urz. UE L 78 </w:t>
      </w:r>
      <w:r w:rsidRPr="00BA3355">
        <w:rPr>
          <w:rFonts w:ascii="Arial" w:eastAsia="Times New Roman" w:hAnsi="Arial" w:cs="Arial"/>
          <w:lang w:eastAsia="ar-SA"/>
        </w:rPr>
        <w:br/>
        <w:t>z 17.03.2014, str. 6 z późn. zm.), zwanego dalej "rozporządzeniem 269/2014" albo wpisanego na listę na podstawie decyzji w sprawie wpisu na listę rozstrzygającej</w:t>
      </w:r>
      <w:r w:rsidRPr="00BA3355">
        <w:rPr>
          <w:rFonts w:ascii="Arial" w:eastAsia="Times New Roman" w:hAnsi="Arial" w:cs="Arial"/>
          <w:lang w:eastAsia="ar-SA"/>
        </w:rPr>
        <w:br/>
        <w:t>o zastosowaniu środka, o którym mowa w art. 1 pkt 3 ustawy;</w:t>
      </w:r>
    </w:p>
    <w:p w14:paraId="5FAEF9FA" w14:textId="51D12923" w:rsidR="0019492F" w:rsidRPr="00BA3355" w:rsidRDefault="0019492F" w:rsidP="0019492F">
      <w:pPr>
        <w:pStyle w:val="Akapitzlist"/>
        <w:numPr>
          <w:ilvl w:val="0"/>
          <w:numId w:val="12"/>
        </w:numPr>
        <w:spacing w:after="0" w:line="360" w:lineRule="auto"/>
        <w:ind w:left="567" w:hanging="283"/>
        <w:rPr>
          <w:rFonts w:ascii="Arial" w:eastAsia="Times New Roman" w:hAnsi="Arial" w:cs="Arial"/>
          <w:lang w:eastAsia="ar-SA"/>
        </w:rPr>
      </w:pPr>
      <w:r w:rsidRPr="00BA3355">
        <w:rPr>
          <w:rFonts w:ascii="Arial" w:eastAsia="Times New Roman" w:hAnsi="Arial" w:cs="Arial"/>
          <w:lang w:eastAsia="ar-SA"/>
        </w:rPr>
        <w:t xml:space="preserve">Wykonawcę, którego beneficjentem rzeczywistym w rozumieniu ustawy z dnia 1 marca 2018 r. o przeciwdziałaniu praniu pieniędzy oraz finansowaniu terroryzmu (Dz. U. </w:t>
      </w:r>
      <w:r w:rsidRPr="00BA3355">
        <w:rPr>
          <w:rFonts w:ascii="Arial" w:eastAsia="Times New Roman" w:hAnsi="Arial" w:cs="Arial"/>
          <w:lang w:eastAsia="ar-SA"/>
        </w:rPr>
        <w:br/>
        <w:t>z 202</w:t>
      </w:r>
      <w:r w:rsidR="00560835">
        <w:rPr>
          <w:rFonts w:ascii="Arial" w:eastAsia="Times New Roman" w:hAnsi="Arial" w:cs="Arial"/>
          <w:lang w:eastAsia="ar-SA"/>
        </w:rPr>
        <w:t>5</w:t>
      </w:r>
      <w:r w:rsidRPr="00BA3355">
        <w:rPr>
          <w:rFonts w:ascii="Arial" w:eastAsia="Times New Roman" w:hAnsi="Arial" w:cs="Arial"/>
          <w:lang w:eastAsia="ar-SA"/>
        </w:rPr>
        <w:t xml:space="preserve"> r. poz. </w:t>
      </w:r>
      <w:r w:rsidR="00560835">
        <w:rPr>
          <w:rFonts w:ascii="Arial" w:eastAsia="Times New Roman" w:hAnsi="Arial" w:cs="Arial"/>
          <w:lang w:eastAsia="ar-SA"/>
        </w:rPr>
        <w:t>644</w:t>
      </w:r>
      <w:r w:rsidRPr="00BA3355">
        <w:rPr>
          <w:rFonts w:ascii="Arial" w:eastAsia="Times New Roman" w:hAnsi="Arial" w:cs="Arial"/>
          <w:lang w:eastAsia="ar-SA"/>
        </w:rPr>
        <w:t xml:space="preserve">.) jest osoba wymieniona w wykazach określonych </w:t>
      </w:r>
      <w:r w:rsidRPr="00BA3355">
        <w:rPr>
          <w:rFonts w:ascii="Arial" w:eastAsia="Times New Roman" w:hAnsi="Arial" w:cs="Arial"/>
          <w:lang w:eastAsia="ar-SA"/>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Pr="00BA3355">
        <w:rPr>
          <w:rFonts w:ascii="Arial" w:eastAsia="Times New Roman" w:hAnsi="Arial" w:cs="Arial"/>
          <w:lang w:eastAsia="ar-SA"/>
        </w:rPr>
        <w:br/>
        <w:t>o zastosowaniu środka, o którym mowa w art. 1 pkt 3 ustawy;</w:t>
      </w:r>
    </w:p>
    <w:p w14:paraId="0B8BFEA9" w14:textId="6B0C6D61" w:rsidR="0019492F" w:rsidRPr="00E0776D" w:rsidRDefault="0019492F" w:rsidP="00E0776D">
      <w:pPr>
        <w:pStyle w:val="Akapitzlist"/>
        <w:numPr>
          <w:ilvl w:val="0"/>
          <w:numId w:val="12"/>
        </w:numPr>
        <w:spacing w:after="0" w:line="360" w:lineRule="auto"/>
        <w:ind w:left="567" w:hanging="283"/>
        <w:rPr>
          <w:rFonts w:ascii="Arial" w:eastAsia="Times New Roman" w:hAnsi="Arial" w:cs="Arial"/>
          <w:lang w:eastAsia="ar-SA"/>
        </w:rPr>
      </w:pPr>
      <w:r w:rsidRPr="00BA3355">
        <w:rPr>
          <w:rFonts w:ascii="Arial" w:eastAsia="Times New Roman" w:hAnsi="Arial" w:cs="Arial"/>
          <w:lang w:eastAsia="ar-SA"/>
        </w:rPr>
        <w:t>Wykonawcę, którego jednostką dominującą w rozumieniu art. 3 ust. 1 pkt 37 ustawy</w:t>
      </w:r>
      <w:r w:rsidRPr="00BA3355">
        <w:rPr>
          <w:rFonts w:ascii="Arial" w:eastAsia="Times New Roman" w:hAnsi="Arial" w:cs="Arial"/>
          <w:lang w:eastAsia="ar-SA"/>
        </w:rPr>
        <w:br/>
        <w:t>z dnia 29 września 1994 r. o rachunkowości (Dz. U. z 202</w:t>
      </w:r>
      <w:r w:rsidR="00560835">
        <w:rPr>
          <w:rFonts w:ascii="Arial" w:eastAsia="Times New Roman" w:hAnsi="Arial" w:cs="Arial"/>
          <w:lang w:eastAsia="ar-SA"/>
        </w:rPr>
        <w:t>6</w:t>
      </w:r>
      <w:r w:rsidRPr="00BA3355">
        <w:rPr>
          <w:rFonts w:ascii="Arial" w:eastAsia="Times New Roman" w:hAnsi="Arial" w:cs="Arial"/>
          <w:lang w:eastAsia="ar-SA"/>
        </w:rPr>
        <w:t xml:space="preserve"> r. poz. </w:t>
      </w:r>
      <w:r w:rsidR="00560835">
        <w:rPr>
          <w:rFonts w:ascii="Arial" w:eastAsia="Times New Roman" w:hAnsi="Arial" w:cs="Arial"/>
          <w:lang w:eastAsia="ar-SA"/>
        </w:rPr>
        <w:t>522</w:t>
      </w:r>
      <w:r w:rsidR="00857109">
        <w:rPr>
          <w:rFonts w:ascii="Arial" w:eastAsia="Times New Roman" w:hAnsi="Arial" w:cs="Arial"/>
          <w:lang w:eastAsia="ar-SA"/>
        </w:rPr>
        <w:t xml:space="preserve"> z późn. </w:t>
      </w:r>
      <w:proofErr w:type="spellStart"/>
      <w:r w:rsidR="00857109">
        <w:rPr>
          <w:rFonts w:ascii="Arial" w:eastAsia="Times New Roman" w:hAnsi="Arial" w:cs="Arial"/>
          <w:lang w:eastAsia="ar-SA"/>
        </w:rPr>
        <w:t>zm</w:t>
      </w:r>
      <w:proofErr w:type="spellEnd"/>
      <w:r w:rsidRPr="00BA3355">
        <w:rPr>
          <w:rFonts w:ascii="Arial" w:eastAsia="Times New Roman" w:hAnsi="Arial" w:cs="Arial"/>
          <w:lang w:eastAsia="ar-SA"/>
        </w:rPr>
        <w:t xml:space="preserve">) jest podmiot wymieniony w wykazach określonych w rozporządzeniu 765/2006 </w:t>
      </w:r>
      <w:r w:rsidR="00E0776D">
        <w:rPr>
          <w:rFonts w:ascii="Arial" w:eastAsia="Times New Roman" w:hAnsi="Arial" w:cs="Arial"/>
          <w:lang w:eastAsia="ar-SA"/>
        </w:rPr>
        <w:br/>
      </w:r>
      <w:r w:rsidRPr="00E0776D">
        <w:rPr>
          <w:rFonts w:ascii="Arial" w:eastAsia="Times New Roman" w:hAnsi="Arial" w:cs="Arial"/>
          <w:lang w:eastAsia="ar-SA"/>
        </w:rPr>
        <w:t>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4B561C7" w14:textId="16BA9A48" w:rsidR="0019492F" w:rsidRPr="00BA3355" w:rsidRDefault="0019492F" w:rsidP="0019492F">
      <w:pPr>
        <w:pStyle w:val="Akapitzlist"/>
        <w:numPr>
          <w:ilvl w:val="0"/>
          <w:numId w:val="11"/>
        </w:numPr>
        <w:spacing w:after="0" w:line="360" w:lineRule="auto"/>
        <w:ind w:left="284" w:hanging="426"/>
        <w:rPr>
          <w:rFonts w:ascii="Arial" w:eastAsia="Times New Roman" w:hAnsi="Arial" w:cs="Arial"/>
          <w:lang w:eastAsia="ar-SA"/>
        </w:rPr>
      </w:pPr>
      <w:r w:rsidRPr="00BA3355">
        <w:rPr>
          <w:rFonts w:ascii="Arial" w:eastAsia="Times New Roman" w:hAnsi="Arial" w:cs="Arial"/>
          <w:lang w:eastAsia="ar-SA"/>
        </w:rPr>
        <w:t xml:space="preserve">Wykluczenie następuje na okres trwania okoliczności określonych w ust. </w:t>
      </w:r>
      <w:r w:rsidR="00857109">
        <w:rPr>
          <w:rFonts w:ascii="Arial" w:eastAsia="Times New Roman" w:hAnsi="Arial" w:cs="Arial"/>
          <w:lang w:eastAsia="ar-SA"/>
        </w:rPr>
        <w:t>1</w:t>
      </w:r>
      <w:r w:rsidR="0061316C">
        <w:rPr>
          <w:rFonts w:ascii="Arial" w:eastAsia="Times New Roman" w:hAnsi="Arial" w:cs="Arial"/>
          <w:lang w:eastAsia="ar-SA"/>
        </w:rPr>
        <w:t>3</w:t>
      </w:r>
      <w:r w:rsidRPr="00BA3355">
        <w:rPr>
          <w:rFonts w:ascii="Arial" w:eastAsia="Times New Roman" w:hAnsi="Arial" w:cs="Arial"/>
          <w:lang w:eastAsia="ar-SA"/>
        </w:rPr>
        <w:t>.</w:t>
      </w:r>
    </w:p>
    <w:p w14:paraId="0D74D49B" w14:textId="56CD22BD" w:rsidR="0019492F" w:rsidRPr="00BA3355" w:rsidRDefault="0019492F" w:rsidP="0019492F">
      <w:pPr>
        <w:pStyle w:val="Akapitzlist"/>
        <w:numPr>
          <w:ilvl w:val="0"/>
          <w:numId w:val="11"/>
        </w:numPr>
        <w:spacing w:after="0" w:line="360" w:lineRule="auto"/>
        <w:ind w:left="284" w:hanging="426"/>
        <w:rPr>
          <w:rFonts w:ascii="Arial" w:eastAsia="Times New Roman" w:hAnsi="Arial" w:cs="Arial"/>
          <w:lang w:eastAsia="ar-SA"/>
        </w:rPr>
      </w:pPr>
      <w:r w:rsidRPr="00BA3355">
        <w:rPr>
          <w:rFonts w:ascii="Arial" w:eastAsia="Times New Roman" w:hAnsi="Arial" w:cs="Arial"/>
          <w:lang w:eastAsia="ar-SA"/>
        </w:rPr>
        <w:lastRenderedPageBreak/>
        <w:t xml:space="preserve">W przypadku Wykonawcy wykluczonego na podstawie ust. </w:t>
      </w:r>
      <w:r w:rsidR="00857109">
        <w:rPr>
          <w:rFonts w:ascii="Arial" w:eastAsia="Times New Roman" w:hAnsi="Arial" w:cs="Arial"/>
          <w:lang w:eastAsia="ar-SA"/>
        </w:rPr>
        <w:t>1</w:t>
      </w:r>
      <w:r w:rsidR="0061316C">
        <w:rPr>
          <w:rFonts w:ascii="Arial" w:eastAsia="Times New Roman" w:hAnsi="Arial" w:cs="Arial"/>
          <w:lang w:eastAsia="ar-SA"/>
        </w:rPr>
        <w:t>3</w:t>
      </w:r>
      <w:r w:rsidRPr="00BA3355">
        <w:rPr>
          <w:rFonts w:ascii="Arial" w:eastAsia="Times New Roman" w:hAnsi="Arial" w:cs="Arial"/>
          <w:lang w:eastAsia="ar-SA"/>
        </w:rPr>
        <w:t>, Zamawiający odrzuca ofertę takiego Wykonawcy.</w:t>
      </w:r>
    </w:p>
    <w:p w14:paraId="560CF275" w14:textId="77777777" w:rsidR="0019492F" w:rsidRPr="00BA3355" w:rsidRDefault="0019492F" w:rsidP="0019492F">
      <w:pPr>
        <w:spacing w:after="0" w:line="360" w:lineRule="auto"/>
        <w:ind w:left="426"/>
        <w:rPr>
          <w:rFonts w:ascii="Arial" w:hAnsi="Arial" w:cs="Arial"/>
          <w:lang w:eastAsia="ar-SA"/>
        </w:rPr>
      </w:pPr>
    </w:p>
    <w:p w14:paraId="49BE5C87" w14:textId="77777777" w:rsidR="0019492F" w:rsidRPr="00BA3355" w:rsidRDefault="0019492F" w:rsidP="0019492F">
      <w:pPr>
        <w:pStyle w:val="Nagwek2"/>
        <w:shd w:val="clear" w:color="auto" w:fill="D9D9D9"/>
        <w:spacing w:before="0" w:after="0" w:line="360" w:lineRule="auto"/>
        <w:rPr>
          <w:rFonts w:ascii="Arial" w:hAnsi="Arial" w:cs="Arial"/>
          <w:i w:val="0"/>
          <w:iCs w:val="0"/>
          <w:sz w:val="22"/>
          <w:szCs w:val="22"/>
        </w:rPr>
      </w:pPr>
      <w:r w:rsidRPr="00BA3355">
        <w:rPr>
          <w:rFonts w:ascii="Arial" w:hAnsi="Arial" w:cs="Arial"/>
          <w:i w:val="0"/>
          <w:iCs w:val="0"/>
          <w:sz w:val="22"/>
          <w:szCs w:val="22"/>
        </w:rPr>
        <w:t>IX. Informacje dodatkowe:</w:t>
      </w:r>
    </w:p>
    <w:p w14:paraId="26F081B5" w14:textId="119F7B0D" w:rsidR="0019492F" w:rsidRPr="00BA3355" w:rsidRDefault="0019492F" w:rsidP="0019492F">
      <w:pPr>
        <w:numPr>
          <w:ilvl w:val="0"/>
          <w:numId w:val="7"/>
        </w:numPr>
        <w:tabs>
          <w:tab w:val="left" w:pos="426"/>
        </w:tabs>
        <w:suppressAutoHyphens/>
        <w:spacing w:after="0" w:line="360" w:lineRule="auto"/>
        <w:ind w:left="426"/>
        <w:rPr>
          <w:rFonts w:ascii="Arial" w:hAnsi="Arial" w:cs="Arial"/>
          <w:lang w:eastAsia="pl-PL"/>
        </w:rPr>
      </w:pPr>
      <w:r w:rsidRPr="00BA3355">
        <w:rPr>
          <w:rFonts w:ascii="Arial" w:hAnsi="Arial" w:cs="Arial"/>
        </w:rPr>
        <w:t xml:space="preserve">Wykonawca zapozna się z Polityką środowiskową dostępną na stronie internetowej RDOŚ w Rzeszowie pod adresem: </w:t>
      </w:r>
      <w:hyperlink r:id="rId12" w:history="1">
        <w:r w:rsidR="00560835" w:rsidRPr="00560835">
          <w:rPr>
            <w:rStyle w:val="Hipercze"/>
          </w:rPr>
          <w:t>https://www.gov.pl/web/rdos-rzeszow/system-ekozarzadzania-i-audytu-emas</w:t>
        </w:r>
      </w:hyperlink>
      <w:r w:rsidR="00560835">
        <w:t xml:space="preserve"> </w:t>
      </w:r>
      <w:r w:rsidRPr="00BA3355">
        <w:rPr>
          <w:rFonts w:ascii="Arial" w:hAnsi="Arial" w:cs="Arial"/>
        </w:rPr>
        <w:t>i zobowiąże się postępować zgodnie z wymaganiami prawnymi w zakresie ochrony środowiska.</w:t>
      </w:r>
    </w:p>
    <w:p w14:paraId="786FD024" w14:textId="792DBE82" w:rsidR="00560835" w:rsidRPr="00560835" w:rsidRDefault="0019492F" w:rsidP="00560835">
      <w:pPr>
        <w:numPr>
          <w:ilvl w:val="0"/>
          <w:numId w:val="7"/>
        </w:numPr>
        <w:tabs>
          <w:tab w:val="left" w:pos="426"/>
        </w:tabs>
        <w:suppressAutoHyphens/>
        <w:spacing w:after="0" w:line="360" w:lineRule="auto"/>
        <w:ind w:left="284" w:hanging="284"/>
        <w:rPr>
          <w:rFonts w:ascii="Arial" w:hAnsi="Arial" w:cs="Arial"/>
        </w:rPr>
      </w:pPr>
      <w:r w:rsidRPr="00560835">
        <w:rPr>
          <w:rFonts w:ascii="Arial" w:hAnsi="Arial" w:cs="Arial"/>
          <w:lang w:eastAsia="pl-PL"/>
        </w:rPr>
        <w:t xml:space="preserve">Zamawiający </w:t>
      </w:r>
      <w:r w:rsidR="00BA3355" w:rsidRPr="00560835">
        <w:rPr>
          <w:rFonts w:ascii="Arial" w:hAnsi="Arial" w:cs="Arial"/>
          <w:lang w:eastAsia="pl-PL"/>
        </w:rPr>
        <w:t>informuje,</w:t>
      </w:r>
      <w:r w:rsidRPr="00560835">
        <w:rPr>
          <w:rFonts w:ascii="Arial" w:hAnsi="Arial" w:cs="Arial"/>
          <w:lang w:eastAsia="pl-PL"/>
        </w:rPr>
        <w:t xml:space="preserve"> iż Wykonawca może dokonać zgłoszenia naruszenia prawa. Procedura zgłoszeń wewnętrznych i podejmowania działań następczych określająca zasady i tryb zgłaszania przez sygnalistów informacji o naruszeniu prawa </w:t>
      </w:r>
      <w:r w:rsidRPr="00560835">
        <w:rPr>
          <w:rFonts w:ascii="Arial" w:hAnsi="Arial" w:cs="Arial"/>
        </w:rPr>
        <w:t>dostępna jest na stronie internetowej RDOŚ w Rzeszowie pod adresem:</w:t>
      </w:r>
      <w:r w:rsidR="00560835" w:rsidRPr="00560835">
        <w:rPr>
          <w:rFonts w:ascii="Arial" w:hAnsi="Arial" w:cs="Arial"/>
        </w:rPr>
        <w:t xml:space="preserve">  </w:t>
      </w:r>
      <w:hyperlink r:id="rId13" w:history="1">
        <w:r w:rsidR="00560835" w:rsidRPr="00560835">
          <w:rPr>
            <w:rStyle w:val="Hipercze"/>
            <w:rFonts w:ascii="Arial" w:hAnsi="Arial" w:cs="Arial"/>
          </w:rPr>
          <w:t>https://www.gov.pl/web/rdos-rzeszow/zgloszenia-wewnetrzne</w:t>
        </w:r>
      </w:hyperlink>
      <w:r w:rsidR="00560835" w:rsidRPr="00560835">
        <w:rPr>
          <w:rFonts w:ascii="Arial" w:hAnsi="Arial" w:cs="Arial"/>
        </w:rPr>
        <w:t>.</w:t>
      </w:r>
    </w:p>
    <w:p w14:paraId="4775251E" w14:textId="7490EE3C" w:rsidR="0019492F" w:rsidRPr="00560835" w:rsidRDefault="0019492F" w:rsidP="0019492F">
      <w:pPr>
        <w:numPr>
          <w:ilvl w:val="0"/>
          <w:numId w:val="7"/>
        </w:numPr>
        <w:tabs>
          <w:tab w:val="left" w:pos="426"/>
        </w:tabs>
        <w:suppressAutoHyphens/>
        <w:spacing w:after="0" w:line="360" w:lineRule="auto"/>
        <w:ind w:left="284" w:hanging="284"/>
        <w:rPr>
          <w:rFonts w:ascii="Arial" w:hAnsi="Arial" w:cs="Arial"/>
          <w:lang w:eastAsia="pl-PL"/>
        </w:rPr>
      </w:pPr>
      <w:r w:rsidRPr="00560835">
        <w:rPr>
          <w:rFonts w:ascii="Arial" w:hAnsi="Arial" w:cs="Arial"/>
          <w:lang w:eastAsia="pl-PL"/>
        </w:rPr>
        <w:t>Wszystkie pisma związane z postępowaniem w tym wyniki postępowania, wezwania do wyjaśnień, wezwania do uzupełnień zostaną przekazane w formie elektronicznej na adresy e-mail podane przez Wykonawców w złożonych ofertach.</w:t>
      </w:r>
    </w:p>
    <w:p w14:paraId="741DC23E" w14:textId="77777777" w:rsidR="0019492F" w:rsidRPr="00BA3355" w:rsidRDefault="0019492F" w:rsidP="0019492F">
      <w:pPr>
        <w:pStyle w:val="Podtytu"/>
        <w:numPr>
          <w:ilvl w:val="0"/>
          <w:numId w:val="7"/>
        </w:numPr>
        <w:tabs>
          <w:tab w:val="clear" w:pos="0"/>
        </w:tabs>
        <w:spacing w:line="360" w:lineRule="auto"/>
        <w:ind w:left="284" w:hanging="284"/>
        <w:jc w:val="left"/>
        <w:rPr>
          <w:rFonts w:cs="Arial"/>
          <w:szCs w:val="22"/>
        </w:rPr>
      </w:pPr>
      <w:r w:rsidRPr="00BA3355">
        <w:rPr>
          <w:rFonts w:cs="Arial"/>
          <w:szCs w:val="22"/>
        </w:rPr>
        <w:t>Wykonawca ponosi wszelkie koszty związane z przygotowaniem i złożeniem oferty. Niezależnie od wyniku postępowania, Zamawiający w żadnym wypadku nie odpowiada za koszty poniesione przez Wykonawcę w związku z przygotowaniem i złożeniem oferty.</w:t>
      </w:r>
    </w:p>
    <w:p w14:paraId="34B1B644" w14:textId="77777777" w:rsidR="0019492F" w:rsidRPr="00BA3355" w:rsidRDefault="0019492F" w:rsidP="0019492F">
      <w:pPr>
        <w:pStyle w:val="Podtytu"/>
        <w:numPr>
          <w:ilvl w:val="0"/>
          <w:numId w:val="7"/>
        </w:numPr>
        <w:tabs>
          <w:tab w:val="clear" w:pos="0"/>
        </w:tabs>
        <w:spacing w:line="360" w:lineRule="auto"/>
        <w:ind w:left="284" w:hanging="284"/>
        <w:jc w:val="left"/>
        <w:rPr>
          <w:rFonts w:cs="Arial"/>
          <w:szCs w:val="22"/>
        </w:rPr>
      </w:pPr>
      <w:r w:rsidRPr="00BA3355">
        <w:rPr>
          <w:rFonts w:cs="Arial"/>
          <w:szCs w:val="22"/>
        </w:rPr>
        <w:t>Wykonawca zapozna się z informacją dotyczącą przetwarzania danych osobowych stanowiącą załącznik nr 3 do zapytania ofertowego.</w:t>
      </w:r>
    </w:p>
    <w:p w14:paraId="20AA1E5B" w14:textId="77777777" w:rsidR="0019492F" w:rsidRPr="00BA3355" w:rsidRDefault="0019492F" w:rsidP="0019492F">
      <w:pPr>
        <w:suppressAutoHyphens/>
        <w:spacing w:after="0" w:line="360" w:lineRule="auto"/>
        <w:rPr>
          <w:rFonts w:ascii="Arial" w:hAnsi="Arial" w:cs="Arial"/>
          <w:lang w:eastAsia="ar-SA"/>
        </w:rPr>
      </w:pPr>
    </w:p>
    <w:p w14:paraId="395B3FC2" w14:textId="77777777" w:rsidR="0019492F" w:rsidRPr="00BA3355" w:rsidRDefault="0019492F" w:rsidP="0019492F">
      <w:pPr>
        <w:suppressAutoHyphens/>
        <w:spacing w:after="0" w:line="360" w:lineRule="auto"/>
        <w:rPr>
          <w:rFonts w:ascii="Arial" w:hAnsi="Arial" w:cs="Arial"/>
          <w:lang w:eastAsia="ar-SA"/>
        </w:rPr>
      </w:pPr>
      <w:r w:rsidRPr="00BA3355">
        <w:rPr>
          <w:rFonts w:ascii="Arial" w:hAnsi="Arial" w:cs="Arial"/>
          <w:lang w:eastAsia="ar-SA"/>
        </w:rPr>
        <w:t>Załączniki do zapytania ofertowego:</w:t>
      </w:r>
    </w:p>
    <w:p w14:paraId="7CA9BFE1" w14:textId="77777777" w:rsidR="0019492F" w:rsidRPr="00BA3355" w:rsidRDefault="0019492F" w:rsidP="0019492F">
      <w:pPr>
        <w:suppressAutoHyphens/>
        <w:spacing w:after="0" w:line="360" w:lineRule="auto"/>
        <w:rPr>
          <w:rFonts w:ascii="Arial" w:hAnsi="Arial" w:cs="Arial"/>
          <w:lang w:eastAsia="ar-SA"/>
        </w:rPr>
      </w:pPr>
      <w:r w:rsidRPr="00BA3355">
        <w:rPr>
          <w:rFonts w:ascii="Arial" w:hAnsi="Arial" w:cs="Arial"/>
          <w:lang w:eastAsia="ar-SA"/>
        </w:rPr>
        <w:t>Załącznik nr 1 – Formularz oferty,</w:t>
      </w:r>
    </w:p>
    <w:p w14:paraId="173302BE" w14:textId="77777777" w:rsidR="0019492F" w:rsidRPr="00BA3355" w:rsidRDefault="0019492F" w:rsidP="0019492F">
      <w:pPr>
        <w:suppressAutoHyphens/>
        <w:spacing w:after="0" w:line="360" w:lineRule="auto"/>
        <w:rPr>
          <w:rFonts w:ascii="Arial" w:hAnsi="Arial" w:cs="Arial"/>
          <w:lang w:eastAsia="ar-SA"/>
        </w:rPr>
      </w:pPr>
      <w:r w:rsidRPr="00BA3355">
        <w:rPr>
          <w:rFonts w:ascii="Arial" w:hAnsi="Arial" w:cs="Arial"/>
          <w:lang w:eastAsia="ar-SA"/>
        </w:rPr>
        <w:t>Załącznik nr 2 – Wzór umowy,</w:t>
      </w:r>
    </w:p>
    <w:p w14:paraId="1AFCEAFF" w14:textId="77777777" w:rsidR="0019492F" w:rsidRPr="00BA3355" w:rsidRDefault="0019492F" w:rsidP="0019492F">
      <w:pPr>
        <w:suppressAutoHyphens/>
        <w:spacing w:after="0" w:line="360" w:lineRule="auto"/>
        <w:rPr>
          <w:rFonts w:ascii="Arial" w:hAnsi="Arial" w:cs="Arial"/>
          <w:lang w:eastAsia="ar-SA"/>
        </w:rPr>
      </w:pPr>
      <w:r w:rsidRPr="00BA3355">
        <w:rPr>
          <w:rFonts w:ascii="Arial" w:hAnsi="Arial" w:cs="Arial"/>
          <w:lang w:eastAsia="ar-SA"/>
        </w:rPr>
        <w:t>Załącznik nr 3 – Informacja dot. przetwarzania danych osobowych.</w:t>
      </w:r>
    </w:p>
    <w:p w14:paraId="73D00669" w14:textId="77777777" w:rsidR="0019492F" w:rsidRPr="00BA3355" w:rsidRDefault="0019492F" w:rsidP="0019492F">
      <w:pPr>
        <w:shd w:val="clear" w:color="auto" w:fill="FFFFFF" w:themeFill="background1"/>
        <w:spacing w:after="0" w:line="360" w:lineRule="auto"/>
        <w:ind w:left="5664"/>
        <w:rPr>
          <w:rFonts w:ascii="Arial" w:hAnsi="Arial" w:cs="Arial"/>
          <w:b/>
        </w:rPr>
      </w:pPr>
    </w:p>
    <w:p w14:paraId="0E92D8D1" w14:textId="77777777" w:rsidR="0019492F" w:rsidRPr="00BA3355" w:rsidRDefault="0019492F" w:rsidP="0019492F">
      <w:pPr>
        <w:shd w:val="clear" w:color="auto" w:fill="FFFFFF" w:themeFill="background1"/>
        <w:spacing w:after="0" w:line="360" w:lineRule="auto"/>
        <w:ind w:left="5664"/>
        <w:rPr>
          <w:rFonts w:ascii="Arial" w:hAnsi="Arial" w:cs="Arial"/>
          <w:b/>
        </w:rPr>
      </w:pPr>
    </w:p>
    <w:p w14:paraId="7A034408" w14:textId="3F724516" w:rsidR="002635DC" w:rsidRPr="000928A8" w:rsidRDefault="0019492F" w:rsidP="002635DC">
      <w:pPr>
        <w:shd w:val="clear" w:color="auto" w:fill="FFFFFF" w:themeFill="background1"/>
        <w:spacing w:after="0" w:line="360" w:lineRule="auto"/>
        <w:rPr>
          <w:rFonts w:ascii="Arial" w:hAnsi="Arial" w:cs="Arial"/>
          <w:color w:val="000000" w:themeColor="text1"/>
          <w:sz w:val="18"/>
          <w:szCs w:val="18"/>
        </w:rPr>
      </w:pPr>
      <w:r w:rsidRPr="00BA3355">
        <w:rPr>
          <w:rFonts w:ascii="Arial" w:hAnsi="Arial" w:cs="Arial"/>
          <w:lang w:eastAsia="ar-SA"/>
        </w:rPr>
        <w:tab/>
      </w:r>
    </w:p>
    <w:p w14:paraId="5AC5BF86" w14:textId="77777777" w:rsidR="00D61AA4" w:rsidRPr="000928A8" w:rsidRDefault="00D61AA4" w:rsidP="00D61AA4">
      <w:pPr>
        <w:spacing w:after="0" w:line="240" w:lineRule="auto"/>
        <w:rPr>
          <w:rFonts w:ascii="Arial" w:hAnsi="Arial" w:cs="Arial"/>
          <w:color w:val="000000" w:themeColor="text1"/>
          <w:sz w:val="18"/>
          <w:szCs w:val="18"/>
        </w:rPr>
      </w:pPr>
    </w:p>
    <w:p w14:paraId="6F5168E5" w14:textId="77777777" w:rsidR="00D61AA4" w:rsidRPr="000928A8" w:rsidRDefault="00D61AA4" w:rsidP="00D61AA4">
      <w:pPr>
        <w:spacing w:after="0" w:line="240" w:lineRule="auto"/>
        <w:ind w:left="720"/>
        <w:jc w:val="center"/>
        <w:rPr>
          <w:rFonts w:ascii="Arial" w:hAnsi="Arial" w:cs="Arial"/>
          <w:b/>
          <w:color w:val="000000" w:themeColor="text1"/>
          <w:sz w:val="18"/>
          <w:szCs w:val="18"/>
        </w:rPr>
      </w:pPr>
      <w:r w:rsidRPr="000928A8">
        <w:rPr>
          <w:rFonts w:ascii="Arial" w:hAnsi="Arial" w:cs="Arial"/>
          <w:b/>
          <w:color w:val="000000" w:themeColor="text1"/>
          <w:sz w:val="18"/>
          <w:szCs w:val="18"/>
        </w:rPr>
        <w:t>Regionalny Dyrektor Ochrony Środowiska</w:t>
      </w:r>
    </w:p>
    <w:p w14:paraId="213204A4" w14:textId="77777777" w:rsidR="00D61AA4" w:rsidRPr="000928A8" w:rsidRDefault="00D61AA4" w:rsidP="00D61AA4">
      <w:pPr>
        <w:spacing w:after="0" w:line="360" w:lineRule="auto"/>
        <w:ind w:left="720"/>
        <w:jc w:val="center"/>
        <w:rPr>
          <w:rFonts w:ascii="Arial" w:hAnsi="Arial" w:cs="Arial"/>
          <w:b/>
          <w:color w:val="000000" w:themeColor="text1"/>
          <w:sz w:val="18"/>
          <w:szCs w:val="18"/>
        </w:rPr>
      </w:pPr>
      <w:r w:rsidRPr="000928A8">
        <w:rPr>
          <w:rFonts w:ascii="Arial" w:hAnsi="Arial" w:cs="Arial"/>
          <w:b/>
          <w:color w:val="000000" w:themeColor="text1"/>
          <w:sz w:val="18"/>
          <w:szCs w:val="18"/>
        </w:rPr>
        <w:t>w Rzeszowie</w:t>
      </w:r>
    </w:p>
    <w:p w14:paraId="16E8CD57" w14:textId="77777777" w:rsidR="00D61AA4" w:rsidRDefault="00D61AA4" w:rsidP="00D61AA4">
      <w:pPr>
        <w:spacing w:after="0" w:line="360" w:lineRule="auto"/>
        <w:ind w:left="720"/>
        <w:jc w:val="center"/>
        <w:rPr>
          <w:rFonts w:ascii="Arial" w:hAnsi="Arial" w:cs="Arial"/>
          <w:b/>
          <w:color w:val="000000" w:themeColor="text1"/>
          <w:sz w:val="18"/>
          <w:szCs w:val="18"/>
        </w:rPr>
      </w:pPr>
      <w:r w:rsidRPr="000928A8">
        <w:rPr>
          <w:rFonts w:ascii="Arial" w:hAnsi="Arial" w:cs="Arial"/>
          <w:b/>
          <w:color w:val="000000" w:themeColor="text1"/>
          <w:sz w:val="18"/>
          <w:szCs w:val="18"/>
        </w:rPr>
        <w:t>(-)</w:t>
      </w:r>
    </w:p>
    <w:p w14:paraId="7C1A3A33" w14:textId="77777777" w:rsidR="00D61AA4" w:rsidRPr="000928A8" w:rsidRDefault="00D61AA4" w:rsidP="00D61AA4">
      <w:pPr>
        <w:spacing w:after="0"/>
        <w:ind w:left="720"/>
        <w:jc w:val="center"/>
        <w:rPr>
          <w:rFonts w:ascii="Arial" w:hAnsi="Arial" w:cs="Arial"/>
          <w:b/>
          <w:color w:val="000000" w:themeColor="text1"/>
          <w:sz w:val="18"/>
          <w:szCs w:val="18"/>
        </w:rPr>
      </w:pPr>
      <w:r>
        <w:rPr>
          <w:rFonts w:ascii="Arial" w:hAnsi="Arial" w:cs="Arial"/>
          <w:b/>
          <w:color w:val="000000" w:themeColor="text1"/>
          <w:sz w:val="18"/>
          <w:szCs w:val="18"/>
        </w:rPr>
        <w:t>Sławomir Serafin</w:t>
      </w:r>
    </w:p>
    <w:p w14:paraId="1537AE31" w14:textId="77777777" w:rsidR="00D61AA4" w:rsidRPr="000928A8" w:rsidRDefault="00D61AA4" w:rsidP="00D61AA4">
      <w:pPr>
        <w:spacing w:after="0"/>
        <w:ind w:left="720"/>
        <w:jc w:val="center"/>
        <w:rPr>
          <w:rFonts w:ascii="Arial" w:hAnsi="Arial" w:cs="Arial"/>
          <w:color w:val="000000" w:themeColor="text1"/>
          <w:sz w:val="18"/>
          <w:szCs w:val="18"/>
        </w:rPr>
      </w:pPr>
      <w:r w:rsidRPr="000928A8">
        <w:rPr>
          <w:rFonts w:ascii="Arial" w:hAnsi="Arial" w:cs="Arial"/>
          <w:color w:val="000000" w:themeColor="text1"/>
          <w:sz w:val="18"/>
          <w:szCs w:val="18"/>
        </w:rPr>
        <w:t>(podpisano bezpiecznym podpisem elektronicznym)</w:t>
      </w:r>
    </w:p>
    <w:p w14:paraId="1422446D" w14:textId="77777777" w:rsidR="00D61AA4" w:rsidRPr="000928A8" w:rsidRDefault="00D61AA4" w:rsidP="00D61AA4">
      <w:pPr>
        <w:spacing w:after="0"/>
        <w:jc w:val="center"/>
        <w:rPr>
          <w:rFonts w:ascii="Arial" w:hAnsi="Arial" w:cs="Arial"/>
          <w:color w:val="000000" w:themeColor="text1"/>
          <w:sz w:val="18"/>
          <w:szCs w:val="18"/>
        </w:rPr>
      </w:pPr>
    </w:p>
    <w:p w14:paraId="073F5736" w14:textId="77777777" w:rsidR="00BA0D68" w:rsidRPr="00BA3355" w:rsidRDefault="00BA0D68" w:rsidP="00D61AA4">
      <w:pPr>
        <w:spacing w:after="0" w:line="240" w:lineRule="auto"/>
        <w:ind w:left="720"/>
        <w:jc w:val="center"/>
      </w:pPr>
    </w:p>
    <w:sectPr w:rsidR="00BA0D68" w:rsidRPr="00BA3355" w:rsidSect="00113ECC">
      <w:headerReference w:type="default" r:id="rId14"/>
      <w:footerReference w:type="default" r:id="rId15"/>
      <w:headerReference w:type="first" r:id="rId16"/>
      <w:footerReference w:type="first" r:id="rId17"/>
      <w:pgSz w:w="11906" w:h="16838"/>
      <w:pgMar w:top="1276" w:right="1418" w:bottom="1418" w:left="1418"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66427" w14:textId="77777777" w:rsidR="0066727A" w:rsidRDefault="0066727A">
      <w:pPr>
        <w:spacing w:after="0" w:line="240" w:lineRule="auto"/>
      </w:pPr>
      <w:r>
        <w:separator/>
      </w:r>
    </w:p>
  </w:endnote>
  <w:endnote w:type="continuationSeparator" w:id="0">
    <w:p w14:paraId="18FC8CB7" w14:textId="77777777" w:rsidR="0066727A" w:rsidRDefault="00667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EE"/>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782C" w14:textId="73A2AF4E" w:rsidR="003706A9" w:rsidRPr="000C2A2B" w:rsidRDefault="0030261A" w:rsidP="00822834">
    <w:pPr>
      <w:pStyle w:val="Stopka"/>
      <w:rPr>
        <w:rFonts w:ascii="Arial" w:hAnsi="Arial" w:cs="Arial"/>
        <w:sz w:val="20"/>
        <w:szCs w:val="20"/>
      </w:rPr>
    </w:pPr>
    <w:r>
      <w:rPr>
        <w:rFonts w:ascii="Arial" w:hAnsi="Arial" w:cs="Arial"/>
        <w:sz w:val="20"/>
        <w:szCs w:val="20"/>
      </w:rPr>
      <w:t>WPN.26</w:t>
    </w:r>
    <w:r w:rsidR="009D3543">
      <w:rPr>
        <w:rFonts w:ascii="Arial" w:hAnsi="Arial" w:cs="Arial"/>
        <w:sz w:val="20"/>
        <w:szCs w:val="20"/>
      </w:rPr>
      <w:t>1.1.3.</w:t>
    </w:r>
    <w:r>
      <w:rPr>
        <w:rFonts w:ascii="Arial" w:hAnsi="Arial" w:cs="Arial"/>
        <w:sz w:val="20"/>
        <w:szCs w:val="20"/>
      </w:rPr>
      <w:t>202</w:t>
    </w:r>
    <w:r w:rsidR="0083426E">
      <w:rPr>
        <w:rFonts w:ascii="Arial" w:hAnsi="Arial" w:cs="Arial"/>
        <w:sz w:val="20"/>
        <w:szCs w:val="20"/>
      </w:rPr>
      <w:t>6</w:t>
    </w:r>
    <w:r>
      <w:rPr>
        <w:rFonts w:ascii="Arial" w:hAnsi="Arial" w:cs="Arial"/>
        <w:sz w:val="20"/>
        <w:szCs w:val="20"/>
      </w:rPr>
      <w:t>.A</w:t>
    </w:r>
    <w:r w:rsidR="0083426E">
      <w:rPr>
        <w:rFonts w:ascii="Arial" w:hAnsi="Arial" w:cs="Arial"/>
        <w:sz w:val="20"/>
        <w:szCs w:val="20"/>
      </w:rPr>
      <w:t>LA</w:t>
    </w:r>
    <w:r w:rsidRPr="000C2A2B">
      <w:rPr>
        <w:rFonts w:ascii="Arial" w:hAnsi="Arial" w:cs="Arial"/>
        <w:sz w:val="20"/>
        <w:szCs w:val="20"/>
      </w:rPr>
      <w:tab/>
    </w:r>
    <w:r w:rsidRPr="000C2A2B">
      <w:rPr>
        <w:rFonts w:ascii="Arial" w:hAnsi="Arial" w:cs="Arial"/>
        <w:sz w:val="20"/>
        <w:szCs w:val="20"/>
      </w:rPr>
      <w:tab/>
      <w:t xml:space="preserve">Strona </w:t>
    </w:r>
    <w:r w:rsidRPr="000C2A2B">
      <w:rPr>
        <w:rFonts w:ascii="Arial" w:hAnsi="Arial" w:cs="Arial"/>
        <w:b/>
        <w:bCs/>
        <w:sz w:val="20"/>
        <w:szCs w:val="20"/>
      </w:rPr>
      <w:fldChar w:fldCharType="begin"/>
    </w:r>
    <w:r w:rsidRPr="000C2A2B">
      <w:rPr>
        <w:rFonts w:ascii="Arial" w:hAnsi="Arial" w:cs="Arial"/>
        <w:b/>
        <w:bCs/>
        <w:sz w:val="20"/>
        <w:szCs w:val="20"/>
      </w:rPr>
      <w:instrText>PAGE</w:instrText>
    </w:r>
    <w:r w:rsidRPr="000C2A2B">
      <w:rPr>
        <w:rFonts w:ascii="Arial" w:hAnsi="Arial" w:cs="Arial"/>
        <w:b/>
        <w:bCs/>
        <w:sz w:val="20"/>
        <w:szCs w:val="20"/>
      </w:rPr>
      <w:fldChar w:fldCharType="separate"/>
    </w:r>
    <w:r w:rsidR="006E3FA6">
      <w:rPr>
        <w:rFonts w:ascii="Arial" w:hAnsi="Arial" w:cs="Arial"/>
        <w:b/>
        <w:bCs/>
        <w:noProof/>
        <w:sz w:val="20"/>
        <w:szCs w:val="20"/>
      </w:rPr>
      <w:t>8</w:t>
    </w:r>
    <w:r w:rsidRPr="000C2A2B">
      <w:rPr>
        <w:rFonts w:ascii="Arial" w:hAnsi="Arial" w:cs="Arial"/>
        <w:b/>
        <w:bCs/>
        <w:sz w:val="20"/>
        <w:szCs w:val="20"/>
      </w:rPr>
      <w:fldChar w:fldCharType="end"/>
    </w:r>
    <w:r w:rsidRPr="000C2A2B">
      <w:rPr>
        <w:rFonts w:ascii="Arial" w:hAnsi="Arial" w:cs="Arial"/>
        <w:sz w:val="20"/>
        <w:szCs w:val="20"/>
      </w:rPr>
      <w:t xml:space="preserve"> z </w:t>
    </w:r>
    <w:r w:rsidRPr="000C2A2B">
      <w:rPr>
        <w:rFonts w:ascii="Arial" w:hAnsi="Arial" w:cs="Arial"/>
        <w:b/>
        <w:bCs/>
        <w:sz w:val="20"/>
        <w:szCs w:val="20"/>
      </w:rPr>
      <w:fldChar w:fldCharType="begin"/>
    </w:r>
    <w:r w:rsidRPr="000C2A2B">
      <w:rPr>
        <w:rFonts w:ascii="Arial" w:hAnsi="Arial" w:cs="Arial"/>
        <w:b/>
        <w:bCs/>
        <w:sz w:val="20"/>
        <w:szCs w:val="20"/>
      </w:rPr>
      <w:instrText>NUMPAGES</w:instrText>
    </w:r>
    <w:r w:rsidRPr="000C2A2B">
      <w:rPr>
        <w:rFonts w:ascii="Arial" w:hAnsi="Arial" w:cs="Arial"/>
        <w:b/>
        <w:bCs/>
        <w:sz w:val="20"/>
        <w:szCs w:val="20"/>
      </w:rPr>
      <w:fldChar w:fldCharType="separate"/>
    </w:r>
    <w:r w:rsidR="006E3FA6">
      <w:rPr>
        <w:rFonts w:ascii="Arial" w:hAnsi="Arial" w:cs="Arial"/>
        <w:b/>
        <w:bCs/>
        <w:noProof/>
        <w:sz w:val="20"/>
        <w:szCs w:val="20"/>
      </w:rPr>
      <w:t>8</w:t>
    </w:r>
    <w:r w:rsidRPr="000C2A2B">
      <w:rPr>
        <w:rFonts w:ascii="Arial" w:hAnsi="Arial" w:cs="Arial"/>
        <w:b/>
        <w:bCs/>
        <w:sz w:val="20"/>
        <w:szCs w:val="20"/>
      </w:rPr>
      <w:fldChar w:fldCharType="end"/>
    </w:r>
  </w:p>
  <w:p w14:paraId="103028C6" w14:textId="77777777" w:rsidR="003706A9" w:rsidRDefault="003706A9" w:rsidP="007A7EB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BAC5B" w14:textId="5BEC14B0" w:rsidR="003706A9" w:rsidRPr="00425F85" w:rsidRDefault="00BA3355" w:rsidP="005E1CC4">
    <w:pPr>
      <w:pStyle w:val="Stopka"/>
      <w:tabs>
        <w:tab w:val="clear" w:pos="4536"/>
        <w:tab w:val="clear" w:pos="9072"/>
      </w:tabs>
      <w:ind w:hanging="426"/>
    </w:pPr>
    <w:r>
      <w:rPr>
        <w:noProof/>
      </w:rPr>
      <w:drawing>
        <wp:inline distT="0" distB="0" distL="0" distR="0" wp14:anchorId="0AE28A98" wp14:editId="545676F2">
          <wp:extent cx="5759450" cy="990600"/>
          <wp:effectExtent l="0" t="0" r="0" b="0"/>
          <wp:docPr id="10375516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551640" name="Obraz 1037551640"/>
                  <pic:cNvPicPr/>
                </pic:nvPicPr>
                <pic:blipFill>
                  <a:blip r:embed="rId1">
                    <a:extLst>
                      <a:ext uri="{28A0092B-C50C-407E-A947-70E740481C1C}">
                        <a14:useLocalDpi xmlns:a14="http://schemas.microsoft.com/office/drawing/2010/main" val="0"/>
                      </a:ext>
                    </a:extLst>
                  </a:blip>
                  <a:stretch>
                    <a:fillRect/>
                  </a:stretch>
                </pic:blipFill>
                <pic:spPr>
                  <a:xfrm>
                    <a:off x="0" y="0"/>
                    <a:ext cx="5759450" cy="990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BA774" w14:textId="77777777" w:rsidR="0066727A" w:rsidRDefault="0066727A">
      <w:pPr>
        <w:spacing w:after="0" w:line="240" w:lineRule="auto"/>
      </w:pPr>
      <w:r>
        <w:separator/>
      </w:r>
    </w:p>
  </w:footnote>
  <w:footnote w:type="continuationSeparator" w:id="0">
    <w:p w14:paraId="59E73D4D" w14:textId="77777777" w:rsidR="0066727A" w:rsidRDefault="006672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088F" w14:textId="77777777" w:rsidR="003706A9" w:rsidRDefault="003706A9"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2DF62" w14:textId="5EC26EB0" w:rsidR="003706A9" w:rsidRDefault="0030261A" w:rsidP="00BA3355">
    <w:pPr>
      <w:pStyle w:val="Nagwek"/>
      <w:tabs>
        <w:tab w:val="left" w:pos="3828"/>
      </w:tabs>
      <w:rPr>
        <w:noProof/>
      </w:rPr>
    </w:pPr>
    <w:r>
      <w:t xml:space="preserve">       </w:t>
    </w:r>
    <w:r>
      <w:rPr>
        <w:rFonts w:ascii="Arial" w:hAnsi="Arial" w:cs="Arial"/>
        <w:sz w:val="18"/>
      </w:rPr>
      <w:tab/>
    </w:r>
    <w:r>
      <w:rPr>
        <w:noProof/>
      </w:rPr>
      <w:t xml:space="preserve">   </w:t>
    </w:r>
    <w:r w:rsidR="00BA3355">
      <w:rPr>
        <w:noProof/>
      </w:rPr>
      <w:drawing>
        <wp:inline distT="0" distB="0" distL="0" distR="0" wp14:anchorId="641D32B2" wp14:editId="4F2ED1EC">
          <wp:extent cx="5749925" cy="820420"/>
          <wp:effectExtent l="0" t="0" r="3175" b="0"/>
          <wp:docPr id="2078918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9925" cy="820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5F4F"/>
    <w:multiLevelType w:val="hybridMultilevel"/>
    <w:tmpl w:val="6E5C494E"/>
    <w:lvl w:ilvl="0" w:tplc="FE62B4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6835AD"/>
    <w:multiLevelType w:val="multilevel"/>
    <w:tmpl w:val="6686B782"/>
    <w:lvl w:ilvl="0">
      <w:start w:val="1"/>
      <w:numFmt w:val="decimal"/>
      <w:lvlText w:val="%1)"/>
      <w:lvlJc w:val="left"/>
      <w:pPr>
        <w:tabs>
          <w:tab w:val="num" w:pos="720"/>
        </w:tabs>
        <w:ind w:left="720" w:hanging="360"/>
      </w:pPr>
      <w:rPr>
        <w:rFonts w:hint="default"/>
        <w:b w:val="0"/>
        <w:bCs w:val="0"/>
        <w:sz w:val="22"/>
        <w:szCs w:val="22"/>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15:restartNumberingAfterBreak="0">
    <w:nsid w:val="0E9B7DE4"/>
    <w:multiLevelType w:val="hybridMultilevel"/>
    <w:tmpl w:val="FBF0D004"/>
    <w:lvl w:ilvl="0" w:tplc="71BA8DC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E5B4CA4"/>
    <w:multiLevelType w:val="hybridMultilevel"/>
    <w:tmpl w:val="58F87F0A"/>
    <w:lvl w:ilvl="0" w:tplc="0415000F">
      <w:start w:val="1"/>
      <w:numFmt w:val="decimal"/>
      <w:lvlText w:val="%1."/>
      <w:lvlJc w:val="left"/>
      <w:pPr>
        <w:ind w:left="578" w:hanging="360"/>
      </w:pPr>
    </w:lvl>
    <w:lvl w:ilvl="1" w:tplc="223A629C">
      <w:start w:val="1"/>
      <w:numFmt w:val="decimal"/>
      <w:lvlText w:val="%2)"/>
      <w:lvlJc w:val="left"/>
      <w:pPr>
        <w:ind w:left="1298" w:hanging="360"/>
      </w:pPr>
      <w:rPr>
        <w:rFonts w:hint="default"/>
      </w:r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 w15:restartNumberingAfterBreak="0">
    <w:nsid w:val="28D24362"/>
    <w:multiLevelType w:val="hybridMultilevel"/>
    <w:tmpl w:val="3118DFB0"/>
    <w:lvl w:ilvl="0" w:tplc="5CCA4CEC">
      <w:start w:val="1"/>
      <w:numFmt w:val="decimal"/>
      <w:lvlText w:val="%1)"/>
      <w:lvlJc w:val="left"/>
      <w:pPr>
        <w:ind w:left="786" w:hanging="360"/>
      </w:pPr>
      <w:rPr>
        <w:rFonts w:ascii="Arial" w:eastAsia="Calibri" w:hAnsi="Arial" w:cs="Arial"/>
      </w:r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2CF61E6D"/>
    <w:multiLevelType w:val="hybridMultilevel"/>
    <w:tmpl w:val="A85669AC"/>
    <w:lvl w:ilvl="0" w:tplc="6C94DC2C">
      <w:start w:val="1"/>
      <w:numFmt w:val="decimal"/>
      <w:lvlText w:val="%1."/>
      <w:lvlJc w:val="left"/>
      <w:pPr>
        <w:ind w:left="644" w:hanging="360"/>
      </w:pPr>
      <w:rPr>
        <w:rFonts w:hint="default"/>
        <w:b w:val="0"/>
        <w:i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154063"/>
    <w:multiLevelType w:val="hybridMultilevel"/>
    <w:tmpl w:val="B42C718E"/>
    <w:lvl w:ilvl="0" w:tplc="30E8A606">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3BFC7081"/>
    <w:multiLevelType w:val="hybridMultilevel"/>
    <w:tmpl w:val="6616D738"/>
    <w:lvl w:ilvl="0" w:tplc="89445530">
      <w:start w:val="1"/>
      <w:numFmt w:val="decimal"/>
      <w:lvlText w:val="%1)"/>
      <w:lvlJc w:val="left"/>
      <w:pPr>
        <w:ind w:left="720" w:hanging="360"/>
      </w:pPr>
      <w:rPr>
        <w:rFonts w:ascii="Arial" w:eastAsia="Calibri" w:hAnsi="Arial" w:cs="Arial"/>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0B651EA"/>
    <w:multiLevelType w:val="hybridMultilevel"/>
    <w:tmpl w:val="62B65F48"/>
    <w:lvl w:ilvl="0" w:tplc="04150017">
      <w:start w:val="1"/>
      <w:numFmt w:val="lowerLetter"/>
      <w:lvlText w:val="%1)"/>
      <w:lvlJc w:val="left"/>
      <w:pPr>
        <w:ind w:left="1070" w:hanging="360"/>
      </w:pPr>
      <w:rPr>
        <w:rFonts w:hint="default"/>
      </w:rPr>
    </w:lvl>
    <w:lvl w:ilvl="1" w:tplc="FE62B40E">
      <w:start w:val="1"/>
      <w:numFmt w:val="bullet"/>
      <w:lvlText w:val=""/>
      <w:lvlJc w:val="left"/>
      <w:pPr>
        <w:ind w:left="1790" w:hanging="360"/>
      </w:pPr>
      <w:rPr>
        <w:rFonts w:ascii="Symbol" w:hAnsi="Symbol" w:hint="default"/>
      </w:r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9" w15:restartNumberingAfterBreak="0">
    <w:nsid w:val="43863E11"/>
    <w:multiLevelType w:val="hybridMultilevel"/>
    <w:tmpl w:val="9C2E181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45FD47A2"/>
    <w:multiLevelType w:val="hybridMultilevel"/>
    <w:tmpl w:val="AB383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FBE4774"/>
    <w:multiLevelType w:val="hybridMultilevel"/>
    <w:tmpl w:val="90327BEC"/>
    <w:lvl w:ilvl="0" w:tplc="5FC0E78C">
      <w:start w:val="1"/>
      <w:numFmt w:val="lowerLetter"/>
      <w:lvlText w:val="%1)"/>
      <w:lvlJc w:val="left"/>
      <w:pPr>
        <w:ind w:left="1985" w:hanging="708"/>
      </w:pPr>
      <w:rPr>
        <w:rFonts w:hint="default"/>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13" w15:restartNumberingAfterBreak="0">
    <w:nsid w:val="5FDF364A"/>
    <w:multiLevelType w:val="hybridMultilevel"/>
    <w:tmpl w:val="9F784F54"/>
    <w:lvl w:ilvl="0" w:tplc="B18CFF3E">
      <w:start w:val="1"/>
      <w:numFmt w:val="decimal"/>
      <w:pStyle w:val="Tytu"/>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60FD2751"/>
    <w:multiLevelType w:val="hybridMultilevel"/>
    <w:tmpl w:val="F2541A50"/>
    <w:lvl w:ilvl="0" w:tplc="04150011">
      <w:start w:val="1"/>
      <w:numFmt w:val="decimal"/>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abstractNum w:abstractNumId="15" w15:restartNumberingAfterBreak="0">
    <w:nsid w:val="68A85184"/>
    <w:multiLevelType w:val="hybridMultilevel"/>
    <w:tmpl w:val="1FFA149A"/>
    <w:lvl w:ilvl="0" w:tplc="C55A8C58">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6D094429"/>
    <w:multiLevelType w:val="hybridMultilevel"/>
    <w:tmpl w:val="677422EC"/>
    <w:lvl w:ilvl="0" w:tplc="82F68D9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F3F693B"/>
    <w:multiLevelType w:val="hybridMultilevel"/>
    <w:tmpl w:val="746E1328"/>
    <w:lvl w:ilvl="0" w:tplc="297827AC">
      <w:start w:val="1"/>
      <w:numFmt w:val="lowerLetter"/>
      <w:lvlText w:val="%1)"/>
      <w:lvlJc w:val="left"/>
      <w:pPr>
        <w:ind w:left="1701" w:hanging="708"/>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num w:numId="1" w16cid:durableId="1661423327">
    <w:abstractNumId w:val="14"/>
  </w:num>
  <w:num w:numId="2" w16cid:durableId="348064691">
    <w:abstractNumId w:val="11"/>
  </w:num>
  <w:num w:numId="3" w16cid:durableId="1247303097">
    <w:abstractNumId w:val="13"/>
    <w:lvlOverride w:ilvl="0">
      <w:startOverride w:val="1"/>
    </w:lvlOverride>
  </w:num>
  <w:num w:numId="4" w16cid:durableId="373391294">
    <w:abstractNumId w:val="0"/>
  </w:num>
  <w:num w:numId="5" w16cid:durableId="1256286595">
    <w:abstractNumId w:val="13"/>
  </w:num>
  <w:num w:numId="6" w16cid:durableId="953558708">
    <w:abstractNumId w:val="2"/>
  </w:num>
  <w:num w:numId="7" w16cid:durableId="1820803820">
    <w:abstractNumId w:val="10"/>
  </w:num>
  <w:num w:numId="8" w16cid:durableId="6507876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7022886">
    <w:abstractNumId w:val="15"/>
  </w:num>
  <w:num w:numId="10" w16cid:durableId="2014338959">
    <w:abstractNumId w:val="1"/>
  </w:num>
  <w:num w:numId="11" w16cid:durableId="253250412">
    <w:abstractNumId w:val="3"/>
  </w:num>
  <w:num w:numId="12" w16cid:durableId="1999191202">
    <w:abstractNumId w:val="9"/>
  </w:num>
  <w:num w:numId="13" w16cid:durableId="2038038997">
    <w:abstractNumId w:val="8"/>
  </w:num>
  <w:num w:numId="14" w16cid:durableId="921917546">
    <w:abstractNumId w:val="7"/>
  </w:num>
  <w:num w:numId="15" w16cid:durableId="395468974">
    <w:abstractNumId w:val="4"/>
  </w:num>
  <w:num w:numId="16" w16cid:durableId="488139007">
    <w:abstractNumId w:val="16"/>
  </w:num>
  <w:num w:numId="17" w16cid:durableId="1070808747">
    <w:abstractNumId w:val="6"/>
  </w:num>
  <w:num w:numId="18" w16cid:durableId="966161573">
    <w:abstractNumId w:val="17"/>
  </w:num>
  <w:num w:numId="19" w16cid:durableId="20434338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D8F"/>
    <w:rsid w:val="00032C71"/>
    <w:rsid w:val="00113ECC"/>
    <w:rsid w:val="00135E5D"/>
    <w:rsid w:val="0014016A"/>
    <w:rsid w:val="00147A3F"/>
    <w:rsid w:val="00190D8B"/>
    <w:rsid w:val="0019492F"/>
    <w:rsid w:val="00216419"/>
    <w:rsid w:val="00226676"/>
    <w:rsid w:val="00243EB9"/>
    <w:rsid w:val="00244ADC"/>
    <w:rsid w:val="002635DC"/>
    <w:rsid w:val="002D3A83"/>
    <w:rsid w:val="002D4919"/>
    <w:rsid w:val="002F58D5"/>
    <w:rsid w:val="0030259F"/>
    <w:rsid w:val="0030261A"/>
    <w:rsid w:val="00323080"/>
    <w:rsid w:val="003706A9"/>
    <w:rsid w:val="00382E0E"/>
    <w:rsid w:val="003C7084"/>
    <w:rsid w:val="003F50CE"/>
    <w:rsid w:val="004A1B00"/>
    <w:rsid w:val="00536A67"/>
    <w:rsid w:val="00560835"/>
    <w:rsid w:val="005C58A2"/>
    <w:rsid w:val="0061316C"/>
    <w:rsid w:val="00636290"/>
    <w:rsid w:val="00654401"/>
    <w:rsid w:val="0066727A"/>
    <w:rsid w:val="006C0E24"/>
    <w:rsid w:val="006E3FA6"/>
    <w:rsid w:val="0075088D"/>
    <w:rsid w:val="00751F3D"/>
    <w:rsid w:val="00777BA1"/>
    <w:rsid w:val="007848EF"/>
    <w:rsid w:val="00802ED3"/>
    <w:rsid w:val="0083426E"/>
    <w:rsid w:val="00850CB7"/>
    <w:rsid w:val="00857109"/>
    <w:rsid w:val="008C5B34"/>
    <w:rsid w:val="00900244"/>
    <w:rsid w:val="00931B50"/>
    <w:rsid w:val="00985AD7"/>
    <w:rsid w:val="009C2E1B"/>
    <w:rsid w:val="009D3543"/>
    <w:rsid w:val="009F534C"/>
    <w:rsid w:val="00A04878"/>
    <w:rsid w:val="00A17602"/>
    <w:rsid w:val="00A42D31"/>
    <w:rsid w:val="00A4383D"/>
    <w:rsid w:val="00A53DAC"/>
    <w:rsid w:val="00A73D67"/>
    <w:rsid w:val="00A93D3E"/>
    <w:rsid w:val="00AA4EC9"/>
    <w:rsid w:val="00AB24B5"/>
    <w:rsid w:val="00AC330F"/>
    <w:rsid w:val="00B33071"/>
    <w:rsid w:val="00B72000"/>
    <w:rsid w:val="00B76EA5"/>
    <w:rsid w:val="00B86FB5"/>
    <w:rsid w:val="00B92D8F"/>
    <w:rsid w:val="00BA0D68"/>
    <w:rsid w:val="00BA3355"/>
    <w:rsid w:val="00BD0075"/>
    <w:rsid w:val="00CF12D6"/>
    <w:rsid w:val="00D23535"/>
    <w:rsid w:val="00D61AA4"/>
    <w:rsid w:val="00D6317C"/>
    <w:rsid w:val="00DF0525"/>
    <w:rsid w:val="00DF5A4D"/>
    <w:rsid w:val="00E0776D"/>
    <w:rsid w:val="00E1066B"/>
    <w:rsid w:val="00E33171"/>
    <w:rsid w:val="00E81A3F"/>
    <w:rsid w:val="00F71A2C"/>
    <w:rsid w:val="00FF26DE"/>
    <w:rsid w:val="00FF59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327E2"/>
  <w15:chartTrackingRefBased/>
  <w15:docId w15:val="{8B651116-0FAA-4470-B75C-10B92EF5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9492F"/>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19492F"/>
    <w:pPr>
      <w:keepNext/>
      <w:spacing w:before="240" w:after="60"/>
      <w:outlineLvl w:val="0"/>
    </w:pPr>
    <w:rPr>
      <w:rFonts w:ascii="Cambria" w:eastAsia="Times New Roman" w:hAnsi="Cambria"/>
      <w:b/>
      <w:bCs/>
      <w:kern w:val="32"/>
      <w:sz w:val="32"/>
      <w:szCs w:val="32"/>
    </w:rPr>
  </w:style>
  <w:style w:type="paragraph" w:styleId="Nagwek2">
    <w:name w:val="heading 2"/>
    <w:basedOn w:val="Normalny"/>
    <w:next w:val="Normalny"/>
    <w:link w:val="Nagwek2Znak"/>
    <w:uiPriority w:val="9"/>
    <w:unhideWhenUsed/>
    <w:qFormat/>
    <w:rsid w:val="0019492F"/>
    <w:pPr>
      <w:keepNext/>
      <w:spacing w:before="240" w:after="60"/>
      <w:outlineLvl w:val="1"/>
    </w:pPr>
    <w:rPr>
      <w:rFonts w:ascii="Cambria" w:eastAsia="Times New Roman" w:hAnsi="Cambria"/>
      <w:b/>
      <w:bCs/>
      <w:i/>
      <w:iCs/>
      <w:sz w:val="28"/>
      <w:szCs w:val="28"/>
    </w:rPr>
  </w:style>
  <w:style w:type="paragraph" w:styleId="Nagwek4">
    <w:name w:val="heading 4"/>
    <w:basedOn w:val="Normalny"/>
    <w:next w:val="Normalny"/>
    <w:link w:val="Nagwek4Znak"/>
    <w:uiPriority w:val="9"/>
    <w:semiHidden/>
    <w:unhideWhenUsed/>
    <w:qFormat/>
    <w:rsid w:val="0019492F"/>
    <w:pPr>
      <w:keepNext/>
      <w:spacing w:before="240" w:after="60"/>
      <w:outlineLvl w:val="3"/>
    </w:pPr>
    <w:rPr>
      <w:rFonts w:eastAsia="Times New Roman"/>
      <w:b/>
      <w:bCs/>
      <w:sz w:val="28"/>
      <w:szCs w:val="28"/>
    </w:rPr>
  </w:style>
  <w:style w:type="paragraph" w:styleId="Nagwek6">
    <w:name w:val="heading 6"/>
    <w:basedOn w:val="Normalny"/>
    <w:next w:val="Normalny"/>
    <w:link w:val="Nagwek6Znak"/>
    <w:uiPriority w:val="9"/>
    <w:semiHidden/>
    <w:unhideWhenUsed/>
    <w:qFormat/>
    <w:rsid w:val="00BD007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9492F"/>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rsid w:val="0019492F"/>
    <w:rPr>
      <w:rFonts w:ascii="Cambria" w:eastAsia="Times New Roman" w:hAnsi="Cambria" w:cs="Times New Roman"/>
      <w:b/>
      <w:bCs/>
      <w:i/>
      <w:iCs/>
      <w:sz w:val="28"/>
      <w:szCs w:val="28"/>
    </w:rPr>
  </w:style>
  <w:style w:type="character" w:customStyle="1" w:styleId="Nagwek4Znak">
    <w:name w:val="Nagłówek 4 Znak"/>
    <w:basedOn w:val="Domylnaczcionkaakapitu"/>
    <w:link w:val="Nagwek4"/>
    <w:uiPriority w:val="9"/>
    <w:semiHidden/>
    <w:rsid w:val="0019492F"/>
    <w:rPr>
      <w:rFonts w:ascii="Calibri" w:eastAsia="Times New Roman" w:hAnsi="Calibri" w:cs="Times New Roman"/>
      <w:b/>
      <w:bCs/>
      <w:sz w:val="28"/>
      <w:szCs w:val="28"/>
    </w:rPr>
  </w:style>
  <w:style w:type="paragraph" w:styleId="Nagwek">
    <w:name w:val="header"/>
    <w:basedOn w:val="Normalny"/>
    <w:link w:val="NagwekZnak"/>
    <w:unhideWhenUsed/>
    <w:rsid w:val="0019492F"/>
    <w:pPr>
      <w:tabs>
        <w:tab w:val="center" w:pos="4536"/>
        <w:tab w:val="right" w:pos="9072"/>
      </w:tabs>
      <w:spacing w:after="0" w:line="240" w:lineRule="auto"/>
    </w:pPr>
  </w:style>
  <w:style w:type="character" w:customStyle="1" w:styleId="NagwekZnak">
    <w:name w:val="Nagłówek Znak"/>
    <w:basedOn w:val="Domylnaczcionkaakapitu"/>
    <w:link w:val="Nagwek"/>
    <w:rsid w:val="0019492F"/>
    <w:rPr>
      <w:rFonts w:ascii="Calibri" w:eastAsia="Calibri" w:hAnsi="Calibri" w:cs="Times New Roman"/>
    </w:rPr>
  </w:style>
  <w:style w:type="paragraph" w:styleId="Stopka">
    <w:name w:val="footer"/>
    <w:basedOn w:val="Normalny"/>
    <w:link w:val="StopkaZnak"/>
    <w:uiPriority w:val="99"/>
    <w:unhideWhenUsed/>
    <w:rsid w:val="001949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492F"/>
    <w:rPr>
      <w:rFonts w:ascii="Calibri" w:eastAsia="Calibri" w:hAnsi="Calibri" w:cs="Times New Roman"/>
    </w:rPr>
  </w:style>
  <w:style w:type="character" w:styleId="Hipercze">
    <w:name w:val="Hyperlink"/>
    <w:uiPriority w:val="99"/>
    <w:unhideWhenUsed/>
    <w:rsid w:val="0019492F"/>
    <w:rPr>
      <w:color w:val="0000FF"/>
      <w:u w:val="single"/>
    </w:rPr>
  </w:style>
  <w:style w:type="character" w:customStyle="1" w:styleId="luchili">
    <w:name w:val="luc_hili"/>
    <w:rsid w:val="0019492F"/>
  </w:style>
  <w:style w:type="paragraph" w:styleId="Podtytu">
    <w:name w:val="Subtitle"/>
    <w:basedOn w:val="Nagwek1"/>
    <w:next w:val="Normalny"/>
    <w:link w:val="PodtytuZnak"/>
    <w:uiPriority w:val="11"/>
    <w:qFormat/>
    <w:rsid w:val="0019492F"/>
    <w:pPr>
      <w:keepNext w:val="0"/>
      <w:widowControl w:val="0"/>
      <w:numPr>
        <w:numId w:val="2"/>
      </w:numPr>
      <w:tabs>
        <w:tab w:val="left" w:pos="0"/>
        <w:tab w:val="left" w:pos="284"/>
      </w:tabs>
      <w:spacing w:before="0" w:after="0" w:line="240" w:lineRule="auto"/>
      <w:ind w:left="284" w:hanging="284"/>
      <w:jc w:val="both"/>
      <w:outlineLvl w:val="1"/>
    </w:pPr>
    <w:rPr>
      <w:rFonts w:ascii="Arial" w:hAnsi="Arial"/>
      <w:b w:val="0"/>
      <w:bCs w:val="0"/>
      <w:kern w:val="0"/>
      <w:sz w:val="22"/>
      <w:szCs w:val="20"/>
      <w:lang w:eastAsia="ar-SA"/>
    </w:rPr>
  </w:style>
  <w:style w:type="character" w:customStyle="1" w:styleId="PodtytuZnak">
    <w:name w:val="Podtytuł Znak"/>
    <w:basedOn w:val="Domylnaczcionkaakapitu"/>
    <w:link w:val="Podtytu"/>
    <w:uiPriority w:val="11"/>
    <w:rsid w:val="0019492F"/>
    <w:rPr>
      <w:rFonts w:ascii="Arial" w:eastAsia="Times New Roman" w:hAnsi="Arial" w:cs="Times New Roman"/>
      <w:szCs w:val="20"/>
      <w:lang w:eastAsia="ar-SA"/>
    </w:rPr>
  </w:style>
  <w:style w:type="paragraph" w:styleId="Tytu">
    <w:name w:val="Title"/>
    <w:basedOn w:val="Nagwek2"/>
    <w:next w:val="Normalny"/>
    <w:link w:val="TytuZnak"/>
    <w:uiPriority w:val="10"/>
    <w:qFormat/>
    <w:rsid w:val="0019492F"/>
    <w:pPr>
      <w:numPr>
        <w:numId w:val="3"/>
      </w:numPr>
      <w:tabs>
        <w:tab w:val="left" w:pos="284"/>
      </w:tabs>
      <w:suppressAutoHyphens/>
      <w:spacing w:before="0" w:after="0" w:line="240" w:lineRule="auto"/>
      <w:jc w:val="both"/>
      <w:outlineLvl w:val="0"/>
    </w:pPr>
    <w:rPr>
      <w:rFonts w:ascii="Arial" w:hAnsi="Arial"/>
      <w:b w:val="0"/>
      <w:bCs w:val="0"/>
      <w:i w:val="0"/>
      <w:kern w:val="28"/>
      <w:sz w:val="22"/>
      <w:szCs w:val="32"/>
      <w:lang w:eastAsia="ar-SA"/>
    </w:rPr>
  </w:style>
  <w:style w:type="character" w:customStyle="1" w:styleId="TytuZnak">
    <w:name w:val="Tytuł Znak"/>
    <w:basedOn w:val="Domylnaczcionkaakapitu"/>
    <w:link w:val="Tytu"/>
    <w:uiPriority w:val="10"/>
    <w:rsid w:val="0019492F"/>
    <w:rPr>
      <w:rFonts w:ascii="Arial" w:eastAsia="Times New Roman" w:hAnsi="Arial" w:cs="Times New Roman"/>
      <w:iCs/>
      <w:kern w:val="28"/>
      <w:szCs w:val="32"/>
      <w:lang w:eastAsia="ar-SA"/>
    </w:rPr>
  </w:style>
  <w:style w:type="paragraph" w:styleId="Akapitzlist">
    <w:name w:val="List Paragraph"/>
    <w:basedOn w:val="Normalny"/>
    <w:uiPriority w:val="34"/>
    <w:qFormat/>
    <w:rsid w:val="0019492F"/>
    <w:pPr>
      <w:ind w:left="720"/>
      <w:contextualSpacing/>
    </w:pPr>
  </w:style>
  <w:style w:type="character" w:customStyle="1" w:styleId="Nagwek6Znak">
    <w:name w:val="Nagłówek 6 Znak"/>
    <w:basedOn w:val="Domylnaczcionkaakapitu"/>
    <w:link w:val="Nagwek6"/>
    <w:uiPriority w:val="9"/>
    <w:rsid w:val="00BD0075"/>
    <w:rPr>
      <w:rFonts w:asciiTheme="majorHAnsi" w:eastAsiaTheme="majorEastAsia" w:hAnsiTheme="majorHAnsi" w:cstheme="majorBidi"/>
      <w:color w:val="1F4D78" w:themeColor="accent1" w:themeShade="7F"/>
    </w:rPr>
  </w:style>
  <w:style w:type="paragraph" w:styleId="Tekstdymka">
    <w:name w:val="Balloon Text"/>
    <w:basedOn w:val="Normalny"/>
    <w:link w:val="TekstdymkaZnak"/>
    <w:uiPriority w:val="99"/>
    <w:semiHidden/>
    <w:unhideWhenUsed/>
    <w:rsid w:val="00D23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23535"/>
    <w:rPr>
      <w:rFonts w:ascii="Segoe UI" w:eastAsia="Calibri" w:hAnsi="Segoe UI" w:cs="Segoe UI"/>
      <w:sz w:val="18"/>
      <w:szCs w:val="18"/>
    </w:rPr>
  </w:style>
  <w:style w:type="character" w:styleId="Nierozpoznanawzmianka">
    <w:name w:val="Unresolved Mention"/>
    <w:basedOn w:val="Domylnaczcionkaakapitu"/>
    <w:uiPriority w:val="99"/>
    <w:semiHidden/>
    <w:unhideWhenUsed/>
    <w:rsid w:val="00560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www.gov.pl/web/rdos-rzeszow/zgloszenia-wewnetrzn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mpub.rzeszow@rdos.gov.pl" TargetMode="External"/><Relationship Id="rId12" Type="http://schemas.openxmlformats.org/officeDocument/2006/relationships/hyperlink" Target="https://www.gov.pl/web/rdos-rzeszow/system-ekozarzadzania-i-audytu-ema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mpub@rzeszow.rdos.gov.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zampub@rzeszow.rdos.gov.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zampub.rzeszow@rdos.gov.p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1990</Words>
  <Characters>11945</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dc:creator>
  <cp:keywords/>
  <dc:description/>
  <cp:lastModifiedBy>Teresa Lupa-Bartków</cp:lastModifiedBy>
  <cp:revision>5</cp:revision>
  <cp:lastPrinted>2025-07-03T11:14:00Z</cp:lastPrinted>
  <dcterms:created xsi:type="dcterms:W3CDTF">2026-06-02T09:47:00Z</dcterms:created>
  <dcterms:modified xsi:type="dcterms:W3CDTF">2026-06-02T10:39:00Z</dcterms:modified>
</cp:coreProperties>
</file>