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76BC" w14:textId="77777777" w:rsidR="00D25880" w:rsidRDefault="009B07FC" w:rsidP="009B07FC">
      <w:pPr>
        <w:pStyle w:val="Teksttreci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9B07FC">
        <w:rPr>
          <w:b/>
          <w:bCs/>
          <w:sz w:val="24"/>
          <w:szCs w:val="24"/>
        </w:rPr>
        <w:t xml:space="preserve">Konsulat Generalny RP w </w:t>
      </w:r>
      <w:r w:rsidR="009E3667">
        <w:rPr>
          <w:b/>
          <w:bCs/>
          <w:sz w:val="24"/>
          <w:szCs w:val="24"/>
        </w:rPr>
        <w:t>Brześć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DB751A" w14:textId="2BAE3674" w:rsidR="009B07FC" w:rsidRDefault="009B07FC" w:rsidP="009B07FC">
      <w:pPr>
        <w:pStyle w:val="Teksttreci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0681A7E4" w14:textId="07FAF44F" w:rsidR="0072667B" w:rsidRPr="00E50A00" w:rsidRDefault="00C655B3" w:rsidP="0072667B">
      <w:pPr>
        <w:jc w:val="both"/>
        <w:rPr>
          <w:rFonts w:cstheme="minorHAnsi"/>
        </w:rPr>
      </w:pPr>
      <w:r w:rsidRPr="00C655B3">
        <w:rPr>
          <w:sz w:val="24"/>
          <w:szCs w:val="24"/>
        </w:rPr>
        <w:t xml:space="preserve">Wykaz składników majątku ruchomego </w:t>
      </w:r>
      <w:r w:rsidR="0061457C">
        <w:rPr>
          <w:sz w:val="24"/>
          <w:szCs w:val="24"/>
        </w:rPr>
        <w:t>Konsulatu Generalnego</w:t>
      </w:r>
      <w:r w:rsidRPr="00C655B3">
        <w:rPr>
          <w:sz w:val="24"/>
          <w:szCs w:val="24"/>
        </w:rPr>
        <w:t xml:space="preserve"> RP w </w:t>
      </w:r>
      <w:r w:rsidR="0061457C">
        <w:rPr>
          <w:sz w:val="24"/>
          <w:szCs w:val="24"/>
        </w:rPr>
        <w:t>Brześciu</w:t>
      </w:r>
      <w:r w:rsidRPr="00C655B3">
        <w:rPr>
          <w:sz w:val="24"/>
          <w:szCs w:val="24"/>
        </w:rPr>
        <w:t xml:space="preserve"> uznanych za zbędne i zużyte</w:t>
      </w:r>
      <w:r w:rsidR="0072667B" w:rsidRPr="00E50A00">
        <w:rPr>
          <w:rFonts w:cstheme="minorHAnsi"/>
        </w:rPr>
        <w:t xml:space="preserve">. </w:t>
      </w:r>
    </w:p>
    <w:tbl>
      <w:tblPr>
        <w:tblW w:w="1049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060"/>
        <w:gridCol w:w="2344"/>
        <w:gridCol w:w="1843"/>
        <w:gridCol w:w="567"/>
        <w:gridCol w:w="2268"/>
        <w:gridCol w:w="992"/>
        <w:gridCol w:w="992"/>
      </w:tblGrid>
      <w:tr w:rsidR="00C655B3" w:rsidRPr="009E3667" w14:paraId="2E642638" w14:textId="2C5B7D49" w:rsidTr="00C655B3">
        <w:trPr>
          <w:trHeight w:val="804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829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C0EC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4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0A60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139D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48EC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opis stanu zachowania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B6C3D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ocena przydatności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E22486" w14:textId="1C325459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55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Cena wywoławcza w EUR</w:t>
            </w:r>
          </w:p>
        </w:tc>
      </w:tr>
      <w:tr w:rsidR="00C655B3" w:rsidRPr="009E3667" w14:paraId="39829400" w14:textId="1A9FFBB4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05D0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E3BD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004-256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81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WF-5110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8F49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atramentowa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A7C8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6957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B059A" w14:textId="00C7FDD4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 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87E5C3" w14:textId="7AF71BA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C655B3" w:rsidRPr="009E3667" w14:paraId="2C31342B" w14:textId="26861440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A089" w14:textId="77777777" w:rsidR="00C655B3" w:rsidRPr="009E3667" w:rsidRDefault="00C655B3" w:rsidP="00C65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8E1F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004-254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19BE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WF-5110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9018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atramentowa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F582" w14:textId="77777777" w:rsidR="00C655B3" w:rsidRPr="009E3667" w:rsidRDefault="00C655B3" w:rsidP="00C65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61C1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607AD" w14:textId="3B1661FF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 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C3ADC0" w14:textId="3A8E17F0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C655B3" w:rsidRPr="009E3667" w14:paraId="55983AAC" w14:textId="6DED51B3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1190" w14:textId="77777777" w:rsidR="00C655B3" w:rsidRPr="009E3667" w:rsidRDefault="00C655B3" w:rsidP="00C65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A725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004-252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E439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WF-5110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7DF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atramentowa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45B2" w14:textId="77777777" w:rsidR="00C655B3" w:rsidRPr="009E3667" w:rsidRDefault="00C655B3" w:rsidP="00C65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95C7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1E483" w14:textId="700E3B52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 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642DA6" w14:textId="2D6808DE" w:rsidR="00C655B3" w:rsidRPr="009E3667" w:rsidRDefault="0061457C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C655B3" w:rsidRPr="009E3667" w14:paraId="5892E29B" w14:textId="523814CB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C475" w14:textId="77777777" w:rsidR="00C655B3" w:rsidRPr="009E3667" w:rsidRDefault="00C655B3" w:rsidP="00C65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8C88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004-258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F096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WF-5110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04B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atramentowa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E0C3" w14:textId="77777777" w:rsidR="00C655B3" w:rsidRPr="009E3667" w:rsidRDefault="00C655B3" w:rsidP="00C65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3F35" w14:textId="77777777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B87BA" w14:textId="4E9B565C" w:rsidR="00C655B3" w:rsidRPr="009E3667" w:rsidRDefault="00C655B3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 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828145" w14:textId="3C306605" w:rsidR="00C655B3" w:rsidRPr="009E3667" w:rsidRDefault="0061457C" w:rsidP="00C6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C655B3" w:rsidRPr="009E3667" w14:paraId="6E8FD432" w14:textId="45A5FF85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2DDA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B9FE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004-253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F26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WF-5110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919C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atramentowa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C81D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474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9B98B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4867CA" w14:textId="091B00BA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</w:tr>
      <w:tr w:rsidR="00C655B3" w:rsidRPr="009E3667" w14:paraId="17F1FA5A" w14:textId="50C25506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860A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FB7C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004-249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9352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WF-3620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915F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atramentowa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C886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7C7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6EAFF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449A33" w14:textId="587FC5EE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C655B3" w:rsidRPr="009E3667" w14:paraId="4A704840" w14:textId="44DC7A42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DA3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EFDE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008-1537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06B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WF-3620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957C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atramentowa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013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446D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7D62C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4B06BF" w14:textId="7CB0EA05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C655B3" w:rsidRPr="009E3667" w14:paraId="1DE6D26C" w14:textId="2E4EC63F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992A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B8E6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4D2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WF-3620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814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atramentowa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62EB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B613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2D589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183834" w14:textId="1072EB61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C655B3" w:rsidRPr="009E3667" w14:paraId="112C2FF4" w14:textId="7F30EA25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310E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CC4A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004/186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036F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TM-U220PB  /  M118B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6EB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kwitkowa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D4B0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2A1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7CEFB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9383AE" w14:textId="191B45B6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C655B3" w:rsidRPr="009E3667" w14:paraId="3030DB83" w14:textId="402F75F7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6307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F70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DE0C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TM-U220B / M188B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2F6E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kwitkowa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43DC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31E8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542D0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CD50B4" w14:textId="3C43CC05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61457C" w:rsidRPr="009E3667" w14:paraId="4257530B" w14:textId="1A9E10A4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0209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FE1F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F7D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TM-U220PB  /  M188B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490B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kwitkowa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DB2D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1F52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15BB1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F111CF" w14:textId="381A6ACE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61457C" w:rsidRPr="009E3667" w14:paraId="3C3D6BE1" w14:textId="07450ED0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9A40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4725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0B44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TM-U220PA /M188B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0BB8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kwitkowa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476B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A8D7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21932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560884" w14:textId="68804098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61457C" w:rsidRPr="009E3667" w14:paraId="3B8CB316" w14:textId="2291B0AF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72FA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AB4C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7194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TM-U220PA /M188A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4FA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kwitkowa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AF55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3B07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24BA5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33DF73" w14:textId="1B3AE64E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61457C" w:rsidRPr="009E3667" w14:paraId="0B5ECF25" w14:textId="43100942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2B0A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D329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8C09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TM-U220PA / M188A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FB54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kwitkowa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98FC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E2B9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4B19D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3FF195" w14:textId="3DA20512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61457C" w:rsidRPr="009E3667" w14:paraId="4B49AC8A" w14:textId="0523BB59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82A0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1935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004-272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BB02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TM-U220PB / M188B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EA69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kwitkowa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7D8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47B4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C7AA3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D6ED1E" w14:textId="0BA94900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61457C" w:rsidRPr="009E3667" w14:paraId="0A7B9910" w14:textId="3E53830C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522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12BC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004-239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9A07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TM-U220B / M188B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F50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kwitkowa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28EC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BF0C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31CFA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D73376" w14:textId="78624715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61457C" w:rsidRPr="009E3667" w14:paraId="047261FB" w14:textId="6EDDF002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A00D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F720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004-184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6FC1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TM-U220PA /M188A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EC84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kwitkowa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8701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FF5D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16FFF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4D7B21" w14:textId="6D4DF8C5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61457C" w:rsidRPr="009E3667" w14:paraId="32153011" w14:textId="5E798B4F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9394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73DA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004-211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38EE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TM-U220B / M188B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C7EB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kwitkowa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6AD2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DC12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B7A06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E24C3C" w14:textId="634D9F6A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C655B3" w:rsidRPr="009E3667" w14:paraId="5430838D" w14:textId="3F938146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C7A0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41F4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487-0082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1F29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XEROX WC6400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229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laserowa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D0C4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E2F8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60FFE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D32E6D" w14:textId="244AD704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C655B3" w:rsidRPr="009E3667" w14:paraId="634349F2" w14:textId="78A8D6D3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90DC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438E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487-0082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6D2F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XEROX WC6400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92AC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laserowa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87DC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BF50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D4956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464495" w14:textId="156B31DA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C655B3" w:rsidRPr="009E3667" w14:paraId="1D804C68" w14:textId="22C1B936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C3B9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5EE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04-118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D34E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SHARP AR153EN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A96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drukarka laserowa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FFA0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5C85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7010D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EAFF1E" w14:textId="3E1F46CA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C655B3" w:rsidRPr="009E3667" w14:paraId="4283CFFA" w14:textId="5E4A1A75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EED9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D618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487-0066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39B4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KLAWIATURA DESKO 4200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FD8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B6D1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1F22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01F77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E5DE62" w14:textId="50EB8607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C655B3" w:rsidRPr="009E3667" w14:paraId="16DA06EF" w14:textId="1C913450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890E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9C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F1FE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KLAWIATURA DESKO 4200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0EE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8B7D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C29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23AE3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90AB52" w14:textId="7681A1CB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C655B3" w:rsidRPr="009E3667" w14:paraId="6A91CC6C" w14:textId="0E091C7E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CAF4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BB19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004-85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7A5C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MONITOR BELINEA 1730 S2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F1D0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A2F7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8E83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6F495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96CDFE" w14:textId="00CEE1A7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C655B3" w:rsidRPr="009E3667" w14:paraId="41ACE743" w14:textId="4A692FF0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3255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E4AF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487-0083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E684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SKANER XEROX DOCUMATE 262I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20BB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8A69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E3D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AC9D0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60D989" w14:textId="4C1758D5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C655B3" w:rsidRPr="009E3667" w14:paraId="31433805" w14:textId="5E864452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FBF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C406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II/608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F884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ROUTER ZYWALL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ADBA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73D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B3DE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003EB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F7D8AD" w14:textId="44907022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C655B3" w:rsidRPr="009E3667" w14:paraId="2C8C1131" w14:textId="42404B5A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5FF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4435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487-0020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4F7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 8200 ELITE SFF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5FA5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FC43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361B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6AA9D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9781C1" w14:textId="0EF73516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61457C" w:rsidRPr="009E3667" w14:paraId="6E5A0942" w14:textId="4A599C95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5B92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B08E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487-0036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FA1F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 8200 ELITE SFF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C7F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776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C3F8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FBC5D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D8E74E" w14:textId="78F306A2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61457C" w:rsidRPr="009E3667" w14:paraId="02C60191" w14:textId="1E2E79BF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224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679E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487-0037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D624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 8200 ELITE SFF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F055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AAC5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22C2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C2221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016921" w14:textId="1E526BC4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61457C" w:rsidRPr="009E3667" w14:paraId="1312F51D" w14:textId="692B0189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649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9140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04-179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0D9A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 8200 ELITE SFF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8CF9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FB3E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665C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297B5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E6CA00" w14:textId="5AFCFBDE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61457C" w:rsidRPr="009E3667" w14:paraId="39A7F933" w14:textId="7DE024AF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24D6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14A3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487-0013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8476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 8200 ELITE SFF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7524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AA7D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5107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E6EA9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EC40BE" w14:textId="3657604C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61457C" w:rsidRPr="009E3667" w14:paraId="23AB02E0" w14:textId="747C738A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EF04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7653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487-0063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0A04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 8200 ELITE SFF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40AC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0530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E245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0571F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697003" w14:textId="5116059F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61457C" w:rsidRPr="009E3667" w14:paraId="4236BCD6" w14:textId="18FB1F19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1135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032F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EF53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 8200 ELITE SFF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2768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9C1F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4D8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99C87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E4CD28" w14:textId="74989038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61457C" w:rsidRPr="009E3667" w14:paraId="0E3249A1" w14:textId="089F77E3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36C2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8239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487-0022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A511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 8200 ELITE SFF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4749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6149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F5F9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54418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C6F8C8" w14:textId="1BE1A75C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61457C" w:rsidRPr="009E3667" w14:paraId="39B872AA" w14:textId="34430F23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512C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DADB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487-0012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BD2E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 8200 ELITE SFF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5B57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D2FA" w14:textId="77777777" w:rsidR="0061457C" w:rsidRPr="009E3667" w:rsidRDefault="0061457C" w:rsidP="0061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768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0584D" w14:textId="77777777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A87C92" w14:textId="3ADE475E" w:rsidR="0061457C" w:rsidRPr="009E3667" w:rsidRDefault="0061457C" w:rsidP="0061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C655B3" w:rsidRPr="009E3667" w14:paraId="7B3E5062" w14:textId="59BFB21F" w:rsidTr="00C655B3">
        <w:trPr>
          <w:trHeight w:val="28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C4C9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5BD7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14A8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DELL OPTIPLEX 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4ACC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3ED1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8F13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399C1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213B3C" w14:textId="3FD6688A" w:rsidR="00C655B3" w:rsidRPr="009E3667" w:rsidRDefault="0061457C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C655B3" w:rsidRPr="009E3667" w14:paraId="47BE068A" w14:textId="57EA3CD2" w:rsidTr="00C655B3">
        <w:trPr>
          <w:trHeight w:val="30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C68D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7F2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487-0104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5A6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NETGEAR </w:t>
            </w:r>
            <w:proofErr w:type="spellStart"/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ReadyNAS</w:t>
            </w:r>
            <w:proofErr w:type="spellEnd"/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86C3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CF4B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2BAA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2F42C" w14:textId="77777777" w:rsidR="00C655B3" w:rsidRPr="009E3667" w:rsidRDefault="00C655B3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2C1DD4" w14:textId="44D27C74" w:rsidR="00C655B3" w:rsidRPr="009E3667" w:rsidRDefault="00DF502A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  <w:r w:rsidR="006145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</w:t>
            </w:r>
          </w:p>
        </w:tc>
      </w:tr>
    </w:tbl>
    <w:p w14:paraId="38DB85D7" w14:textId="77777777" w:rsidR="009E3667" w:rsidRDefault="009E3667" w:rsidP="009E3667">
      <w:pPr>
        <w:pStyle w:val="Teksttreci0"/>
        <w:shd w:val="clear" w:color="auto" w:fill="auto"/>
        <w:tabs>
          <w:tab w:val="left" w:pos="712"/>
        </w:tabs>
        <w:spacing w:after="0" w:line="240" w:lineRule="auto"/>
        <w:ind w:left="-851" w:right="-993"/>
        <w:rPr>
          <w:sz w:val="24"/>
          <w:szCs w:val="24"/>
          <w:u w:val="single"/>
        </w:rPr>
      </w:pPr>
    </w:p>
    <w:p w14:paraId="0852DB94" w14:textId="77777777" w:rsidR="0072667B" w:rsidRDefault="0072667B" w:rsidP="009B07FC">
      <w:pPr>
        <w:pStyle w:val="Teksttreci0"/>
        <w:shd w:val="clear" w:color="auto" w:fill="auto"/>
        <w:tabs>
          <w:tab w:val="left" w:pos="712"/>
        </w:tabs>
        <w:spacing w:after="0" w:line="240" w:lineRule="auto"/>
        <w:rPr>
          <w:sz w:val="24"/>
          <w:szCs w:val="24"/>
          <w:u w:val="single"/>
        </w:rPr>
      </w:pPr>
    </w:p>
    <w:p w14:paraId="3B77E821" w14:textId="77777777" w:rsidR="0072667B" w:rsidRDefault="0072667B" w:rsidP="009B07FC">
      <w:pPr>
        <w:pStyle w:val="Teksttreci0"/>
        <w:shd w:val="clear" w:color="auto" w:fill="auto"/>
        <w:tabs>
          <w:tab w:val="left" w:pos="712"/>
        </w:tabs>
        <w:spacing w:after="0" w:line="240" w:lineRule="auto"/>
        <w:rPr>
          <w:sz w:val="24"/>
          <w:szCs w:val="24"/>
          <w:u w:val="single"/>
        </w:rPr>
      </w:pPr>
    </w:p>
    <w:p w14:paraId="53D4058B" w14:textId="588A5146" w:rsidR="00366F5D" w:rsidRDefault="00067281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66F5D" w:rsidSect="000850F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962AE"/>
    <w:multiLevelType w:val="multilevel"/>
    <w:tmpl w:val="CF600B9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D6B6116"/>
    <w:multiLevelType w:val="hybridMultilevel"/>
    <w:tmpl w:val="77B82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0E"/>
    <w:rsid w:val="0003596F"/>
    <w:rsid w:val="00067281"/>
    <w:rsid w:val="000850FF"/>
    <w:rsid w:val="001014BE"/>
    <w:rsid w:val="002F120E"/>
    <w:rsid w:val="00366F5D"/>
    <w:rsid w:val="004D1E9D"/>
    <w:rsid w:val="0061457C"/>
    <w:rsid w:val="006F3D6E"/>
    <w:rsid w:val="0072667B"/>
    <w:rsid w:val="0075361E"/>
    <w:rsid w:val="008D498B"/>
    <w:rsid w:val="009B07FC"/>
    <w:rsid w:val="009E3667"/>
    <w:rsid w:val="00AB3D0A"/>
    <w:rsid w:val="00B661A0"/>
    <w:rsid w:val="00C655B3"/>
    <w:rsid w:val="00D25880"/>
    <w:rsid w:val="00D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5766"/>
  <w15:chartTrackingRefBased/>
  <w15:docId w15:val="{6ACA5842-581B-47D6-9DE0-38450CE3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2F120E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120E"/>
    <w:pPr>
      <w:widowControl w:val="0"/>
      <w:shd w:val="clear" w:color="auto" w:fill="FFFFFF"/>
      <w:spacing w:after="200" w:line="276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75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Alaba Anna</dc:creator>
  <cp:keywords/>
  <dc:description/>
  <cp:lastModifiedBy>Korzeniowski Bohdan</cp:lastModifiedBy>
  <cp:revision>2</cp:revision>
  <cp:lastPrinted>2024-08-29T06:15:00Z</cp:lastPrinted>
  <dcterms:created xsi:type="dcterms:W3CDTF">2025-11-03T15:06:00Z</dcterms:created>
  <dcterms:modified xsi:type="dcterms:W3CDTF">2025-11-03T15:06:00Z</dcterms:modified>
</cp:coreProperties>
</file>