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1F97D" w14:textId="77777777" w:rsidR="007E446A" w:rsidRDefault="002F53BA">
      <w:pPr>
        <w:pStyle w:val="Nagwek10"/>
        <w:keepNext/>
        <w:keepLines/>
        <w:shd w:val="clear" w:color="auto" w:fill="auto"/>
        <w:spacing w:after="137"/>
      </w:pPr>
      <w:bookmarkStart w:id="0" w:name="bookmark0"/>
      <w:r>
        <w:rPr>
          <w:rStyle w:val="Nagwek11"/>
          <w:b/>
          <w:bCs/>
        </w:rPr>
        <w:t>KRAJOWY KONSULTANT W DZIEDZINIE PIELĘGNIARSTWA PEDIATRYCZNEGO</w:t>
      </w:r>
      <w:bookmarkEnd w:id="0"/>
    </w:p>
    <w:p w14:paraId="3E9CE54F" w14:textId="77777777" w:rsidR="007E446A" w:rsidRDefault="002F53BA">
      <w:pPr>
        <w:pStyle w:val="Teksttreci20"/>
        <w:shd w:val="clear" w:color="auto" w:fill="auto"/>
        <w:spacing w:before="0" w:after="17" w:line="230" w:lineRule="exact"/>
      </w:pPr>
      <w:r>
        <w:rPr>
          <w:rStyle w:val="Teksttreci21"/>
          <w:b/>
          <w:bCs/>
        </w:rPr>
        <w:t>WOJEWÓDZKI SPECJALISTYCZNY SZPITAL DZIECIĘCY</w:t>
      </w:r>
    </w:p>
    <w:p w14:paraId="2415EAAE" w14:textId="77777777" w:rsidR="007E446A" w:rsidRDefault="002F53BA">
      <w:pPr>
        <w:pStyle w:val="Teksttreci30"/>
        <w:shd w:val="clear" w:color="auto" w:fill="auto"/>
        <w:spacing w:before="0" w:after="102" w:line="260" w:lineRule="exact"/>
      </w:pPr>
      <w:r>
        <w:rPr>
          <w:rStyle w:val="Teksttreci31"/>
        </w:rPr>
        <w:t xml:space="preserve">10-561 Olsztyn, ul. Żołnierska 18 A, tel. 089. 5393455, </w:t>
      </w:r>
      <w:r>
        <w:rPr>
          <w:rStyle w:val="Teksttreci31"/>
          <w:lang w:val="en-US" w:eastAsia="en-US" w:bidi="en-US"/>
        </w:rPr>
        <w:t xml:space="preserve">fax </w:t>
      </w:r>
      <w:r>
        <w:rPr>
          <w:rStyle w:val="Teksttreci31"/>
        </w:rPr>
        <w:t>533-77-01</w:t>
      </w:r>
    </w:p>
    <w:p w14:paraId="77D8ED06" w14:textId="77777777" w:rsidR="007E446A" w:rsidRDefault="002F53BA">
      <w:pPr>
        <w:pStyle w:val="Teksttreci30"/>
        <w:shd w:val="clear" w:color="auto" w:fill="auto"/>
        <w:spacing w:before="0" w:after="394" w:line="260" w:lineRule="exact"/>
      </w:pPr>
      <w:r>
        <w:rPr>
          <w:rStyle w:val="Teksttreci31"/>
        </w:rPr>
        <w:t>e-mail:</w:t>
      </w:r>
      <w:hyperlink r:id="rId7" w:history="1">
        <w:r>
          <w:rPr>
            <w:rStyle w:val="Hipercze"/>
          </w:rPr>
          <w:t>piskorz@wssd.olsztyn.pl</w:t>
        </w:r>
      </w:hyperlink>
    </w:p>
    <w:p w14:paraId="5809FAE3" w14:textId="77777777" w:rsidR="007E446A" w:rsidRDefault="002F53BA">
      <w:pPr>
        <w:pStyle w:val="Nagwek20"/>
        <w:keepNext/>
        <w:keepLines/>
        <w:shd w:val="clear" w:color="auto" w:fill="auto"/>
        <w:spacing w:before="0" w:after="652"/>
        <w:ind w:left="20" w:right="340"/>
      </w:pPr>
      <w:bookmarkStart w:id="1" w:name="bookmark1"/>
      <w:r>
        <w:rPr>
          <w:rStyle w:val="Nagwek21"/>
        </w:rPr>
        <w:t>Zalecenia dla pielęgniarek środowiska nauczania i wychowania/higienistek</w:t>
      </w:r>
      <w:r>
        <w:t xml:space="preserve"> </w:t>
      </w:r>
      <w:r>
        <w:rPr>
          <w:rStyle w:val="Nagwek21"/>
        </w:rPr>
        <w:t>szkolnych dotyczące bezpieczeństwa opieki nad uczniami w okresie epidemii</w:t>
      </w:r>
      <w:r>
        <w:t xml:space="preserve"> </w:t>
      </w:r>
      <w:proofErr w:type="spellStart"/>
      <w:r>
        <w:rPr>
          <w:rStyle w:val="Nagwek21"/>
        </w:rPr>
        <w:t>koronawirusa</w:t>
      </w:r>
      <w:proofErr w:type="spellEnd"/>
      <w:r>
        <w:rPr>
          <w:rStyle w:val="Nagwek21"/>
        </w:rPr>
        <w:t xml:space="preserve"> SARS-CoV-2.</w:t>
      </w:r>
      <w:bookmarkEnd w:id="1"/>
    </w:p>
    <w:p w14:paraId="11EAAC1C" w14:textId="77777777" w:rsidR="007E446A" w:rsidRDefault="002F53BA">
      <w:pPr>
        <w:pStyle w:val="Teksttreci40"/>
        <w:shd w:val="clear" w:color="auto" w:fill="auto"/>
        <w:spacing w:before="0" w:after="264" w:line="230" w:lineRule="exact"/>
        <w:ind w:left="20"/>
      </w:pPr>
      <w:r>
        <w:t>Aktualizacja z dnia 08.09.2020r.</w:t>
      </w:r>
    </w:p>
    <w:p w14:paraId="72D9793F" w14:textId="77777777" w:rsidR="007E446A" w:rsidRDefault="002F53BA">
      <w:pPr>
        <w:pStyle w:val="Teksttreci0"/>
        <w:shd w:val="clear" w:color="auto" w:fill="auto"/>
        <w:spacing w:before="0" w:after="553"/>
        <w:ind w:left="20" w:right="340"/>
      </w:pPr>
      <w:r>
        <w:t>Rekomendacje: Konsultant Krajowy w Dziedzinie Pielęgniarstwa Pediatrycznego dr n.med. Krystyna Piskorz-Ogórek</w:t>
      </w:r>
    </w:p>
    <w:p w14:paraId="10AD78CA" w14:textId="77777777" w:rsidR="008266BF" w:rsidRDefault="002F53BA" w:rsidP="008266BF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413" w:lineRule="exact"/>
        <w:ind w:left="20" w:right="20"/>
        <w:jc w:val="both"/>
      </w:pPr>
      <w:r>
        <w:t>Gabinet profilaktyczny powinien być wyposażony w środki do dezynfekcji powierzchni, środek do dezynfekcji rąk, rękawice diagnostyczne, maseczki chirurgiczne, maski z filtrem FFP2 lub FFP3, okulary ochronne lub przyłbice, fartuchy flizelinowe ochronne, fartuchy barierowe wodoodporne.</w:t>
      </w:r>
    </w:p>
    <w:p w14:paraId="13789A9D" w14:textId="69FF92E1" w:rsidR="008266BF" w:rsidRDefault="002F53BA" w:rsidP="008266BF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413" w:lineRule="exact"/>
        <w:ind w:left="20" w:right="20"/>
        <w:jc w:val="both"/>
      </w:pPr>
      <w:r>
        <w:t>W ramach udzielanych świadczeń w gabinecie profilaktycznym powinien przebywać tylko jeden uczeń, który powinien zdezynfekować ręce po wejściu do gabinetu.</w:t>
      </w:r>
    </w:p>
    <w:p w14:paraId="3B716396" w14:textId="4C46BB53" w:rsidR="007E446A" w:rsidRDefault="002F53BA" w:rsidP="008266BF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413" w:lineRule="exact"/>
        <w:ind w:left="20" w:right="20"/>
        <w:jc w:val="both"/>
      </w:pPr>
      <w:r>
        <w:t>W czasie realizacji świadczeń profilaktycznych takich jak:</w:t>
      </w:r>
      <w:r w:rsidR="008266BF">
        <w:t xml:space="preserve"> </w:t>
      </w:r>
      <w:r>
        <w:t xml:space="preserve">realizacja testów przesiewowych, sprawowanie opieki </w:t>
      </w:r>
      <w:proofErr w:type="spellStart"/>
      <w:r>
        <w:t>poprzesiewowej</w:t>
      </w:r>
      <w:proofErr w:type="spellEnd"/>
      <w:r>
        <w:t xml:space="preserve"> oraz czynne poradnictwo</w:t>
      </w:r>
      <w:r w:rsidR="00231766">
        <w:t xml:space="preserve"> dla</w:t>
      </w:r>
      <w:r>
        <w:t xml:space="preserve"> uczni</w:t>
      </w:r>
      <w:r w:rsidR="00231766">
        <w:t>ów</w:t>
      </w:r>
      <w:r>
        <w:t xml:space="preserve"> z problemami zdrowotnymi, pielęgniarka poza rutynowymi zasadami higieny rąk, powinna zastosować następujące środki ochrony osobistej: maska chirurgiczna, okulary ochronne lub przyłbica, rękawice, jednorazowy fartuch flizelinowy.</w:t>
      </w:r>
    </w:p>
    <w:p w14:paraId="62F1BF88" w14:textId="560D9833" w:rsidR="008266BF" w:rsidRDefault="002F53BA" w:rsidP="008266BF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413" w:lineRule="exact"/>
        <w:ind w:left="20" w:right="20"/>
        <w:jc w:val="both"/>
      </w:pPr>
      <w:r>
        <w:t xml:space="preserve">W ramach udzielania pomocy przedlekarskiej w przypadku nagłych </w:t>
      </w:r>
      <w:proofErr w:type="spellStart"/>
      <w:r>
        <w:t>zachorowań</w:t>
      </w:r>
      <w:proofErr w:type="spellEnd"/>
      <w:r>
        <w:t>, urazów i zatruć oraz sprawowania opieki nad uczniami z chorobami przewlekłymi i niepełnosprawnością, w tym w ramach realizacji świadczeń pielęgniarskich, zabiegów i procedur leczniczych koniecznych do wykonania u ucznia w trakcie pobytu w szkole, pielęgniarka poza rutynowymi zasadami higieny rąk, powinna zastosować następujące środki ochrony osobistej: maska chirurgiczna, okulary ochronne lub przyłbica, rękawice, jednorazowy fartuch flizelinowy.</w:t>
      </w:r>
    </w:p>
    <w:p w14:paraId="38F72ECF" w14:textId="77777777" w:rsidR="008266BF" w:rsidRDefault="002F53BA" w:rsidP="008266BF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413" w:lineRule="exact"/>
        <w:ind w:left="20" w:right="20"/>
        <w:jc w:val="both"/>
      </w:pPr>
      <w:r>
        <w:t xml:space="preserve">Realizowany przez pielęgniarkę/higienistkę szkolną program edukacji zdrowotnej powinien poza standardowymi treściami zawierać przede wszystkim zasady minimalizacji ryzyka transmisji infekcji wirusowych w tym infekcji </w:t>
      </w:r>
      <w:proofErr w:type="spellStart"/>
      <w:r>
        <w:t>koronawirusem</w:t>
      </w:r>
      <w:proofErr w:type="spellEnd"/>
      <w:r>
        <w:t xml:space="preserve"> SARS-CoV-2. </w:t>
      </w:r>
    </w:p>
    <w:p w14:paraId="7ECBB97A" w14:textId="7DCB7A5C" w:rsidR="007E446A" w:rsidRDefault="002F53BA" w:rsidP="008266BF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413" w:lineRule="exact"/>
        <w:ind w:left="23" w:right="20"/>
        <w:jc w:val="both"/>
      </w:pPr>
      <w:r>
        <w:t xml:space="preserve">W kontaktach bezpośrednich (innych niż udzielanie świadczeń zdrowotnych) w środowisku szkoły należy przestrzegać dystansu min. 1,5 - 2 m. W kontaktach z gronem pedagogicznym, rodzicami w miarę możliwości minimalizować kontakty bezpośrednie zamieniając je na porady telefoniczne. W </w:t>
      </w:r>
      <w:r>
        <w:lastRenderedPageBreak/>
        <w:t>kontaktach bezpośrednich stosować maskę chirurgiczną.</w:t>
      </w:r>
    </w:p>
    <w:p w14:paraId="689773C8" w14:textId="514CA83A" w:rsidR="007E446A" w:rsidRDefault="002F53BA" w:rsidP="008266BF">
      <w:pPr>
        <w:pStyle w:val="Teksttreci0"/>
        <w:numPr>
          <w:ilvl w:val="0"/>
          <w:numId w:val="1"/>
        </w:numPr>
        <w:shd w:val="clear" w:color="auto" w:fill="auto"/>
        <w:spacing w:before="0" w:after="0" w:line="413" w:lineRule="exact"/>
        <w:ind w:left="20"/>
        <w:jc w:val="both"/>
      </w:pPr>
      <w:r>
        <w:t>Należy opracować zasady sprzątania gabinetu profilaktycznego i dezynfekcji powierzchni</w:t>
      </w:r>
    </w:p>
    <w:p w14:paraId="1541A03E" w14:textId="77777777" w:rsidR="007E446A" w:rsidRDefault="002F53BA" w:rsidP="008266BF">
      <w:pPr>
        <w:pStyle w:val="Teksttreci0"/>
        <w:shd w:val="clear" w:color="auto" w:fill="auto"/>
        <w:spacing w:before="0" w:after="0" w:line="413" w:lineRule="exact"/>
        <w:ind w:left="23" w:right="20"/>
        <w:jc w:val="both"/>
      </w:pPr>
      <w:r>
        <w:t>( w tym m.in. dezynfekcji blatów, klamek, używanego sprzętu medycznego, telefonu z częstotliwością 2 razy dziennie). Nie stosować aerosoli. Stosować częste wietrzenie gabinetu.</w:t>
      </w:r>
    </w:p>
    <w:p w14:paraId="11AD232C" w14:textId="01AB599C" w:rsidR="007E446A" w:rsidRDefault="002F53BA" w:rsidP="008266BF">
      <w:pPr>
        <w:pStyle w:val="Teksttreci0"/>
        <w:numPr>
          <w:ilvl w:val="0"/>
          <w:numId w:val="1"/>
        </w:numPr>
        <w:shd w:val="clear" w:color="auto" w:fill="auto"/>
        <w:spacing w:before="0" w:after="0" w:line="413" w:lineRule="exact"/>
        <w:ind w:left="23" w:right="20"/>
        <w:jc w:val="both"/>
      </w:pPr>
      <w:r>
        <w:t xml:space="preserve"> W przypadku stwierdzenia objawów infekcji sugerujących podejrzenie zakażenia </w:t>
      </w:r>
      <w:proofErr w:type="spellStart"/>
      <w:r>
        <w:t>koronawirusem</w:t>
      </w:r>
      <w:proofErr w:type="spellEnd"/>
      <w:r>
        <w:t xml:space="preserve"> SARS-CoV-2 u ucznia, tj. gorączka pow. 38 stopni, kaszel, duszność, inne objawy infekcji górnych dróg oddechowych, należy skierować </w:t>
      </w:r>
      <w:r w:rsidR="004E226F">
        <w:t xml:space="preserve">ucznia do osobnego pomieszczenia, gdzie poczeka na przybycie opiekuna </w:t>
      </w:r>
      <w:r>
        <w:t>oraz zalecić kontakt telefoniczny z lekarzem POZ, który pokieruje dalszym postępowaniem. Uczeń nie powinien opuszczać budynku podczas przerwy międzylekcyjnej lub jeśli to możliwe opuścić budynek innym wyjściem znajdującym się najbliżej pokoju, w którym został odizolowany.</w:t>
      </w:r>
    </w:p>
    <w:p w14:paraId="3A2B0EC0" w14:textId="77777777" w:rsidR="007E446A" w:rsidRDefault="002F53BA" w:rsidP="008266BF">
      <w:pPr>
        <w:pStyle w:val="Teksttreci0"/>
        <w:numPr>
          <w:ilvl w:val="0"/>
          <w:numId w:val="1"/>
        </w:numPr>
        <w:shd w:val="clear" w:color="auto" w:fill="auto"/>
        <w:spacing w:before="0" w:after="0" w:line="413" w:lineRule="exact"/>
        <w:ind w:left="23" w:right="20"/>
        <w:jc w:val="both"/>
      </w:pPr>
      <w:r>
        <w:t xml:space="preserve"> W przypadku wymagającym pilnej interwencji medycznej należy zadzwonić pod nr 112- dyspozytor podejmie decyzję o transporcie pacjenta dedykowanym transportem„COVID-19”. Ucznia należy odizolować do czasu przybycia opiekuna. Pielęgniarka/higienistka powinna polecić uczniowi/pracownikowi szkoły nałożenie maseczki.</w:t>
      </w:r>
    </w:p>
    <w:p w14:paraId="20E1A555" w14:textId="55554439" w:rsidR="007E446A" w:rsidRDefault="002F53BA" w:rsidP="008266BF">
      <w:pPr>
        <w:pStyle w:val="Teksttreci0"/>
        <w:numPr>
          <w:ilvl w:val="0"/>
          <w:numId w:val="1"/>
        </w:numPr>
        <w:shd w:val="clear" w:color="auto" w:fill="auto"/>
        <w:spacing w:before="0" w:after="0" w:line="413" w:lineRule="exact"/>
        <w:ind w:left="23" w:right="20"/>
        <w:jc w:val="both"/>
      </w:pPr>
      <w:r>
        <w:t xml:space="preserve"> Pokojem do izolacji nie może być gabinet profilaktyczny pielęgniarki środowiska nauczania i wychowania, tylko wyznaczone pomieszczenie przeznaczone tylko do tego celu. Pomieszczenie to nie powinno być nazywane izolatorium, gdyż izolatorium zgodnie z Rozporządzeniem MZ z dnia 26 marca 2020 z późniejszymi zmianami jest dedykowane dla pacjentów nad którymi opiekę sprawuje podmiot leczniczy wykonujący działalność leczniczą w rodzaju leczenie szpitalne - czyli szpital. </w:t>
      </w:r>
    </w:p>
    <w:p w14:paraId="0B906F98" w14:textId="77777777" w:rsidR="007E446A" w:rsidRDefault="002F53BA" w:rsidP="008266BF">
      <w:pPr>
        <w:pStyle w:val="Teksttreci0"/>
        <w:numPr>
          <w:ilvl w:val="0"/>
          <w:numId w:val="1"/>
        </w:numPr>
        <w:shd w:val="clear" w:color="auto" w:fill="auto"/>
        <w:spacing w:before="0" w:after="0" w:line="413" w:lineRule="exact"/>
        <w:ind w:left="23" w:right="20"/>
        <w:jc w:val="both"/>
      </w:pPr>
      <w:r>
        <w:t xml:space="preserve"> Podczas udzielania świadczeń u ucznia/pracownika, u którego objawy sugerują podejrzenie zakażenia </w:t>
      </w:r>
      <w:proofErr w:type="spellStart"/>
      <w:r>
        <w:t>koronawirusem</w:t>
      </w:r>
      <w:proofErr w:type="spellEnd"/>
      <w:r>
        <w:t xml:space="preserve"> SARS-CoV-2, pielęgniarka poza rutynowymi zasadami higieny rąk, powinna zastosować następujące środki ochrony osobistej: maska z filtrem FFP2 lub FFP3, okulary ochronne lub przyłbica, rękawice, jednorazowy fartuch ochronny barierowy. Po udzieleniu świadczenia gabinet powinien być wywietrzony i poddany dezynfekcji zgodnie z opracowanymi zasadami. Do czasu zakończenia procesu dekontaminacji gabinetu, inne świadczenia nie powinny być realizowane.</w:t>
      </w:r>
    </w:p>
    <w:p w14:paraId="3F15D929" w14:textId="77777777" w:rsidR="007E446A" w:rsidRDefault="002F53BA" w:rsidP="008266BF">
      <w:pPr>
        <w:pStyle w:val="Teksttreci0"/>
        <w:numPr>
          <w:ilvl w:val="0"/>
          <w:numId w:val="1"/>
        </w:numPr>
        <w:shd w:val="clear" w:color="auto" w:fill="auto"/>
        <w:spacing w:before="0" w:after="0" w:line="413" w:lineRule="exact"/>
        <w:ind w:left="23" w:right="20"/>
        <w:jc w:val="both"/>
      </w:pPr>
      <w:r>
        <w:t xml:space="preserve"> W przypadku potwierdzenia zakażenia </w:t>
      </w:r>
      <w:proofErr w:type="spellStart"/>
      <w:r>
        <w:t>koronawirusem</w:t>
      </w:r>
      <w:proofErr w:type="spellEnd"/>
      <w:r>
        <w:t xml:space="preserve"> SARS-CoV-2 , u ucznia/ pracownika - sposób postępowania z osobami z kontaktu określa Powiatowy Inspektor Sanitarny, z którym pielęgniarka i dyrektor szkoły powinni być w kontakcie i realizować jego zalecenia.</w:t>
      </w:r>
    </w:p>
    <w:p w14:paraId="20B6A871" w14:textId="77777777" w:rsidR="007E446A" w:rsidRDefault="007E446A">
      <w:pPr>
        <w:rPr>
          <w:sz w:val="2"/>
          <w:szCs w:val="2"/>
        </w:rPr>
      </w:pPr>
    </w:p>
    <w:p w14:paraId="1A68A955" w14:textId="77777777" w:rsidR="007E446A" w:rsidRDefault="007E446A">
      <w:pPr>
        <w:rPr>
          <w:sz w:val="2"/>
          <w:szCs w:val="2"/>
        </w:rPr>
      </w:pPr>
    </w:p>
    <w:sectPr w:rsidR="007E446A">
      <w:type w:val="continuous"/>
      <w:pgSz w:w="11909" w:h="16838"/>
      <w:pgMar w:top="1183" w:right="932" w:bottom="909" w:left="932" w:header="0" w:footer="3" w:gutter="93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72663" w14:textId="77777777" w:rsidR="004F3B75" w:rsidRDefault="004F3B75">
      <w:r>
        <w:separator/>
      </w:r>
    </w:p>
  </w:endnote>
  <w:endnote w:type="continuationSeparator" w:id="0">
    <w:p w14:paraId="27011754" w14:textId="77777777" w:rsidR="004F3B75" w:rsidRDefault="004F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592B9" w14:textId="77777777" w:rsidR="004F3B75" w:rsidRDefault="004F3B75"/>
  </w:footnote>
  <w:footnote w:type="continuationSeparator" w:id="0">
    <w:p w14:paraId="3BA1D6BD" w14:textId="77777777" w:rsidR="004F3B75" w:rsidRDefault="004F3B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705B8"/>
    <w:multiLevelType w:val="multilevel"/>
    <w:tmpl w:val="203AAC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B5285E"/>
    <w:multiLevelType w:val="multilevel"/>
    <w:tmpl w:val="C7F21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6A"/>
    <w:rsid w:val="001706E8"/>
    <w:rsid w:val="00231766"/>
    <w:rsid w:val="00283696"/>
    <w:rsid w:val="002F53BA"/>
    <w:rsid w:val="004E226F"/>
    <w:rsid w:val="004F3B75"/>
    <w:rsid w:val="006C01E7"/>
    <w:rsid w:val="006C48EF"/>
    <w:rsid w:val="007A55A7"/>
    <w:rsid w:val="007E446A"/>
    <w:rsid w:val="008266BF"/>
    <w:rsid w:val="008D2198"/>
    <w:rsid w:val="008F3FEB"/>
    <w:rsid w:val="009E7C88"/>
    <w:rsid w:val="00BA7907"/>
    <w:rsid w:val="00DE31B8"/>
    <w:rsid w:val="00FA4656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8079"/>
  <w15:docId w15:val="{43F82E59-BBBE-4E79-B492-4D4DFF8F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540" w:after="540" w:line="37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60" w:after="66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7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76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7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76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76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korz@wssd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10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10</dc:title>
  <dc:subject/>
  <dc:creator>wssd</dc:creator>
  <cp:keywords/>
  <cp:lastModifiedBy>Pielak Małgorzata</cp:lastModifiedBy>
  <cp:revision>3</cp:revision>
  <dcterms:created xsi:type="dcterms:W3CDTF">2020-10-16T12:30:00Z</dcterms:created>
  <dcterms:modified xsi:type="dcterms:W3CDTF">2020-10-16T13:20:00Z</dcterms:modified>
</cp:coreProperties>
</file>