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744E0" w14:textId="1AE0EBD4" w:rsidR="00661C9F" w:rsidRPr="00DB1583" w:rsidRDefault="00194F1E" w:rsidP="002F17A4">
      <w:pPr>
        <w:spacing w:after="0"/>
        <w:rPr>
          <w:rFonts w:ascii="Arial" w:hAnsi="Arial" w:cs="Arial"/>
          <w:sz w:val="21"/>
          <w:szCs w:val="21"/>
        </w:rPr>
      </w:pPr>
      <w:r w:rsidRPr="00DB1583">
        <w:rPr>
          <w:rFonts w:ascii="Arial" w:hAnsi="Arial" w:cs="Arial"/>
          <w:sz w:val="21"/>
          <w:szCs w:val="21"/>
        </w:rPr>
        <w:t>RDOŚ-Gd-WOO.42</w:t>
      </w:r>
      <w:r w:rsidR="008B25F0" w:rsidRPr="00DB1583">
        <w:rPr>
          <w:rFonts w:ascii="Arial" w:hAnsi="Arial" w:cs="Arial"/>
          <w:sz w:val="21"/>
          <w:szCs w:val="21"/>
        </w:rPr>
        <w:t>0</w:t>
      </w:r>
      <w:r w:rsidR="00661C9F" w:rsidRPr="00DB1583">
        <w:rPr>
          <w:rFonts w:ascii="Arial" w:hAnsi="Arial" w:cs="Arial"/>
          <w:sz w:val="21"/>
          <w:szCs w:val="21"/>
        </w:rPr>
        <w:t>.</w:t>
      </w:r>
      <w:r w:rsidR="00DB1583" w:rsidRPr="00DB1583">
        <w:rPr>
          <w:rFonts w:ascii="Arial" w:hAnsi="Arial" w:cs="Arial"/>
          <w:sz w:val="21"/>
          <w:szCs w:val="21"/>
        </w:rPr>
        <w:t>54</w:t>
      </w:r>
      <w:r w:rsidR="008A1404" w:rsidRPr="00DB1583">
        <w:rPr>
          <w:rFonts w:ascii="Arial" w:hAnsi="Arial" w:cs="Arial"/>
          <w:sz w:val="21"/>
          <w:szCs w:val="21"/>
        </w:rPr>
        <w:t>.</w:t>
      </w:r>
      <w:r w:rsidR="00661C9F" w:rsidRPr="00DB1583">
        <w:rPr>
          <w:rFonts w:ascii="Arial" w:hAnsi="Arial" w:cs="Arial"/>
          <w:sz w:val="21"/>
          <w:szCs w:val="21"/>
        </w:rPr>
        <w:t>20</w:t>
      </w:r>
      <w:r w:rsidR="00BD4382" w:rsidRPr="00DB1583">
        <w:rPr>
          <w:rFonts w:ascii="Arial" w:hAnsi="Arial" w:cs="Arial"/>
          <w:sz w:val="21"/>
          <w:szCs w:val="21"/>
        </w:rPr>
        <w:t>2</w:t>
      </w:r>
      <w:r w:rsidR="00964B6B" w:rsidRPr="00DB1583">
        <w:rPr>
          <w:rFonts w:ascii="Arial" w:hAnsi="Arial" w:cs="Arial"/>
          <w:sz w:val="21"/>
          <w:szCs w:val="21"/>
        </w:rPr>
        <w:t>6</w:t>
      </w:r>
      <w:r w:rsidR="00661C9F" w:rsidRPr="00DB1583">
        <w:rPr>
          <w:rFonts w:ascii="Arial" w:hAnsi="Arial" w:cs="Arial"/>
          <w:sz w:val="21"/>
          <w:szCs w:val="21"/>
        </w:rPr>
        <w:t>.</w:t>
      </w:r>
      <w:r w:rsidR="007B454D" w:rsidRPr="00DB1583">
        <w:rPr>
          <w:rFonts w:ascii="Arial" w:hAnsi="Arial" w:cs="Arial"/>
          <w:sz w:val="21"/>
          <w:szCs w:val="21"/>
        </w:rPr>
        <w:t>DŁ</w:t>
      </w:r>
      <w:r w:rsidR="00661C9F" w:rsidRPr="00DB1583">
        <w:rPr>
          <w:rFonts w:ascii="Arial" w:hAnsi="Arial" w:cs="Arial"/>
          <w:sz w:val="21"/>
          <w:szCs w:val="21"/>
        </w:rPr>
        <w:t>.</w:t>
      </w:r>
      <w:r w:rsidR="00505541" w:rsidRPr="00DB1583">
        <w:rPr>
          <w:rFonts w:ascii="Arial" w:hAnsi="Arial" w:cs="Arial"/>
          <w:sz w:val="21"/>
          <w:szCs w:val="21"/>
        </w:rPr>
        <w:t>3</w:t>
      </w:r>
      <w:r w:rsidR="005E4709" w:rsidRPr="00DB1583">
        <w:rPr>
          <w:rFonts w:ascii="Arial" w:hAnsi="Arial" w:cs="Arial"/>
          <w:sz w:val="21"/>
          <w:szCs w:val="21"/>
        </w:rPr>
        <w:t xml:space="preserve">             </w:t>
      </w:r>
      <w:r w:rsidR="00254A52" w:rsidRPr="00DB1583">
        <w:rPr>
          <w:rFonts w:ascii="Arial" w:hAnsi="Arial" w:cs="Arial"/>
          <w:sz w:val="21"/>
          <w:szCs w:val="21"/>
        </w:rPr>
        <w:t xml:space="preserve">    </w:t>
      </w:r>
      <w:r w:rsidR="005E4709" w:rsidRPr="00DB1583">
        <w:rPr>
          <w:rFonts w:ascii="Arial" w:hAnsi="Arial" w:cs="Arial"/>
          <w:sz w:val="21"/>
          <w:szCs w:val="21"/>
        </w:rPr>
        <w:t xml:space="preserve"> </w:t>
      </w:r>
      <w:r w:rsidR="001124CF" w:rsidRPr="00DB1583">
        <w:rPr>
          <w:rFonts w:ascii="Arial" w:hAnsi="Arial" w:cs="Arial"/>
          <w:sz w:val="21"/>
          <w:szCs w:val="21"/>
        </w:rPr>
        <w:t xml:space="preserve">       </w:t>
      </w:r>
      <w:r w:rsidR="00964B6B" w:rsidRPr="00DB1583">
        <w:rPr>
          <w:rFonts w:ascii="Arial" w:hAnsi="Arial" w:cs="Arial"/>
          <w:sz w:val="21"/>
          <w:szCs w:val="21"/>
        </w:rPr>
        <w:tab/>
        <w:t xml:space="preserve">       </w:t>
      </w:r>
      <w:r w:rsidR="001124CF" w:rsidRPr="00DB1583">
        <w:rPr>
          <w:rFonts w:ascii="Arial" w:hAnsi="Arial" w:cs="Arial"/>
          <w:sz w:val="21"/>
          <w:szCs w:val="21"/>
        </w:rPr>
        <w:t xml:space="preserve"> </w:t>
      </w:r>
      <w:r w:rsidR="005E4709" w:rsidRPr="00DB1583">
        <w:rPr>
          <w:rFonts w:ascii="Arial" w:hAnsi="Arial" w:cs="Arial"/>
          <w:sz w:val="21"/>
          <w:szCs w:val="21"/>
        </w:rPr>
        <w:t xml:space="preserve">Gdańsk, dnia </w:t>
      </w:r>
      <w:r w:rsidR="002F17A4">
        <w:rPr>
          <w:rFonts w:ascii="Arial" w:hAnsi="Arial" w:cs="Arial"/>
          <w:sz w:val="21"/>
          <w:szCs w:val="21"/>
        </w:rPr>
        <w:t>25</w:t>
      </w:r>
      <w:r w:rsidR="005E4709" w:rsidRPr="00DB1583">
        <w:rPr>
          <w:rFonts w:ascii="Arial" w:hAnsi="Arial" w:cs="Arial"/>
          <w:sz w:val="21"/>
          <w:szCs w:val="21"/>
        </w:rPr>
        <w:t xml:space="preserve"> </w:t>
      </w:r>
      <w:r w:rsidR="00640F4E">
        <w:rPr>
          <w:rFonts w:ascii="Arial" w:hAnsi="Arial" w:cs="Arial"/>
          <w:sz w:val="21"/>
          <w:szCs w:val="21"/>
        </w:rPr>
        <w:t>września</w:t>
      </w:r>
      <w:r w:rsidR="00964B6B" w:rsidRPr="00DB1583">
        <w:rPr>
          <w:rFonts w:ascii="Arial" w:hAnsi="Arial" w:cs="Arial"/>
          <w:sz w:val="21"/>
          <w:szCs w:val="21"/>
        </w:rPr>
        <w:t xml:space="preserve"> 2026</w:t>
      </w:r>
      <w:r w:rsidR="00E7768A" w:rsidRPr="00DB1583">
        <w:rPr>
          <w:rFonts w:ascii="Arial" w:hAnsi="Arial" w:cs="Arial"/>
          <w:sz w:val="21"/>
          <w:szCs w:val="21"/>
        </w:rPr>
        <w:t xml:space="preserve"> </w:t>
      </w:r>
      <w:r w:rsidR="005E4709" w:rsidRPr="00DB1583">
        <w:rPr>
          <w:rFonts w:ascii="Arial" w:hAnsi="Arial" w:cs="Arial"/>
          <w:sz w:val="21"/>
          <w:szCs w:val="21"/>
        </w:rPr>
        <w:t>r.</w:t>
      </w:r>
    </w:p>
    <w:p w14:paraId="0B2A0032" w14:textId="2DEA4085" w:rsidR="00661C9F" w:rsidRPr="00DB1583" w:rsidRDefault="00661C9F" w:rsidP="002F17A4">
      <w:pPr>
        <w:spacing w:after="0"/>
        <w:rPr>
          <w:rFonts w:ascii="Arial" w:hAnsi="Arial" w:cs="Arial"/>
          <w:sz w:val="21"/>
          <w:szCs w:val="21"/>
        </w:rPr>
      </w:pPr>
    </w:p>
    <w:p w14:paraId="68DB5DEB" w14:textId="77777777" w:rsidR="00F34E5E" w:rsidRPr="00DB1583" w:rsidRDefault="00F34E5E" w:rsidP="002F17A4">
      <w:pPr>
        <w:keepNext/>
        <w:overflowPunct w:val="0"/>
        <w:autoSpaceDE w:val="0"/>
        <w:autoSpaceDN w:val="0"/>
        <w:adjustRightInd w:val="0"/>
        <w:spacing w:after="0"/>
        <w:textAlignment w:val="baseline"/>
        <w:outlineLvl w:val="0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DB1583">
        <w:rPr>
          <w:rFonts w:ascii="Arial" w:eastAsia="Times New Roman" w:hAnsi="Arial" w:cs="Arial"/>
          <w:b/>
          <w:sz w:val="21"/>
          <w:szCs w:val="21"/>
          <w:lang w:eastAsia="pl-PL"/>
        </w:rPr>
        <w:t>ZAWIADOMIENIE</w:t>
      </w:r>
    </w:p>
    <w:p w14:paraId="32314D33" w14:textId="77777777" w:rsidR="00F34E5E" w:rsidRPr="00DB1583" w:rsidRDefault="00F34E5E" w:rsidP="002F17A4">
      <w:pPr>
        <w:keepNext/>
        <w:overflowPunct w:val="0"/>
        <w:autoSpaceDE w:val="0"/>
        <w:autoSpaceDN w:val="0"/>
        <w:adjustRightInd w:val="0"/>
        <w:spacing w:after="0"/>
        <w:textAlignment w:val="baseline"/>
        <w:outlineLvl w:val="0"/>
        <w:rPr>
          <w:rFonts w:ascii="Arial" w:eastAsia="Times New Roman" w:hAnsi="Arial" w:cs="Arial"/>
          <w:b/>
          <w:sz w:val="21"/>
          <w:szCs w:val="21"/>
          <w:lang w:eastAsia="pl-PL"/>
        </w:rPr>
      </w:pPr>
    </w:p>
    <w:p w14:paraId="0DDD19B2" w14:textId="53C7A4FE" w:rsidR="00F34E5E" w:rsidRPr="00DB1583" w:rsidRDefault="00F34E5E" w:rsidP="002F17A4">
      <w:pPr>
        <w:spacing w:after="60"/>
        <w:rPr>
          <w:rFonts w:ascii="Arial" w:hAnsi="Arial" w:cs="Arial"/>
          <w:i/>
          <w:sz w:val="21"/>
          <w:szCs w:val="21"/>
        </w:rPr>
      </w:pPr>
      <w:r w:rsidRPr="00DB1583">
        <w:rPr>
          <w:rFonts w:ascii="Arial" w:hAnsi="Arial" w:cs="Arial"/>
          <w:sz w:val="21"/>
          <w:szCs w:val="21"/>
          <w:lang w:eastAsia="pl-PL"/>
        </w:rPr>
        <w:t xml:space="preserve">Działając na podstawie art. 61 § 4 </w:t>
      </w:r>
      <w:r w:rsidRPr="00DB1583">
        <w:rPr>
          <w:rFonts w:ascii="Arial" w:hAnsi="Arial" w:cs="Arial"/>
          <w:i/>
          <w:sz w:val="21"/>
          <w:szCs w:val="21"/>
          <w:lang w:eastAsia="pl-PL"/>
        </w:rPr>
        <w:t>ustawy z dnia 14 czerwca 1960 r.</w:t>
      </w:r>
      <w:r w:rsidRPr="00DB1583">
        <w:rPr>
          <w:rFonts w:ascii="Arial" w:hAnsi="Arial" w:cs="Arial"/>
          <w:sz w:val="21"/>
          <w:szCs w:val="21"/>
          <w:lang w:eastAsia="pl-PL"/>
        </w:rPr>
        <w:t xml:space="preserve"> </w:t>
      </w:r>
      <w:r w:rsidRPr="00DB1583">
        <w:rPr>
          <w:rFonts w:ascii="Arial" w:hAnsi="Arial" w:cs="Arial"/>
          <w:i/>
          <w:sz w:val="21"/>
          <w:szCs w:val="21"/>
          <w:lang w:eastAsia="pl-PL"/>
        </w:rPr>
        <w:t xml:space="preserve">Kodeks postępowania administracyjnego </w:t>
      </w:r>
      <w:r w:rsidRPr="00DB1583">
        <w:rPr>
          <w:rFonts w:ascii="Arial" w:hAnsi="Arial" w:cs="Arial"/>
          <w:i/>
          <w:sz w:val="21"/>
          <w:szCs w:val="21"/>
        </w:rPr>
        <w:t>(</w:t>
      </w:r>
      <w:r w:rsidR="00964B6B" w:rsidRPr="00DB1583">
        <w:rPr>
          <w:rFonts w:ascii="Arial" w:hAnsi="Arial" w:cs="Arial"/>
          <w:i/>
          <w:sz w:val="21"/>
          <w:szCs w:val="21"/>
        </w:rPr>
        <w:t>t.j. Dz. U. z 2025 r. poz. 1691</w:t>
      </w:r>
      <w:r w:rsidRPr="00DB1583">
        <w:rPr>
          <w:rFonts w:ascii="Arial" w:hAnsi="Arial" w:cs="Arial"/>
          <w:i/>
          <w:sz w:val="21"/>
          <w:szCs w:val="21"/>
        </w:rPr>
        <w:t xml:space="preserve">) </w:t>
      </w:r>
      <w:r w:rsidRPr="00DB1583">
        <w:rPr>
          <w:rFonts w:ascii="Arial" w:hAnsi="Arial" w:cs="Arial"/>
          <w:sz w:val="21"/>
          <w:szCs w:val="21"/>
          <w:lang w:eastAsia="pl-PL"/>
        </w:rPr>
        <w:t xml:space="preserve">dalej </w:t>
      </w:r>
      <w:r w:rsidRPr="00DB1583">
        <w:rPr>
          <w:rFonts w:ascii="Arial" w:hAnsi="Arial" w:cs="Arial"/>
          <w:i/>
          <w:sz w:val="21"/>
          <w:szCs w:val="21"/>
          <w:lang w:eastAsia="pl-PL"/>
        </w:rPr>
        <w:t>kpa</w:t>
      </w:r>
      <w:r w:rsidRPr="00DB1583">
        <w:rPr>
          <w:rFonts w:ascii="Arial" w:hAnsi="Arial" w:cs="Arial"/>
          <w:sz w:val="21"/>
          <w:szCs w:val="21"/>
          <w:lang w:eastAsia="pl-PL"/>
        </w:rPr>
        <w:t xml:space="preserve">, w związku z art. 75 ust. 1 pkt 1 lit. d) </w:t>
      </w:r>
      <w:r w:rsidRPr="00DB1583">
        <w:rPr>
          <w:rFonts w:ascii="Arial" w:hAnsi="Arial" w:cs="Arial"/>
          <w:i/>
          <w:sz w:val="21"/>
          <w:szCs w:val="21"/>
          <w:lang w:eastAsia="pl-PL"/>
        </w:rPr>
        <w:t>ustawy z dnia 3 października 2008 r. o udostępnianiu informacji o środowisku i jego ochronie, udziale społeczeństwa w ochronie środowiska oraz o ocenach oddziaływania na środowisko</w:t>
      </w:r>
      <w:r w:rsidR="008A1404" w:rsidRPr="00DB1583">
        <w:rPr>
          <w:rFonts w:ascii="Arial" w:hAnsi="Arial" w:cs="Arial"/>
          <w:i/>
          <w:sz w:val="21"/>
          <w:szCs w:val="21"/>
          <w:lang w:eastAsia="pl-PL"/>
        </w:rPr>
        <w:t xml:space="preserve"> </w:t>
      </w:r>
      <w:r w:rsidR="00C959BF" w:rsidRPr="00DB1583">
        <w:rPr>
          <w:rFonts w:ascii="Arial" w:hAnsi="Arial" w:cs="Arial"/>
          <w:sz w:val="21"/>
          <w:szCs w:val="21"/>
        </w:rPr>
        <w:t>(</w:t>
      </w:r>
      <w:r w:rsidR="008A1404" w:rsidRPr="00DB1583">
        <w:rPr>
          <w:rFonts w:ascii="Arial" w:hAnsi="Arial" w:cs="Arial"/>
          <w:i/>
          <w:iCs/>
          <w:sz w:val="21"/>
          <w:szCs w:val="21"/>
        </w:rPr>
        <w:t>t.j. Dz. U. z 2026 r. poz. 670</w:t>
      </w:r>
      <w:r w:rsidR="00DB1583" w:rsidRPr="00DB1583">
        <w:rPr>
          <w:rFonts w:ascii="Arial" w:hAnsi="Arial" w:cs="Arial"/>
          <w:i/>
          <w:iCs/>
          <w:sz w:val="21"/>
          <w:szCs w:val="21"/>
        </w:rPr>
        <w:t xml:space="preserve"> z późn. zm.</w:t>
      </w:r>
      <w:r w:rsidR="00C959BF" w:rsidRPr="00DB1583">
        <w:rPr>
          <w:rFonts w:ascii="Arial" w:hAnsi="Arial" w:cs="Arial"/>
          <w:i/>
          <w:color w:val="000000"/>
          <w:sz w:val="21"/>
          <w:szCs w:val="21"/>
        </w:rPr>
        <w:t>)</w:t>
      </w:r>
      <w:r w:rsidR="00C959BF" w:rsidRPr="00DB1583">
        <w:rPr>
          <w:rFonts w:ascii="Arial" w:hAnsi="Arial" w:cs="Arial"/>
          <w:sz w:val="21"/>
          <w:szCs w:val="21"/>
        </w:rPr>
        <w:t>,</w:t>
      </w:r>
      <w:r w:rsidRPr="00DB1583">
        <w:rPr>
          <w:rFonts w:ascii="Arial" w:hAnsi="Arial" w:cs="Arial"/>
          <w:sz w:val="21"/>
          <w:szCs w:val="21"/>
          <w:lang w:eastAsia="pl-PL"/>
        </w:rPr>
        <w:t xml:space="preserve"> zwanej dalej </w:t>
      </w:r>
      <w:r w:rsidRPr="00DB1583">
        <w:rPr>
          <w:rFonts w:ascii="Arial" w:hAnsi="Arial" w:cs="Arial"/>
          <w:i/>
          <w:sz w:val="21"/>
          <w:szCs w:val="21"/>
          <w:lang w:eastAsia="pl-PL"/>
        </w:rPr>
        <w:t>ustawą ooś</w:t>
      </w:r>
      <w:r w:rsidRPr="00DB1583">
        <w:rPr>
          <w:rFonts w:ascii="Arial" w:hAnsi="Arial" w:cs="Arial"/>
          <w:sz w:val="21"/>
          <w:szCs w:val="21"/>
          <w:lang w:eastAsia="pl-PL"/>
        </w:rPr>
        <w:t xml:space="preserve">, oraz na podstawie art. 49 </w:t>
      </w:r>
      <w:r w:rsidRPr="00DB1583">
        <w:rPr>
          <w:rFonts w:ascii="Arial" w:hAnsi="Arial" w:cs="Arial"/>
          <w:i/>
          <w:sz w:val="21"/>
          <w:szCs w:val="21"/>
          <w:lang w:eastAsia="pl-PL"/>
        </w:rPr>
        <w:t>kpa</w:t>
      </w:r>
      <w:r w:rsidRPr="00DB1583">
        <w:rPr>
          <w:rFonts w:ascii="Arial" w:hAnsi="Arial" w:cs="Arial"/>
          <w:sz w:val="21"/>
          <w:szCs w:val="21"/>
          <w:lang w:eastAsia="pl-PL"/>
        </w:rPr>
        <w:t xml:space="preserve">, w związku z art. 74 ust. 3 </w:t>
      </w:r>
      <w:r w:rsidRPr="00DB1583">
        <w:rPr>
          <w:rFonts w:ascii="Arial" w:hAnsi="Arial" w:cs="Arial"/>
          <w:i/>
          <w:sz w:val="21"/>
          <w:szCs w:val="21"/>
          <w:lang w:eastAsia="pl-PL"/>
        </w:rPr>
        <w:t>ustawy ooś</w:t>
      </w:r>
      <w:r w:rsidRPr="00DB1583">
        <w:rPr>
          <w:rFonts w:ascii="Arial" w:hAnsi="Arial" w:cs="Arial"/>
          <w:sz w:val="21"/>
          <w:szCs w:val="21"/>
          <w:lang w:eastAsia="pl-PL"/>
        </w:rPr>
        <w:t xml:space="preserve">, Regionalny Dyrektor Ochrony Środowiska w Gdańsku zawiadamia o wszczęciu postępowania administracyjnego, </w:t>
      </w:r>
      <w:r w:rsidR="00964B6B" w:rsidRPr="00DB1583">
        <w:rPr>
          <w:rFonts w:ascii="Arial" w:hAnsi="Arial" w:cs="Arial"/>
          <w:sz w:val="21"/>
          <w:szCs w:val="21"/>
        </w:rPr>
        <w:t xml:space="preserve">na </w:t>
      </w:r>
      <w:r w:rsidR="00964B6B" w:rsidRPr="00DB1583">
        <w:rPr>
          <w:rFonts w:ascii="Arial" w:eastAsia="Times New Roman" w:hAnsi="Arial" w:cs="Arial"/>
          <w:sz w:val="21"/>
          <w:szCs w:val="21"/>
        </w:rPr>
        <w:t xml:space="preserve">wniosek z dnia </w:t>
      </w:r>
      <w:r w:rsidR="00DB1583" w:rsidRPr="00DB1583">
        <w:rPr>
          <w:rFonts w:ascii="Arial" w:eastAsia="Times New Roman" w:hAnsi="Arial" w:cs="Arial"/>
          <w:sz w:val="21"/>
          <w:szCs w:val="21"/>
        </w:rPr>
        <w:t xml:space="preserve">04.09.2026 r. (data wpływu 04.09.2026 r.) wraz z uzupełnieniem z dnia 24.09.2026 r. (data wpływu 24.09.2026 r.) Pana Krystiana Majkowskiego będącego pełnomocnikiem Pana Waldemara Domaszk </w:t>
      </w:r>
      <w:r w:rsidR="00964B6B" w:rsidRPr="00DB1583">
        <w:rPr>
          <w:rFonts w:ascii="Arial" w:eastAsia="Times New Roman" w:hAnsi="Arial" w:cs="Arial"/>
          <w:sz w:val="21"/>
          <w:szCs w:val="21"/>
        </w:rPr>
        <w:t xml:space="preserve">w sprawie wydania decyzji o środowiskowych uwarunkowaniach dla przedsięwzięcia </w:t>
      </w:r>
      <w:r w:rsidR="00DB1583" w:rsidRPr="00DB1583">
        <w:rPr>
          <w:rFonts w:ascii="Arial" w:eastAsia="Times New Roman" w:hAnsi="Arial" w:cs="Arial"/>
          <w:sz w:val="21"/>
          <w:szCs w:val="21"/>
          <w:lang w:eastAsia="pl-PL"/>
        </w:rPr>
        <w:t>polegającego</w:t>
      </w:r>
      <w:r w:rsidR="00DB1583" w:rsidRPr="00DB1583">
        <w:rPr>
          <w:rFonts w:ascii="Arial" w:eastAsia="Times New Roman" w:hAnsi="Arial" w:cs="Arial"/>
          <w:b/>
          <w:bCs/>
          <w:sz w:val="21"/>
          <w:szCs w:val="21"/>
          <w:lang w:eastAsia="pl-PL"/>
        </w:rPr>
        <w:t xml:space="preserve"> na zmianie lasu, niestanowiącego własności Skarbu Państwa, na użytek rolny, na działce/-ach: 5/21, obręb Leszczynki, gmina Sierakowice</w:t>
      </w:r>
      <w:r w:rsidRPr="00DB1583">
        <w:rPr>
          <w:rFonts w:ascii="Arial" w:eastAsia="Times New Roman" w:hAnsi="Arial" w:cs="Arial"/>
          <w:b/>
          <w:i/>
          <w:sz w:val="21"/>
          <w:szCs w:val="21"/>
        </w:rPr>
        <w:t>.</w:t>
      </w:r>
    </w:p>
    <w:p w14:paraId="762F8938" w14:textId="77777777" w:rsidR="00F34E5E" w:rsidRPr="00DB1583" w:rsidRDefault="00F34E5E" w:rsidP="002F17A4">
      <w:pPr>
        <w:spacing w:after="60"/>
        <w:rPr>
          <w:rFonts w:ascii="Arial" w:eastAsia="Times New Roman" w:hAnsi="Arial" w:cs="Arial"/>
          <w:sz w:val="21"/>
          <w:szCs w:val="21"/>
        </w:rPr>
      </w:pPr>
    </w:p>
    <w:p w14:paraId="18B01518" w14:textId="1C55CED9" w:rsidR="00F34E5E" w:rsidRPr="00DB1583" w:rsidRDefault="00F34E5E" w:rsidP="002F17A4">
      <w:pPr>
        <w:spacing w:after="60"/>
        <w:rPr>
          <w:rFonts w:ascii="Arial" w:eastAsia="Times New Roman" w:hAnsi="Arial" w:cs="Arial"/>
          <w:sz w:val="21"/>
          <w:szCs w:val="21"/>
          <w:lang w:eastAsia="pl-PL"/>
        </w:rPr>
      </w:pPr>
      <w:r w:rsidRPr="00DB1583">
        <w:rPr>
          <w:rFonts w:ascii="Arial" w:eastAsia="Times New Roman" w:hAnsi="Arial" w:cs="Arial"/>
          <w:sz w:val="21"/>
          <w:szCs w:val="21"/>
          <w:lang w:eastAsia="pl-PL"/>
        </w:rPr>
        <w:t>W związku z powyższym informuje się właściwe organy administracji rządowej i samorządowej oraz właścicieli, zarządców i użytkowników terenu objętego przedmiotową inwestycją, a także terenów przyległych do niego, o możliwości składania pisemnych wniosków, uwag bądź zastrzeżeń dot. ww. sprawy w Wydziale Ocen Oddziaływania na Środowisko Regionalnej Dyrekcji Ochrony Środowiska w Gdańsku, ul. Chmielna 54/57, pok. nr 109, w godzinach pracy urzędu.</w:t>
      </w:r>
    </w:p>
    <w:p w14:paraId="3625F4FD" w14:textId="7E69DA6A" w:rsidR="00F34E5E" w:rsidRPr="00DB1583" w:rsidRDefault="00F34E5E" w:rsidP="002F17A4">
      <w:pPr>
        <w:spacing w:before="120"/>
        <w:ind w:firstLine="493"/>
        <w:rPr>
          <w:rFonts w:ascii="Arial" w:hAnsi="Arial" w:cs="Arial"/>
          <w:i/>
          <w:sz w:val="21"/>
          <w:szCs w:val="21"/>
        </w:rPr>
      </w:pPr>
      <w:r w:rsidRPr="00DB1583">
        <w:rPr>
          <w:rFonts w:ascii="Arial" w:hAnsi="Arial" w:cs="Arial"/>
          <w:sz w:val="21"/>
          <w:szCs w:val="21"/>
        </w:rPr>
        <w:t xml:space="preserve">Ponadto zgodnie z art. 41 § 1 kpa: </w:t>
      </w:r>
      <w:r w:rsidRPr="00DB1583">
        <w:rPr>
          <w:rFonts w:ascii="Arial" w:hAnsi="Arial" w:cs="Arial"/>
          <w:i/>
          <w:sz w:val="21"/>
          <w:szCs w:val="21"/>
        </w:rPr>
        <w:t>„w toku postępowania strony oraz ich przedstawiciele</w:t>
      </w:r>
      <w:r w:rsidRPr="00DB1583">
        <w:rPr>
          <w:rFonts w:ascii="Arial" w:hAnsi="Arial" w:cs="Arial"/>
          <w:i/>
          <w:sz w:val="21"/>
          <w:szCs w:val="21"/>
        </w:rPr>
        <w:br/>
        <w:t>i pełnomocnicy mają obowiązek zawiadomić organ administracji publicznej o każdej zmianie swojego adresu, w tym adresu elektronicznego. W razie zaniedbania obowiązku określonego w §1 doręczenie pisma pod dotychczasowym adresem ma skutek prawny”</w:t>
      </w:r>
      <w:r w:rsidRPr="00DB1583">
        <w:rPr>
          <w:rFonts w:ascii="Arial" w:hAnsi="Arial" w:cs="Arial"/>
          <w:sz w:val="21"/>
          <w:szCs w:val="21"/>
        </w:rPr>
        <w:t>.</w:t>
      </w:r>
    </w:p>
    <w:p w14:paraId="69345B62" w14:textId="77777777" w:rsidR="00F34E5E" w:rsidRPr="00DB1583" w:rsidRDefault="00F34E5E" w:rsidP="002F17A4">
      <w:pPr>
        <w:tabs>
          <w:tab w:val="left" w:pos="567"/>
        </w:tabs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  <w:r w:rsidRPr="00DB1583">
        <w:rPr>
          <w:rFonts w:ascii="Arial" w:eastAsia="Times New Roman" w:hAnsi="Arial" w:cs="Arial"/>
          <w:sz w:val="21"/>
          <w:szCs w:val="21"/>
          <w:lang w:eastAsia="pl-PL"/>
        </w:rPr>
        <w:t>Doręczenie niniejszego zawiadomienia stronom postępowania uważa się za dokonane po upływie 14 dni od dnia, w którym nastąpiło jego upublicznienie.</w:t>
      </w:r>
    </w:p>
    <w:p w14:paraId="18A2B7C3" w14:textId="77777777" w:rsidR="00F34E5E" w:rsidRPr="00DB1583" w:rsidRDefault="00F34E5E" w:rsidP="002F17A4">
      <w:pPr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</w:p>
    <w:p w14:paraId="357082AA" w14:textId="77777777" w:rsidR="00F34E5E" w:rsidRPr="00DB1583" w:rsidRDefault="00F34E5E" w:rsidP="002F17A4">
      <w:pPr>
        <w:overflowPunct w:val="0"/>
        <w:autoSpaceDE w:val="0"/>
        <w:autoSpaceDN w:val="0"/>
        <w:adjustRightInd w:val="0"/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</w:p>
    <w:p w14:paraId="385190E5" w14:textId="7997AA02" w:rsidR="00F34E5E" w:rsidRPr="00DB1583" w:rsidRDefault="00F34E5E" w:rsidP="002F17A4">
      <w:pPr>
        <w:overflowPunct w:val="0"/>
        <w:autoSpaceDE w:val="0"/>
        <w:autoSpaceDN w:val="0"/>
        <w:adjustRightInd w:val="0"/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  <w:r w:rsidRPr="00DB1583">
        <w:rPr>
          <w:rFonts w:ascii="Arial" w:eastAsia="Times New Roman" w:hAnsi="Arial" w:cs="Arial"/>
          <w:sz w:val="21"/>
          <w:szCs w:val="21"/>
          <w:lang w:eastAsia="pl-PL"/>
        </w:rPr>
        <w:t>Upubliczniono w dniach: od</w:t>
      </w:r>
      <w:r w:rsidR="002F17A4">
        <w:rPr>
          <w:rFonts w:ascii="Arial" w:eastAsia="Times New Roman" w:hAnsi="Arial" w:cs="Arial"/>
          <w:sz w:val="21"/>
          <w:szCs w:val="21"/>
          <w:lang w:eastAsia="pl-PL"/>
        </w:rPr>
        <w:t xml:space="preserve"> 25.09.2026 r. </w:t>
      </w:r>
      <w:r w:rsidRPr="00DB1583">
        <w:rPr>
          <w:rFonts w:ascii="Arial" w:eastAsia="Times New Roman" w:hAnsi="Arial" w:cs="Arial"/>
          <w:sz w:val="21"/>
          <w:szCs w:val="21"/>
          <w:lang w:eastAsia="pl-PL"/>
        </w:rPr>
        <w:t>do……………….</w:t>
      </w:r>
    </w:p>
    <w:p w14:paraId="2C307291" w14:textId="77777777" w:rsidR="00F34E5E" w:rsidRPr="00DB1583" w:rsidRDefault="00F34E5E" w:rsidP="002F17A4">
      <w:pPr>
        <w:overflowPunct w:val="0"/>
        <w:autoSpaceDE w:val="0"/>
        <w:autoSpaceDN w:val="0"/>
        <w:adjustRightInd w:val="0"/>
        <w:spacing w:after="0"/>
        <w:rPr>
          <w:rFonts w:ascii="Arial" w:eastAsia="Times New Roman" w:hAnsi="Arial" w:cs="Arial"/>
          <w:b/>
          <w:sz w:val="21"/>
          <w:szCs w:val="21"/>
          <w:lang w:eastAsia="pl-PL"/>
        </w:rPr>
      </w:pPr>
    </w:p>
    <w:p w14:paraId="59A7E231" w14:textId="77777777" w:rsidR="00F34E5E" w:rsidRPr="00DB1583" w:rsidRDefault="00F34E5E" w:rsidP="002F17A4">
      <w:pPr>
        <w:overflowPunct w:val="0"/>
        <w:autoSpaceDE w:val="0"/>
        <w:autoSpaceDN w:val="0"/>
        <w:adjustRightInd w:val="0"/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</w:p>
    <w:p w14:paraId="189D5083" w14:textId="77777777" w:rsidR="00F34E5E" w:rsidRPr="00DB1583" w:rsidRDefault="00F34E5E" w:rsidP="002F17A4">
      <w:pPr>
        <w:overflowPunct w:val="0"/>
        <w:autoSpaceDE w:val="0"/>
        <w:autoSpaceDN w:val="0"/>
        <w:adjustRightInd w:val="0"/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  <w:r w:rsidRPr="00DB1583">
        <w:rPr>
          <w:rFonts w:ascii="Arial" w:eastAsia="Times New Roman" w:hAnsi="Arial" w:cs="Arial"/>
          <w:sz w:val="21"/>
          <w:szCs w:val="21"/>
          <w:lang w:eastAsia="pl-PL"/>
        </w:rPr>
        <w:t>Pieczęć urzędu:</w:t>
      </w:r>
    </w:p>
    <w:p w14:paraId="66267BD7" w14:textId="77777777" w:rsidR="00F34E5E" w:rsidRPr="00DB1583" w:rsidRDefault="00F34E5E" w:rsidP="002F17A4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3B305226" w14:textId="77777777" w:rsidR="00DB1583" w:rsidRPr="00DB1583" w:rsidRDefault="00DB1583" w:rsidP="002F17A4">
      <w:pPr>
        <w:spacing w:after="0"/>
        <w:ind w:left="2835"/>
        <w:rPr>
          <w:rFonts w:ascii="Arial" w:hAnsi="Arial" w:cs="Arial"/>
          <w:sz w:val="21"/>
          <w:szCs w:val="21"/>
        </w:rPr>
      </w:pPr>
      <w:r w:rsidRPr="00DB1583">
        <w:rPr>
          <w:rFonts w:ascii="Arial" w:hAnsi="Arial" w:cs="Arial"/>
          <w:sz w:val="21"/>
          <w:szCs w:val="21"/>
        </w:rPr>
        <w:t>Z up. Regionalnego Dyrektora Ochrony Środowiska w Gdańsku</w:t>
      </w:r>
    </w:p>
    <w:p w14:paraId="47CC6049" w14:textId="77777777" w:rsidR="00DB1583" w:rsidRPr="00DB1583" w:rsidRDefault="00DB1583" w:rsidP="002F17A4">
      <w:pPr>
        <w:spacing w:after="0"/>
        <w:ind w:left="2835"/>
        <w:rPr>
          <w:rFonts w:ascii="Arial" w:hAnsi="Arial" w:cs="Arial"/>
          <w:sz w:val="21"/>
          <w:szCs w:val="21"/>
        </w:rPr>
      </w:pPr>
      <w:r w:rsidRPr="00DB1583">
        <w:rPr>
          <w:rFonts w:ascii="Arial" w:hAnsi="Arial" w:cs="Arial"/>
          <w:sz w:val="21"/>
          <w:szCs w:val="21"/>
        </w:rPr>
        <w:t>p.o. Naczelnika Wydziału Ocen Oddziaływania na Środowisko</w:t>
      </w:r>
    </w:p>
    <w:p w14:paraId="06969A41" w14:textId="77777777" w:rsidR="00DB1583" w:rsidRPr="00DB1583" w:rsidRDefault="00DB1583" w:rsidP="002F17A4">
      <w:pPr>
        <w:spacing w:after="0"/>
        <w:ind w:left="2835"/>
        <w:rPr>
          <w:rFonts w:ascii="Arial" w:hAnsi="Arial" w:cs="Arial"/>
          <w:sz w:val="21"/>
          <w:szCs w:val="21"/>
        </w:rPr>
      </w:pPr>
      <w:r w:rsidRPr="00DB1583">
        <w:rPr>
          <w:rFonts w:ascii="Arial" w:hAnsi="Arial" w:cs="Arial"/>
          <w:sz w:val="21"/>
          <w:szCs w:val="21"/>
        </w:rPr>
        <w:t>Agnieszka Jędraszek</w:t>
      </w:r>
    </w:p>
    <w:p w14:paraId="5AA858E6" w14:textId="77777777" w:rsidR="00DB1583" w:rsidRPr="00DB1583" w:rsidRDefault="00DB1583" w:rsidP="002F17A4">
      <w:pPr>
        <w:spacing w:after="0"/>
        <w:ind w:left="2127" w:firstLine="708"/>
        <w:rPr>
          <w:rFonts w:ascii="Arial" w:hAnsi="Arial" w:cs="Arial"/>
          <w:sz w:val="21"/>
          <w:szCs w:val="21"/>
        </w:rPr>
      </w:pPr>
      <w:r w:rsidRPr="00DB1583">
        <w:rPr>
          <w:rFonts w:ascii="Arial" w:hAnsi="Arial" w:cs="Arial"/>
          <w:sz w:val="21"/>
          <w:szCs w:val="21"/>
        </w:rPr>
        <w:t>/podpisano elektronicznie/</w:t>
      </w:r>
    </w:p>
    <w:p w14:paraId="6D69E788" w14:textId="77777777" w:rsidR="00F34E5E" w:rsidRPr="00DB1583" w:rsidRDefault="00F34E5E" w:rsidP="002F17A4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110377EB" w14:textId="77777777" w:rsidR="00BB6CAB" w:rsidRPr="00DB1583" w:rsidRDefault="00BB6CAB" w:rsidP="002F17A4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4A131C74" w14:textId="77777777" w:rsidR="00BB6CAB" w:rsidRPr="00DB1583" w:rsidRDefault="00BB6CAB" w:rsidP="002F17A4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1CDBBFFE" w14:textId="77777777" w:rsidR="00BB6CAB" w:rsidRPr="00DB1583" w:rsidRDefault="00BB6CAB" w:rsidP="002F17A4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60DC8B22" w14:textId="77777777" w:rsidR="009C128A" w:rsidRPr="00DB1583" w:rsidRDefault="009C128A" w:rsidP="002F17A4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2F501658" w14:textId="77777777" w:rsidR="009C128A" w:rsidRPr="00DB1583" w:rsidRDefault="009C128A" w:rsidP="002F17A4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006709C4" w14:textId="77777777" w:rsidR="009C128A" w:rsidRPr="00DB1583" w:rsidRDefault="009C128A" w:rsidP="002F17A4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4F02FE46" w14:textId="77777777" w:rsidR="009C128A" w:rsidRPr="00DB1583" w:rsidRDefault="009C128A" w:rsidP="002F17A4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2DD8CD82" w14:textId="77777777" w:rsidR="009C128A" w:rsidRPr="00DB1583" w:rsidRDefault="009C128A" w:rsidP="002F17A4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4143B346" w14:textId="77777777" w:rsidR="009C128A" w:rsidRPr="00DB1583" w:rsidRDefault="009C128A" w:rsidP="002F17A4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30544888" w14:textId="77777777" w:rsidR="009C128A" w:rsidRPr="00DB1583" w:rsidRDefault="009C128A" w:rsidP="002F17A4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5784BAA6" w14:textId="77777777" w:rsidR="00F34E5E" w:rsidRPr="00DB1583" w:rsidRDefault="00F34E5E" w:rsidP="002F17A4">
      <w:pPr>
        <w:spacing w:after="0" w:line="240" w:lineRule="auto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DB1583">
        <w:rPr>
          <w:rFonts w:ascii="Arial" w:eastAsia="Times New Roman" w:hAnsi="Arial" w:cs="Arial"/>
          <w:sz w:val="18"/>
          <w:szCs w:val="18"/>
          <w:u w:val="single"/>
          <w:lang w:eastAsia="pl-PL"/>
        </w:rPr>
        <w:t>Art. 49 § 1 kpa</w:t>
      </w:r>
      <w:r w:rsidRPr="00DB1583">
        <w:rPr>
          <w:rFonts w:ascii="Arial" w:eastAsia="Times New Roman" w:hAnsi="Arial" w:cs="Arial"/>
          <w:sz w:val="18"/>
          <w:szCs w:val="18"/>
          <w:lang w:eastAsia="pl-PL"/>
        </w:rPr>
        <w:t xml:space="preserve">: </w:t>
      </w:r>
      <w:r w:rsidRPr="00DB1583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19F948A0" w14:textId="77777777" w:rsidR="00F34E5E" w:rsidRPr="00DB1583" w:rsidRDefault="00F34E5E" w:rsidP="002F17A4">
      <w:pPr>
        <w:spacing w:after="0" w:line="240" w:lineRule="auto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DB1583">
        <w:rPr>
          <w:rFonts w:ascii="Arial" w:eastAsia="Times New Roman" w:hAnsi="Arial" w:cs="Arial"/>
          <w:sz w:val="18"/>
          <w:szCs w:val="18"/>
          <w:u w:val="single"/>
          <w:lang w:eastAsia="pl-PL"/>
        </w:rPr>
        <w:t>Art. 49 § 2 kpa</w:t>
      </w:r>
      <w:r w:rsidRPr="00DB1583">
        <w:rPr>
          <w:rFonts w:ascii="Arial" w:eastAsia="Times New Roman" w:hAnsi="Arial" w:cs="Arial"/>
          <w:sz w:val="18"/>
          <w:szCs w:val="18"/>
          <w:lang w:eastAsia="pl-PL"/>
        </w:rPr>
        <w:t xml:space="preserve">: </w:t>
      </w:r>
      <w:r w:rsidRPr="00DB1583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14:paraId="0B63DF32" w14:textId="77777777" w:rsidR="00F34E5E" w:rsidRPr="00DB1583" w:rsidRDefault="00F34E5E" w:rsidP="002F17A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DB1583">
        <w:rPr>
          <w:rFonts w:ascii="Arial" w:eastAsia="Times New Roman" w:hAnsi="Arial" w:cs="Arial"/>
          <w:sz w:val="18"/>
          <w:szCs w:val="18"/>
          <w:u w:val="single"/>
          <w:lang w:eastAsia="pl-PL"/>
        </w:rPr>
        <w:t>Art. 61 § 4 kpa</w:t>
      </w:r>
      <w:r w:rsidRPr="00DB1583">
        <w:rPr>
          <w:rFonts w:ascii="Arial" w:eastAsia="Times New Roman" w:hAnsi="Arial" w:cs="Arial"/>
          <w:sz w:val="18"/>
          <w:szCs w:val="18"/>
          <w:lang w:eastAsia="pl-PL"/>
        </w:rPr>
        <w:t xml:space="preserve">: </w:t>
      </w:r>
      <w:r w:rsidRPr="00DB1583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O wszczęciu postępowania z urzędu lub na żądanie jednej ze stron należy zawiadomić wszystkie osoby będące stronami w sprawie.</w:t>
      </w:r>
    </w:p>
    <w:p w14:paraId="11763611" w14:textId="77777777" w:rsidR="00F34E5E" w:rsidRPr="00DB1583" w:rsidRDefault="00F34E5E" w:rsidP="002F17A4">
      <w:pPr>
        <w:spacing w:after="0" w:line="240" w:lineRule="auto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DB1583">
        <w:rPr>
          <w:rFonts w:ascii="Arial" w:eastAsia="Times New Roman" w:hAnsi="Arial" w:cs="Arial"/>
          <w:color w:val="000000" w:themeColor="text1"/>
          <w:sz w:val="18"/>
          <w:szCs w:val="18"/>
          <w:u w:val="single"/>
          <w:lang w:eastAsia="pl-PL"/>
        </w:rPr>
        <w:t>Art. 74 ust. 3 ustawy ooś</w:t>
      </w:r>
      <w:r w:rsidRPr="00DB1583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: Jeżeli liczba stron postępowania o wydanie decyzji o środowiskowych uwarunkowaniach przekracza 10, stosuje się przepis </w:t>
      </w:r>
      <w:hyperlink r:id="rId8" w:anchor="/dokument/16784712#art%2849%29" w:history="1">
        <w:r w:rsidRPr="00DB1583">
          <w:rPr>
            <w:rFonts w:ascii="Arial" w:eastAsia="Times New Roman" w:hAnsi="Arial" w:cs="Arial"/>
            <w:color w:val="000000" w:themeColor="text1"/>
            <w:sz w:val="18"/>
            <w:szCs w:val="18"/>
            <w:u w:val="single"/>
            <w:lang w:eastAsia="pl-PL"/>
          </w:rPr>
          <w:t>art. 49</w:t>
        </w:r>
      </w:hyperlink>
      <w:r w:rsidRPr="00DB1583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Kodeksu postępowania administracyjnego.</w:t>
      </w:r>
    </w:p>
    <w:p w14:paraId="7F04E6CA" w14:textId="77777777" w:rsidR="00F34E5E" w:rsidRPr="00DB1583" w:rsidRDefault="00F34E5E" w:rsidP="002F17A4">
      <w:pPr>
        <w:spacing w:line="240" w:lineRule="auto"/>
        <w:rPr>
          <w:rFonts w:ascii="Arial" w:hAnsi="Arial" w:cs="Arial"/>
          <w:sz w:val="18"/>
          <w:szCs w:val="18"/>
        </w:rPr>
      </w:pPr>
      <w:r w:rsidRPr="00DB1583">
        <w:rPr>
          <w:rFonts w:ascii="Arial" w:hAnsi="Arial" w:cs="Arial"/>
          <w:sz w:val="18"/>
          <w:szCs w:val="18"/>
          <w:u w:val="single"/>
        </w:rPr>
        <w:t>Art. 75 ust. 1 pkt 1 lit. d) ustawy ooś</w:t>
      </w:r>
      <w:r w:rsidRPr="00DB1583">
        <w:rPr>
          <w:rFonts w:ascii="Arial" w:hAnsi="Arial" w:cs="Arial"/>
          <w:sz w:val="18"/>
          <w:szCs w:val="18"/>
        </w:rPr>
        <w:t>: Organem właściwym do wydania decyzji o środowiskowych uwarunkowaniach jest regionalny dyrektor ochrony środowiska - w przypadku zmiany lasu, niestanowiącego własności Skarbu Państwa, na użytek rolny.</w:t>
      </w:r>
    </w:p>
    <w:p w14:paraId="24F173A5" w14:textId="77777777" w:rsidR="00BC0BE5" w:rsidRPr="00DB1583" w:rsidRDefault="00BC0BE5" w:rsidP="002F17A4">
      <w:pPr>
        <w:spacing w:line="240" w:lineRule="auto"/>
        <w:rPr>
          <w:rFonts w:ascii="Arial" w:hAnsi="Arial" w:cs="Arial"/>
          <w:sz w:val="18"/>
          <w:szCs w:val="18"/>
        </w:rPr>
      </w:pPr>
    </w:p>
    <w:p w14:paraId="178B90F7" w14:textId="77777777" w:rsidR="00BC0BE5" w:rsidRPr="00DB1583" w:rsidRDefault="00BC0BE5" w:rsidP="002F17A4">
      <w:pPr>
        <w:spacing w:line="240" w:lineRule="auto"/>
        <w:rPr>
          <w:rFonts w:ascii="Arial" w:hAnsi="Arial" w:cs="Arial"/>
          <w:sz w:val="18"/>
          <w:szCs w:val="18"/>
        </w:rPr>
      </w:pPr>
    </w:p>
    <w:p w14:paraId="4E086B1B" w14:textId="77777777" w:rsidR="0009746E" w:rsidRPr="00DB1583" w:rsidRDefault="0009746E" w:rsidP="002F17A4">
      <w:pPr>
        <w:spacing w:line="240" w:lineRule="auto"/>
        <w:rPr>
          <w:rFonts w:ascii="Arial" w:hAnsi="Arial" w:cs="Arial"/>
          <w:sz w:val="18"/>
          <w:szCs w:val="18"/>
        </w:rPr>
      </w:pPr>
    </w:p>
    <w:p w14:paraId="42BC87A8" w14:textId="77777777" w:rsidR="0009746E" w:rsidRPr="00DB1583" w:rsidRDefault="0009746E" w:rsidP="002F17A4">
      <w:pPr>
        <w:spacing w:line="240" w:lineRule="auto"/>
        <w:rPr>
          <w:rFonts w:ascii="Arial" w:hAnsi="Arial" w:cs="Arial"/>
          <w:sz w:val="18"/>
          <w:szCs w:val="18"/>
        </w:rPr>
      </w:pPr>
    </w:p>
    <w:p w14:paraId="61FC1A43" w14:textId="77777777" w:rsidR="0009746E" w:rsidRPr="00DB1583" w:rsidRDefault="0009746E" w:rsidP="002F17A4">
      <w:pPr>
        <w:spacing w:line="240" w:lineRule="auto"/>
        <w:rPr>
          <w:rFonts w:ascii="Arial" w:hAnsi="Arial" w:cs="Arial"/>
          <w:sz w:val="18"/>
          <w:szCs w:val="18"/>
        </w:rPr>
      </w:pPr>
    </w:p>
    <w:p w14:paraId="76666ACD" w14:textId="77777777" w:rsidR="0009746E" w:rsidRPr="00DB1583" w:rsidRDefault="0009746E" w:rsidP="002F17A4">
      <w:pPr>
        <w:spacing w:line="240" w:lineRule="auto"/>
        <w:rPr>
          <w:rFonts w:ascii="Arial" w:hAnsi="Arial" w:cs="Arial"/>
          <w:sz w:val="18"/>
          <w:szCs w:val="18"/>
        </w:rPr>
      </w:pPr>
    </w:p>
    <w:p w14:paraId="483C3B82" w14:textId="77777777" w:rsidR="0009746E" w:rsidRPr="00DB1583" w:rsidRDefault="0009746E" w:rsidP="002F17A4">
      <w:pPr>
        <w:spacing w:line="240" w:lineRule="auto"/>
        <w:rPr>
          <w:rFonts w:ascii="Arial" w:hAnsi="Arial" w:cs="Arial"/>
          <w:sz w:val="18"/>
          <w:szCs w:val="18"/>
        </w:rPr>
      </w:pPr>
    </w:p>
    <w:p w14:paraId="46011882" w14:textId="77777777" w:rsidR="0009746E" w:rsidRPr="00DB1583" w:rsidRDefault="0009746E" w:rsidP="002F17A4">
      <w:pPr>
        <w:spacing w:line="240" w:lineRule="auto"/>
        <w:rPr>
          <w:rFonts w:ascii="Arial" w:hAnsi="Arial" w:cs="Arial"/>
          <w:sz w:val="18"/>
          <w:szCs w:val="18"/>
        </w:rPr>
      </w:pPr>
    </w:p>
    <w:p w14:paraId="417833A8" w14:textId="77777777" w:rsidR="0009746E" w:rsidRPr="00DB1583" w:rsidRDefault="0009746E" w:rsidP="002F17A4">
      <w:pPr>
        <w:spacing w:line="240" w:lineRule="auto"/>
        <w:rPr>
          <w:rFonts w:ascii="Arial" w:hAnsi="Arial" w:cs="Arial"/>
          <w:sz w:val="18"/>
          <w:szCs w:val="18"/>
        </w:rPr>
      </w:pPr>
    </w:p>
    <w:p w14:paraId="7A0A838A" w14:textId="77777777" w:rsidR="0009746E" w:rsidRPr="00DB1583" w:rsidRDefault="0009746E" w:rsidP="002F17A4">
      <w:pPr>
        <w:spacing w:line="240" w:lineRule="auto"/>
        <w:rPr>
          <w:rFonts w:ascii="Arial" w:hAnsi="Arial" w:cs="Arial"/>
          <w:sz w:val="18"/>
          <w:szCs w:val="18"/>
        </w:rPr>
      </w:pPr>
    </w:p>
    <w:p w14:paraId="63DEE26F" w14:textId="77777777" w:rsidR="0009746E" w:rsidRPr="00DB1583" w:rsidRDefault="0009746E" w:rsidP="002F17A4">
      <w:pPr>
        <w:spacing w:line="240" w:lineRule="auto"/>
        <w:rPr>
          <w:rFonts w:ascii="Arial" w:hAnsi="Arial" w:cs="Arial"/>
          <w:sz w:val="18"/>
          <w:szCs w:val="18"/>
        </w:rPr>
      </w:pPr>
    </w:p>
    <w:p w14:paraId="5694DE29" w14:textId="77777777" w:rsidR="0009746E" w:rsidRPr="00DB1583" w:rsidRDefault="0009746E" w:rsidP="002F17A4">
      <w:pPr>
        <w:spacing w:line="240" w:lineRule="auto"/>
        <w:rPr>
          <w:rFonts w:ascii="Arial" w:hAnsi="Arial" w:cs="Arial"/>
          <w:sz w:val="18"/>
          <w:szCs w:val="18"/>
        </w:rPr>
      </w:pPr>
    </w:p>
    <w:p w14:paraId="02BC84DF" w14:textId="77777777" w:rsidR="0009746E" w:rsidRPr="00DB1583" w:rsidRDefault="0009746E" w:rsidP="002F17A4">
      <w:pPr>
        <w:spacing w:line="240" w:lineRule="auto"/>
        <w:rPr>
          <w:rFonts w:ascii="Arial" w:hAnsi="Arial" w:cs="Arial"/>
          <w:sz w:val="18"/>
          <w:szCs w:val="18"/>
        </w:rPr>
      </w:pPr>
    </w:p>
    <w:p w14:paraId="13A77599" w14:textId="77777777" w:rsidR="0009746E" w:rsidRDefault="0009746E" w:rsidP="002F17A4">
      <w:pPr>
        <w:spacing w:line="240" w:lineRule="auto"/>
        <w:rPr>
          <w:rFonts w:ascii="Arial" w:hAnsi="Arial" w:cs="Arial"/>
          <w:sz w:val="18"/>
          <w:szCs w:val="18"/>
        </w:rPr>
      </w:pPr>
    </w:p>
    <w:p w14:paraId="00858784" w14:textId="77777777" w:rsidR="00DB1583" w:rsidRPr="00DB1583" w:rsidRDefault="00DB1583" w:rsidP="002F17A4">
      <w:pPr>
        <w:spacing w:line="240" w:lineRule="auto"/>
        <w:rPr>
          <w:rFonts w:ascii="Arial" w:hAnsi="Arial" w:cs="Arial"/>
          <w:sz w:val="18"/>
          <w:szCs w:val="18"/>
        </w:rPr>
      </w:pPr>
    </w:p>
    <w:p w14:paraId="1C044B15" w14:textId="77777777" w:rsidR="0009746E" w:rsidRPr="00DB1583" w:rsidRDefault="0009746E" w:rsidP="002F17A4">
      <w:pPr>
        <w:spacing w:line="240" w:lineRule="auto"/>
        <w:rPr>
          <w:rFonts w:ascii="Arial" w:hAnsi="Arial" w:cs="Arial"/>
          <w:sz w:val="18"/>
          <w:szCs w:val="18"/>
        </w:rPr>
      </w:pPr>
    </w:p>
    <w:p w14:paraId="39B42C39" w14:textId="77777777" w:rsidR="0009746E" w:rsidRPr="00DB1583" w:rsidRDefault="0009746E" w:rsidP="002F17A4">
      <w:pPr>
        <w:spacing w:line="240" w:lineRule="auto"/>
        <w:rPr>
          <w:rFonts w:ascii="Arial" w:hAnsi="Arial" w:cs="Arial"/>
          <w:sz w:val="18"/>
          <w:szCs w:val="18"/>
        </w:rPr>
      </w:pPr>
    </w:p>
    <w:p w14:paraId="0A087F64" w14:textId="77777777" w:rsidR="0009746E" w:rsidRPr="00DB1583" w:rsidRDefault="0009746E" w:rsidP="002F17A4">
      <w:pPr>
        <w:spacing w:line="240" w:lineRule="auto"/>
        <w:rPr>
          <w:rFonts w:ascii="Arial" w:hAnsi="Arial" w:cs="Arial"/>
          <w:sz w:val="18"/>
          <w:szCs w:val="18"/>
        </w:rPr>
      </w:pPr>
    </w:p>
    <w:p w14:paraId="5DEFAB43" w14:textId="77777777" w:rsidR="009C128A" w:rsidRPr="00DB1583" w:rsidRDefault="009C128A" w:rsidP="002F17A4">
      <w:pPr>
        <w:spacing w:line="240" w:lineRule="auto"/>
        <w:rPr>
          <w:rFonts w:ascii="Arial" w:hAnsi="Arial" w:cs="Arial"/>
          <w:sz w:val="18"/>
          <w:szCs w:val="18"/>
        </w:rPr>
      </w:pPr>
    </w:p>
    <w:p w14:paraId="6CD19713" w14:textId="77777777" w:rsidR="0009746E" w:rsidRPr="00DB1583" w:rsidRDefault="0009746E" w:rsidP="002F17A4">
      <w:pPr>
        <w:spacing w:line="240" w:lineRule="auto"/>
        <w:rPr>
          <w:rFonts w:ascii="Arial" w:hAnsi="Arial" w:cs="Arial"/>
          <w:sz w:val="18"/>
          <w:szCs w:val="18"/>
        </w:rPr>
      </w:pPr>
    </w:p>
    <w:p w14:paraId="4B9C9A23" w14:textId="77777777" w:rsidR="0009746E" w:rsidRPr="00DB1583" w:rsidRDefault="0009746E" w:rsidP="002F17A4">
      <w:pPr>
        <w:spacing w:line="240" w:lineRule="auto"/>
        <w:rPr>
          <w:rFonts w:ascii="Arial" w:hAnsi="Arial" w:cs="Arial"/>
          <w:sz w:val="18"/>
          <w:szCs w:val="18"/>
        </w:rPr>
      </w:pPr>
    </w:p>
    <w:p w14:paraId="315F802F" w14:textId="77777777" w:rsidR="0009746E" w:rsidRPr="00DB1583" w:rsidRDefault="0009746E" w:rsidP="002F17A4">
      <w:pPr>
        <w:spacing w:line="240" w:lineRule="auto"/>
        <w:rPr>
          <w:rFonts w:ascii="Arial" w:hAnsi="Arial" w:cs="Arial"/>
          <w:sz w:val="18"/>
          <w:szCs w:val="18"/>
        </w:rPr>
      </w:pPr>
    </w:p>
    <w:p w14:paraId="73F71A50" w14:textId="77777777" w:rsidR="00F34E5E" w:rsidRPr="00DB1583" w:rsidRDefault="00F34E5E" w:rsidP="002F17A4">
      <w:pPr>
        <w:tabs>
          <w:tab w:val="center" w:pos="4536"/>
          <w:tab w:val="right" w:pos="9072"/>
        </w:tabs>
        <w:spacing w:after="0" w:line="240" w:lineRule="auto"/>
        <w:rPr>
          <w:rFonts w:ascii="Arial" w:hAnsi="Arial" w:cs="Arial"/>
          <w:sz w:val="20"/>
          <w:szCs w:val="20"/>
          <w:u w:val="single"/>
          <w:lang w:eastAsia="pl-PL"/>
        </w:rPr>
      </w:pPr>
      <w:bookmarkStart w:id="0" w:name="_Hlk161919227"/>
      <w:r w:rsidRPr="00DB1583">
        <w:rPr>
          <w:rFonts w:ascii="Arial" w:hAnsi="Arial" w:cs="Arial"/>
          <w:sz w:val="20"/>
          <w:szCs w:val="20"/>
          <w:u w:val="single"/>
          <w:lang w:eastAsia="pl-PL"/>
        </w:rPr>
        <w:t>Przekazuje się do upublicznienia:</w:t>
      </w:r>
    </w:p>
    <w:p w14:paraId="69B96B11" w14:textId="77777777" w:rsidR="00F34E5E" w:rsidRPr="00DB1583" w:rsidRDefault="00F34E5E" w:rsidP="002F17A4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4"/>
          <w:lang w:eastAsia="pl-PL"/>
        </w:rPr>
      </w:pPr>
      <w:r w:rsidRPr="00DB1583">
        <w:rPr>
          <w:rFonts w:ascii="Arial" w:eastAsia="Times New Roman" w:hAnsi="Arial" w:cs="Arial"/>
          <w:sz w:val="20"/>
          <w:szCs w:val="24"/>
          <w:lang w:eastAsia="pl-PL"/>
        </w:rPr>
        <w:t>https://www.gov.pl/web/rdos-gdansk/obwieszczenia</w:t>
      </w:r>
    </w:p>
    <w:p w14:paraId="094D5CB2" w14:textId="206ED5A9" w:rsidR="00F34E5E" w:rsidRPr="00DB1583" w:rsidRDefault="00F34E5E" w:rsidP="002F17A4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  <w:r w:rsidRPr="00DB1583">
        <w:rPr>
          <w:rFonts w:ascii="Arial" w:eastAsia="Times New Roman" w:hAnsi="Arial" w:cs="Arial"/>
          <w:sz w:val="20"/>
          <w:szCs w:val="24"/>
          <w:lang w:eastAsia="pl-PL"/>
        </w:rPr>
        <w:t>Tablica ogłoszeń RDOŚ</w:t>
      </w:r>
    </w:p>
    <w:p w14:paraId="3A9EB321" w14:textId="1D46206D" w:rsidR="00501532" w:rsidRPr="00DB1583" w:rsidRDefault="00E97345" w:rsidP="002F17A4">
      <w:pPr>
        <w:numPr>
          <w:ilvl w:val="0"/>
          <w:numId w:val="17"/>
        </w:numPr>
        <w:spacing w:after="0"/>
        <w:rPr>
          <w:rFonts w:ascii="Arial" w:hAnsi="Arial" w:cs="Arial"/>
          <w:sz w:val="18"/>
          <w:szCs w:val="18"/>
        </w:rPr>
      </w:pPr>
      <w:r w:rsidRPr="00DB1583">
        <w:rPr>
          <w:rFonts w:ascii="Arial" w:hAnsi="Arial" w:cs="Arial"/>
          <w:sz w:val="18"/>
          <w:szCs w:val="18"/>
        </w:rPr>
        <w:t xml:space="preserve">RDOŚ aa, sprawę prowadzi </w:t>
      </w:r>
      <w:r w:rsidR="0070338C" w:rsidRPr="00DB1583">
        <w:rPr>
          <w:rFonts w:ascii="Arial" w:hAnsi="Arial" w:cs="Arial"/>
          <w:sz w:val="18"/>
          <w:szCs w:val="18"/>
        </w:rPr>
        <w:t>Daniel Łukawski,</w:t>
      </w:r>
      <w:r w:rsidRPr="00DB1583">
        <w:rPr>
          <w:rFonts w:ascii="Arial" w:hAnsi="Arial" w:cs="Arial"/>
          <w:sz w:val="18"/>
          <w:szCs w:val="18"/>
        </w:rPr>
        <w:t xml:space="preserve"> </w:t>
      </w:r>
      <w:r w:rsidR="0070338C" w:rsidRPr="00DB1583">
        <w:rPr>
          <w:rFonts w:ascii="Arial" w:hAnsi="Arial" w:cs="Arial"/>
          <w:sz w:val="18"/>
          <w:szCs w:val="18"/>
        </w:rPr>
        <w:t>tel.</w:t>
      </w:r>
      <w:r w:rsidRPr="00DB1583">
        <w:rPr>
          <w:rFonts w:ascii="Arial" w:hAnsi="Arial" w:cs="Arial"/>
          <w:sz w:val="18"/>
          <w:szCs w:val="18"/>
        </w:rPr>
        <w:t xml:space="preserve"> 58 68 36</w:t>
      </w:r>
      <w:r w:rsidR="00501532" w:rsidRPr="00DB1583">
        <w:rPr>
          <w:rFonts w:ascii="Arial" w:hAnsi="Arial" w:cs="Arial"/>
          <w:sz w:val="18"/>
          <w:szCs w:val="18"/>
        </w:rPr>
        <w:t> </w:t>
      </w:r>
      <w:r w:rsidRPr="00DB1583">
        <w:rPr>
          <w:rFonts w:ascii="Arial" w:hAnsi="Arial" w:cs="Arial"/>
          <w:sz w:val="18"/>
          <w:szCs w:val="18"/>
        </w:rPr>
        <w:t>813</w:t>
      </w:r>
      <w:bookmarkEnd w:id="0"/>
      <w:r w:rsidRPr="00DB1583">
        <w:rPr>
          <w:rFonts w:ascii="Arial" w:hAnsi="Arial" w:cs="Arial"/>
          <w:sz w:val="18"/>
          <w:szCs w:val="18"/>
        </w:rPr>
        <w:t>.</w:t>
      </w:r>
      <w:r w:rsidR="0039645F" w:rsidRPr="00DB1583">
        <w:rPr>
          <w:rFonts w:ascii="Arial" w:hAnsi="Arial" w:cs="Arial"/>
          <w:sz w:val="18"/>
          <w:szCs w:val="18"/>
        </w:rPr>
        <w:t xml:space="preserve"> </w:t>
      </w:r>
    </w:p>
    <w:sectPr w:rsidR="00501532" w:rsidRPr="00DB1583" w:rsidSect="006A1103"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340" w:footer="3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DC048" w14:textId="77777777" w:rsidR="000C6B5D" w:rsidRDefault="000C6B5D" w:rsidP="00661C9F">
      <w:pPr>
        <w:spacing w:after="0" w:line="240" w:lineRule="auto"/>
      </w:pPr>
      <w:r>
        <w:separator/>
      </w:r>
    </w:p>
  </w:endnote>
  <w:endnote w:type="continuationSeparator" w:id="0">
    <w:p w14:paraId="7681D0C0" w14:textId="77777777" w:rsidR="000C6B5D" w:rsidRDefault="000C6B5D" w:rsidP="00661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1C90D" w14:textId="4B07402E" w:rsidR="00BB6CAB" w:rsidRPr="009F15B4" w:rsidRDefault="00BB6CAB" w:rsidP="00BB6CAB">
    <w:pPr>
      <w:rPr>
        <w:sz w:val="18"/>
        <w:szCs w:val="18"/>
      </w:rPr>
    </w:pPr>
    <w:r w:rsidRPr="009F15B4">
      <w:rPr>
        <w:rFonts w:ascii="Arial" w:hAnsi="Arial" w:cs="Arial"/>
        <w:sz w:val="18"/>
        <w:szCs w:val="18"/>
        <w:lang w:val="de-DE"/>
      </w:rPr>
      <w:t>RDOŚ-Gd-WOO.420.</w:t>
    </w:r>
    <w:r w:rsidR="002F17A4">
      <w:rPr>
        <w:rFonts w:ascii="Arial" w:hAnsi="Arial" w:cs="Arial"/>
        <w:sz w:val="18"/>
        <w:szCs w:val="18"/>
        <w:lang w:val="de-DE"/>
      </w:rPr>
      <w:t>54</w:t>
    </w:r>
    <w:r>
      <w:rPr>
        <w:rFonts w:ascii="Arial" w:hAnsi="Arial" w:cs="Arial"/>
        <w:sz w:val="18"/>
        <w:szCs w:val="18"/>
        <w:lang w:val="de-DE"/>
      </w:rPr>
      <w:t>.</w:t>
    </w:r>
    <w:r w:rsidRPr="009F15B4">
      <w:rPr>
        <w:rFonts w:ascii="Arial" w:hAnsi="Arial" w:cs="Arial"/>
        <w:sz w:val="18"/>
        <w:szCs w:val="18"/>
        <w:lang w:val="de-DE"/>
      </w:rPr>
      <w:t>20</w:t>
    </w:r>
    <w:r>
      <w:rPr>
        <w:rFonts w:ascii="Arial" w:hAnsi="Arial" w:cs="Arial"/>
        <w:sz w:val="18"/>
        <w:szCs w:val="18"/>
        <w:lang w:val="de-DE"/>
      </w:rPr>
      <w:t>2</w:t>
    </w:r>
    <w:r w:rsidR="00964B6B">
      <w:rPr>
        <w:rFonts w:ascii="Arial" w:hAnsi="Arial" w:cs="Arial"/>
        <w:sz w:val="18"/>
        <w:szCs w:val="18"/>
        <w:lang w:val="de-DE"/>
      </w:rPr>
      <w:t>6</w:t>
    </w:r>
    <w:r w:rsidRPr="009F15B4">
      <w:rPr>
        <w:rFonts w:ascii="Arial" w:hAnsi="Arial" w:cs="Arial"/>
        <w:sz w:val="18"/>
        <w:szCs w:val="18"/>
        <w:lang w:val="de-DE"/>
      </w:rPr>
      <w:t>.</w:t>
    </w:r>
    <w:r>
      <w:rPr>
        <w:rFonts w:ascii="Arial" w:hAnsi="Arial" w:cs="Arial"/>
        <w:sz w:val="18"/>
        <w:szCs w:val="18"/>
        <w:lang w:val="de-DE"/>
      </w:rPr>
      <w:t>DŁ</w:t>
    </w:r>
    <w:r w:rsidRPr="009F15B4">
      <w:rPr>
        <w:rFonts w:ascii="Arial" w:hAnsi="Arial" w:cs="Arial"/>
        <w:sz w:val="18"/>
        <w:szCs w:val="18"/>
        <w:lang w:val="de-DE"/>
      </w:rPr>
      <w:t>.</w:t>
    </w:r>
    <w:r>
      <w:rPr>
        <w:rFonts w:ascii="Arial" w:hAnsi="Arial" w:cs="Arial"/>
        <w:sz w:val="18"/>
        <w:szCs w:val="18"/>
        <w:lang w:val="de-DE"/>
      </w:rPr>
      <w:t xml:space="preserve">3       </w:t>
    </w:r>
    <w:r>
      <w:rPr>
        <w:rFonts w:ascii="Arial" w:hAnsi="Arial" w:cs="Arial"/>
        <w:sz w:val="18"/>
        <w:szCs w:val="18"/>
      </w:rPr>
      <w:t xml:space="preserve">                                     </w:t>
    </w:r>
    <w:r w:rsidRPr="009F15B4">
      <w:rPr>
        <w:rFonts w:ascii="Arial" w:hAnsi="Arial" w:cs="Arial"/>
        <w:sz w:val="18"/>
        <w:szCs w:val="18"/>
      </w:rPr>
      <w:t xml:space="preserve">                </w:t>
    </w:r>
    <w:r>
      <w:rPr>
        <w:rFonts w:ascii="Arial" w:hAnsi="Arial" w:cs="Arial"/>
        <w:sz w:val="18"/>
        <w:szCs w:val="18"/>
      </w:rPr>
      <w:t xml:space="preserve">     </w:t>
    </w:r>
    <w:r w:rsidRPr="009F15B4">
      <w:rPr>
        <w:rFonts w:ascii="Arial" w:hAnsi="Arial" w:cs="Arial"/>
        <w:sz w:val="18"/>
        <w:szCs w:val="18"/>
      </w:rPr>
      <w:t xml:space="preserve">      </w:t>
    </w:r>
    <w:r>
      <w:rPr>
        <w:rFonts w:ascii="Arial" w:hAnsi="Arial" w:cs="Arial"/>
        <w:sz w:val="18"/>
        <w:szCs w:val="18"/>
      </w:rPr>
      <w:t xml:space="preserve">       </w:t>
    </w:r>
    <w:r w:rsidRPr="009F15B4">
      <w:rPr>
        <w:rFonts w:ascii="Arial" w:hAnsi="Arial" w:cs="Arial"/>
        <w:sz w:val="18"/>
        <w:szCs w:val="18"/>
      </w:rPr>
      <w:t xml:space="preserve">                     Strona </w:t>
    </w:r>
    <w:r w:rsidRPr="009F15B4">
      <w:rPr>
        <w:rFonts w:ascii="Arial" w:hAnsi="Arial" w:cs="Arial"/>
        <w:sz w:val="18"/>
        <w:szCs w:val="18"/>
      </w:rPr>
      <w:fldChar w:fldCharType="begin"/>
    </w:r>
    <w:r w:rsidRPr="009F15B4">
      <w:rPr>
        <w:rFonts w:ascii="Arial" w:hAnsi="Arial" w:cs="Arial"/>
        <w:sz w:val="18"/>
        <w:szCs w:val="18"/>
      </w:rPr>
      <w:instrText>PAGE</w:instrText>
    </w:r>
    <w:r w:rsidRPr="009F15B4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sz w:val="18"/>
        <w:szCs w:val="18"/>
      </w:rPr>
      <w:t>1</w:t>
    </w:r>
    <w:r w:rsidRPr="009F15B4">
      <w:rPr>
        <w:rFonts w:ascii="Arial" w:hAnsi="Arial" w:cs="Arial"/>
        <w:sz w:val="18"/>
        <w:szCs w:val="18"/>
      </w:rPr>
      <w:fldChar w:fldCharType="end"/>
    </w:r>
    <w:r w:rsidRPr="009F15B4">
      <w:rPr>
        <w:rFonts w:ascii="Arial" w:hAnsi="Arial" w:cs="Arial"/>
        <w:sz w:val="18"/>
        <w:szCs w:val="18"/>
      </w:rPr>
      <w:t xml:space="preserve"> z </w:t>
    </w:r>
    <w:r w:rsidRPr="009F15B4">
      <w:rPr>
        <w:rFonts w:ascii="Arial" w:hAnsi="Arial" w:cs="Arial"/>
        <w:sz w:val="18"/>
        <w:szCs w:val="18"/>
      </w:rPr>
      <w:fldChar w:fldCharType="begin"/>
    </w:r>
    <w:r w:rsidRPr="009F15B4">
      <w:rPr>
        <w:rFonts w:ascii="Arial" w:hAnsi="Arial" w:cs="Arial"/>
        <w:sz w:val="18"/>
        <w:szCs w:val="18"/>
      </w:rPr>
      <w:instrText>NUMPAGES</w:instrText>
    </w:r>
    <w:r w:rsidRPr="009F15B4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sz w:val="18"/>
        <w:szCs w:val="18"/>
      </w:rPr>
      <w:t>8</w:t>
    </w:r>
    <w:r w:rsidRPr="009F15B4">
      <w:rPr>
        <w:rFonts w:ascii="Arial" w:hAnsi="Arial" w:cs="Arial"/>
        <w:sz w:val="18"/>
        <w:szCs w:val="18"/>
      </w:rPr>
      <w:fldChar w:fldCharType="end"/>
    </w:r>
  </w:p>
  <w:p w14:paraId="5947632D" w14:textId="77777777" w:rsidR="00EC6C3B" w:rsidRDefault="00EC6C3B" w:rsidP="009C1737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D7ADA" w14:textId="599E35A9" w:rsidR="00BB6CAB" w:rsidRPr="009F15B4" w:rsidRDefault="00BB6CAB" w:rsidP="00BB6CAB">
    <w:pPr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ECEB6D9" wp14:editId="286E3A12">
          <wp:simplePos x="0" y="0"/>
          <wp:positionH relativeFrom="column">
            <wp:posOffset>-4445</wp:posOffset>
          </wp:positionH>
          <wp:positionV relativeFrom="paragraph">
            <wp:posOffset>-1099185</wp:posOffset>
          </wp:positionV>
          <wp:extent cx="4526280" cy="1043940"/>
          <wp:effectExtent l="0" t="0" r="7620" b="3810"/>
          <wp:wrapNone/>
          <wp:docPr id="4" name="Obraz 1" descr="Obraz zawierający tekst, Czcionka, zrzut ekranu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1" descr="Obraz zawierający tekst, Czcionka, zrzut ekranu, design&#10;&#10;Zawartość wygenerowana przez AI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9F15B4">
      <w:rPr>
        <w:rFonts w:ascii="Arial" w:hAnsi="Arial" w:cs="Arial"/>
        <w:sz w:val="18"/>
        <w:szCs w:val="18"/>
        <w:lang w:val="de-DE"/>
      </w:rPr>
      <w:t>RDOŚ-Gd-WOO.420.</w:t>
    </w:r>
    <w:r w:rsidR="00DB1583">
      <w:rPr>
        <w:rFonts w:ascii="Arial" w:hAnsi="Arial" w:cs="Arial"/>
        <w:sz w:val="18"/>
        <w:szCs w:val="18"/>
        <w:lang w:val="de-DE"/>
      </w:rPr>
      <w:t>54</w:t>
    </w:r>
    <w:r>
      <w:rPr>
        <w:rFonts w:ascii="Arial" w:hAnsi="Arial" w:cs="Arial"/>
        <w:sz w:val="18"/>
        <w:szCs w:val="18"/>
        <w:lang w:val="de-DE"/>
      </w:rPr>
      <w:t>.</w:t>
    </w:r>
    <w:r w:rsidRPr="009F15B4">
      <w:rPr>
        <w:rFonts w:ascii="Arial" w:hAnsi="Arial" w:cs="Arial"/>
        <w:sz w:val="18"/>
        <w:szCs w:val="18"/>
        <w:lang w:val="de-DE"/>
      </w:rPr>
      <w:t>20</w:t>
    </w:r>
    <w:r>
      <w:rPr>
        <w:rFonts w:ascii="Arial" w:hAnsi="Arial" w:cs="Arial"/>
        <w:sz w:val="18"/>
        <w:szCs w:val="18"/>
        <w:lang w:val="de-DE"/>
      </w:rPr>
      <w:t>2</w:t>
    </w:r>
    <w:r w:rsidR="00964B6B">
      <w:rPr>
        <w:rFonts w:ascii="Arial" w:hAnsi="Arial" w:cs="Arial"/>
        <w:sz w:val="18"/>
        <w:szCs w:val="18"/>
        <w:lang w:val="de-DE"/>
      </w:rPr>
      <w:t>6</w:t>
    </w:r>
    <w:r w:rsidRPr="009F15B4">
      <w:rPr>
        <w:rFonts w:ascii="Arial" w:hAnsi="Arial" w:cs="Arial"/>
        <w:sz w:val="18"/>
        <w:szCs w:val="18"/>
        <w:lang w:val="de-DE"/>
      </w:rPr>
      <w:t>.</w:t>
    </w:r>
    <w:r>
      <w:rPr>
        <w:rFonts w:ascii="Arial" w:hAnsi="Arial" w:cs="Arial"/>
        <w:sz w:val="18"/>
        <w:szCs w:val="18"/>
        <w:lang w:val="de-DE"/>
      </w:rPr>
      <w:t>DŁ</w:t>
    </w:r>
    <w:r w:rsidRPr="009F15B4">
      <w:rPr>
        <w:rFonts w:ascii="Arial" w:hAnsi="Arial" w:cs="Arial"/>
        <w:sz w:val="18"/>
        <w:szCs w:val="18"/>
        <w:lang w:val="de-DE"/>
      </w:rPr>
      <w:t>.</w:t>
    </w:r>
    <w:r>
      <w:rPr>
        <w:rFonts w:ascii="Arial" w:hAnsi="Arial" w:cs="Arial"/>
        <w:sz w:val="18"/>
        <w:szCs w:val="18"/>
        <w:lang w:val="de-DE"/>
      </w:rPr>
      <w:t xml:space="preserve">3       </w:t>
    </w:r>
    <w:r>
      <w:rPr>
        <w:rFonts w:ascii="Arial" w:hAnsi="Arial" w:cs="Arial"/>
        <w:sz w:val="18"/>
        <w:szCs w:val="18"/>
      </w:rPr>
      <w:t xml:space="preserve">                                     </w:t>
    </w:r>
    <w:r w:rsidRPr="009F15B4">
      <w:rPr>
        <w:rFonts w:ascii="Arial" w:hAnsi="Arial" w:cs="Arial"/>
        <w:sz w:val="18"/>
        <w:szCs w:val="18"/>
      </w:rPr>
      <w:t xml:space="preserve">                </w:t>
    </w:r>
    <w:r>
      <w:rPr>
        <w:rFonts w:ascii="Arial" w:hAnsi="Arial" w:cs="Arial"/>
        <w:sz w:val="18"/>
        <w:szCs w:val="18"/>
      </w:rPr>
      <w:t xml:space="preserve">     </w:t>
    </w:r>
    <w:r w:rsidRPr="009F15B4">
      <w:rPr>
        <w:rFonts w:ascii="Arial" w:hAnsi="Arial" w:cs="Arial"/>
        <w:sz w:val="18"/>
        <w:szCs w:val="18"/>
      </w:rPr>
      <w:t xml:space="preserve">      </w:t>
    </w:r>
    <w:r>
      <w:rPr>
        <w:rFonts w:ascii="Arial" w:hAnsi="Arial" w:cs="Arial"/>
        <w:sz w:val="18"/>
        <w:szCs w:val="18"/>
      </w:rPr>
      <w:t xml:space="preserve">       </w:t>
    </w:r>
    <w:r w:rsidRPr="009F15B4">
      <w:rPr>
        <w:rFonts w:ascii="Arial" w:hAnsi="Arial" w:cs="Arial"/>
        <w:sz w:val="18"/>
        <w:szCs w:val="18"/>
      </w:rPr>
      <w:t xml:space="preserve">                     Strona </w:t>
    </w:r>
    <w:r w:rsidRPr="009F15B4">
      <w:rPr>
        <w:rFonts w:ascii="Arial" w:hAnsi="Arial" w:cs="Arial"/>
        <w:sz w:val="18"/>
        <w:szCs w:val="18"/>
      </w:rPr>
      <w:fldChar w:fldCharType="begin"/>
    </w:r>
    <w:r w:rsidRPr="009F15B4">
      <w:rPr>
        <w:rFonts w:ascii="Arial" w:hAnsi="Arial" w:cs="Arial"/>
        <w:sz w:val="18"/>
        <w:szCs w:val="18"/>
      </w:rPr>
      <w:instrText>PAGE</w:instrText>
    </w:r>
    <w:r w:rsidRPr="009F15B4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sz w:val="18"/>
        <w:szCs w:val="18"/>
      </w:rPr>
      <w:t>1</w:t>
    </w:r>
    <w:r w:rsidRPr="009F15B4">
      <w:rPr>
        <w:rFonts w:ascii="Arial" w:hAnsi="Arial" w:cs="Arial"/>
        <w:sz w:val="18"/>
        <w:szCs w:val="18"/>
      </w:rPr>
      <w:fldChar w:fldCharType="end"/>
    </w:r>
    <w:r w:rsidRPr="009F15B4">
      <w:rPr>
        <w:rFonts w:ascii="Arial" w:hAnsi="Arial" w:cs="Arial"/>
        <w:sz w:val="18"/>
        <w:szCs w:val="18"/>
      </w:rPr>
      <w:t xml:space="preserve"> z </w:t>
    </w:r>
    <w:r w:rsidRPr="009F15B4">
      <w:rPr>
        <w:rFonts w:ascii="Arial" w:hAnsi="Arial" w:cs="Arial"/>
        <w:sz w:val="18"/>
        <w:szCs w:val="18"/>
      </w:rPr>
      <w:fldChar w:fldCharType="begin"/>
    </w:r>
    <w:r w:rsidRPr="009F15B4">
      <w:rPr>
        <w:rFonts w:ascii="Arial" w:hAnsi="Arial" w:cs="Arial"/>
        <w:sz w:val="18"/>
        <w:szCs w:val="18"/>
      </w:rPr>
      <w:instrText>NUMPAGES</w:instrText>
    </w:r>
    <w:r w:rsidRPr="009F15B4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sz w:val="18"/>
        <w:szCs w:val="18"/>
      </w:rPr>
      <w:t>8</w:t>
    </w:r>
    <w:r w:rsidRPr="009F15B4">
      <w:rPr>
        <w:rFonts w:ascii="Arial" w:hAnsi="Arial" w:cs="Arial"/>
        <w:sz w:val="18"/>
        <w:szCs w:val="18"/>
      </w:rPr>
      <w:fldChar w:fldCharType="end"/>
    </w:r>
  </w:p>
  <w:p w14:paraId="3339DD67" w14:textId="3D7B96A8" w:rsidR="00EC6C3B" w:rsidRDefault="00EC6C3B" w:rsidP="009C1737">
    <w:pPr>
      <w:pStyle w:val="Stopka"/>
      <w:tabs>
        <w:tab w:val="clear" w:pos="4536"/>
        <w:tab w:val="clear" w:pos="9072"/>
      </w:tabs>
      <w:ind w:hanging="42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1EA72" w14:textId="77777777" w:rsidR="000C6B5D" w:rsidRDefault="000C6B5D" w:rsidP="00661C9F">
      <w:pPr>
        <w:spacing w:after="0" w:line="240" w:lineRule="auto"/>
      </w:pPr>
      <w:r>
        <w:separator/>
      </w:r>
    </w:p>
  </w:footnote>
  <w:footnote w:type="continuationSeparator" w:id="0">
    <w:p w14:paraId="0A32C104" w14:textId="77777777" w:rsidR="000C6B5D" w:rsidRDefault="000C6B5D" w:rsidP="00661C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63C94" w14:textId="65D0FD4F" w:rsidR="00EC6C3B" w:rsidRDefault="009C3524" w:rsidP="009C1737">
    <w:pPr>
      <w:pStyle w:val="Nagwek"/>
      <w:tabs>
        <w:tab w:val="clear" w:pos="4536"/>
        <w:tab w:val="clear" w:pos="9072"/>
      </w:tabs>
      <w:ind w:hanging="851"/>
    </w:pPr>
    <w:r>
      <w:rPr>
        <w:noProof/>
        <w:lang w:eastAsia="pl-PL"/>
      </w:rPr>
      <w:drawing>
        <wp:inline distT="0" distB="0" distL="0" distR="0" wp14:anchorId="5F04419A" wp14:editId="415592E0">
          <wp:extent cx="4906645" cy="936625"/>
          <wp:effectExtent l="19050" t="0" r="0" b="0"/>
          <wp:docPr id="1" name="Obraz 1" descr="logo_RDOS_Gdańsk_WOO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RDOS_Gdańsk_WOOŚ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6645" cy="936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46BA7"/>
    <w:multiLevelType w:val="hybridMultilevel"/>
    <w:tmpl w:val="2F5C37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D31B1"/>
    <w:multiLevelType w:val="hybridMultilevel"/>
    <w:tmpl w:val="0E4AA82C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7FE134F"/>
    <w:multiLevelType w:val="hybridMultilevel"/>
    <w:tmpl w:val="F8BA92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92530"/>
    <w:multiLevelType w:val="hybridMultilevel"/>
    <w:tmpl w:val="6D0279E0"/>
    <w:lvl w:ilvl="0" w:tplc="6D1C4152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 w15:restartNumberingAfterBreak="0">
    <w:nsid w:val="1F471C10"/>
    <w:multiLevelType w:val="hybridMultilevel"/>
    <w:tmpl w:val="938616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E03316"/>
    <w:multiLevelType w:val="hybridMultilevel"/>
    <w:tmpl w:val="566CF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9630AA"/>
    <w:multiLevelType w:val="hybridMultilevel"/>
    <w:tmpl w:val="69FE8D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3B6ADA"/>
    <w:multiLevelType w:val="hybridMultilevel"/>
    <w:tmpl w:val="157A494C"/>
    <w:lvl w:ilvl="0" w:tplc="B2969FB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4A4312E"/>
    <w:multiLevelType w:val="hybridMultilevel"/>
    <w:tmpl w:val="F19201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004972"/>
    <w:multiLevelType w:val="hybridMultilevel"/>
    <w:tmpl w:val="846A5A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D2B20EE"/>
    <w:multiLevelType w:val="hybridMultilevel"/>
    <w:tmpl w:val="1396D6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083584"/>
    <w:multiLevelType w:val="hybridMultilevel"/>
    <w:tmpl w:val="773A71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A44C1"/>
    <w:multiLevelType w:val="hybridMultilevel"/>
    <w:tmpl w:val="31145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5E33D6"/>
    <w:multiLevelType w:val="hybridMultilevel"/>
    <w:tmpl w:val="0ECC01D2"/>
    <w:lvl w:ilvl="0" w:tplc="208CFB2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3"/>
        <w:szCs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590D2C"/>
    <w:multiLevelType w:val="hybridMultilevel"/>
    <w:tmpl w:val="E8B024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AE3C84"/>
    <w:multiLevelType w:val="hybridMultilevel"/>
    <w:tmpl w:val="ADB487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162073"/>
    <w:multiLevelType w:val="hybridMultilevel"/>
    <w:tmpl w:val="2F0C43CC"/>
    <w:lvl w:ilvl="0" w:tplc="6D54B60C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5F516AB2"/>
    <w:multiLevelType w:val="hybridMultilevel"/>
    <w:tmpl w:val="9AE4C8FA"/>
    <w:lvl w:ilvl="0" w:tplc="E2F0C092">
      <w:start w:val="1"/>
      <w:numFmt w:val="upperLetter"/>
      <w:pStyle w:val="Nagwek7"/>
      <w:lvlText w:val="%1."/>
      <w:lvlJc w:val="left"/>
      <w:pPr>
        <w:ind w:left="720" w:hanging="360"/>
      </w:pPr>
      <w:rPr>
        <w:rFonts w:hint="default"/>
      </w:rPr>
    </w:lvl>
    <w:lvl w:ilvl="1" w:tplc="8772970E">
      <w:start w:val="1"/>
      <w:numFmt w:val="decimal"/>
      <w:lvlText w:val="%2)"/>
      <w:lvlJc w:val="left"/>
      <w:pPr>
        <w:tabs>
          <w:tab w:val="num" w:pos="227"/>
        </w:tabs>
        <w:ind w:left="28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EC44B0"/>
    <w:multiLevelType w:val="hybridMultilevel"/>
    <w:tmpl w:val="C536350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8325CD"/>
    <w:multiLevelType w:val="hybridMultilevel"/>
    <w:tmpl w:val="441C520C"/>
    <w:lvl w:ilvl="0" w:tplc="F03CCF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9787A23"/>
    <w:multiLevelType w:val="hybridMultilevel"/>
    <w:tmpl w:val="C5363500"/>
    <w:lvl w:ilvl="0" w:tplc="F03CCF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BDF10FA"/>
    <w:multiLevelType w:val="hybridMultilevel"/>
    <w:tmpl w:val="0D861B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256CD3"/>
    <w:multiLevelType w:val="hybridMultilevel"/>
    <w:tmpl w:val="38300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B421D0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7E1C5247"/>
    <w:multiLevelType w:val="hybridMultilevel"/>
    <w:tmpl w:val="65D8A1E6"/>
    <w:lvl w:ilvl="0" w:tplc="67E663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9B520B"/>
    <w:multiLevelType w:val="hybridMultilevel"/>
    <w:tmpl w:val="476A0D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8059448">
    <w:abstractNumId w:val="13"/>
  </w:num>
  <w:num w:numId="2" w16cid:durableId="1366639739">
    <w:abstractNumId w:val="10"/>
  </w:num>
  <w:num w:numId="3" w16cid:durableId="1359431791">
    <w:abstractNumId w:val="8"/>
  </w:num>
  <w:num w:numId="4" w16cid:durableId="1902323196">
    <w:abstractNumId w:val="21"/>
  </w:num>
  <w:num w:numId="5" w16cid:durableId="974023772">
    <w:abstractNumId w:val="3"/>
  </w:num>
  <w:num w:numId="6" w16cid:durableId="1087968670">
    <w:abstractNumId w:val="7"/>
  </w:num>
  <w:num w:numId="7" w16cid:durableId="325941008">
    <w:abstractNumId w:val="11"/>
  </w:num>
  <w:num w:numId="8" w16cid:durableId="1478452016">
    <w:abstractNumId w:val="12"/>
  </w:num>
  <w:num w:numId="9" w16cid:durableId="8803281">
    <w:abstractNumId w:val="1"/>
  </w:num>
  <w:num w:numId="10" w16cid:durableId="915633732">
    <w:abstractNumId w:val="0"/>
  </w:num>
  <w:num w:numId="11" w16cid:durableId="19819077">
    <w:abstractNumId w:val="6"/>
  </w:num>
  <w:num w:numId="12" w16cid:durableId="676928198">
    <w:abstractNumId w:val="17"/>
  </w:num>
  <w:num w:numId="13" w16cid:durableId="2119137167">
    <w:abstractNumId w:val="24"/>
  </w:num>
  <w:num w:numId="14" w16cid:durableId="39597699">
    <w:abstractNumId w:val="22"/>
  </w:num>
  <w:num w:numId="15" w16cid:durableId="290745142">
    <w:abstractNumId w:val="2"/>
  </w:num>
  <w:num w:numId="16" w16cid:durableId="1484273550">
    <w:abstractNumId w:val="15"/>
  </w:num>
  <w:num w:numId="17" w16cid:durableId="2085832796">
    <w:abstractNumId w:val="20"/>
  </w:num>
  <w:num w:numId="18" w16cid:durableId="1949117188">
    <w:abstractNumId w:val="16"/>
  </w:num>
  <w:num w:numId="19" w16cid:durableId="1353652716">
    <w:abstractNumId w:val="19"/>
  </w:num>
  <w:num w:numId="20" w16cid:durableId="254482284">
    <w:abstractNumId w:val="9"/>
  </w:num>
  <w:num w:numId="21" w16cid:durableId="180170132">
    <w:abstractNumId w:val="14"/>
  </w:num>
  <w:num w:numId="22" w16cid:durableId="1266570915">
    <w:abstractNumId w:val="25"/>
  </w:num>
  <w:num w:numId="23" w16cid:durableId="1908374585">
    <w:abstractNumId w:val="5"/>
  </w:num>
  <w:num w:numId="24" w16cid:durableId="299460279">
    <w:abstractNumId w:val="4"/>
  </w:num>
  <w:num w:numId="25" w16cid:durableId="1391342143">
    <w:abstractNumId w:val="18"/>
  </w:num>
  <w:num w:numId="26" w16cid:durableId="3604785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C9F"/>
    <w:rsid w:val="00000CD6"/>
    <w:rsid w:val="00003E80"/>
    <w:rsid w:val="000116CF"/>
    <w:rsid w:val="000206A6"/>
    <w:rsid w:val="00020E88"/>
    <w:rsid w:val="00023988"/>
    <w:rsid w:val="00040414"/>
    <w:rsid w:val="000464E9"/>
    <w:rsid w:val="00081E28"/>
    <w:rsid w:val="0009746E"/>
    <w:rsid w:val="000A2694"/>
    <w:rsid w:val="000A3BD2"/>
    <w:rsid w:val="000A6A6A"/>
    <w:rsid w:val="000A748D"/>
    <w:rsid w:val="000B303F"/>
    <w:rsid w:val="000B476C"/>
    <w:rsid w:val="000C27BF"/>
    <w:rsid w:val="000C6B5D"/>
    <w:rsid w:val="000C7A1A"/>
    <w:rsid w:val="000D669C"/>
    <w:rsid w:val="000E2682"/>
    <w:rsid w:val="000E5A40"/>
    <w:rsid w:val="000F42A8"/>
    <w:rsid w:val="00100FEF"/>
    <w:rsid w:val="001048BA"/>
    <w:rsid w:val="00104C0C"/>
    <w:rsid w:val="00105F7C"/>
    <w:rsid w:val="001124CF"/>
    <w:rsid w:val="0011417F"/>
    <w:rsid w:val="00116C7B"/>
    <w:rsid w:val="001177DC"/>
    <w:rsid w:val="001304DB"/>
    <w:rsid w:val="0013230E"/>
    <w:rsid w:val="0013294B"/>
    <w:rsid w:val="00136BA9"/>
    <w:rsid w:val="00145D59"/>
    <w:rsid w:val="00177AFC"/>
    <w:rsid w:val="001831D8"/>
    <w:rsid w:val="00193B4F"/>
    <w:rsid w:val="00194509"/>
    <w:rsid w:val="00194F1E"/>
    <w:rsid w:val="001A6EA5"/>
    <w:rsid w:val="001C0D15"/>
    <w:rsid w:val="001C1127"/>
    <w:rsid w:val="001C32F1"/>
    <w:rsid w:val="001C68E0"/>
    <w:rsid w:val="001F359F"/>
    <w:rsid w:val="001F4387"/>
    <w:rsid w:val="001F5F75"/>
    <w:rsid w:val="00201F0A"/>
    <w:rsid w:val="00207708"/>
    <w:rsid w:val="00216FA9"/>
    <w:rsid w:val="002177E1"/>
    <w:rsid w:val="0022121E"/>
    <w:rsid w:val="002255FD"/>
    <w:rsid w:val="002330FE"/>
    <w:rsid w:val="002455B6"/>
    <w:rsid w:val="002519AD"/>
    <w:rsid w:val="00254A52"/>
    <w:rsid w:val="0025531F"/>
    <w:rsid w:val="002635A5"/>
    <w:rsid w:val="00293B97"/>
    <w:rsid w:val="002B3C37"/>
    <w:rsid w:val="002B42E8"/>
    <w:rsid w:val="002B4D36"/>
    <w:rsid w:val="002C1C88"/>
    <w:rsid w:val="002C2C1D"/>
    <w:rsid w:val="002E26A9"/>
    <w:rsid w:val="002F17A4"/>
    <w:rsid w:val="002F7934"/>
    <w:rsid w:val="00301BD7"/>
    <w:rsid w:val="003125BB"/>
    <w:rsid w:val="00316932"/>
    <w:rsid w:val="003260A0"/>
    <w:rsid w:val="00343402"/>
    <w:rsid w:val="003525E8"/>
    <w:rsid w:val="003554CB"/>
    <w:rsid w:val="003569A4"/>
    <w:rsid w:val="0036410C"/>
    <w:rsid w:val="00366115"/>
    <w:rsid w:val="003675EC"/>
    <w:rsid w:val="00380503"/>
    <w:rsid w:val="00394E0A"/>
    <w:rsid w:val="0039645F"/>
    <w:rsid w:val="003A36F4"/>
    <w:rsid w:val="003C5101"/>
    <w:rsid w:val="003D61F1"/>
    <w:rsid w:val="003D63EB"/>
    <w:rsid w:val="003E34F0"/>
    <w:rsid w:val="00402C23"/>
    <w:rsid w:val="0040665D"/>
    <w:rsid w:val="00423E0A"/>
    <w:rsid w:val="00433D98"/>
    <w:rsid w:val="00442C08"/>
    <w:rsid w:val="00461F06"/>
    <w:rsid w:val="004676C7"/>
    <w:rsid w:val="0047290D"/>
    <w:rsid w:val="00473066"/>
    <w:rsid w:val="004750FD"/>
    <w:rsid w:val="00484BF3"/>
    <w:rsid w:val="00490593"/>
    <w:rsid w:val="004B7831"/>
    <w:rsid w:val="004C2CCB"/>
    <w:rsid w:val="004C3E60"/>
    <w:rsid w:val="004F15F4"/>
    <w:rsid w:val="004F1D99"/>
    <w:rsid w:val="00501532"/>
    <w:rsid w:val="00505541"/>
    <w:rsid w:val="0051355B"/>
    <w:rsid w:val="005169B7"/>
    <w:rsid w:val="00520A91"/>
    <w:rsid w:val="00525B02"/>
    <w:rsid w:val="00537B86"/>
    <w:rsid w:val="00556CFB"/>
    <w:rsid w:val="005635DC"/>
    <w:rsid w:val="00574268"/>
    <w:rsid w:val="0059063D"/>
    <w:rsid w:val="00590912"/>
    <w:rsid w:val="005954C7"/>
    <w:rsid w:val="005A0A88"/>
    <w:rsid w:val="005A343F"/>
    <w:rsid w:val="005A56E4"/>
    <w:rsid w:val="005A5D10"/>
    <w:rsid w:val="005B16FA"/>
    <w:rsid w:val="005B6238"/>
    <w:rsid w:val="005C1D4A"/>
    <w:rsid w:val="005C58F9"/>
    <w:rsid w:val="005E4709"/>
    <w:rsid w:val="00603473"/>
    <w:rsid w:val="0060686C"/>
    <w:rsid w:val="006145DE"/>
    <w:rsid w:val="00615A2F"/>
    <w:rsid w:val="006228CD"/>
    <w:rsid w:val="00640F4E"/>
    <w:rsid w:val="00644BF4"/>
    <w:rsid w:val="0065023A"/>
    <w:rsid w:val="00661C9F"/>
    <w:rsid w:val="006620CB"/>
    <w:rsid w:val="00664F4D"/>
    <w:rsid w:val="006653FC"/>
    <w:rsid w:val="006679D1"/>
    <w:rsid w:val="00675120"/>
    <w:rsid w:val="00682A99"/>
    <w:rsid w:val="00684E5E"/>
    <w:rsid w:val="00691830"/>
    <w:rsid w:val="00692B02"/>
    <w:rsid w:val="00694733"/>
    <w:rsid w:val="00695792"/>
    <w:rsid w:val="006A1103"/>
    <w:rsid w:val="006A7672"/>
    <w:rsid w:val="006B30F7"/>
    <w:rsid w:val="006B45C8"/>
    <w:rsid w:val="006B750B"/>
    <w:rsid w:val="006B75BB"/>
    <w:rsid w:val="006C39FE"/>
    <w:rsid w:val="006E0F8E"/>
    <w:rsid w:val="0070338C"/>
    <w:rsid w:val="00704819"/>
    <w:rsid w:val="00711EB0"/>
    <w:rsid w:val="00713104"/>
    <w:rsid w:val="007250C6"/>
    <w:rsid w:val="0072650E"/>
    <w:rsid w:val="00726D27"/>
    <w:rsid w:val="00730B75"/>
    <w:rsid w:val="00740C46"/>
    <w:rsid w:val="007433B6"/>
    <w:rsid w:val="00743DDA"/>
    <w:rsid w:val="00744180"/>
    <w:rsid w:val="007448EA"/>
    <w:rsid w:val="00746C89"/>
    <w:rsid w:val="0075145D"/>
    <w:rsid w:val="00755363"/>
    <w:rsid w:val="00763C3C"/>
    <w:rsid w:val="00765681"/>
    <w:rsid w:val="0078428A"/>
    <w:rsid w:val="00785979"/>
    <w:rsid w:val="00791B7D"/>
    <w:rsid w:val="007A1D75"/>
    <w:rsid w:val="007B454D"/>
    <w:rsid w:val="007C0BDF"/>
    <w:rsid w:val="007C1C02"/>
    <w:rsid w:val="007C2F60"/>
    <w:rsid w:val="007C61E4"/>
    <w:rsid w:val="007C6ECA"/>
    <w:rsid w:val="007C714C"/>
    <w:rsid w:val="007D2D2C"/>
    <w:rsid w:val="007D67D3"/>
    <w:rsid w:val="007E4F26"/>
    <w:rsid w:val="007E7334"/>
    <w:rsid w:val="007F2315"/>
    <w:rsid w:val="007F3F94"/>
    <w:rsid w:val="008250F9"/>
    <w:rsid w:val="00830D10"/>
    <w:rsid w:val="0083120F"/>
    <w:rsid w:val="00836949"/>
    <w:rsid w:val="0084332C"/>
    <w:rsid w:val="00843EEC"/>
    <w:rsid w:val="00845743"/>
    <w:rsid w:val="00846D62"/>
    <w:rsid w:val="00852D68"/>
    <w:rsid w:val="008679F6"/>
    <w:rsid w:val="008755A3"/>
    <w:rsid w:val="008852EF"/>
    <w:rsid w:val="00885FDD"/>
    <w:rsid w:val="008A1404"/>
    <w:rsid w:val="008A70B0"/>
    <w:rsid w:val="008B077C"/>
    <w:rsid w:val="008B1D6E"/>
    <w:rsid w:val="008B25F0"/>
    <w:rsid w:val="008B3265"/>
    <w:rsid w:val="008C4942"/>
    <w:rsid w:val="008D1F37"/>
    <w:rsid w:val="008D3E64"/>
    <w:rsid w:val="008D60F6"/>
    <w:rsid w:val="008E127C"/>
    <w:rsid w:val="008F116E"/>
    <w:rsid w:val="008F14EA"/>
    <w:rsid w:val="008F6128"/>
    <w:rsid w:val="00901725"/>
    <w:rsid w:val="00906723"/>
    <w:rsid w:val="00927871"/>
    <w:rsid w:val="00932947"/>
    <w:rsid w:val="009329D9"/>
    <w:rsid w:val="009520D0"/>
    <w:rsid w:val="0096123B"/>
    <w:rsid w:val="00964B6B"/>
    <w:rsid w:val="00967464"/>
    <w:rsid w:val="00975C32"/>
    <w:rsid w:val="009829AE"/>
    <w:rsid w:val="00985D48"/>
    <w:rsid w:val="00985FFF"/>
    <w:rsid w:val="009912BA"/>
    <w:rsid w:val="009974E6"/>
    <w:rsid w:val="009A247C"/>
    <w:rsid w:val="009A7068"/>
    <w:rsid w:val="009B37BC"/>
    <w:rsid w:val="009C128A"/>
    <w:rsid w:val="009C1737"/>
    <w:rsid w:val="009C3524"/>
    <w:rsid w:val="009E3A21"/>
    <w:rsid w:val="009E4986"/>
    <w:rsid w:val="00A05DE7"/>
    <w:rsid w:val="00A23B9A"/>
    <w:rsid w:val="00A36E63"/>
    <w:rsid w:val="00A45CD0"/>
    <w:rsid w:val="00A4607A"/>
    <w:rsid w:val="00A46C1A"/>
    <w:rsid w:val="00A50CEB"/>
    <w:rsid w:val="00A64FC8"/>
    <w:rsid w:val="00A801A4"/>
    <w:rsid w:val="00A83B33"/>
    <w:rsid w:val="00A8422A"/>
    <w:rsid w:val="00A90B63"/>
    <w:rsid w:val="00AA38FD"/>
    <w:rsid w:val="00AC5EC1"/>
    <w:rsid w:val="00AD05D8"/>
    <w:rsid w:val="00AE1080"/>
    <w:rsid w:val="00AF692C"/>
    <w:rsid w:val="00B01327"/>
    <w:rsid w:val="00B05333"/>
    <w:rsid w:val="00B210B9"/>
    <w:rsid w:val="00B459D4"/>
    <w:rsid w:val="00B45D2F"/>
    <w:rsid w:val="00B75050"/>
    <w:rsid w:val="00B80245"/>
    <w:rsid w:val="00B84DD7"/>
    <w:rsid w:val="00B86833"/>
    <w:rsid w:val="00BA30F1"/>
    <w:rsid w:val="00BA6116"/>
    <w:rsid w:val="00BB6CAB"/>
    <w:rsid w:val="00BC0BE5"/>
    <w:rsid w:val="00BD4382"/>
    <w:rsid w:val="00BD5C39"/>
    <w:rsid w:val="00BF1024"/>
    <w:rsid w:val="00C204CE"/>
    <w:rsid w:val="00C34879"/>
    <w:rsid w:val="00C37F7E"/>
    <w:rsid w:val="00C50213"/>
    <w:rsid w:val="00C54633"/>
    <w:rsid w:val="00C86988"/>
    <w:rsid w:val="00C900D0"/>
    <w:rsid w:val="00C92BB4"/>
    <w:rsid w:val="00C959BF"/>
    <w:rsid w:val="00CA02DD"/>
    <w:rsid w:val="00CC44B7"/>
    <w:rsid w:val="00CD399F"/>
    <w:rsid w:val="00CE1164"/>
    <w:rsid w:val="00CE4529"/>
    <w:rsid w:val="00CF6845"/>
    <w:rsid w:val="00D0275A"/>
    <w:rsid w:val="00D12834"/>
    <w:rsid w:val="00D201D1"/>
    <w:rsid w:val="00D235BC"/>
    <w:rsid w:val="00D323C1"/>
    <w:rsid w:val="00D36488"/>
    <w:rsid w:val="00D42D9F"/>
    <w:rsid w:val="00D54D0F"/>
    <w:rsid w:val="00D611CF"/>
    <w:rsid w:val="00D70468"/>
    <w:rsid w:val="00D76571"/>
    <w:rsid w:val="00D81B90"/>
    <w:rsid w:val="00D92C7D"/>
    <w:rsid w:val="00D96721"/>
    <w:rsid w:val="00DA3436"/>
    <w:rsid w:val="00DB1583"/>
    <w:rsid w:val="00DB6B42"/>
    <w:rsid w:val="00DD3F44"/>
    <w:rsid w:val="00DD6BA0"/>
    <w:rsid w:val="00DD78B5"/>
    <w:rsid w:val="00DE52B3"/>
    <w:rsid w:val="00DF762C"/>
    <w:rsid w:val="00E16B9D"/>
    <w:rsid w:val="00E355C9"/>
    <w:rsid w:val="00E47DE0"/>
    <w:rsid w:val="00E579FF"/>
    <w:rsid w:val="00E63960"/>
    <w:rsid w:val="00E71E41"/>
    <w:rsid w:val="00E763E8"/>
    <w:rsid w:val="00E7660E"/>
    <w:rsid w:val="00E7768A"/>
    <w:rsid w:val="00E83679"/>
    <w:rsid w:val="00E8607A"/>
    <w:rsid w:val="00E9246B"/>
    <w:rsid w:val="00E97345"/>
    <w:rsid w:val="00EA55E6"/>
    <w:rsid w:val="00EA71A7"/>
    <w:rsid w:val="00EB4B80"/>
    <w:rsid w:val="00EB5057"/>
    <w:rsid w:val="00EB55F8"/>
    <w:rsid w:val="00EB59F9"/>
    <w:rsid w:val="00EC2889"/>
    <w:rsid w:val="00EC6C3B"/>
    <w:rsid w:val="00ED4664"/>
    <w:rsid w:val="00ED7305"/>
    <w:rsid w:val="00EE3013"/>
    <w:rsid w:val="00EE3992"/>
    <w:rsid w:val="00EE5FF0"/>
    <w:rsid w:val="00EF303F"/>
    <w:rsid w:val="00EF30AE"/>
    <w:rsid w:val="00EF57A5"/>
    <w:rsid w:val="00F001D9"/>
    <w:rsid w:val="00F13E66"/>
    <w:rsid w:val="00F22B9C"/>
    <w:rsid w:val="00F23C50"/>
    <w:rsid w:val="00F34752"/>
    <w:rsid w:val="00F34E5E"/>
    <w:rsid w:val="00F37E0F"/>
    <w:rsid w:val="00F53BAE"/>
    <w:rsid w:val="00F55A88"/>
    <w:rsid w:val="00F73D21"/>
    <w:rsid w:val="00F75868"/>
    <w:rsid w:val="00F76041"/>
    <w:rsid w:val="00F85E94"/>
    <w:rsid w:val="00F94E8B"/>
    <w:rsid w:val="00FB1E53"/>
    <w:rsid w:val="00FB33AA"/>
    <w:rsid w:val="00FB6700"/>
    <w:rsid w:val="00FB6F2C"/>
    <w:rsid w:val="00FC016F"/>
    <w:rsid w:val="00FD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FE6ABE"/>
  <w15:docId w15:val="{EF65CE34-37B5-4953-AB0D-03DC1C6DC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1C9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59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743DDA"/>
    <w:pPr>
      <w:keepNext/>
      <w:numPr>
        <w:numId w:val="12"/>
      </w:numPr>
      <w:overflowPunct w:val="0"/>
      <w:autoSpaceDE w:val="0"/>
      <w:autoSpaceDN w:val="0"/>
      <w:adjustRightInd w:val="0"/>
      <w:spacing w:after="0" w:line="240" w:lineRule="auto"/>
      <w:ind w:left="284" w:hanging="284"/>
      <w:jc w:val="both"/>
      <w:textAlignment w:val="baseline"/>
      <w:outlineLvl w:val="6"/>
    </w:pPr>
    <w:rPr>
      <w:rFonts w:ascii="Arial" w:eastAsia="Times New Roman" w:hAnsi="Arial" w:cs="Arial"/>
      <w:b/>
      <w:i/>
      <w:iCs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61C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1C9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661C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1C9F"/>
    <w:rPr>
      <w:rFonts w:ascii="Calibri" w:eastAsia="Calibri" w:hAnsi="Calibri" w:cs="Times New Roman"/>
    </w:rPr>
  </w:style>
  <w:style w:type="paragraph" w:styleId="Adreszwrotnynakopercie">
    <w:name w:val="envelope return"/>
    <w:basedOn w:val="Normalny"/>
    <w:uiPriority w:val="99"/>
    <w:unhideWhenUsed/>
    <w:rsid w:val="00661C9F"/>
    <w:pPr>
      <w:spacing w:after="0" w:line="240" w:lineRule="auto"/>
    </w:pPr>
    <w:rPr>
      <w:rFonts w:ascii="Cambria" w:eastAsia="Times New Roman" w:hAnsi="Cambria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1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1C9F"/>
    <w:rPr>
      <w:rFonts w:ascii="Tahoma" w:eastAsia="Calibri" w:hAnsi="Tahoma" w:cs="Tahoma"/>
      <w:sz w:val="16"/>
      <w:szCs w:val="16"/>
    </w:rPr>
  </w:style>
  <w:style w:type="paragraph" w:styleId="Akapitzlist">
    <w:name w:val="List Paragraph"/>
    <w:aliases w:val="Obiekt,List Paragraph1"/>
    <w:basedOn w:val="Normalny"/>
    <w:link w:val="AkapitzlistZnak"/>
    <w:uiPriority w:val="34"/>
    <w:qFormat/>
    <w:rsid w:val="00194F1E"/>
    <w:pPr>
      <w:ind w:left="720"/>
      <w:contextualSpacing/>
    </w:pPr>
    <w:rPr>
      <w:rFonts w:eastAsia="Times New Roman"/>
    </w:rPr>
  </w:style>
  <w:style w:type="character" w:customStyle="1" w:styleId="AkapitzlistZnak">
    <w:name w:val="Akapit z listą Znak"/>
    <w:aliases w:val="Obiekt Znak,List Paragraph1 Znak"/>
    <w:link w:val="Akapitzlist"/>
    <w:uiPriority w:val="34"/>
    <w:rsid w:val="00194F1E"/>
    <w:rPr>
      <w:rFonts w:ascii="Calibri" w:eastAsia="Times New Roman" w:hAnsi="Calibri" w:cs="Times New Roman"/>
    </w:rPr>
  </w:style>
  <w:style w:type="paragraph" w:styleId="Tekstpodstawowy">
    <w:name w:val="Body Text"/>
    <w:basedOn w:val="Normalny"/>
    <w:link w:val="TekstpodstawowyZnak"/>
    <w:semiHidden/>
    <w:rsid w:val="00B80245"/>
    <w:pPr>
      <w:spacing w:after="0" w:line="360" w:lineRule="auto"/>
      <w:jc w:val="both"/>
    </w:pPr>
    <w:rPr>
      <w:rFonts w:ascii="Times New Roman" w:eastAsia="Times New Roman" w:hAnsi="Times New Roman"/>
      <w:sz w:val="26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80245"/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268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268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E268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26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268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7Znak">
    <w:name w:val="Nagłówek 7 Znak"/>
    <w:basedOn w:val="Domylnaczcionkaakapitu"/>
    <w:link w:val="Nagwek7"/>
    <w:rsid w:val="00743DDA"/>
    <w:rPr>
      <w:rFonts w:ascii="Arial" w:eastAsia="Times New Roman" w:hAnsi="Arial" w:cs="Arial"/>
      <w:b/>
      <w:i/>
      <w:iCs/>
      <w:lang w:eastAsia="pl-PL"/>
    </w:rPr>
  </w:style>
  <w:style w:type="character" w:styleId="Uwydatnienie">
    <w:name w:val="Emphasis"/>
    <w:basedOn w:val="Domylnaczcionkaakapitu"/>
    <w:uiPriority w:val="20"/>
    <w:qFormat/>
    <w:rsid w:val="003D63EB"/>
    <w:rPr>
      <w:i/>
      <w:iCs/>
    </w:rPr>
  </w:style>
  <w:style w:type="character" w:styleId="Hipercze">
    <w:name w:val="Hyperlink"/>
    <w:uiPriority w:val="99"/>
    <w:unhideWhenUsed/>
    <w:rsid w:val="006228CD"/>
    <w:rPr>
      <w:color w:val="0000FF"/>
      <w:u w:val="single"/>
    </w:rPr>
  </w:style>
  <w:style w:type="paragraph" w:customStyle="1" w:styleId="asia">
    <w:name w:val="asia"/>
    <w:basedOn w:val="Normalny"/>
    <w:rsid w:val="003C5101"/>
    <w:pPr>
      <w:spacing w:after="0" w:line="360" w:lineRule="auto"/>
      <w:ind w:firstLine="567"/>
    </w:pPr>
    <w:rPr>
      <w:rFonts w:ascii="Arial" w:eastAsia="Times New Roman" w:hAnsi="Arial"/>
      <w:sz w:val="24"/>
      <w:szCs w:val="20"/>
      <w:lang w:eastAsia="pl-PL"/>
    </w:rPr>
  </w:style>
  <w:style w:type="character" w:customStyle="1" w:styleId="xbe">
    <w:name w:val="_xbe"/>
    <w:basedOn w:val="Domylnaczcionkaakapitu"/>
    <w:rsid w:val="003C5101"/>
  </w:style>
  <w:style w:type="paragraph" w:styleId="Bezodstpw">
    <w:name w:val="No Spacing"/>
    <w:uiPriority w:val="1"/>
    <w:qFormat/>
    <w:rsid w:val="00081E2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address">
    <w:name w:val="b_address"/>
    <w:basedOn w:val="Domylnaczcionkaakapitu"/>
    <w:rsid w:val="0060686C"/>
  </w:style>
  <w:style w:type="character" w:customStyle="1" w:styleId="lrzxr">
    <w:name w:val="lrzxr"/>
    <w:basedOn w:val="Domylnaczcionkaakapitu"/>
    <w:rsid w:val="00D54D0F"/>
  </w:style>
  <w:style w:type="character" w:customStyle="1" w:styleId="Nagwek3Znak">
    <w:name w:val="Nagłówek 3 Znak"/>
    <w:basedOn w:val="Domylnaczcionkaakapitu"/>
    <w:link w:val="Nagwek3"/>
    <w:uiPriority w:val="9"/>
    <w:semiHidden/>
    <w:rsid w:val="00C959B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4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ip.lex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67F3A0-647C-4180-9A4F-5F7016405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574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a.jedraszek</dc:creator>
  <cp:lastModifiedBy>Daniel Łukawski</cp:lastModifiedBy>
  <cp:revision>19</cp:revision>
  <cp:lastPrinted>2026-09-25T07:43:00Z</cp:lastPrinted>
  <dcterms:created xsi:type="dcterms:W3CDTF">2025-05-23T11:02:00Z</dcterms:created>
  <dcterms:modified xsi:type="dcterms:W3CDTF">2026-09-25T11:43:00Z</dcterms:modified>
</cp:coreProperties>
</file>