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8A" w:rsidRPr="001E608A" w:rsidRDefault="001E608A" w:rsidP="001E608A">
      <w:pPr>
        <w:spacing w:line="276" w:lineRule="auto"/>
        <w:jc w:val="both"/>
        <w:rPr>
          <w:rFonts w:ascii="Lato" w:hAnsi="Lato"/>
          <w:szCs w:val="28"/>
        </w:rPr>
      </w:pPr>
      <w:r w:rsidRPr="001E608A">
        <w:rPr>
          <w:rFonts w:ascii="Lato" w:hAnsi="Lato"/>
          <w:szCs w:val="28"/>
        </w:rPr>
        <w:t>Lista podmiotów którym przyznano w 2023 r. dofinansowanie na realizację Programu „Szko</w:t>
      </w:r>
      <w:r w:rsidR="00A7266D">
        <w:rPr>
          <w:rFonts w:ascii="Lato" w:hAnsi="Lato"/>
          <w:szCs w:val="28"/>
        </w:rPr>
        <w:t>lny Klub Sportowy”</w:t>
      </w:r>
      <w:r w:rsidRPr="001E608A">
        <w:rPr>
          <w:rFonts w:ascii="Lato" w:hAnsi="Lato"/>
          <w:szCs w:val="28"/>
        </w:rPr>
        <w:t xml:space="preserve">, zgodnie z decyzją Ministra Sportu i Turystyki z dnia </w:t>
      </w:r>
      <w:r w:rsidR="00A7266D">
        <w:rPr>
          <w:rFonts w:ascii="Lato" w:hAnsi="Lato"/>
          <w:szCs w:val="28"/>
        </w:rPr>
        <w:br/>
      </w:r>
      <w:bookmarkStart w:id="0" w:name="_GoBack"/>
      <w:bookmarkEnd w:id="0"/>
      <w:r w:rsidRPr="001E608A">
        <w:rPr>
          <w:rFonts w:ascii="Lato" w:hAnsi="Lato"/>
          <w:szCs w:val="28"/>
        </w:rPr>
        <w:t>10 stycznia 2023 r.</w:t>
      </w:r>
    </w:p>
    <w:p w:rsidR="00F97516" w:rsidRPr="001E608A" w:rsidRDefault="00F97516" w:rsidP="001E608A">
      <w:pPr>
        <w:spacing w:line="276" w:lineRule="auto"/>
        <w:rPr>
          <w:rFonts w:ascii="Lato" w:hAnsi="Lato"/>
        </w:rPr>
      </w:pPr>
    </w:p>
    <w:p w:rsidR="00F97516" w:rsidRPr="001E608A" w:rsidRDefault="00F97516" w:rsidP="001E608A">
      <w:pPr>
        <w:spacing w:line="276" w:lineRule="auto"/>
        <w:rPr>
          <w:rFonts w:ascii="Lato" w:hAnsi="Lato"/>
        </w:rPr>
      </w:pPr>
    </w:p>
    <w:tbl>
      <w:tblPr>
        <w:tblW w:w="91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650"/>
        <w:gridCol w:w="4702"/>
        <w:gridCol w:w="2410"/>
      </w:tblGrid>
      <w:tr w:rsidR="00F97516" w:rsidRPr="001E608A" w:rsidTr="001E608A">
        <w:trPr>
          <w:trHeight w:val="5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sz w:val="20"/>
                <w:szCs w:val="20"/>
                <w:lang w:eastAsia="en-US"/>
              </w:rPr>
              <w:t>Kwota dofinansowania</w:t>
            </w:r>
          </w:p>
          <w:p w:rsidR="00F97516" w:rsidRPr="001E608A" w:rsidRDefault="00F97516" w:rsidP="001E608A">
            <w:pPr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 (w zł)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RPW/36524/2022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</w:rPr>
              <w:t>Instytut Sportu- Państwowy Instytut Badawczy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7 678 682,00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RPW/36687/2022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A7266D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Dolnośląska Federacja</w:t>
            </w:r>
            <w:r w:rsidR="001E608A" w:rsidRPr="001E608A">
              <w:rPr>
                <w:rFonts w:ascii="Lato" w:hAnsi="Lato"/>
                <w:sz w:val="20"/>
                <w:szCs w:val="20"/>
              </w:rPr>
              <w:t xml:space="preserve"> Sportu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4 700 000,00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RPW/36876/2022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Kujawsko-Pomorskie Stowarzyszenie Związków Sportowych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3 500 000,00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RPW/36358/2022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Wojewódzkie Zrzeszenie Ludowe Zespoły Sportowe w Lublinie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3 560 000,00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RPW/36637/2022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Szkolny Związek Sportowy Ziemia Lubuska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1 800 000,00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RPW/36691/2022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Łódzki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3 333 500,00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RPW/36792/2022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Małopolski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5 800 000,00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RPW/36690/2022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Unia Związków Sportowych Warszawy i Mazowsza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8 200 000,00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RPW/36638/2022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Szkolny Związek Sportowy "Opolskie"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1 680 000,00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RPW/36444/2022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Podkarpacki Wojewódzki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3 897 618,00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RPW/36685/2022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Podlaska Federacja Sportu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1 960 000,00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RPW/36289/2022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Wojewódzki Szkolny Związek Sportowy w Gdańsku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4 000 000,00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RPW/36467/2022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Śląski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6 850 200,00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RPW/36206/2022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Wojewódzki Szkolny Związek Sportowy w Kielcach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2 000 000,00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RPW/36793/2022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Warmińsko-Mazurski Szkolny Związek Sportowy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2 400 000,00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RPW/36873/2022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>Szkolny Związek Sportowy Wielkopolska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6 300 000,00   </w:t>
            </w:r>
          </w:p>
        </w:tc>
      </w:tr>
      <w:tr w:rsidR="001E608A" w:rsidRPr="001E608A" w:rsidTr="001E608A">
        <w:trPr>
          <w:trHeight w:val="48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18"/>
                <w:szCs w:val="20"/>
              </w:rPr>
            </w:pPr>
            <w:r w:rsidRPr="001E608A">
              <w:rPr>
                <w:rFonts w:ascii="Lato" w:hAnsi="Lato"/>
                <w:sz w:val="18"/>
                <w:szCs w:val="20"/>
              </w:rPr>
              <w:t>RPW/36686/2022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1E608A">
              <w:rPr>
                <w:rFonts w:ascii="Lato" w:hAnsi="Lato"/>
                <w:sz w:val="20"/>
                <w:szCs w:val="20"/>
              </w:rPr>
              <w:t xml:space="preserve">Wojewódzki Szkolny Związek </w:t>
            </w:r>
            <w:r>
              <w:rPr>
                <w:rFonts w:ascii="Lato" w:hAnsi="Lato"/>
                <w:sz w:val="20"/>
                <w:szCs w:val="20"/>
              </w:rPr>
              <w:t>S</w:t>
            </w:r>
            <w:r w:rsidRPr="001E608A">
              <w:rPr>
                <w:rFonts w:ascii="Lato" w:hAnsi="Lato"/>
                <w:sz w:val="20"/>
                <w:szCs w:val="20"/>
              </w:rPr>
              <w:t>portowy w Szczecinie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E608A">
              <w:rPr>
                <w:rFonts w:ascii="Lato" w:hAnsi="Lato"/>
                <w:b/>
                <w:bCs/>
                <w:sz w:val="20"/>
                <w:szCs w:val="20"/>
              </w:rPr>
              <w:t xml:space="preserve">2 340 000,00   </w:t>
            </w:r>
          </w:p>
        </w:tc>
      </w:tr>
      <w:tr w:rsidR="001E608A" w:rsidRPr="001E608A" w:rsidTr="001E608A">
        <w:trPr>
          <w:trHeight w:val="304"/>
        </w:trPr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08A" w:rsidRPr="001E608A" w:rsidRDefault="001E608A" w:rsidP="001E608A">
            <w:pPr>
              <w:spacing w:line="276" w:lineRule="auto"/>
              <w:jc w:val="center"/>
              <w:rPr>
                <w:rFonts w:ascii="Lato" w:hAnsi="Lato"/>
                <w:color w:val="000000"/>
                <w:sz w:val="20"/>
                <w:szCs w:val="20"/>
                <w:lang w:eastAsia="en-US"/>
              </w:rPr>
            </w:pPr>
            <w:r w:rsidRPr="001E608A">
              <w:rPr>
                <w:rFonts w:ascii="Lato" w:hAnsi="Lato"/>
                <w:b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08A" w:rsidRPr="00A7266D" w:rsidRDefault="001E608A" w:rsidP="001E608A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/>
                <w:sz w:val="20"/>
                <w:szCs w:val="20"/>
              </w:rPr>
            </w:pPr>
            <w:r w:rsidRPr="00A7266D">
              <w:rPr>
                <w:rFonts w:ascii="Lato" w:hAnsi="Lato"/>
                <w:b/>
                <w:bCs/>
                <w:color w:val="000000"/>
                <w:sz w:val="20"/>
                <w:szCs w:val="20"/>
              </w:rPr>
              <w:t>70 000 000,00</w:t>
            </w:r>
          </w:p>
        </w:tc>
      </w:tr>
    </w:tbl>
    <w:p w:rsidR="00F97516" w:rsidRDefault="00F97516" w:rsidP="00F97516"/>
    <w:p w:rsidR="00F97516" w:rsidRDefault="00F97516" w:rsidP="00F97516"/>
    <w:p w:rsidR="00F97516" w:rsidRDefault="00F97516" w:rsidP="00F97516"/>
    <w:p w:rsidR="004A79F1" w:rsidRDefault="004A79F1"/>
    <w:sectPr w:rsidR="004A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16"/>
    <w:rsid w:val="001E608A"/>
    <w:rsid w:val="0044431B"/>
    <w:rsid w:val="004A79F1"/>
    <w:rsid w:val="005B32EE"/>
    <w:rsid w:val="00A7266D"/>
    <w:rsid w:val="00F9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2BC"/>
  <w15:chartTrackingRefBased/>
  <w15:docId w15:val="{010F7AE7-7B36-4CAE-916B-D82E70A2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4</cp:revision>
  <dcterms:created xsi:type="dcterms:W3CDTF">2023-01-10T12:26:00Z</dcterms:created>
  <dcterms:modified xsi:type="dcterms:W3CDTF">2023-01-10T13:54:00Z</dcterms:modified>
</cp:coreProperties>
</file>