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49443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7CBDC9F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AF580C">
        <w:t>24.2024.AZ.60</w:t>
      </w:r>
    </w:p>
    <w:p w14:paraId="6BD3B45B" w14:textId="72E085F8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25 lipca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95DF46E" w14:textId="4E8B3F74" w:rsidR="00AF580C" w:rsidRPr="00AF580C" w:rsidRDefault="00AF580C" w:rsidP="00AF580C">
      <w:pPr>
        <w:spacing w:after="100" w:afterAutospacing="1"/>
      </w:pPr>
      <w:r w:rsidRPr="00AF580C">
        <w:t xml:space="preserve">Zgodnie z art. 49 ustawy z dnia 14 czerwca 1960 r. Kodeks postępowania administracyjnego (Dz. U. 2024 r. poz. 572, z </w:t>
      </w:r>
      <w:proofErr w:type="spellStart"/>
      <w:r w:rsidRPr="00AF580C">
        <w:t>późn</w:t>
      </w:r>
      <w:proofErr w:type="spellEnd"/>
      <w:r w:rsidRPr="00AF580C">
        <w:t>. zm.), w związku z art. 74 ust. 3 ustawy</w:t>
      </w:r>
      <w:r w:rsidR="004A6458">
        <w:t xml:space="preserve"> </w:t>
      </w:r>
      <w:r w:rsidRPr="00AF580C">
        <w:t xml:space="preserve">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Pr="00AF580C">
        <w:t>późn</w:t>
      </w:r>
      <w:proofErr w:type="spellEnd"/>
      <w:r w:rsidR="004A6458">
        <w:t xml:space="preserve"> </w:t>
      </w:r>
      <w:r w:rsidRPr="00AF580C">
        <w:t>zm.),</w:t>
      </w:r>
    </w:p>
    <w:p w14:paraId="32D276D7" w14:textId="79F6A723" w:rsidR="00F20082" w:rsidRPr="00AF580C" w:rsidRDefault="005D7DD9" w:rsidP="00185213">
      <w:pPr>
        <w:pStyle w:val="Nagwek2"/>
        <w:spacing w:after="100" w:afterAutospacing="1"/>
      </w:pPr>
      <w:r w:rsidRPr="00AF580C">
        <w:t>Regionalny Dyrektor Ochrony Środowiska w Olsztynie</w:t>
      </w:r>
      <w:r w:rsidR="0032732F" w:rsidRPr="00AF580C">
        <w:t xml:space="preserve"> zawiadamia</w:t>
      </w:r>
      <w:r w:rsidRPr="00AF580C">
        <w:t xml:space="preserve"> </w:t>
      </w:r>
      <w:r w:rsidR="002408DC" w:rsidRPr="00AF580C">
        <w:t xml:space="preserve"> </w:t>
      </w:r>
    </w:p>
    <w:p w14:paraId="2783CC86" w14:textId="77777777" w:rsidR="00AF580C" w:rsidRPr="00AF580C" w:rsidRDefault="00AF580C" w:rsidP="00AF580C">
      <w:r w:rsidRPr="00AF580C">
        <w:t xml:space="preserve">że w prowadzonym przez tutejszy organ postępowaniu </w:t>
      </w:r>
      <w:r w:rsidRPr="00AF580C">
        <w:rPr>
          <w:iCs/>
        </w:rPr>
        <w:t xml:space="preserve">w sprawie decyzji o środowiskowych uwarunkowaniach dla przedsięwzięcia pn. „Budowa dwutorowej linii elektroenergetycznej 400 </w:t>
      </w:r>
      <w:proofErr w:type="spellStart"/>
      <w:r w:rsidRPr="00AF580C">
        <w:rPr>
          <w:iCs/>
        </w:rPr>
        <w:t>kV</w:t>
      </w:r>
      <w:proofErr w:type="spellEnd"/>
      <w:r w:rsidRPr="00AF580C">
        <w:rPr>
          <w:iCs/>
        </w:rPr>
        <w:t xml:space="preserve"> relacji Gdańsk Błonia – Olsztyn Mątki”</w:t>
      </w:r>
      <w:r w:rsidRPr="00AF580C">
        <w:t>:</w:t>
      </w:r>
    </w:p>
    <w:p w14:paraId="6B0E90FE" w14:textId="77777777" w:rsidR="00AF580C" w:rsidRDefault="00AF580C" w:rsidP="00AF580C">
      <w:pPr>
        <w:pStyle w:val="Akapitzlist"/>
        <w:numPr>
          <w:ilvl w:val="0"/>
          <w:numId w:val="5"/>
        </w:numPr>
      </w:pPr>
      <w:r w:rsidRPr="00AF580C">
        <w:t>Regionalny Dyrektor Ochrony Środowiska w Olsztynie pismem z 25 lipca 2025 r., znak: WOOŚ.420.24.2024.AZ.59 wezwał Inwestora do uzupełniania raportu</w:t>
      </w:r>
      <w:r>
        <w:t xml:space="preserve"> </w:t>
      </w:r>
      <w:r w:rsidRPr="00AF580C">
        <w:t xml:space="preserve">o odziaływaniu na środowisko w terminie do 31 sierpnia 2025 r. </w:t>
      </w:r>
    </w:p>
    <w:p w14:paraId="04DDDB9F" w14:textId="77777777" w:rsidR="00AF580C" w:rsidRDefault="00AF580C" w:rsidP="00AF580C">
      <w:r w:rsidRPr="00AF580C">
        <w:t xml:space="preserve">Strony postępowania mogą zapoznać się z treścią dokumentacji sprawy, w tym z treścią ww. pism, w siedzibie Regionalnej Dyrekcji Ochrony Środowiska w Olsztynie przy ul. Dworcowej 60, w pokoju nr 27, w godzinach: 9.00 – 14.00 po uprzednim umówieniu się </w:t>
      </w:r>
      <w:r w:rsidRPr="00AF580C">
        <w:br/>
        <w:t>z pracownikiem tutejszej Dyrekcji (nr telefonu do kontaktu: 89 53 72 111).</w:t>
      </w:r>
    </w:p>
    <w:p w14:paraId="67BA7BCF" w14:textId="6E59973D" w:rsidR="00AF580C" w:rsidRPr="00AF580C" w:rsidRDefault="00AF580C" w:rsidP="00AF580C">
      <w:pPr>
        <w:spacing w:after="100" w:afterAutospacing="1"/>
      </w:pPr>
      <w:r w:rsidRPr="00AF580C">
        <w:t>Doręczenie niniejszego zawiadomienia stronom postępowania uważa się za dokonane po</w:t>
      </w:r>
      <w:r w:rsidR="004A6458">
        <w:t xml:space="preserve"> </w:t>
      </w:r>
      <w:r w:rsidRPr="00AF580C">
        <w:t>upływie 14 dni od dnia, w którym nastąpiło jego upublicznienie.</w:t>
      </w:r>
    </w:p>
    <w:p w14:paraId="6412278A" w14:textId="5C70792E" w:rsidR="00AF580C" w:rsidRPr="00AF580C" w:rsidRDefault="00AF580C" w:rsidP="00AF580C">
      <w:pPr>
        <w:spacing w:after="100" w:afterAutospacing="1"/>
      </w:pPr>
      <w:r w:rsidRPr="00AF580C">
        <w:t xml:space="preserve">Upublicznienie nastąpiło w dniach: od 25 lipca 2025 r. do 8 sierpnia 2025 r.                                    </w:t>
      </w:r>
    </w:p>
    <w:p w14:paraId="77B44094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Pr="00FE3FF7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lastRenderedPageBreak/>
        <w:t>/podpis elektroniczny/</w:t>
      </w:r>
    </w:p>
    <w:sectPr w:rsidR="00C91F7D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2025-07-25T08:26:00Z</dcterms:modified>
</cp:coreProperties>
</file>