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F3" w:rsidRDefault="00AE26F3" w:rsidP="00567EB5">
      <w:pPr>
        <w:widowControl/>
        <w:tabs>
          <w:tab w:val="right" w:pos="907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0" w:name="_GoBack"/>
      <w:bookmarkEnd w:id="0"/>
    </w:p>
    <w:p w:rsidR="00F101A9" w:rsidRDefault="00F101A9" w:rsidP="00567EB5">
      <w:pPr>
        <w:widowControl/>
        <w:tabs>
          <w:tab w:val="right" w:pos="907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F101A9" w:rsidRPr="00F101A9" w:rsidRDefault="00F101A9" w:rsidP="00F101A9">
      <w:pPr>
        <w:widowControl/>
        <w:spacing w:line="360" w:lineRule="auto"/>
        <w:ind w:left="5672"/>
        <w:jc w:val="both"/>
        <w:rPr>
          <w:rFonts w:ascii="Times New Roman" w:eastAsia="Times New Roman" w:hAnsi="Times New Roman" w:cs="Times New Roman"/>
          <w:color w:val="auto"/>
        </w:rPr>
      </w:pPr>
      <w:r w:rsidRPr="00F101A9">
        <w:rPr>
          <w:rFonts w:ascii="Times New Roman" w:eastAsia="Times New Roman" w:hAnsi="Times New Roman" w:cs="Times New Roman"/>
          <w:b/>
          <w:color w:val="auto"/>
        </w:rPr>
        <w:t>Pan</w:t>
      </w:r>
      <w:r w:rsidR="00E45101">
        <w:rPr>
          <w:rFonts w:ascii="Times New Roman" w:eastAsia="Times New Roman" w:hAnsi="Times New Roman" w:cs="Times New Roman"/>
          <w:b/>
          <w:color w:val="auto"/>
        </w:rPr>
        <w:t>i</w:t>
      </w:r>
      <w:r w:rsidRPr="00F101A9">
        <w:rPr>
          <w:rFonts w:ascii="Times New Roman" w:eastAsia="Times New Roman" w:hAnsi="Times New Roman" w:cs="Times New Roman"/>
          <w:b/>
          <w:bCs/>
        </w:rPr>
        <w:br/>
      </w:r>
      <w:r w:rsidR="00E45101">
        <w:rPr>
          <w:rFonts w:ascii="Times New Roman" w:eastAsia="Times New Roman" w:hAnsi="Times New Roman" w:cs="Times New Roman"/>
          <w:b/>
          <w:color w:val="auto"/>
        </w:rPr>
        <w:t>Beata Madej</w:t>
      </w:r>
    </w:p>
    <w:p w:rsidR="00F101A9" w:rsidRPr="00F101A9" w:rsidRDefault="00F101A9" w:rsidP="00F101A9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101A9">
        <w:rPr>
          <w:rFonts w:ascii="Times New Roman" w:eastAsia="Times New Roman" w:hAnsi="Times New Roman" w:cs="Times New Roman"/>
          <w:b/>
          <w:color w:val="auto"/>
        </w:rPr>
        <w:tab/>
      </w:r>
      <w:r w:rsidRPr="00F101A9">
        <w:rPr>
          <w:rFonts w:ascii="Times New Roman" w:eastAsia="Times New Roman" w:hAnsi="Times New Roman" w:cs="Times New Roman"/>
          <w:b/>
          <w:color w:val="auto"/>
        </w:rPr>
        <w:tab/>
      </w:r>
      <w:r w:rsidRPr="00F101A9">
        <w:rPr>
          <w:rFonts w:ascii="Times New Roman" w:eastAsia="Times New Roman" w:hAnsi="Times New Roman" w:cs="Times New Roman"/>
          <w:b/>
          <w:color w:val="auto"/>
        </w:rPr>
        <w:tab/>
      </w:r>
      <w:r w:rsidRPr="00F101A9">
        <w:rPr>
          <w:rFonts w:ascii="Times New Roman" w:eastAsia="Times New Roman" w:hAnsi="Times New Roman" w:cs="Times New Roman"/>
          <w:b/>
          <w:color w:val="auto"/>
        </w:rPr>
        <w:tab/>
      </w:r>
      <w:r w:rsidRPr="00F101A9">
        <w:rPr>
          <w:rFonts w:ascii="Times New Roman" w:eastAsia="Times New Roman" w:hAnsi="Times New Roman" w:cs="Times New Roman"/>
          <w:b/>
          <w:color w:val="auto"/>
        </w:rPr>
        <w:tab/>
      </w:r>
      <w:r w:rsidRPr="00F101A9">
        <w:rPr>
          <w:rFonts w:ascii="Times New Roman" w:eastAsia="Times New Roman" w:hAnsi="Times New Roman" w:cs="Times New Roman"/>
          <w:b/>
          <w:color w:val="auto"/>
        </w:rPr>
        <w:tab/>
      </w:r>
      <w:r w:rsidRPr="00F101A9">
        <w:rPr>
          <w:rFonts w:ascii="Times New Roman" w:eastAsia="Times New Roman" w:hAnsi="Times New Roman" w:cs="Times New Roman"/>
          <w:b/>
          <w:color w:val="auto"/>
        </w:rPr>
        <w:tab/>
      </w:r>
      <w:r w:rsidRPr="00F101A9">
        <w:rPr>
          <w:rFonts w:ascii="Times New Roman" w:eastAsia="Times New Roman" w:hAnsi="Times New Roman" w:cs="Times New Roman"/>
          <w:b/>
          <w:color w:val="auto"/>
        </w:rPr>
        <w:tab/>
      </w:r>
      <w:r w:rsidR="00E45101">
        <w:rPr>
          <w:rFonts w:ascii="Times New Roman" w:eastAsia="Times New Roman" w:hAnsi="Times New Roman" w:cs="Times New Roman"/>
          <w:b/>
          <w:color w:val="auto"/>
        </w:rPr>
        <w:t>Wójt Gminy Jaśliska</w:t>
      </w:r>
    </w:p>
    <w:p w:rsidR="00F101A9" w:rsidRPr="00F101A9" w:rsidRDefault="00F101A9" w:rsidP="00F101A9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F101A9" w:rsidRPr="00F101A9" w:rsidRDefault="00F101A9" w:rsidP="00F101A9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F101A9" w:rsidRDefault="00F101A9" w:rsidP="00F101A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101A9">
        <w:rPr>
          <w:rFonts w:ascii="Times New Roman" w:eastAsia="Times New Roman" w:hAnsi="Times New Roman" w:cs="Times New Roman"/>
          <w:bCs/>
          <w:color w:val="auto"/>
        </w:rPr>
        <w:t xml:space="preserve">Na podstawie art. 46 ust. 1 i art. 47 </w:t>
      </w:r>
      <w:r w:rsidRPr="00F101A9">
        <w:rPr>
          <w:rFonts w:ascii="Times New Roman" w:eastAsia="Arial Unicode MS" w:hAnsi="Times New Roman" w:cs="Times New Roman"/>
          <w:bCs/>
          <w:color w:val="auto"/>
        </w:rPr>
        <w:t xml:space="preserve">ustawy z dnia 15 lipca 2011 r. </w:t>
      </w:r>
      <w:r w:rsidRPr="00F101A9">
        <w:rPr>
          <w:rFonts w:ascii="Times New Roman" w:eastAsia="Arial Unicode MS" w:hAnsi="Times New Roman" w:cs="Times New Roman"/>
          <w:bCs/>
          <w:i/>
          <w:color w:val="auto"/>
        </w:rPr>
        <w:t>o kontroli w administracji rządowej</w:t>
      </w:r>
      <w:r w:rsidRPr="00F101A9">
        <w:rPr>
          <w:rFonts w:ascii="Times New Roman" w:eastAsia="Arial Unicode MS" w:hAnsi="Times New Roman" w:cs="Times New Roman"/>
          <w:bCs/>
          <w:color w:val="auto"/>
        </w:rPr>
        <w:t xml:space="preserve"> (Dz. U. z 2020 r., poz. 224 t.j.) </w:t>
      </w:r>
      <w:r w:rsidRPr="00F101A9">
        <w:rPr>
          <w:rFonts w:ascii="Times New Roman" w:eastAsia="Times New Roman" w:hAnsi="Times New Roman" w:cs="Times New Roman"/>
          <w:bCs/>
          <w:color w:val="auto"/>
        </w:rPr>
        <w:t xml:space="preserve">przekazuję wystąpienie pokontrolne </w:t>
      </w:r>
      <w:r w:rsidRPr="00F101A9">
        <w:rPr>
          <w:rFonts w:ascii="Times New Roman" w:eastAsia="Times New Roman" w:hAnsi="Times New Roman" w:cs="Times New Roman"/>
          <w:color w:val="auto"/>
        </w:rPr>
        <w:t xml:space="preserve">po kontroli problemowej przeprowadzonej w dniach od 03 marca 2025 r. do 28 marca 2025 r. </w:t>
      </w:r>
      <w:r w:rsidRPr="00F101A9">
        <w:rPr>
          <w:rFonts w:ascii="Times New Roman" w:eastAsia="Times New Roman" w:hAnsi="Times New Roman" w:cs="Times New Roman"/>
          <w:color w:val="auto"/>
        </w:rPr>
        <w:br/>
      </w:r>
      <w:r w:rsidRPr="00F101A9">
        <w:rPr>
          <w:rFonts w:ascii="Times New Roman" w:eastAsiaTheme="minorHAnsi" w:hAnsi="Times New Roman" w:cs="Times New Roman"/>
          <w:color w:val="auto"/>
          <w:lang w:eastAsia="en-US"/>
        </w:rPr>
        <w:t xml:space="preserve">u </w:t>
      </w:r>
      <w:r w:rsidRPr="00ED04DC">
        <w:rPr>
          <w:rFonts w:ascii="Times New Roman" w:hAnsi="Times New Roman" w:cs="Times New Roman"/>
          <w:bCs/>
          <w:color w:val="auto"/>
        </w:rPr>
        <w:t>Wójta Gminy Jaśliska</w:t>
      </w:r>
      <w:r w:rsidRPr="00ED04DC">
        <w:rPr>
          <w:rFonts w:ascii="Times New Roman" w:eastAsia="Arial Unicode MS" w:hAnsi="Times New Roman" w:cs="Times New Roman"/>
          <w:color w:val="auto"/>
        </w:rPr>
        <w:t xml:space="preserve"> (Urząd Gminy Jaśliska, 38-485 Jaśliska 171).</w:t>
      </w:r>
    </w:p>
    <w:p w:rsidR="002A5069" w:rsidRPr="00F101A9" w:rsidRDefault="002A5069" w:rsidP="00746A65">
      <w:pPr>
        <w:pStyle w:val="Akapitzlist1"/>
        <w:spacing w:line="360" w:lineRule="auto"/>
        <w:ind w:left="0"/>
        <w:jc w:val="both"/>
      </w:pPr>
      <w:r w:rsidRPr="00F101A9">
        <w:t>Kontrolę przeprowadzili:</w:t>
      </w:r>
    </w:p>
    <w:p w:rsidR="00F101A9" w:rsidRDefault="00416423" w:rsidP="00F101A9">
      <w:pPr>
        <w:widowControl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ED04DC">
        <w:rPr>
          <w:rFonts w:ascii="Times New Roman" w:eastAsia="Times New Roman" w:hAnsi="Times New Roman" w:cs="Times New Roman"/>
          <w:color w:val="auto"/>
        </w:rPr>
        <w:t xml:space="preserve">Grzegorz Skiba </w:t>
      </w:r>
      <w:r w:rsidR="009B6813" w:rsidRPr="00ED04DC">
        <w:rPr>
          <w:rFonts w:ascii="Times New Roman" w:eastAsia="Times New Roman" w:hAnsi="Times New Roman" w:cs="Times New Roman"/>
          <w:color w:val="auto"/>
        </w:rPr>
        <w:t xml:space="preserve">– </w:t>
      </w:r>
      <w:r w:rsidR="004D36DA" w:rsidRPr="00ED04DC">
        <w:rPr>
          <w:rFonts w:ascii="Times New Roman" w:eastAsia="Times New Roman" w:hAnsi="Times New Roman" w:cs="Times New Roman"/>
          <w:color w:val="auto"/>
        </w:rPr>
        <w:t xml:space="preserve">inspektor wojewódzki </w:t>
      </w:r>
      <w:r w:rsidR="0053421D" w:rsidRPr="00ED04DC">
        <w:rPr>
          <w:rFonts w:ascii="Times New Roman" w:eastAsia="Times New Roman" w:hAnsi="Times New Roman" w:cs="Times New Roman"/>
          <w:color w:val="auto"/>
        </w:rPr>
        <w:t xml:space="preserve">w Wydziale Finansów i Budżetu Podkarpackiego Urzędu Wojewódzkiego w Rzeszowie </w:t>
      </w:r>
      <w:r w:rsidR="000A3222" w:rsidRPr="00ED04DC">
        <w:rPr>
          <w:rFonts w:ascii="Times New Roman" w:eastAsia="Times New Roman" w:hAnsi="Times New Roman" w:cs="Times New Roman"/>
          <w:color w:val="auto"/>
        </w:rPr>
        <w:t xml:space="preserve">- </w:t>
      </w:r>
      <w:r w:rsidR="00FD0764" w:rsidRPr="00ED04DC">
        <w:rPr>
          <w:rFonts w:ascii="Times New Roman" w:eastAsia="Times New Roman" w:hAnsi="Times New Roman" w:cs="Times New Roman"/>
          <w:color w:val="auto"/>
        </w:rPr>
        <w:t>kierownik</w:t>
      </w:r>
      <w:r w:rsidR="0053421D" w:rsidRPr="00ED04DC">
        <w:rPr>
          <w:rFonts w:ascii="Times New Roman" w:eastAsia="Times New Roman" w:hAnsi="Times New Roman" w:cs="Times New Roman"/>
          <w:color w:val="auto"/>
        </w:rPr>
        <w:t xml:space="preserve"> zespołu kontrolnego,</w:t>
      </w:r>
      <w:r w:rsidR="00F101A9" w:rsidRPr="00F101A9">
        <w:rPr>
          <w:rFonts w:ascii="Times New Roman" w:eastAsia="Times New Roman" w:hAnsi="Times New Roman" w:cs="Times New Roman"/>
          <w:color w:val="auto"/>
        </w:rPr>
        <w:t xml:space="preserve"> </w:t>
      </w:r>
      <w:r w:rsidR="00F101A9">
        <w:rPr>
          <w:rFonts w:ascii="Times New Roman" w:eastAsia="Times New Roman" w:hAnsi="Times New Roman" w:cs="Times New Roman"/>
          <w:color w:val="auto"/>
        </w:rPr>
        <w:br/>
      </w:r>
      <w:r w:rsidR="00F101A9" w:rsidRPr="00F101A9">
        <w:rPr>
          <w:rFonts w:ascii="Times New Roman" w:eastAsia="Times New Roman" w:hAnsi="Times New Roman" w:cs="Times New Roman"/>
          <w:color w:val="auto"/>
        </w:rPr>
        <w:t>na podstawie imiennego upoważnienia do kontroli udzielonego przez Dyrektora Wydziału Finansów i Budżetu z upoważnienia Wojewody Podkarpackiego (pismo z dnia 25.02.2025 r., znak: F-III.431.</w:t>
      </w:r>
      <w:r w:rsidR="00F101A9">
        <w:rPr>
          <w:rFonts w:ascii="Times New Roman" w:eastAsia="Times New Roman" w:hAnsi="Times New Roman" w:cs="Times New Roman"/>
          <w:color w:val="auto"/>
        </w:rPr>
        <w:t>4</w:t>
      </w:r>
      <w:r w:rsidR="00F101A9" w:rsidRPr="00F101A9">
        <w:rPr>
          <w:rFonts w:ascii="Times New Roman" w:eastAsia="Times New Roman" w:hAnsi="Times New Roman" w:cs="Times New Roman"/>
          <w:color w:val="auto"/>
        </w:rPr>
        <w:t>.2025).</w:t>
      </w:r>
    </w:p>
    <w:p w:rsidR="002A5069" w:rsidRPr="00F101A9" w:rsidRDefault="00416423" w:rsidP="00F101A9">
      <w:pPr>
        <w:widowControl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F101A9">
        <w:rPr>
          <w:rFonts w:ascii="Times New Roman" w:eastAsia="Times New Roman" w:hAnsi="Times New Roman" w:cs="Times New Roman"/>
          <w:color w:val="auto"/>
        </w:rPr>
        <w:t>Wiesław Trojan</w:t>
      </w:r>
      <w:r w:rsidR="0053421D" w:rsidRPr="00F101A9">
        <w:rPr>
          <w:rFonts w:ascii="Times New Roman" w:eastAsia="Times New Roman" w:hAnsi="Times New Roman" w:cs="Times New Roman"/>
          <w:color w:val="auto"/>
        </w:rPr>
        <w:t xml:space="preserve"> –</w:t>
      </w:r>
      <w:r w:rsidR="009B6813" w:rsidRPr="00F101A9">
        <w:rPr>
          <w:rFonts w:ascii="Times New Roman" w:eastAsia="Times New Roman" w:hAnsi="Times New Roman" w:cs="Times New Roman"/>
          <w:color w:val="auto"/>
        </w:rPr>
        <w:t xml:space="preserve"> </w:t>
      </w:r>
      <w:r w:rsidR="00F4270F" w:rsidRPr="00F101A9">
        <w:rPr>
          <w:rFonts w:ascii="Times New Roman" w:eastAsia="Times New Roman" w:hAnsi="Times New Roman" w:cs="Times New Roman"/>
          <w:color w:val="auto"/>
        </w:rPr>
        <w:t>inspektor wojewódzki</w:t>
      </w:r>
      <w:r w:rsidR="004D36DA" w:rsidRPr="00F101A9">
        <w:rPr>
          <w:rFonts w:ascii="Times New Roman" w:eastAsia="Times New Roman" w:hAnsi="Times New Roman" w:cs="Times New Roman"/>
          <w:color w:val="auto"/>
        </w:rPr>
        <w:t xml:space="preserve"> </w:t>
      </w:r>
      <w:r w:rsidR="0053421D" w:rsidRPr="00F101A9">
        <w:rPr>
          <w:rFonts w:ascii="Times New Roman" w:eastAsia="Times New Roman" w:hAnsi="Times New Roman" w:cs="Times New Roman"/>
          <w:color w:val="auto"/>
        </w:rPr>
        <w:t>w Wydziale Finansów i Budżetu Podkarpackiego U</w:t>
      </w:r>
      <w:r w:rsidR="00B329A3" w:rsidRPr="00F101A9">
        <w:rPr>
          <w:rFonts w:ascii="Times New Roman" w:eastAsia="Times New Roman" w:hAnsi="Times New Roman" w:cs="Times New Roman"/>
          <w:color w:val="auto"/>
        </w:rPr>
        <w:t>rzędu Wojewódzkiego w Rzeszowie</w:t>
      </w:r>
      <w:r w:rsidR="00930E7C" w:rsidRPr="00F101A9">
        <w:rPr>
          <w:rFonts w:ascii="Times New Roman" w:eastAsia="Times New Roman" w:hAnsi="Times New Roman" w:cs="Times New Roman"/>
          <w:color w:val="auto"/>
        </w:rPr>
        <w:t>,</w:t>
      </w:r>
      <w:r w:rsidR="00F101A9" w:rsidRPr="00F101A9">
        <w:rPr>
          <w:rFonts w:ascii="Times New Roman" w:eastAsia="Times New Roman" w:hAnsi="Times New Roman" w:cs="Times New Roman"/>
          <w:color w:val="auto"/>
        </w:rPr>
        <w:t xml:space="preserve"> </w:t>
      </w:r>
      <w:r w:rsidR="002A5069" w:rsidRPr="00F101A9">
        <w:rPr>
          <w:rFonts w:ascii="Times New Roman" w:hAnsi="Times New Roman" w:cs="Times New Roman"/>
        </w:rPr>
        <w:t xml:space="preserve">na podstawie imiennych upoważnień do kontroli udzielonych przez Dyrektora Wydziału Finansów i Budżetu z upoważnienia Wojewody Podkarpackiego (pisma z dnia </w:t>
      </w:r>
      <w:r w:rsidR="00044B92" w:rsidRPr="00F101A9">
        <w:rPr>
          <w:rFonts w:ascii="Times New Roman" w:hAnsi="Times New Roman" w:cs="Times New Roman"/>
        </w:rPr>
        <w:t>2</w:t>
      </w:r>
      <w:r w:rsidR="00FD0764" w:rsidRPr="00F101A9">
        <w:rPr>
          <w:rFonts w:ascii="Times New Roman" w:hAnsi="Times New Roman" w:cs="Times New Roman"/>
        </w:rPr>
        <w:t>5</w:t>
      </w:r>
      <w:r w:rsidR="00044B92" w:rsidRPr="00F101A9">
        <w:rPr>
          <w:rFonts w:ascii="Times New Roman" w:hAnsi="Times New Roman" w:cs="Times New Roman"/>
        </w:rPr>
        <w:t>.</w:t>
      </w:r>
      <w:r w:rsidRPr="00F101A9">
        <w:rPr>
          <w:rFonts w:ascii="Times New Roman" w:hAnsi="Times New Roman" w:cs="Times New Roman"/>
        </w:rPr>
        <w:t>0</w:t>
      </w:r>
      <w:r w:rsidR="00FD0764" w:rsidRPr="00F101A9">
        <w:rPr>
          <w:rFonts w:ascii="Times New Roman" w:hAnsi="Times New Roman" w:cs="Times New Roman"/>
        </w:rPr>
        <w:t>2</w:t>
      </w:r>
      <w:r w:rsidR="002A5069" w:rsidRPr="00F101A9">
        <w:rPr>
          <w:rFonts w:ascii="Times New Roman" w:hAnsi="Times New Roman" w:cs="Times New Roman"/>
        </w:rPr>
        <w:t>.202</w:t>
      </w:r>
      <w:r w:rsidR="00FD0764" w:rsidRPr="00F101A9">
        <w:rPr>
          <w:rFonts w:ascii="Times New Roman" w:hAnsi="Times New Roman" w:cs="Times New Roman"/>
        </w:rPr>
        <w:t>5</w:t>
      </w:r>
      <w:r w:rsidR="002A5069" w:rsidRPr="00F101A9">
        <w:rPr>
          <w:rFonts w:ascii="Times New Roman" w:hAnsi="Times New Roman" w:cs="Times New Roman"/>
        </w:rPr>
        <w:t xml:space="preserve"> r., znak: F-III.431.</w:t>
      </w:r>
      <w:r w:rsidR="00FD0764" w:rsidRPr="00F101A9">
        <w:rPr>
          <w:rFonts w:ascii="Times New Roman" w:hAnsi="Times New Roman" w:cs="Times New Roman"/>
        </w:rPr>
        <w:t>4</w:t>
      </w:r>
      <w:r w:rsidR="002A5069" w:rsidRPr="00F101A9">
        <w:rPr>
          <w:rFonts w:ascii="Times New Roman" w:hAnsi="Times New Roman" w:cs="Times New Roman"/>
        </w:rPr>
        <w:t>.202</w:t>
      </w:r>
      <w:r w:rsidR="00FD0764" w:rsidRPr="00F101A9">
        <w:rPr>
          <w:rFonts w:ascii="Times New Roman" w:hAnsi="Times New Roman" w:cs="Times New Roman"/>
        </w:rPr>
        <w:t>5</w:t>
      </w:r>
      <w:r w:rsidR="002A5069" w:rsidRPr="00F101A9">
        <w:rPr>
          <w:rFonts w:ascii="Times New Roman" w:hAnsi="Times New Roman" w:cs="Times New Roman"/>
        </w:rPr>
        <w:t>).</w:t>
      </w:r>
    </w:p>
    <w:p w:rsidR="00E474B0" w:rsidRPr="00ED04DC" w:rsidRDefault="002A5069" w:rsidP="00D5062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D04DC">
        <w:rPr>
          <w:rFonts w:ascii="Times New Roman" w:eastAsia="Times New Roman" w:hAnsi="Times New Roman" w:cs="Times New Roman"/>
          <w:color w:val="auto"/>
        </w:rPr>
        <w:t xml:space="preserve">Kontrolą objęto prawidłowość i terminowość pobierania dochodów, które podlegają przekazaniu do budżetu państwa oraz prawidłowość wykorzystania dotacji udzielonych </w:t>
      </w:r>
      <w:r w:rsidRPr="00ED04DC">
        <w:rPr>
          <w:rFonts w:ascii="Times New Roman" w:eastAsia="Times New Roman" w:hAnsi="Times New Roman" w:cs="Times New Roman"/>
          <w:color w:val="auto"/>
        </w:rPr>
        <w:br/>
        <w:t xml:space="preserve">z budżetu państwa na realizację zadań z zakresu administracji rządowej i innych zleconych ustawami w </w:t>
      </w:r>
      <w:r w:rsidR="00567EB5" w:rsidRPr="00ED04DC">
        <w:rPr>
          <w:rFonts w:ascii="Times New Roman" w:eastAsia="Times New Roman" w:hAnsi="Times New Roman" w:cs="Times New Roman"/>
          <w:color w:val="auto"/>
        </w:rPr>
        <w:t>202</w:t>
      </w:r>
      <w:r w:rsidR="00FD0764" w:rsidRPr="00ED04DC">
        <w:rPr>
          <w:rFonts w:ascii="Times New Roman" w:eastAsia="Times New Roman" w:hAnsi="Times New Roman" w:cs="Times New Roman"/>
          <w:color w:val="auto"/>
        </w:rPr>
        <w:t>4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 r.</w:t>
      </w:r>
    </w:p>
    <w:p w:rsidR="004403F9" w:rsidRDefault="00027D72" w:rsidP="00D5062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zakresie i okresie objęty</w:t>
      </w:r>
      <w:r w:rsidR="00A075D4">
        <w:rPr>
          <w:rFonts w:ascii="Times New Roman" w:eastAsia="Times New Roman" w:hAnsi="Times New Roman" w:cs="Times New Roman"/>
          <w:color w:val="auto"/>
        </w:rPr>
        <w:t>m</w:t>
      </w:r>
      <w:r>
        <w:rPr>
          <w:rFonts w:ascii="Times New Roman" w:eastAsia="Times New Roman" w:hAnsi="Times New Roman" w:cs="Times New Roman"/>
          <w:color w:val="auto"/>
        </w:rPr>
        <w:t xml:space="preserve"> kontrol</w:t>
      </w:r>
      <w:r w:rsidR="00A075D4">
        <w:rPr>
          <w:rFonts w:ascii="Times New Roman" w:eastAsia="Times New Roman" w:hAnsi="Times New Roman" w:cs="Times New Roman"/>
          <w:color w:val="auto"/>
        </w:rPr>
        <w:t>ą</w:t>
      </w:r>
      <w:r>
        <w:rPr>
          <w:rFonts w:ascii="Times New Roman" w:eastAsia="Times New Roman" w:hAnsi="Times New Roman" w:cs="Times New Roman"/>
          <w:color w:val="auto"/>
        </w:rPr>
        <w:t xml:space="preserve"> w Urzędzie Gminy Jaśliska nie były przeprowadzane kontrole zewnętrzne przez uprawnione instytucje.</w:t>
      </w:r>
    </w:p>
    <w:p w:rsidR="00027D72" w:rsidRPr="00ED04DC" w:rsidRDefault="00027D72" w:rsidP="00746A65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2A5069" w:rsidRPr="00ED04DC" w:rsidRDefault="002A5069" w:rsidP="00D5062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D04DC">
        <w:rPr>
          <w:rFonts w:ascii="Times New Roman" w:eastAsia="Times New Roman" w:hAnsi="Times New Roman" w:cs="Times New Roman"/>
          <w:color w:val="auto"/>
        </w:rPr>
        <w:t xml:space="preserve">W oparciu o dokonane ustalenia, wykonywanie zadań w kontrolowanym zakresie </w:t>
      </w:r>
      <w:r w:rsidR="00DD7896" w:rsidRPr="00ED04DC">
        <w:rPr>
          <w:rFonts w:ascii="Times New Roman" w:eastAsia="Times New Roman" w:hAnsi="Times New Roman" w:cs="Times New Roman"/>
          <w:color w:val="auto"/>
        </w:rPr>
        <w:t>ocenia</w:t>
      </w:r>
      <w:r w:rsidR="008C5D95">
        <w:rPr>
          <w:rFonts w:ascii="Times New Roman" w:eastAsia="Times New Roman" w:hAnsi="Times New Roman" w:cs="Times New Roman"/>
          <w:color w:val="auto"/>
        </w:rPr>
        <w:t>m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 </w:t>
      </w:r>
      <w:r w:rsidRPr="00ED04DC">
        <w:rPr>
          <w:rFonts w:ascii="Times New Roman" w:eastAsia="Times New Roman" w:hAnsi="Times New Roman" w:cs="Times New Roman"/>
          <w:b/>
          <w:color w:val="auto"/>
        </w:rPr>
        <w:t>pozytywn</w:t>
      </w:r>
      <w:r w:rsidR="00A075D4">
        <w:rPr>
          <w:rFonts w:ascii="Times New Roman" w:eastAsia="Times New Roman" w:hAnsi="Times New Roman" w:cs="Times New Roman"/>
          <w:b/>
          <w:color w:val="auto"/>
        </w:rPr>
        <w:t>a z uchybieniami</w:t>
      </w:r>
      <w:r w:rsidR="00E40784" w:rsidRPr="00ED04DC">
        <w:rPr>
          <w:rFonts w:ascii="Times New Roman" w:eastAsia="Times New Roman" w:hAnsi="Times New Roman" w:cs="Times New Roman"/>
          <w:b/>
          <w:color w:val="auto"/>
        </w:rPr>
        <w:t>.</w:t>
      </w:r>
    </w:p>
    <w:p w:rsidR="00A10CD6" w:rsidRDefault="00A10CD6" w:rsidP="00746A65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2A5069" w:rsidRPr="00ED04DC" w:rsidRDefault="002A5069" w:rsidP="00D5062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D04DC">
        <w:rPr>
          <w:rFonts w:ascii="Times New Roman" w:eastAsia="Times New Roman" w:hAnsi="Times New Roman" w:cs="Times New Roman"/>
          <w:color w:val="auto"/>
        </w:rPr>
        <w:t>W wyniku przeprowadzonej kontroli ustalono:</w:t>
      </w:r>
    </w:p>
    <w:p w:rsidR="00F75F38" w:rsidRPr="00ED04DC" w:rsidRDefault="00F75F38" w:rsidP="00746A65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73754D" w:rsidRPr="00ED04DC" w:rsidRDefault="0073754D" w:rsidP="00D5062B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D04DC">
        <w:rPr>
          <w:rFonts w:ascii="Times New Roman" w:eastAsia="Times New Roman" w:hAnsi="Times New Roman" w:cs="Times New Roman"/>
          <w:color w:val="auto"/>
        </w:rPr>
        <w:t xml:space="preserve">Plan dochodów budżetu państwa związanych z realizacją zadań zleconych dla Gminy </w:t>
      </w:r>
      <w:r w:rsidR="00FD0764" w:rsidRPr="00ED04DC">
        <w:rPr>
          <w:rFonts w:ascii="Times New Roman" w:eastAsia="Times New Roman" w:hAnsi="Times New Roman" w:cs="Times New Roman"/>
          <w:color w:val="auto"/>
        </w:rPr>
        <w:t>Jaśliska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 (dalej: Gminy) na 202</w:t>
      </w:r>
      <w:r w:rsidR="00FD0764" w:rsidRPr="00ED04DC">
        <w:rPr>
          <w:rFonts w:ascii="Times New Roman" w:eastAsia="Times New Roman" w:hAnsi="Times New Roman" w:cs="Times New Roman"/>
          <w:color w:val="auto"/>
        </w:rPr>
        <w:t>4 r. wynosił kwotę 13 000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,00 zł, a jego wykonanie, zgodnie ze sprawozdaniem Rb-27ZZ </w:t>
      </w:r>
      <w:r w:rsidRPr="00ED04DC">
        <w:rPr>
          <w:rFonts w:ascii="Times New Roman" w:eastAsia="Times New Roman" w:hAnsi="Times New Roman" w:cs="Times New Roman"/>
          <w:i/>
          <w:color w:val="auto"/>
        </w:rPr>
        <w:t xml:space="preserve">z wykonania planu dochodów związanych z realizacją zadań </w:t>
      </w:r>
      <w:r w:rsidR="0005103B">
        <w:rPr>
          <w:rFonts w:ascii="Times New Roman" w:eastAsia="Times New Roman" w:hAnsi="Times New Roman" w:cs="Times New Roman"/>
          <w:i/>
          <w:color w:val="auto"/>
        </w:rPr>
        <w:br/>
      </w:r>
      <w:r w:rsidRPr="00ED04DC">
        <w:rPr>
          <w:rFonts w:ascii="Times New Roman" w:eastAsia="Times New Roman" w:hAnsi="Times New Roman" w:cs="Times New Roman"/>
          <w:i/>
          <w:color w:val="auto"/>
        </w:rPr>
        <w:t>z zakresu administracji rządowej oraz innych zadań zleconych jednostkom samorządu terytorialnego ustawami okres sprawozdawczy: od początku rok</w:t>
      </w:r>
      <w:r w:rsidR="00FD0764" w:rsidRPr="00ED04DC">
        <w:rPr>
          <w:rFonts w:ascii="Times New Roman" w:eastAsia="Times New Roman" w:hAnsi="Times New Roman" w:cs="Times New Roman"/>
          <w:i/>
          <w:color w:val="auto"/>
        </w:rPr>
        <w:t xml:space="preserve">u do końca IV kwartału </w:t>
      </w:r>
      <w:r w:rsidR="0029580E">
        <w:rPr>
          <w:rFonts w:ascii="Times New Roman" w:eastAsia="Times New Roman" w:hAnsi="Times New Roman" w:cs="Times New Roman"/>
          <w:i/>
          <w:color w:val="auto"/>
        </w:rPr>
        <w:br/>
      </w:r>
      <w:r w:rsidR="00FD0764" w:rsidRPr="00ED04DC">
        <w:rPr>
          <w:rFonts w:ascii="Times New Roman" w:eastAsia="Times New Roman" w:hAnsi="Times New Roman" w:cs="Times New Roman"/>
          <w:i/>
          <w:color w:val="auto"/>
        </w:rPr>
        <w:t>roku 2024</w:t>
      </w:r>
      <w:r w:rsidRPr="00ED04DC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(dalej: Rb-27ZZ), zamknęło się kwotą </w:t>
      </w:r>
      <w:r w:rsidR="00FD0764" w:rsidRPr="00ED04DC">
        <w:rPr>
          <w:rFonts w:ascii="Times New Roman" w:eastAsia="Times New Roman" w:hAnsi="Times New Roman" w:cs="Times New Roman"/>
          <w:color w:val="auto"/>
        </w:rPr>
        <w:t>2 913,55</w:t>
      </w:r>
      <w:r w:rsidR="00ED04DC" w:rsidRPr="00ED04DC">
        <w:rPr>
          <w:rFonts w:ascii="Times New Roman" w:eastAsia="Times New Roman" w:hAnsi="Times New Roman" w:cs="Times New Roman"/>
          <w:color w:val="auto"/>
        </w:rPr>
        <w:t xml:space="preserve"> zł, co stanowiło </w:t>
      </w:r>
      <w:r w:rsidR="00ED04DC" w:rsidRPr="00ED04DC">
        <w:rPr>
          <w:rFonts w:ascii="Times New Roman" w:eastAsia="Times New Roman" w:hAnsi="Times New Roman" w:cs="Times New Roman"/>
          <w:color w:val="auto"/>
        </w:rPr>
        <w:br/>
      </w:r>
      <w:r w:rsidRPr="00ED04DC">
        <w:rPr>
          <w:rFonts w:ascii="Times New Roman" w:eastAsia="Times New Roman" w:hAnsi="Times New Roman" w:cs="Times New Roman"/>
          <w:color w:val="auto"/>
        </w:rPr>
        <w:t>2</w:t>
      </w:r>
      <w:r w:rsidR="00ED04DC" w:rsidRPr="00ED04DC">
        <w:rPr>
          <w:rFonts w:ascii="Times New Roman" w:eastAsia="Times New Roman" w:hAnsi="Times New Roman" w:cs="Times New Roman"/>
          <w:color w:val="auto"/>
        </w:rPr>
        <w:t>2,41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% planu. Do Podkarpackiego Urzędu Wojewódzkiego w Rzeszowie (dalej: PUW </w:t>
      </w:r>
      <w:r w:rsidRPr="00ED04DC">
        <w:rPr>
          <w:rFonts w:ascii="Times New Roman" w:eastAsia="Times New Roman" w:hAnsi="Times New Roman" w:cs="Times New Roman"/>
          <w:color w:val="auto"/>
        </w:rPr>
        <w:br/>
        <w:t xml:space="preserve">w Rzeszowie) przekazano dochody w wysokości </w:t>
      </w:r>
      <w:r w:rsidR="00ED04DC" w:rsidRPr="00ED04DC">
        <w:rPr>
          <w:rFonts w:ascii="Times New Roman" w:eastAsia="Times New Roman" w:hAnsi="Times New Roman" w:cs="Times New Roman"/>
          <w:color w:val="auto"/>
        </w:rPr>
        <w:t>2 615,42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 zł, a kwota należna Gminie wyniosła </w:t>
      </w:r>
      <w:r w:rsidR="00ED04DC" w:rsidRPr="00ED04DC">
        <w:rPr>
          <w:rFonts w:ascii="Times New Roman" w:eastAsia="Times New Roman" w:hAnsi="Times New Roman" w:cs="Times New Roman"/>
          <w:color w:val="auto"/>
        </w:rPr>
        <w:t>298,13</w:t>
      </w:r>
      <w:r w:rsidRPr="00ED04DC">
        <w:rPr>
          <w:rFonts w:ascii="Times New Roman" w:eastAsia="Times New Roman" w:hAnsi="Times New Roman" w:cs="Times New Roman"/>
          <w:color w:val="auto"/>
        </w:rPr>
        <w:t> zł.</w:t>
      </w:r>
    </w:p>
    <w:p w:rsidR="0073754D" w:rsidRPr="00ED04DC" w:rsidRDefault="0073754D" w:rsidP="00D5062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D04DC">
        <w:rPr>
          <w:rFonts w:ascii="Times New Roman" w:eastAsia="Times New Roman" w:hAnsi="Times New Roman" w:cs="Times New Roman"/>
          <w:color w:val="auto"/>
        </w:rPr>
        <w:t>Uzyskane w 202</w:t>
      </w:r>
      <w:r w:rsidR="00FD0764" w:rsidRPr="00ED04DC">
        <w:rPr>
          <w:rFonts w:ascii="Times New Roman" w:eastAsia="Times New Roman" w:hAnsi="Times New Roman" w:cs="Times New Roman"/>
          <w:color w:val="auto"/>
        </w:rPr>
        <w:t>4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 r. dochody zostały zrealizowane w następujących działach </w:t>
      </w:r>
      <w:r w:rsidRPr="00ED04DC">
        <w:rPr>
          <w:rFonts w:ascii="Times New Roman" w:eastAsia="Times New Roman" w:hAnsi="Times New Roman" w:cs="Times New Roman"/>
          <w:color w:val="auto"/>
        </w:rPr>
        <w:br/>
        <w:t>i rozdziałach klasyfikacji budżetowej:</w:t>
      </w:r>
    </w:p>
    <w:p w:rsidR="0073754D" w:rsidRPr="00ED04DC" w:rsidRDefault="0073754D" w:rsidP="0073754D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73754D" w:rsidRPr="00ED04DC" w:rsidRDefault="0073754D" w:rsidP="0073754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ED04DC">
        <w:rPr>
          <w:rFonts w:ascii="Times New Roman" w:eastAsia="Times New Roman" w:hAnsi="Times New Roman" w:cs="Times New Roman"/>
          <w:b/>
          <w:color w:val="auto"/>
        </w:rPr>
        <w:t xml:space="preserve">Dział 855 – </w:t>
      </w:r>
      <w:r w:rsidRPr="00ED04DC">
        <w:rPr>
          <w:rFonts w:ascii="Times New Roman" w:eastAsia="Times New Roman" w:hAnsi="Times New Roman" w:cs="Times New Roman"/>
          <w:b/>
          <w:i/>
          <w:color w:val="auto"/>
        </w:rPr>
        <w:t>Rodzina</w:t>
      </w:r>
    </w:p>
    <w:p w:rsidR="0073754D" w:rsidRPr="00ED04DC" w:rsidRDefault="0073754D" w:rsidP="0073754D">
      <w:pPr>
        <w:widowControl/>
        <w:spacing w:line="360" w:lineRule="auto"/>
        <w:ind w:left="1985" w:hanging="1985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ED04DC">
        <w:rPr>
          <w:rFonts w:ascii="Times New Roman" w:eastAsia="Times New Roman" w:hAnsi="Times New Roman" w:cs="Times New Roman"/>
          <w:color w:val="auto"/>
        </w:rPr>
        <w:t xml:space="preserve">Rozdział 85502 – </w:t>
      </w:r>
      <w:r w:rsidRPr="00ED04DC">
        <w:rPr>
          <w:rFonts w:ascii="Times New Roman" w:eastAsia="Times New Roman" w:hAnsi="Times New Roman" w:cs="Times New Roman"/>
          <w:i/>
          <w:color w:val="auto"/>
        </w:rPr>
        <w:t>Świadczenia rodzinne, świadczenie z funduszu alimentacyjnego oraz</w:t>
      </w:r>
      <w:r w:rsidRPr="00ED04DC">
        <w:rPr>
          <w:rFonts w:ascii="Times New Roman" w:eastAsia="Times New Roman" w:hAnsi="Times New Roman" w:cs="Times New Roman"/>
          <w:i/>
          <w:color w:val="auto"/>
        </w:rPr>
        <w:br/>
        <w:t>składki na ubezpieczenia emerytalne i rentowe z ubezpieczenia społecznego</w:t>
      </w:r>
    </w:p>
    <w:p w:rsidR="0073754D" w:rsidRDefault="0073754D" w:rsidP="00D5062B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D04DC">
        <w:rPr>
          <w:rFonts w:ascii="Times New Roman" w:eastAsia="Times New Roman" w:hAnsi="Times New Roman" w:cs="Times New Roman"/>
          <w:color w:val="auto"/>
        </w:rPr>
        <w:t>Plan dochodów w 202</w:t>
      </w:r>
      <w:r w:rsidR="00ED04DC" w:rsidRPr="00ED04DC">
        <w:rPr>
          <w:rFonts w:ascii="Times New Roman" w:eastAsia="Times New Roman" w:hAnsi="Times New Roman" w:cs="Times New Roman"/>
          <w:color w:val="auto"/>
        </w:rPr>
        <w:t>4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 r. wyniósł </w:t>
      </w:r>
      <w:r w:rsidR="00ED04DC" w:rsidRPr="00ED04DC">
        <w:rPr>
          <w:rFonts w:ascii="Times New Roman" w:eastAsia="Times New Roman" w:hAnsi="Times New Roman" w:cs="Times New Roman"/>
          <w:color w:val="auto"/>
        </w:rPr>
        <w:t>13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 000,00 zł i został wykonany w kwocie</w:t>
      </w:r>
      <w:r w:rsidRPr="00ED04DC">
        <w:rPr>
          <w:rFonts w:ascii="Times New Roman" w:eastAsia="Times New Roman" w:hAnsi="Times New Roman" w:cs="Times New Roman"/>
          <w:color w:val="auto"/>
        </w:rPr>
        <w:br/>
      </w:r>
      <w:r w:rsidR="00ED04DC" w:rsidRPr="00ED04DC">
        <w:rPr>
          <w:rFonts w:ascii="Times New Roman" w:eastAsia="Times New Roman" w:hAnsi="Times New Roman" w:cs="Times New Roman"/>
          <w:color w:val="auto"/>
        </w:rPr>
        <w:t xml:space="preserve">2 913,55  zł, co stanowiło </w:t>
      </w:r>
      <w:r w:rsidRPr="00ED04DC">
        <w:rPr>
          <w:rFonts w:ascii="Times New Roman" w:eastAsia="Times New Roman" w:hAnsi="Times New Roman" w:cs="Times New Roman"/>
          <w:color w:val="auto"/>
        </w:rPr>
        <w:t>2</w:t>
      </w:r>
      <w:r w:rsidR="008C5D95">
        <w:rPr>
          <w:rFonts w:ascii="Times New Roman" w:eastAsia="Times New Roman" w:hAnsi="Times New Roman" w:cs="Times New Roman"/>
          <w:color w:val="auto"/>
        </w:rPr>
        <w:t>2,41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% planu. Dochody pochodziły z wpłat z tytułu funduszu alimentacyjnego oraz  należnych odsetek od funduszu alimentacyjnego. Na podstawie ustawy z dnia 7 września 2007 r. </w:t>
      </w:r>
      <w:r w:rsidRPr="00ED04DC">
        <w:rPr>
          <w:rFonts w:ascii="Times New Roman" w:eastAsia="Times New Roman" w:hAnsi="Times New Roman" w:cs="Times New Roman"/>
          <w:i/>
          <w:color w:val="auto"/>
        </w:rPr>
        <w:t>o pomocy osobom uprawnionym do alimentów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 </w:t>
      </w:r>
      <w:r w:rsidR="00AE26F3">
        <w:rPr>
          <w:rFonts w:ascii="Times New Roman" w:eastAsia="Times New Roman" w:hAnsi="Times New Roman" w:cs="Times New Roman"/>
          <w:color w:val="auto"/>
        </w:rPr>
        <w:br/>
      </w:r>
      <w:r w:rsidRPr="00ED04DC">
        <w:rPr>
          <w:rFonts w:ascii="Times New Roman" w:eastAsia="Times New Roman" w:hAnsi="Times New Roman" w:cs="Times New Roman"/>
          <w:color w:val="auto"/>
        </w:rPr>
        <w:t xml:space="preserve">(Dz. U. z 2022 r., poz. 1009 z późn. zm.) do PUW w Rzeszowie przekazano dochody </w:t>
      </w:r>
      <w:r w:rsidR="00AE26F3">
        <w:rPr>
          <w:rFonts w:ascii="Times New Roman" w:eastAsia="Times New Roman" w:hAnsi="Times New Roman" w:cs="Times New Roman"/>
          <w:color w:val="auto"/>
        </w:rPr>
        <w:br/>
      </w:r>
      <w:r w:rsidRPr="00ED04DC">
        <w:rPr>
          <w:rFonts w:ascii="Times New Roman" w:eastAsia="Times New Roman" w:hAnsi="Times New Roman" w:cs="Times New Roman"/>
          <w:color w:val="auto"/>
        </w:rPr>
        <w:t xml:space="preserve">w wysokości </w:t>
      </w:r>
      <w:r w:rsidR="00ED04DC" w:rsidRPr="00ED04DC">
        <w:rPr>
          <w:rFonts w:ascii="Times New Roman" w:eastAsia="Times New Roman" w:hAnsi="Times New Roman" w:cs="Times New Roman"/>
          <w:color w:val="auto"/>
        </w:rPr>
        <w:t>2 615,42</w:t>
      </w:r>
      <w:r w:rsidRPr="00ED04DC">
        <w:rPr>
          <w:rFonts w:ascii="Times New Roman" w:hAnsi="Times New Roman" w:cs="Times New Roman"/>
          <w:color w:val="auto"/>
        </w:rPr>
        <w:t> </w:t>
      </w:r>
      <w:r w:rsidRPr="00ED04DC">
        <w:rPr>
          <w:rFonts w:ascii="Times New Roman" w:eastAsia="Times New Roman" w:hAnsi="Times New Roman" w:cs="Times New Roman"/>
          <w:color w:val="auto"/>
        </w:rPr>
        <w:t xml:space="preserve">zł, natomiast kwota </w:t>
      </w:r>
      <w:r w:rsidR="00ED04DC" w:rsidRPr="00ED04DC">
        <w:rPr>
          <w:rFonts w:ascii="Times New Roman" w:eastAsia="Times New Roman" w:hAnsi="Times New Roman" w:cs="Times New Roman"/>
          <w:color w:val="auto"/>
        </w:rPr>
        <w:t>298,13</w:t>
      </w:r>
      <w:r w:rsidRPr="00ED04DC">
        <w:rPr>
          <w:rFonts w:ascii="Times New Roman" w:eastAsia="Times New Roman" w:hAnsi="Times New Roman" w:cs="Times New Roman"/>
          <w:color w:val="auto"/>
        </w:rPr>
        <w:t> zł stanowiła dochody Gminy.</w:t>
      </w:r>
    </w:p>
    <w:p w:rsidR="008C5D95" w:rsidRPr="00ED04DC" w:rsidRDefault="008C5D95" w:rsidP="00D5062B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73754D" w:rsidRPr="003672DF" w:rsidRDefault="0073754D" w:rsidP="00D5062B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672DF">
        <w:rPr>
          <w:rFonts w:ascii="Times New Roman" w:hAnsi="Times New Roman" w:cs="Times New Roman"/>
          <w:color w:val="auto"/>
        </w:rPr>
        <w:t xml:space="preserve">Podczas czynności kontrolnych, dokonano kontroli przestrzegania przez Gminę terminowości przekazywania dochodów do PUW w Rzeszowie, wynikającej z art. 255 </w:t>
      </w:r>
      <w:r w:rsidRPr="003672DF">
        <w:rPr>
          <w:rFonts w:ascii="Times New Roman" w:hAnsi="Times New Roman" w:cs="Times New Roman"/>
          <w:color w:val="auto"/>
        </w:rPr>
        <w:br/>
        <w:t xml:space="preserve">ust. 1 i 2 ustawy z dnia 27 sierpnia 2009 r. </w:t>
      </w:r>
      <w:r w:rsidRPr="003672DF">
        <w:rPr>
          <w:rFonts w:ascii="Times New Roman" w:hAnsi="Times New Roman" w:cs="Times New Roman"/>
          <w:i/>
          <w:color w:val="auto"/>
        </w:rPr>
        <w:t>o finansach publicznych</w:t>
      </w:r>
      <w:r w:rsidRPr="003672DF">
        <w:rPr>
          <w:rFonts w:ascii="Times New Roman" w:hAnsi="Times New Roman" w:cs="Times New Roman"/>
          <w:color w:val="auto"/>
        </w:rPr>
        <w:t xml:space="preserve"> (Dz. U. z 202</w:t>
      </w:r>
      <w:r w:rsidR="00EB1709">
        <w:rPr>
          <w:rFonts w:ascii="Times New Roman" w:hAnsi="Times New Roman" w:cs="Times New Roman"/>
          <w:color w:val="auto"/>
        </w:rPr>
        <w:t>4</w:t>
      </w:r>
      <w:r w:rsidRPr="003672DF">
        <w:rPr>
          <w:rFonts w:ascii="Times New Roman" w:hAnsi="Times New Roman" w:cs="Times New Roman"/>
          <w:color w:val="auto"/>
        </w:rPr>
        <w:t xml:space="preserve"> r., </w:t>
      </w:r>
      <w:r w:rsidRPr="003672DF">
        <w:rPr>
          <w:rFonts w:ascii="Times New Roman" w:hAnsi="Times New Roman" w:cs="Times New Roman"/>
          <w:color w:val="auto"/>
        </w:rPr>
        <w:br/>
        <w:t>poz. 1</w:t>
      </w:r>
      <w:r w:rsidR="00EB1709">
        <w:rPr>
          <w:rFonts w:ascii="Times New Roman" w:hAnsi="Times New Roman" w:cs="Times New Roman"/>
          <w:color w:val="auto"/>
        </w:rPr>
        <w:t>5</w:t>
      </w:r>
      <w:r w:rsidRPr="003672DF">
        <w:rPr>
          <w:rFonts w:ascii="Times New Roman" w:hAnsi="Times New Roman" w:cs="Times New Roman"/>
          <w:color w:val="auto"/>
        </w:rPr>
        <w:t>3</w:t>
      </w:r>
      <w:r w:rsidR="00EB1709">
        <w:rPr>
          <w:rFonts w:ascii="Times New Roman" w:hAnsi="Times New Roman" w:cs="Times New Roman"/>
          <w:color w:val="auto"/>
        </w:rPr>
        <w:t>0</w:t>
      </w:r>
      <w:r w:rsidRPr="003672DF">
        <w:rPr>
          <w:rFonts w:ascii="Times New Roman" w:hAnsi="Times New Roman" w:cs="Times New Roman"/>
          <w:color w:val="auto"/>
        </w:rPr>
        <w:t xml:space="preserve"> z późn. zm.).</w:t>
      </w:r>
    </w:p>
    <w:p w:rsidR="00D81863" w:rsidRDefault="0073754D" w:rsidP="00D5062B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3672DF">
        <w:rPr>
          <w:rFonts w:ascii="Times New Roman" w:eastAsia="Times New Roman" w:hAnsi="Times New Roman" w:cs="Times New Roman"/>
          <w:color w:val="auto"/>
        </w:rPr>
        <w:t>W toku postępowania kontrolnego stwierdzono, że dochody budżetu państwa przekazywane były terminowo do PUW w Rzeszowie przez Gmin</w:t>
      </w:r>
      <w:r w:rsidR="00D81863">
        <w:rPr>
          <w:rFonts w:ascii="Times New Roman" w:eastAsia="Times New Roman" w:hAnsi="Times New Roman" w:cs="Times New Roman"/>
          <w:color w:val="auto"/>
        </w:rPr>
        <w:t>ę.</w:t>
      </w:r>
    </w:p>
    <w:p w:rsidR="00AE26F3" w:rsidRPr="003672DF" w:rsidRDefault="00D81863" w:rsidP="00AE26F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D04DC">
        <w:rPr>
          <w:rFonts w:ascii="Times New Roman" w:eastAsia="Times New Roman" w:hAnsi="Times New Roman" w:cs="Times New Roman"/>
          <w:color w:val="auto"/>
          <w:lang w:eastAsia="en-US"/>
        </w:rPr>
        <w:t>W kontrolowanym zakresie nieprawidłowości nie stwierdzono.</w:t>
      </w:r>
    </w:p>
    <w:p w:rsidR="00044B92" w:rsidRPr="0033201F" w:rsidRDefault="00044B92" w:rsidP="00746A65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:rsidR="0073754D" w:rsidRPr="0033201F" w:rsidRDefault="0073754D" w:rsidP="00D5062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33201F">
        <w:rPr>
          <w:rFonts w:ascii="Times New Roman" w:eastAsia="Times New Roman" w:hAnsi="Times New Roman" w:cs="Times New Roman"/>
          <w:color w:val="auto"/>
        </w:rPr>
        <w:lastRenderedPageBreak/>
        <w:t>Łączna kwota należności na koniec 202</w:t>
      </w:r>
      <w:r w:rsidR="003672DF" w:rsidRPr="0033201F">
        <w:rPr>
          <w:rFonts w:ascii="Times New Roman" w:eastAsia="Times New Roman" w:hAnsi="Times New Roman" w:cs="Times New Roman"/>
          <w:color w:val="auto"/>
        </w:rPr>
        <w:t>4</w:t>
      </w:r>
      <w:r w:rsidRPr="0033201F">
        <w:rPr>
          <w:rFonts w:ascii="Times New Roman" w:eastAsia="Times New Roman" w:hAnsi="Times New Roman" w:cs="Times New Roman"/>
          <w:color w:val="auto"/>
        </w:rPr>
        <w:t xml:space="preserve"> r., wg sprawozdania Rb-27ZZ za IV kwartał </w:t>
      </w:r>
      <w:r w:rsidR="0061537B">
        <w:rPr>
          <w:rFonts w:ascii="Times New Roman" w:eastAsia="Times New Roman" w:hAnsi="Times New Roman" w:cs="Times New Roman"/>
          <w:color w:val="auto"/>
        </w:rPr>
        <w:br/>
      </w:r>
      <w:r w:rsidRPr="0033201F">
        <w:rPr>
          <w:rFonts w:ascii="Times New Roman" w:eastAsia="Times New Roman" w:hAnsi="Times New Roman" w:cs="Times New Roman"/>
          <w:color w:val="auto"/>
        </w:rPr>
        <w:t xml:space="preserve">2024 r., wyniosła kwotę </w:t>
      </w:r>
      <w:r w:rsidR="00D174DC" w:rsidRPr="0033201F">
        <w:rPr>
          <w:rFonts w:ascii="Times New Roman" w:eastAsia="Times New Roman" w:hAnsi="Times New Roman" w:cs="Times New Roman"/>
          <w:color w:val="auto"/>
        </w:rPr>
        <w:t>931 593,87</w:t>
      </w:r>
      <w:r w:rsidRPr="0033201F">
        <w:rPr>
          <w:rFonts w:ascii="Times New Roman" w:eastAsia="Times New Roman" w:hAnsi="Times New Roman" w:cs="Times New Roman"/>
          <w:color w:val="auto"/>
        </w:rPr>
        <w:t xml:space="preserve"> zł (w tym; zaległości – </w:t>
      </w:r>
      <w:r w:rsidR="00D174DC" w:rsidRPr="0033201F">
        <w:rPr>
          <w:rFonts w:ascii="Times New Roman" w:eastAsia="Times New Roman" w:hAnsi="Times New Roman" w:cs="Times New Roman"/>
          <w:color w:val="auto"/>
        </w:rPr>
        <w:t>931 593,87</w:t>
      </w:r>
      <w:r w:rsidRPr="0033201F">
        <w:rPr>
          <w:rFonts w:ascii="Times New Roman" w:eastAsia="Times New Roman" w:hAnsi="Times New Roman" w:cs="Times New Roman"/>
          <w:color w:val="auto"/>
        </w:rPr>
        <w:t> zł) i dotyczyła:</w:t>
      </w:r>
    </w:p>
    <w:p w:rsidR="009333B7" w:rsidRPr="0033201F" w:rsidRDefault="009333B7" w:rsidP="0073754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33201F">
        <w:rPr>
          <w:rFonts w:ascii="Times New Roman" w:eastAsia="Times New Roman" w:hAnsi="Times New Roman" w:cs="Times New Roman"/>
          <w:color w:val="auto"/>
        </w:rPr>
        <w:t>dział</w:t>
      </w:r>
      <w:r w:rsidR="0061537B">
        <w:rPr>
          <w:rFonts w:ascii="Times New Roman" w:eastAsia="Times New Roman" w:hAnsi="Times New Roman" w:cs="Times New Roman"/>
          <w:color w:val="auto"/>
        </w:rPr>
        <w:t>u</w:t>
      </w:r>
      <w:r w:rsidRPr="0033201F">
        <w:rPr>
          <w:rFonts w:ascii="Times New Roman" w:eastAsia="Times New Roman" w:hAnsi="Times New Roman" w:cs="Times New Roman"/>
          <w:color w:val="auto"/>
        </w:rPr>
        <w:t xml:space="preserve"> 85</w:t>
      </w:r>
      <w:r w:rsidR="00D174DC" w:rsidRPr="0033201F">
        <w:rPr>
          <w:rFonts w:ascii="Times New Roman" w:eastAsia="Times New Roman" w:hAnsi="Times New Roman" w:cs="Times New Roman"/>
          <w:color w:val="auto"/>
        </w:rPr>
        <w:t>5</w:t>
      </w:r>
      <w:r w:rsidRPr="0033201F">
        <w:rPr>
          <w:rFonts w:ascii="Times New Roman" w:eastAsia="Times New Roman" w:hAnsi="Times New Roman" w:cs="Times New Roman"/>
          <w:color w:val="auto"/>
        </w:rPr>
        <w:t>, rozdział</w:t>
      </w:r>
      <w:r w:rsidR="003E09E3">
        <w:rPr>
          <w:rFonts w:ascii="Times New Roman" w:eastAsia="Times New Roman" w:hAnsi="Times New Roman" w:cs="Times New Roman"/>
          <w:color w:val="auto"/>
        </w:rPr>
        <w:t>u</w:t>
      </w:r>
      <w:r w:rsidRPr="0033201F">
        <w:rPr>
          <w:rFonts w:ascii="Times New Roman" w:eastAsia="Times New Roman" w:hAnsi="Times New Roman" w:cs="Times New Roman"/>
          <w:color w:val="auto"/>
        </w:rPr>
        <w:t xml:space="preserve"> 855</w:t>
      </w:r>
      <w:r w:rsidR="00D174DC" w:rsidRPr="0033201F">
        <w:rPr>
          <w:rFonts w:ascii="Times New Roman" w:eastAsia="Times New Roman" w:hAnsi="Times New Roman" w:cs="Times New Roman"/>
          <w:color w:val="auto"/>
        </w:rPr>
        <w:t>02</w:t>
      </w:r>
      <w:r w:rsidRPr="0033201F">
        <w:rPr>
          <w:rFonts w:ascii="Times New Roman" w:eastAsia="Times New Roman" w:hAnsi="Times New Roman" w:cs="Times New Roman"/>
          <w:color w:val="auto"/>
        </w:rPr>
        <w:t>,</w:t>
      </w:r>
    </w:p>
    <w:tbl>
      <w:tblPr>
        <w:tblW w:w="8221" w:type="dxa"/>
        <w:tblInd w:w="392" w:type="dxa"/>
        <w:tblLook w:val="01E0" w:firstRow="1" w:lastRow="1" w:firstColumn="1" w:lastColumn="1" w:noHBand="0" w:noVBand="0"/>
      </w:tblPr>
      <w:tblGrid>
        <w:gridCol w:w="8221"/>
      </w:tblGrid>
      <w:tr w:rsidR="0033201F" w:rsidRPr="0033201F" w:rsidTr="00B062D9">
        <w:tc>
          <w:tcPr>
            <w:tcW w:w="8221" w:type="dxa"/>
            <w:hideMark/>
          </w:tcPr>
          <w:p w:rsidR="0073754D" w:rsidRPr="0033201F" w:rsidRDefault="0073754D" w:rsidP="00D174DC">
            <w:pPr>
              <w:widowControl/>
              <w:numPr>
                <w:ilvl w:val="0"/>
                <w:numId w:val="3"/>
              </w:numPr>
              <w:tabs>
                <w:tab w:val="left" w:pos="772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01F">
              <w:rPr>
                <w:rFonts w:ascii="Times New Roman" w:eastAsia="Times New Roman" w:hAnsi="Times New Roman" w:cs="Times New Roman"/>
                <w:color w:val="auto"/>
              </w:rPr>
              <w:t xml:space="preserve">§ 0920 – </w:t>
            </w:r>
            <w:r w:rsidRPr="0033201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Wpływy z pozostałych odsetek                                       </w:t>
            </w:r>
            <w:r w:rsidR="00D174DC" w:rsidRPr="0033201F">
              <w:rPr>
                <w:rFonts w:ascii="Times New Roman" w:eastAsia="Times New Roman" w:hAnsi="Times New Roman" w:cs="Times New Roman"/>
                <w:color w:val="auto"/>
              </w:rPr>
              <w:t xml:space="preserve">320 861,98 </w:t>
            </w:r>
            <w:r w:rsidRPr="0033201F">
              <w:rPr>
                <w:rFonts w:ascii="Times New Roman" w:eastAsia="Times New Roman" w:hAnsi="Times New Roman" w:cs="Times New Roman"/>
                <w:color w:val="auto"/>
              </w:rPr>
              <w:t>zł;</w:t>
            </w:r>
          </w:p>
        </w:tc>
      </w:tr>
      <w:tr w:rsidR="0033201F" w:rsidRPr="0033201F" w:rsidTr="00B062D9">
        <w:tc>
          <w:tcPr>
            <w:tcW w:w="8221" w:type="dxa"/>
            <w:hideMark/>
          </w:tcPr>
          <w:p w:rsidR="0073754D" w:rsidRPr="0033201F" w:rsidRDefault="0073754D" w:rsidP="0073754D">
            <w:pPr>
              <w:widowControl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3201F">
              <w:rPr>
                <w:rFonts w:ascii="Times New Roman" w:eastAsia="Times New Roman" w:hAnsi="Times New Roman" w:cs="Times New Roman"/>
                <w:color w:val="auto"/>
              </w:rPr>
              <w:t xml:space="preserve">§ 0980 – </w:t>
            </w:r>
            <w:r w:rsidRPr="0033201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Wpływy z tytułu zwrotów wypłaconych świadczeń  </w:t>
            </w:r>
          </w:p>
          <w:p w:rsidR="0073754D" w:rsidRPr="0033201F" w:rsidRDefault="0073754D" w:rsidP="00D174DC">
            <w:pPr>
              <w:widowControl/>
              <w:tabs>
                <w:tab w:val="left" w:pos="777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01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z funduszu alimentacyjnego                                       </w:t>
            </w:r>
            <w:r w:rsidR="00D174DC" w:rsidRPr="0033201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</w:t>
            </w:r>
            <w:r w:rsidRPr="0033201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D174DC" w:rsidRPr="0033201F">
              <w:rPr>
                <w:rFonts w:ascii="Times New Roman" w:eastAsia="Times New Roman" w:hAnsi="Times New Roman" w:cs="Times New Roman"/>
                <w:color w:val="auto"/>
              </w:rPr>
              <w:t xml:space="preserve">610 731,89 </w:t>
            </w:r>
            <w:r w:rsidRPr="0033201F">
              <w:rPr>
                <w:rFonts w:ascii="Times New Roman" w:eastAsia="Times New Roman" w:hAnsi="Times New Roman" w:cs="Times New Roman"/>
                <w:color w:val="auto"/>
              </w:rPr>
              <w:t>zł.</w:t>
            </w:r>
          </w:p>
        </w:tc>
      </w:tr>
    </w:tbl>
    <w:p w:rsidR="0073754D" w:rsidRPr="0033201F" w:rsidRDefault="0073754D" w:rsidP="0073754D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73754D" w:rsidRPr="0033201F" w:rsidRDefault="0073754D" w:rsidP="00D5062B">
      <w:pPr>
        <w:suppressAutoHyphens/>
        <w:autoSpaceDN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 xml:space="preserve">W trakcie kontroli ustalono, że Gmina </w:t>
      </w:r>
      <w:r w:rsidR="0033201F"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 xml:space="preserve">Jaśliska </w:t>
      </w:r>
      <w:r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 xml:space="preserve">poprzez swoją jednostkę organizacyjną, </w:t>
      </w:r>
      <w:r w:rsidR="00102A65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br/>
      </w:r>
      <w:r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 xml:space="preserve">tj. Gminny Ośrodek Pomocy Społecznej w </w:t>
      </w:r>
      <w:r w:rsidR="0033201F"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>Jaśliskach</w:t>
      </w:r>
      <w:r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 xml:space="preserve"> (dalej: GOPS w </w:t>
      </w:r>
      <w:r w:rsidR="0033201F"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>Ja</w:t>
      </w:r>
      <w:r w:rsid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>ś</w:t>
      </w:r>
      <w:r w:rsidR="0033201F"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>liskach</w:t>
      </w:r>
      <w:r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 xml:space="preserve">), podejmowała działania wobec dłużników alimentacyjnych w celu odzyskania należności budżetu państwa, zgodnie z przepisami ustawy </w:t>
      </w:r>
      <w:r w:rsidRPr="0033201F">
        <w:rPr>
          <w:rFonts w:ascii="Times New Roman" w:eastAsia="Andale Sans UI" w:hAnsi="Times New Roman" w:cs="Times New Roman"/>
          <w:i/>
          <w:color w:val="auto"/>
          <w:kern w:val="3"/>
          <w:lang w:eastAsia="ja-JP" w:bidi="fa-IR"/>
        </w:rPr>
        <w:t>o pomocy osobom uprawnionym do alimentów</w:t>
      </w:r>
      <w:r w:rsidRPr="0033201F">
        <w:rPr>
          <w:rFonts w:ascii="Times New Roman" w:eastAsia="Andale Sans UI" w:hAnsi="Times New Roman" w:cs="Times New Roman"/>
          <w:color w:val="auto"/>
          <w:kern w:val="3"/>
          <w:lang w:eastAsia="ja-JP" w:bidi="fa-IR"/>
        </w:rPr>
        <w:t>.</w:t>
      </w:r>
    </w:p>
    <w:p w:rsidR="00571D9D" w:rsidRPr="00FD0764" w:rsidRDefault="00571D9D" w:rsidP="00746A65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</w:rPr>
      </w:pPr>
    </w:p>
    <w:p w:rsidR="0073754D" w:rsidRPr="00001D11" w:rsidRDefault="0073754D" w:rsidP="00D5062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33201F">
        <w:rPr>
          <w:rFonts w:ascii="Times New Roman" w:eastAsia="Times New Roman" w:hAnsi="Times New Roman" w:cs="Times New Roman"/>
          <w:color w:val="auto"/>
        </w:rPr>
        <w:t xml:space="preserve">Plan dotacji na finansowanie realizacji zadań z zakresu administracji rządowej </w:t>
      </w:r>
      <w:r w:rsidRPr="0033201F">
        <w:rPr>
          <w:rFonts w:ascii="Times New Roman" w:eastAsia="Times New Roman" w:hAnsi="Times New Roman" w:cs="Times New Roman"/>
          <w:color w:val="auto"/>
        </w:rPr>
        <w:br/>
        <w:t xml:space="preserve">i innych zleconych ustawami wyniósł </w:t>
      </w:r>
      <w:r w:rsidR="00001D11" w:rsidRPr="00001D11">
        <w:rPr>
          <w:rFonts w:ascii="Times New Roman" w:eastAsia="Times New Roman" w:hAnsi="Times New Roman" w:cs="Times New Roman"/>
          <w:color w:val="auto"/>
        </w:rPr>
        <w:t>2 611 325,00</w:t>
      </w:r>
      <w:r w:rsidRPr="00001D11">
        <w:rPr>
          <w:rFonts w:ascii="Times New Roman" w:eastAsia="Times New Roman" w:hAnsi="Times New Roman" w:cs="Times New Roman"/>
          <w:color w:val="auto"/>
        </w:rPr>
        <w:t> </w:t>
      </w:r>
      <w:r w:rsidRPr="0033201F">
        <w:rPr>
          <w:rFonts w:ascii="Times New Roman" w:eastAsia="Times New Roman" w:hAnsi="Times New Roman" w:cs="Times New Roman"/>
          <w:color w:val="auto"/>
        </w:rPr>
        <w:t xml:space="preserve">zł i w ciągu roku </w:t>
      </w:r>
      <w:r w:rsidR="00571D9D" w:rsidRPr="0033201F">
        <w:rPr>
          <w:rFonts w:ascii="Times New Roman" w:eastAsia="Times New Roman" w:hAnsi="Times New Roman" w:cs="Times New Roman"/>
          <w:color w:val="auto"/>
        </w:rPr>
        <w:t xml:space="preserve">zastał </w:t>
      </w:r>
      <w:r w:rsidRPr="0033201F">
        <w:rPr>
          <w:rFonts w:ascii="Times New Roman" w:eastAsia="Times New Roman" w:hAnsi="Times New Roman" w:cs="Times New Roman"/>
          <w:color w:val="auto"/>
        </w:rPr>
        <w:t>zwiększ</w:t>
      </w:r>
      <w:r w:rsidR="00571D9D" w:rsidRPr="0033201F">
        <w:rPr>
          <w:rFonts w:ascii="Times New Roman" w:eastAsia="Times New Roman" w:hAnsi="Times New Roman" w:cs="Times New Roman"/>
          <w:color w:val="auto"/>
        </w:rPr>
        <w:t>ony</w:t>
      </w:r>
      <w:r w:rsidRPr="0033201F">
        <w:rPr>
          <w:rFonts w:ascii="Times New Roman" w:eastAsia="Times New Roman" w:hAnsi="Times New Roman" w:cs="Times New Roman"/>
          <w:color w:val="auto"/>
        </w:rPr>
        <w:t xml:space="preserve"> </w:t>
      </w:r>
      <w:r w:rsidRPr="0033201F">
        <w:rPr>
          <w:rFonts w:ascii="Times New Roman" w:eastAsia="Times New Roman" w:hAnsi="Times New Roman" w:cs="Times New Roman"/>
          <w:color w:val="auto"/>
        </w:rPr>
        <w:br/>
      </w:r>
      <w:r w:rsidRPr="00001D11">
        <w:rPr>
          <w:rFonts w:ascii="Times New Roman" w:eastAsia="Times New Roman" w:hAnsi="Times New Roman" w:cs="Times New Roman"/>
          <w:color w:val="auto"/>
        </w:rPr>
        <w:t xml:space="preserve">do wysokości </w:t>
      </w:r>
      <w:r w:rsidR="0033201F" w:rsidRPr="00001D11">
        <w:rPr>
          <w:rFonts w:ascii="Times New Roman" w:eastAsia="Times New Roman" w:hAnsi="Times New Roman" w:cs="Times New Roman"/>
          <w:color w:val="auto"/>
        </w:rPr>
        <w:t>3 478 258,76</w:t>
      </w:r>
      <w:r w:rsidRPr="00001D11">
        <w:rPr>
          <w:rFonts w:ascii="Times New Roman" w:eastAsia="Times New Roman" w:hAnsi="Times New Roman" w:cs="Times New Roman"/>
          <w:color w:val="auto"/>
        </w:rPr>
        <w:t> zł. Kontrolowana jednostka do dnia 31.12.202</w:t>
      </w:r>
      <w:r w:rsidR="0033201F" w:rsidRPr="00001D11">
        <w:rPr>
          <w:rFonts w:ascii="Times New Roman" w:eastAsia="Times New Roman" w:hAnsi="Times New Roman" w:cs="Times New Roman"/>
          <w:color w:val="auto"/>
        </w:rPr>
        <w:t>4</w:t>
      </w:r>
      <w:r w:rsidRPr="00001D11">
        <w:rPr>
          <w:rFonts w:ascii="Times New Roman" w:eastAsia="Times New Roman" w:hAnsi="Times New Roman" w:cs="Times New Roman"/>
          <w:color w:val="auto"/>
        </w:rPr>
        <w:t xml:space="preserve"> r. otrzymała </w:t>
      </w:r>
      <w:r w:rsidRPr="00001D11">
        <w:rPr>
          <w:rFonts w:ascii="Times New Roman" w:eastAsia="Times New Roman" w:hAnsi="Times New Roman" w:cs="Times New Roman"/>
          <w:color w:val="auto"/>
        </w:rPr>
        <w:br/>
        <w:t xml:space="preserve">z PUW w Rzeszowie dotację w wysokości </w:t>
      </w:r>
      <w:r w:rsidR="0033201F" w:rsidRPr="00001D11">
        <w:rPr>
          <w:rFonts w:ascii="Times New Roman" w:eastAsia="Times New Roman" w:hAnsi="Times New Roman" w:cs="Times New Roman"/>
          <w:color w:val="auto"/>
        </w:rPr>
        <w:t>3 571 159,42</w:t>
      </w:r>
      <w:r w:rsidRPr="00001D11">
        <w:rPr>
          <w:rFonts w:ascii="Times New Roman" w:eastAsia="Times New Roman" w:hAnsi="Times New Roman" w:cs="Times New Roman"/>
          <w:color w:val="auto"/>
        </w:rPr>
        <w:t xml:space="preserve"> zł. Wykorzystana dotacja, wg kwartalnego sprawozdania Rb-50 – o </w:t>
      </w:r>
      <w:r w:rsidRPr="00001D11">
        <w:rPr>
          <w:rFonts w:ascii="Times New Roman" w:eastAsia="Times New Roman" w:hAnsi="Times New Roman" w:cs="Times New Roman"/>
          <w:i/>
          <w:iCs/>
          <w:color w:val="auto"/>
        </w:rPr>
        <w:t xml:space="preserve">wydatkach związanych z wykonywaniem zadań </w:t>
      </w:r>
      <w:r w:rsidRPr="00001D11">
        <w:rPr>
          <w:rFonts w:ascii="Times New Roman" w:eastAsia="Times New Roman" w:hAnsi="Times New Roman" w:cs="Times New Roman"/>
          <w:i/>
          <w:iCs/>
          <w:color w:val="auto"/>
        </w:rPr>
        <w:br/>
        <w:t>z zakresu administracji rządowej oraz innych zadań zleconych jednostkom samorządu terytorialnego ustawami okres sprawozdawczy: IV kwartał roku 202</w:t>
      </w:r>
      <w:r w:rsidR="00001D11" w:rsidRPr="00001D11">
        <w:rPr>
          <w:rFonts w:ascii="Times New Roman" w:eastAsia="Times New Roman" w:hAnsi="Times New Roman" w:cs="Times New Roman"/>
          <w:i/>
          <w:iCs/>
          <w:color w:val="auto"/>
        </w:rPr>
        <w:t>4</w:t>
      </w:r>
      <w:r w:rsidRPr="00001D11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001D11">
        <w:rPr>
          <w:rFonts w:ascii="Times New Roman" w:eastAsia="Times New Roman" w:hAnsi="Times New Roman" w:cs="Times New Roman"/>
          <w:iCs/>
          <w:color w:val="auto"/>
        </w:rPr>
        <w:t>(dalej: Rb-50),</w:t>
      </w:r>
      <w:r w:rsidRPr="00001D11">
        <w:rPr>
          <w:rFonts w:ascii="Times New Roman" w:eastAsia="Times New Roman" w:hAnsi="Times New Roman" w:cs="Times New Roman"/>
          <w:color w:val="auto"/>
        </w:rPr>
        <w:t xml:space="preserve"> wyniosła kwotę </w:t>
      </w:r>
      <w:r w:rsidR="00001D11" w:rsidRPr="00001D11">
        <w:rPr>
          <w:rFonts w:ascii="Times New Roman" w:eastAsia="Times New Roman" w:hAnsi="Times New Roman" w:cs="Times New Roman"/>
          <w:color w:val="auto"/>
        </w:rPr>
        <w:t>3 429 571,39</w:t>
      </w:r>
      <w:r w:rsidRPr="00001D11">
        <w:rPr>
          <w:rFonts w:ascii="Times New Roman" w:eastAsia="Times New Roman" w:hAnsi="Times New Roman" w:cs="Times New Roman"/>
          <w:color w:val="auto"/>
        </w:rPr>
        <w:t> zł, co stanowiło 9</w:t>
      </w:r>
      <w:r w:rsidR="00001D11" w:rsidRPr="00001D11">
        <w:rPr>
          <w:rFonts w:ascii="Times New Roman" w:eastAsia="Times New Roman" w:hAnsi="Times New Roman" w:cs="Times New Roman"/>
          <w:color w:val="auto"/>
        </w:rPr>
        <w:t>8</w:t>
      </w:r>
      <w:r w:rsidRPr="00001D11">
        <w:rPr>
          <w:rFonts w:ascii="Times New Roman" w:eastAsia="Times New Roman" w:hAnsi="Times New Roman" w:cs="Times New Roman"/>
          <w:color w:val="auto"/>
        </w:rPr>
        <w:t>,</w:t>
      </w:r>
      <w:r w:rsidR="00001D11" w:rsidRPr="00001D11">
        <w:rPr>
          <w:rFonts w:ascii="Times New Roman" w:eastAsia="Times New Roman" w:hAnsi="Times New Roman" w:cs="Times New Roman"/>
          <w:color w:val="auto"/>
        </w:rPr>
        <w:t xml:space="preserve">60 </w:t>
      </w:r>
      <w:r w:rsidRPr="00001D11">
        <w:rPr>
          <w:rFonts w:ascii="Times New Roman" w:eastAsia="Times New Roman" w:hAnsi="Times New Roman" w:cs="Times New Roman"/>
          <w:color w:val="auto"/>
        </w:rPr>
        <w:t xml:space="preserve">% planu po zmianach. </w:t>
      </w:r>
    </w:p>
    <w:p w:rsidR="0073754D" w:rsidRDefault="0073754D" w:rsidP="007E58B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01D11">
        <w:rPr>
          <w:rFonts w:ascii="Times New Roman" w:eastAsia="Times New Roman" w:hAnsi="Times New Roman" w:cs="Times New Roman"/>
          <w:color w:val="auto"/>
        </w:rPr>
        <w:t xml:space="preserve">Niewykorzystana część dotacji w wysokości </w:t>
      </w:r>
      <w:r w:rsidR="00001D11" w:rsidRPr="00001D11">
        <w:rPr>
          <w:rFonts w:ascii="Times New Roman" w:eastAsia="Times New Roman" w:hAnsi="Times New Roman" w:cs="Times New Roman"/>
          <w:color w:val="auto"/>
        </w:rPr>
        <w:t>141 558,03</w:t>
      </w:r>
      <w:r w:rsidRPr="00001D11">
        <w:rPr>
          <w:rFonts w:ascii="Times New Roman" w:eastAsia="Times New Roman" w:hAnsi="Times New Roman" w:cs="Times New Roman"/>
          <w:color w:val="auto"/>
        </w:rPr>
        <w:t> zł została zwrócona na rachunek PUW w Rzeszowie.</w:t>
      </w:r>
      <w:r w:rsidRPr="00001D11">
        <w:rPr>
          <w:rFonts w:ascii="Times New Roman" w:hAnsi="Times New Roman" w:cs="Times New Roman"/>
          <w:color w:val="auto"/>
        </w:rPr>
        <w:t xml:space="preserve"> </w:t>
      </w:r>
    </w:p>
    <w:p w:rsidR="007E58B1" w:rsidRPr="002D3326" w:rsidRDefault="003E09E3" w:rsidP="003E09E3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Podczas czynności kontrolnych stwierdzono nieterminowy zwrot niewykorzystanej dotacji </w:t>
      </w:r>
      <w:r>
        <w:rPr>
          <w:rFonts w:ascii="Times New Roman" w:eastAsia="Times New Roman" w:hAnsi="Times New Roman" w:cs="Times New Roman"/>
          <w:color w:val="auto"/>
        </w:rPr>
        <w:br/>
        <w:t xml:space="preserve">w kwocie </w:t>
      </w:r>
      <w:r w:rsidR="00A869AE">
        <w:rPr>
          <w:rFonts w:ascii="Times New Roman" w:eastAsia="Times New Roman" w:hAnsi="Times New Roman" w:cs="Times New Roman"/>
          <w:color w:val="auto"/>
        </w:rPr>
        <w:t>253,00 zł</w:t>
      </w:r>
      <w:r>
        <w:rPr>
          <w:rFonts w:ascii="Times New Roman" w:eastAsia="Times New Roman" w:hAnsi="Times New Roman" w:cs="Times New Roman"/>
          <w:color w:val="auto"/>
        </w:rPr>
        <w:t>, która dotyczyła r</w:t>
      </w:r>
      <w:r w:rsidR="00A869AE">
        <w:rPr>
          <w:rFonts w:ascii="Times New Roman" w:eastAsia="Times New Roman" w:hAnsi="Times New Roman" w:cs="Times New Roman"/>
          <w:color w:val="auto"/>
        </w:rPr>
        <w:t>ozdziału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 85513 - </w:t>
      </w:r>
      <w:r w:rsidR="007E58B1" w:rsidRPr="002D3326">
        <w:rPr>
          <w:rFonts w:ascii="Times New Roman" w:eastAsia="Helvetica" w:hAnsi="Times New Roman" w:cs="Times New Roman"/>
          <w:i/>
          <w:color w:val="auto"/>
        </w:rPr>
        <w:t>Składki na ubezpieczenie zdrowotne opłacane za osoby pobierające niektóre świadczenia rodzinne oraz za osoby po</w:t>
      </w:r>
      <w:r w:rsidR="00A869AE">
        <w:rPr>
          <w:rFonts w:ascii="Times New Roman" w:eastAsia="Helvetica" w:hAnsi="Times New Roman" w:cs="Times New Roman"/>
          <w:i/>
          <w:color w:val="auto"/>
        </w:rPr>
        <w:t xml:space="preserve">bierające zasiłki dla opiekunów. 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Prawidłowo obliczona kwota zwrotu niewykorzystanej części dotacji </w:t>
      </w:r>
      <w:r>
        <w:rPr>
          <w:rFonts w:ascii="Times New Roman" w:eastAsia="Times New Roman" w:hAnsi="Times New Roman" w:cs="Times New Roman"/>
          <w:color w:val="auto"/>
        </w:rPr>
        <w:br/>
        <w:t xml:space="preserve">w ww. rozdziale </w:t>
      </w:r>
      <w:r w:rsidR="00A869AE">
        <w:rPr>
          <w:rFonts w:ascii="Times New Roman" w:eastAsia="Times New Roman" w:hAnsi="Times New Roman" w:cs="Times New Roman"/>
          <w:color w:val="auto"/>
        </w:rPr>
        <w:t>winna wynosić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 1 073,12 zł. </w:t>
      </w:r>
      <w:r w:rsidR="007E58B1">
        <w:rPr>
          <w:rFonts w:ascii="Times New Roman" w:eastAsia="Times New Roman" w:hAnsi="Times New Roman" w:cs="Times New Roman"/>
          <w:color w:val="auto"/>
        </w:rPr>
        <w:t>Z wyjaśnień złożonych przez Skarbnika Gminy wynika, że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 przygotowanie rozliczenia dotacji nastąpiło w dniu poprzedzającym niespodziewaną wpłatę dotacji w kwocie 253,00 zł,</w:t>
      </w:r>
      <w:r w:rsidR="007E58B1">
        <w:rPr>
          <w:rFonts w:ascii="Times New Roman" w:eastAsia="Times New Roman" w:hAnsi="Times New Roman" w:cs="Times New Roman"/>
          <w:color w:val="auto"/>
        </w:rPr>
        <w:t xml:space="preserve"> a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 przy jej rozliczeniu nie uwzględniono ww. kwoty. Z tego względu kwota zwrotu jaką przelano w dniu 09.01.2025 r. wynosiła 820,12 zł, zamiast kwoty 1 073,12 zł wynikającej z prawidłowego obliczenia przy uwzględnieniu wpłaty 253,00 zł. Po wyjaśnieniu opisanej sytuacji, w dniu 27.02.2025 r. </w:t>
      </w:r>
      <w:r w:rsidR="00A869AE">
        <w:rPr>
          <w:rFonts w:ascii="Times New Roman" w:eastAsia="Times New Roman" w:hAnsi="Times New Roman" w:cs="Times New Roman"/>
          <w:color w:val="auto"/>
        </w:rPr>
        <w:t>Gmina dokonała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 zwrotu </w:t>
      </w:r>
      <w:r w:rsidR="007E58B1">
        <w:rPr>
          <w:rFonts w:ascii="Times New Roman" w:eastAsia="Times New Roman" w:hAnsi="Times New Roman" w:cs="Times New Roman"/>
          <w:color w:val="auto"/>
        </w:rPr>
        <w:t>przekazanej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 kwoty </w:t>
      </w:r>
      <w:r w:rsidR="007E58B1">
        <w:rPr>
          <w:rFonts w:ascii="Times New Roman" w:eastAsia="Times New Roman" w:hAnsi="Times New Roman" w:cs="Times New Roman"/>
          <w:color w:val="auto"/>
        </w:rPr>
        <w:t xml:space="preserve">dotacji 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w wysokości 253,00 zł wraz z należnymi </w:t>
      </w:r>
      <w:r w:rsidR="007E58B1" w:rsidRPr="002D3326">
        <w:rPr>
          <w:rFonts w:ascii="Times New Roman" w:eastAsia="Times New Roman" w:hAnsi="Times New Roman" w:cs="Times New Roman"/>
          <w:color w:val="auto"/>
        </w:rPr>
        <w:lastRenderedPageBreak/>
        <w:t xml:space="preserve">odsetkami </w:t>
      </w:r>
      <w:r w:rsidR="007E58B1">
        <w:rPr>
          <w:rFonts w:ascii="Times New Roman" w:eastAsia="Times New Roman" w:hAnsi="Times New Roman" w:cs="Times New Roman"/>
          <w:color w:val="auto"/>
        </w:rPr>
        <w:t xml:space="preserve">naliczonymi 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od dnia 01.02.2025 r. w wysokości 2,71 zł, </w:t>
      </w:r>
      <w:r w:rsidR="007E58B1">
        <w:rPr>
          <w:rFonts w:ascii="Times New Roman" w:eastAsia="Times New Roman" w:hAnsi="Times New Roman" w:cs="Times New Roman"/>
          <w:color w:val="auto"/>
        </w:rPr>
        <w:t>w wysokości</w:t>
      </w:r>
      <w:r w:rsidR="007E58B1" w:rsidRPr="002D3326">
        <w:rPr>
          <w:rFonts w:ascii="Times New Roman" w:eastAsia="Times New Roman" w:hAnsi="Times New Roman" w:cs="Times New Roman"/>
          <w:color w:val="auto"/>
        </w:rPr>
        <w:t xml:space="preserve"> jak dla zaległości podatkowych. </w:t>
      </w:r>
    </w:p>
    <w:p w:rsidR="00C83804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D3326">
        <w:rPr>
          <w:rFonts w:ascii="Times New Roman" w:eastAsia="Times New Roman" w:hAnsi="Times New Roman" w:cs="Times New Roman"/>
          <w:color w:val="auto"/>
        </w:rPr>
        <w:t xml:space="preserve">Niedokonanie w terminie zwrotu </w:t>
      </w:r>
      <w:r w:rsidR="00C83804">
        <w:rPr>
          <w:rFonts w:ascii="Times New Roman" w:eastAsia="Times New Roman" w:hAnsi="Times New Roman" w:cs="Times New Roman"/>
          <w:color w:val="auto"/>
        </w:rPr>
        <w:t xml:space="preserve">niewykorzystanej części dotacji </w:t>
      </w:r>
      <w:r w:rsidRPr="002D3326">
        <w:rPr>
          <w:rFonts w:ascii="Times New Roman" w:eastAsia="Times New Roman" w:hAnsi="Times New Roman" w:cs="Times New Roman"/>
          <w:color w:val="auto"/>
        </w:rPr>
        <w:t xml:space="preserve">w </w:t>
      </w:r>
      <w:r w:rsidR="00C83804">
        <w:rPr>
          <w:rFonts w:ascii="Times New Roman" w:eastAsia="Times New Roman" w:hAnsi="Times New Roman" w:cs="Times New Roman"/>
          <w:color w:val="auto"/>
        </w:rPr>
        <w:t xml:space="preserve">należnej </w:t>
      </w:r>
      <w:r w:rsidRPr="002D3326">
        <w:rPr>
          <w:rFonts w:ascii="Times New Roman" w:eastAsia="Times New Roman" w:hAnsi="Times New Roman" w:cs="Times New Roman"/>
          <w:color w:val="auto"/>
        </w:rPr>
        <w:t xml:space="preserve">wysokości </w:t>
      </w:r>
      <w:r w:rsidR="00C83804">
        <w:rPr>
          <w:rFonts w:ascii="Times New Roman" w:eastAsia="Times New Roman" w:hAnsi="Times New Roman" w:cs="Times New Roman"/>
          <w:color w:val="auto"/>
        </w:rPr>
        <w:t xml:space="preserve">narusza zapisy </w:t>
      </w:r>
      <w:r w:rsidR="00C83804" w:rsidRPr="002D3326">
        <w:rPr>
          <w:rFonts w:ascii="Times New Roman" w:eastAsia="Times New Roman" w:hAnsi="Times New Roman" w:cs="Times New Roman"/>
          <w:color w:val="auto"/>
        </w:rPr>
        <w:t xml:space="preserve">art. 168 ust. 1 ustawy z dnia 27 sierpnia 2009 r. </w:t>
      </w:r>
      <w:r w:rsidR="00C83804" w:rsidRPr="002D3326">
        <w:rPr>
          <w:rFonts w:ascii="Times New Roman" w:eastAsia="Times New Roman" w:hAnsi="Times New Roman" w:cs="Times New Roman"/>
          <w:i/>
          <w:color w:val="auto"/>
        </w:rPr>
        <w:t>o finansach publicznych</w:t>
      </w:r>
      <w:r w:rsidR="00C83804" w:rsidRPr="002D3326">
        <w:rPr>
          <w:rFonts w:ascii="Times New Roman" w:eastAsia="Times New Roman" w:hAnsi="Times New Roman" w:cs="Times New Roman"/>
          <w:color w:val="auto"/>
        </w:rPr>
        <w:t xml:space="preserve"> </w:t>
      </w:r>
      <w:r w:rsidR="00AE26F3">
        <w:rPr>
          <w:rFonts w:ascii="Times New Roman" w:eastAsia="Times New Roman" w:hAnsi="Times New Roman" w:cs="Times New Roman"/>
          <w:color w:val="auto"/>
        </w:rPr>
        <w:br/>
      </w:r>
      <w:r w:rsidR="00C83804" w:rsidRPr="002D3326">
        <w:rPr>
          <w:rFonts w:ascii="Times New Roman" w:eastAsia="Times New Roman" w:hAnsi="Times New Roman" w:cs="Times New Roman"/>
          <w:color w:val="auto"/>
        </w:rPr>
        <w:t>(Dz. U</w:t>
      </w:r>
      <w:r w:rsidR="00AE26F3">
        <w:rPr>
          <w:rFonts w:ascii="Times New Roman" w:eastAsia="Times New Roman" w:hAnsi="Times New Roman" w:cs="Times New Roman"/>
          <w:color w:val="auto"/>
        </w:rPr>
        <w:t>.</w:t>
      </w:r>
      <w:r w:rsidR="00C83804" w:rsidRPr="002D3326">
        <w:rPr>
          <w:rFonts w:ascii="Times New Roman" w:eastAsia="Times New Roman" w:hAnsi="Times New Roman" w:cs="Times New Roman"/>
          <w:color w:val="auto"/>
        </w:rPr>
        <w:t xml:space="preserve"> z 2024 r. poz. 1530 z późn. zm.)</w:t>
      </w:r>
      <w:r w:rsidR="00C83804">
        <w:rPr>
          <w:rFonts w:ascii="Times New Roman" w:eastAsia="Times New Roman" w:hAnsi="Times New Roman" w:cs="Times New Roman"/>
          <w:color w:val="auto"/>
        </w:rPr>
        <w:t xml:space="preserve">. Ponadto, zgodnie z art. </w:t>
      </w:r>
      <w:r w:rsidR="00C83804" w:rsidRPr="002D3326">
        <w:rPr>
          <w:rFonts w:ascii="Times New Roman" w:eastAsia="Times New Roman" w:hAnsi="Times New Roman" w:cs="Times New Roman"/>
          <w:color w:val="auto"/>
        </w:rPr>
        <w:t xml:space="preserve">9 pkt 3 ustawy z dnia </w:t>
      </w:r>
      <w:r w:rsidR="00AE26F3">
        <w:rPr>
          <w:rFonts w:ascii="Times New Roman" w:eastAsia="Times New Roman" w:hAnsi="Times New Roman" w:cs="Times New Roman"/>
          <w:color w:val="auto"/>
        </w:rPr>
        <w:br/>
      </w:r>
      <w:r w:rsidR="00C83804" w:rsidRPr="002D3326">
        <w:rPr>
          <w:rFonts w:ascii="Times New Roman" w:eastAsia="Times New Roman" w:hAnsi="Times New Roman" w:cs="Times New Roman"/>
          <w:color w:val="auto"/>
        </w:rPr>
        <w:t xml:space="preserve">17 grudnia 2004 r. </w:t>
      </w:r>
      <w:r w:rsidR="00C83804" w:rsidRPr="002D3326">
        <w:rPr>
          <w:rFonts w:ascii="Times New Roman" w:eastAsia="Times New Roman" w:hAnsi="Times New Roman" w:cs="Times New Roman"/>
          <w:i/>
          <w:color w:val="auto"/>
        </w:rPr>
        <w:t>o odpowiedzialności za naruszenie dyscypliny finansów publicznych</w:t>
      </w:r>
      <w:r w:rsidR="00C83804" w:rsidRPr="002D3326">
        <w:rPr>
          <w:rFonts w:ascii="Times New Roman" w:eastAsia="Times New Roman" w:hAnsi="Times New Roman" w:cs="Times New Roman"/>
          <w:color w:val="auto"/>
        </w:rPr>
        <w:t xml:space="preserve"> </w:t>
      </w:r>
      <w:r w:rsidR="00AE26F3">
        <w:rPr>
          <w:rFonts w:ascii="Times New Roman" w:eastAsia="Times New Roman" w:hAnsi="Times New Roman" w:cs="Times New Roman"/>
          <w:color w:val="auto"/>
        </w:rPr>
        <w:br/>
      </w:r>
      <w:r w:rsidR="00C83804" w:rsidRPr="002D3326">
        <w:rPr>
          <w:rFonts w:ascii="Times New Roman" w:eastAsia="Times New Roman" w:hAnsi="Times New Roman" w:cs="Times New Roman"/>
          <w:color w:val="auto"/>
        </w:rPr>
        <w:t>(Dz. U. z 2024 r. poz. 104 t.j.)</w:t>
      </w:r>
      <w:r w:rsidR="00C83804">
        <w:rPr>
          <w:rFonts w:ascii="Times New Roman" w:eastAsia="Times New Roman" w:hAnsi="Times New Roman" w:cs="Times New Roman"/>
          <w:color w:val="auto"/>
        </w:rPr>
        <w:t xml:space="preserve"> nosi znamiona </w:t>
      </w:r>
      <w:r w:rsidR="00C83804" w:rsidRPr="002D3326">
        <w:rPr>
          <w:rFonts w:ascii="Times New Roman" w:eastAsia="Times New Roman" w:hAnsi="Times New Roman" w:cs="Times New Roman"/>
          <w:color w:val="auto"/>
        </w:rPr>
        <w:t>naruszenia dyscypliny finansów publicznych</w:t>
      </w:r>
      <w:r w:rsidR="00C83804">
        <w:rPr>
          <w:rFonts w:ascii="Times New Roman" w:eastAsia="Times New Roman" w:hAnsi="Times New Roman" w:cs="Times New Roman"/>
          <w:color w:val="auto"/>
        </w:rPr>
        <w:t xml:space="preserve">. Jednakże, ze względu na wysokość nieterminowo zwróconej części dotacji (253,00 zł), </w:t>
      </w:r>
      <w:r w:rsidR="00AE26F3">
        <w:rPr>
          <w:rFonts w:ascii="Times New Roman" w:eastAsia="Times New Roman" w:hAnsi="Times New Roman" w:cs="Times New Roman"/>
          <w:color w:val="auto"/>
        </w:rPr>
        <w:br/>
      </w:r>
      <w:r w:rsidR="00C83804">
        <w:rPr>
          <w:rFonts w:ascii="Times New Roman" w:eastAsia="Times New Roman" w:hAnsi="Times New Roman" w:cs="Times New Roman"/>
          <w:color w:val="auto"/>
        </w:rPr>
        <w:t xml:space="preserve">w świetle art. 26 ww. ustawy, nie stanowi naruszenia dyscypliny finansów publicznych działanie lub zaniechanie, którego przedmiotem są środki finansowe w wysokości nieprzekraczającej jednorazowo, a w przypadku więcej niż jednego działania lub zaniechania – łącznie w roku budżetowym, kwoty minimalnej (ogłoszonej przez Prezesa Głównego Urzędu Statystycznego </w:t>
      </w:r>
      <w:r w:rsidR="00CB13FF">
        <w:rPr>
          <w:rFonts w:ascii="Times New Roman" w:eastAsia="Times New Roman" w:hAnsi="Times New Roman" w:cs="Times New Roman"/>
          <w:color w:val="auto"/>
        </w:rPr>
        <w:t xml:space="preserve">w Dzienniku Urzędowym Rzeczypospolitej Polskiej „Monitor Polski”, zgodnie z art. 5 ust. 7 ustawy z dnia 04 marca 1994 r. </w:t>
      </w:r>
      <w:r w:rsidR="00CB13FF" w:rsidRPr="00CB13FF">
        <w:rPr>
          <w:rFonts w:ascii="Times New Roman" w:eastAsia="Times New Roman" w:hAnsi="Times New Roman" w:cs="Times New Roman"/>
          <w:i/>
          <w:color w:val="auto"/>
        </w:rPr>
        <w:t xml:space="preserve">o zakładowym </w:t>
      </w:r>
      <w:r w:rsidR="009F20FA">
        <w:rPr>
          <w:rFonts w:ascii="Times New Roman" w:eastAsia="Times New Roman" w:hAnsi="Times New Roman" w:cs="Times New Roman"/>
          <w:i/>
          <w:color w:val="auto"/>
        </w:rPr>
        <w:br/>
      </w:r>
      <w:r w:rsidR="00CB13FF" w:rsidRPr="00CB13FF">
        <w:rPr>
          <w:rFonts w:ascii="Times New Roman" w:eastAsia="Times New Roman" w:hAnsi="Times New Roman" w:cs="Times New Roman"/>
          <w:i/>
          <w:color w:val="auto"/>
        </w:rPr>
        <w:t xml:space="preserve">funduszu socjalnym </w:t>
      </w:r>
      <w:r w:rsidR="00CB13FF">
        <w:rPr>
          <w:rFonts w:ascii="Times New Roman" w:eastAsia="Times New Roman" w:hAnsi="Times New Roman" w:cs="Times New Roman"/>
          <w:color w:val="auto"/>
        </w:rPr>
        <w:t>zwanego dalej „przeciętnym wynagrodzeniem”</w:t>
      </w:r>
      <w:r w:rsidR="00363FFF">
        <w:rPr>
          <w:rFonts w:ascii="Times New Roman" w:eastAsia="Times New Roman" w:hAnsi="Times New Roman" w:cs="Times New Roman"/>
          <w:color w:val="auto"/>
        </w:rPr>
        <w:t xml:space="preserve"> za 202</w:t>
      </w:r>
      <w:r w:rsidR="004A1CDA">
        <w:rPr>
          <w:rFonts w:ascii="Times New Roman" w:eastAsia="Times New Roman" w:hAnsi="Times New Roman" w:cs="Times New Roman"/>
          <w:color w:val="auto"/>
        </w:rPr>
        <w:t>4</w:t>
      </w:r>
      <w:r w:rsidR="00363FFF">
        <w:rPr>
          <w:rFonts w:ascii="Times New Roman" w:eastAsia="Times New Roman" w:hAnsi="Times New Roman" w:cs="Times New Roman"/>
          <w:color w:val="auto"/>
        </w:rPr>
        <w:t xml:space="preserve"> rok </w:t>
      </w:r>
      <w:r w:rsidR="009F20FA">
        <w:rPr>
          <w:rFonts w:ascii="Times New Roman" w:eastAsia="Times New Roman" w:hAnsi="Times New Roman" w:cs="Times New Roman"/>
          <w:color w:val="auto"/>
        </w:rPr>
        <w:br/>
      </w:r>
      <w:r w:rsidR="00363FFF">
        <w:rPr>
          <w:rFonts w:ascii="Times New Roman" w:eastAsia="Times New Roman" w:hAnsi="Times New Roman" w:cs="Times New Roman"/>
          <w:color w:val="auto"/>
        </w:rPr>
        <w:t xml:space="preserve">w kwocie </w:t>
      </w:r>
      <w:r w:rsidR="009F20FA">
        <w:rPr>
          <w:rFonts w:ascii="Times New Roman" w:eastAsia="Times New Roman" w:hAnsi="Times New Roman" w:cs="Times New Roman"/>
          <w:color w:val="auto"/>
        </w:rPr>
        <w:t>6 246,13</w:t>
      </w:r>
      <w:r w:rsidR="00363FFF">
        <w:rPr>
          <w:rFonts w:ascii="Times New Roman" w:eastAsia="Times New Roman" w:hAnsi="Times New Roman" w:cs="Times New Roman"/>
          <w:color w:val="auto"/>
        </w:rPr>
        <w:t xml:space="preserve"> zł,</w:t>
      </w:r>
      <w:r w:rsidR="009F20FA">
        <w:rPr>
          <w:rFonts w:ascii="Times New Roman" w:eastAsia="Times New Roman" w:hAnsi="Times New Roman" w:cs="Times New Roman"/>
          <w:color w:val="auto"/>
        </w:rPr>
        <w:t xml:space="preserve"> </w:t>
      </w:r>
      <w:r w:rsidR="00CB13FF">
        <w:rPr>
          <w:rFonts w:ascii="Times New Roman" w:eastAsia="Times New Roman" w:hAnsi="Times New Roman" w:cs="Times New Roman"/>
          <w:color w:val="auto"/>
        </w:rPr>
        <w:t xml:space="preserve">), nie doszło do naruszenia dyscypliny finansów publicznych. </w:t>
      </w:r>
    </w:p>
    <w:p w:rsidR="00C83804" w:rsidRPr="00AE26F3" w:rsidRDefault="00C83804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931EDD" w:rsidRPr="00001D11" w:rsidRDefault="002A5069" w:rsidP="00746A65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01D11">
        <w:rPr>
          <w:rFonts w:ascii="Times New Roman" w:eastAsia="Times New Roman" w:hAnsi="Times New Roman" w:cs="Times New Roman"/>
          <w:color w:val="auto"/>
        </w:rPr>
        <w:t>Dotacje wykorzystano w następujących działach i rozdziałach klasyfikacji budżetowej:</w:t>
      </w:r>
    </w:p>
    <w:p w:rsidR="00571D9D" w:rsidRPr="00AE26F3" w:rsidRDefault="00571D9D" w:rsidP="000F666E">
      <w:pPr>
        <w:widowControl/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C2620D" w:rsidRPr="00001D11" w:rsidRDefault="00C2620D" w:rsidP="00C2620D">
      <w:pPr>
        <w:widowControl/>
        <w:tabs>
          <w:tab w:val="left" w:pos="9000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001D11">
        <w:rPr>
          <w:rFonts w:ascii="Times New Roman" w:eastAsia="Times New Roman" w:hAnsi="Times New Roman" w:cs="Times New Roman"/>
          <w:b/>
          <w:color w:val="auto"/>
        </w:rPr>
        <w:t xml:space="preserve">Dział 010 – </w:t>
      </w:r>
      <w:r w:rsidRPr="00001D11">
        <w:rPr>
          <w:rFonts w:ascii="Times New Roman" w:eastAsia="Times New Roman" w:hAnsi="Times New Roman" w:cs="Times New Roman"/>
          <w:b/>
          <w:i/>
          <w:color w:val="auto"/>
        </w:rPr>
        <w:t>Rolnictwo i łowiectwo</w:t>
      </w:r>
    </w:p>
    <w:p w:rsidR="00C2620D" w:rsidRPr="00001D11" w:rsidRDefault="00C2620D" w:rsidP="00C2620D">
      <w:pPr>
        <w:widowControl/>
        <w:tabs>
          <w:tab w:val="left" w:pos="9000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001D11">
        <w:rPr>
          <w:rFonts w:ascii="Times New Roman" w:eastAsia="Times New Roman" w:hAnsi="Times New Roman" w:cs="Times New Roman"/>
          <w:color w:val="auto"/>
        </w:rPr>
        <w:t xml:space="preserve">Rozdział 01095 – </w:t>
      </w:r>
      <w:r w:rsidRPr="00001D11">
        <w:rPr>
          <w:rFonts w:ascii="Times New Roman" w:eastAsia="Times New Roman" w:hAnsi="Times New Roman" w:cs="Times New Roman"/>
          <w:i/>
          <w:color w:val="auto"/>
        </w:rPr>
        <w:t>Pozostała działalność</w:t>
      </w:r>
    </w:p>
    <w:p w:rsidR="00C2620D" w:rsidRPr="009414A0" w:rsidRDefault="00C2620D" w:rsidP="00D5062B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414A0">
        <w:rPr>
          <w:rFonts w:ascii="Times New Roman" w:eastAsia="Times New Roman" w:hAnsi="Times New Roman" w:cs="Times New Roman"/>
          <w:color w:val="auto"/>
        </w:rPr>
        <w:t xml:space="preserve">Plan dotacji po zmianach, na realizację zadań w ww. rozdziale, wyniósł kwotę </w:t>
      </w:r>
      <w:r w:rsidRPr="009414A0">
        <w:rPr>
          <w:rFonts w:ascii="Times New Roman" w:eastAsia="Times New Roman" w:hAnsi="Times New Roman" w:cs="Times New Roman"/>
          <w:color w:val="auto"/>
        </w:rPr>
        <w:br/>
      </w:r>
      <w:r w:rsidR="009414A0" w:rsidRPr="009414A0">
        <w:rPr>
          <w:rFonts w:ascii="Times New Roman" w:eastAsia="Times New Roman" w:hAnsi="Times New Roman" w:cs="Times New Roman"/>
          <w:color w:val="auto"/>
        </w:rPr>
        <w:t>230 982,79</w:t>
      </w:r>
      <w:r w:rsidRPr="009414A0">
        <w:rPr>
          <w:rFonts w:ascii="Times New Roman" w:eastAsia="Times New Roman" w:hAnsi="Times New Roman" w:cs="Times New Roman"/>
          <w:color w:val="auto"/>
        </w:rPr>
        <w:t xml:space="preserve"> zł. Otrzymana dotacja z PUW w Rzeszowie w wysokości planu po zmianach, została wykorzystana w całości i dotyczyła:</w:t>
      </w:r>
    </w:p>
    <w:p w:rsidR="00C2620D" w:rsidRPr="009414A0" w:rsidRDefault="00C2620D" w:rsidP="00C2620D">
      <w:pPr>
        <w:widowControl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9414A0">
        <w:rPr>
          <w:rFonts w:ascii="Times New Roman" w:eastAsia="Times New Roman" w:hAnsi="Times New Roman" w:cs="Times New Roman"/>
          <w:color w:val="auto"/>
        </w:rPr>
        <w:t xml:space="preserve">zwrotu podatku akcyzowego zawartego w cenie oleju napędowego wykorzystywanego do produkcji rolnej w kwocie </w:t>
      </w:r>
      <w:r w:rsidR="009414A0" w:rsidRPr="009414A0">
        <w:rPr>
          <w:rFonts w:ascii="Times New Roman" w:eastAsia="Times New Roman" w:hAnsi="Times New Roman" w:cs="Times New Roman"/>
          <w:color w:val="auto"/>
        </w:rPr>
        <w:t>226 453,72</w:t>
      </w:r>
      <w:r w:rsidRPr="009414A0">
        <w:rPr>
          <w:rFonts w:ascii="Times New Roman" w:eastAsia="Times New Roman" w:hAnsi="Times New Roman" w:cs="Times New Roman"/>
          <w:color w:val="auto"/>
        </w:rPr>
        <w:t> zł,</w:t>
      </w:r>
    </w:p>
    <w:p w:rsidR="00C2620D" w:rsidRPr="009414A0" w:rsidRDefault="00C2620D" w:rsidP="00C2620D">
      <w:pPr>
        <w:widowControl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9414A0">
        <w:rPr>
          <w:rFonts w:ascii="Times New Roman" w:eastAsia="Times New Roman" w:hAnsi="Times New Roman" w:cs="Times New Roman"/>
          <w:color w:val="auto"/>
        </w:rPr>
        <w:t xml:space="preserve">kosztów realizacji zadania, tj. ustalania i wypłacania zwrotu podatku producentom rolnym poniesionych przez UG w </w:t>
      </w:r>
      <w:r w:rsidR="009414A0" w:rsidRPr="009414A0">
        <w:rPr>
          <w:rFonts w:ascii="Times New Roman" w:eastAsia="Times New Roman" w:hAnsi="Times New Roman" w:cs="Times New Roman"/>
          <w:color w:val="auto"/>
        </w:rPr>
        <w:t>Jaśliskach</w:t>
      </w:r>
      <w:r w:rsidRPr="009414A0">
        <w:rPr>
          <w:rFonts w:ascii="Times New Roman" w:eastAsia="Times New Roman" w:hAnsi="Times New Roman" w:cs="Times New Roman"/>
          <w:color w:val="auto"/>
        </w:rPr>
        <w:t xml:space="preserve"> w wysokości </w:t>
      </w:r>
      <w:r w:rsidR="009414A0" w:rsidRPr="009414A0">
        <w:rPr>
          <w:rFonts w:ascii="Times New Roman" w:eastAsia="Times New Roman" w:hAnsi="Times New Roman" w:cs="Times New Roman"/>
          <w:color w:val="auto"/>
        </w:rPr>
        <w:t>4 529,07 zł (</w:t>
      </w:r>
      <w:r w:rsidRPr="009414A0">
        <w:rPr>
          <w:rFonts w:ascii="Times New Roman" w:eastAsia="Times New Roman" w:hAnsi="Times New Roman" w:cs="Times New Roman"/>
          <w:color w:val="auto"/>
        </w:rPr>
        <w:t>§</w:t>
      </w:r>
      <w:r w:rsidR="009414A0" w:rsidRPr="009414A0">
        <w:rPr>
          <w:rFonts w:ascii="Times New Roman" w:eastAsia="Times New Roman" w:hAnsi="Times New Roman" w:cs="Times New Roman"/>
          <w:color w:val="auto"/>
        </w:rPr>
        <w:t xml:space="preserve"> </w:t>
      </w:r>
      <w:r w:rsidRPr="009414A0">
        <w:rPr>
          <w:rFonts w:ascii="Times New Roman" w:eastAsia="Times New Roman" w:hAnsi="Times New Roman" w:cs="Times New Roman"/>
          <w:color w:val="auto"/>
        </w:rPr>
        <w:t>4210) i nie przekr</w:t>
      </w:r>
      <w:r w:rsidR="009333B7" w:rsidRPr="009414A0">
        <w:rPr>
          <w:rFonts w:ascii="Times New Roman" w:eastAsia="Times New Roman" w:hAnsi="Times New Roman" w:cs="Times New Roman"/>
          <w:color w:val="auto"/>
        </w:rPr>
        <w:t>oczyła</w:t>
      </w:r>
      <w:r w:rsidRPr="009414A0">
        <w:rPr>
          <w:rFonts w:ascii="Times New Roman" w:eastAsia="Times New Roman" w:hAnsi="Times New Roman" w:cs="Times New Roman"/>
          <w:color w:val="auto"/>
        </w:rPr>
        <w:t xml:space="preserve"> 2% kwoty wypłaconej producentom rolnym.</w:t>
      </w:r>
    </w:p>
    <w:p w:rsidR="00C2620D" w:rsidRPr="007C0839" w:rsidRDefault="00C2620D" w:rsidP="00C2620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7E58B1">
        <w:rPr>
          <w:rFonts w:ascii="Times New Roman" w:eastAsia="Times New Roman" w:hAnsi="Times New Roman" w:cs="Times New Roman"/>
          <w:color w:val="auto"/>
        </w:rPr>
        <w:t>W 202</w:t>
      </w:r>
      <w:r w:rsidR="009414A0" w:rsidRPr="007E58B1">
        <w:rPr>
          <w:rFonts w:ascii="Times New Roman" w:eastAsia="Times New Roman" w:hAnsi="Times New Roman" w:cs="Times New Roman"/>
          <w:color w:val="auto"/>
        </w:rPr>
        <w:t>4</w:t>
      </w:r>
      <w:r w:rsidRPr="007E58B1">
        <w:rPr>
          <w:rFonts w:ascii="Times New Roman" w:eastAsia="Times New Roman" w:hAnsi="Times New Roman" w:cs="Times New Roman"/>
          <w:color w:val="auto"/>
        </w:rPr>
        <w:t xml:space="preserve"> r. do kontrolowanej jednostki wpłynęło </w:t>
      </w:r>
      <w:r w:rsidR="007E58B1" w:rsidRPr="007E58B1">
        <w:rPr>
          <w:rFonts w:ascii="Times New Roman" w:eastAsia="Times New Roman" w:hAnsi="Times New Roman" w:cs="Times New Roman"/>
          <w:color w:val="auto"/>
        </w:rPr>
        <w:t>266</w:t>
      </w:r>
      <w:r w:rsidRPr="007E58B1">
        <w:rPr>
          <w:rFonts w:ascii="Times New Roman" w:eastAsia="Times New Roman" w:hAnsi="Times New Roman" w:cs="Times New Roman"/>
          <w:color w:val="auto"/>
        </w:rPr>
        <w:t xml:space="preserve"> wniosków, po rozpatrzeniu, których wydano </w:t>
      </w:r>
      <w:r w:rsidR="007E58B1" w:rsidRPr="007E58B1">
        <w:rPr>
          <w:rFonts w:ascii="Times New Roman" w:eastAsia="Times New Roman" w:hAnsi="Times New Roman" w:cs="Times New Roman"/>
          <w:color w:val="auto"/>
        </w:rPr>
        <w:t>266</w:t>
      </w:r>
      <w:r w:rsidRPr="007E58B1">
        <w:rPr>
          <w:rFonts w:ascii="Times New Roman" w:eastAsia="Times New Roman" w:hAnsi="Times New Roman" w:cs="Times New Roman"/>
          <w:color w:val="auto"/>
        </w:rPr>
        <w:t xml:space="preserve"> decyzji o przyznaniu zwrotu podatku akcyzowego zawartego w cenie </w:t>
      </w:r>
      <w:r w:rsidRPr="00DC78EF">
        <w:rPr>
          <w:rFonts w:ascii="Times New Roman" w:eastAsia="Times New Roman" w:hAnsi="Times New Roman" w:cs="Times New Roman"/>
          <w:color w:val="auto"/>
        </w:rPr>
        <w:t xml:space="preserve">oleju napędowego, wg limitu rocznego ustalonego w sposób określony w art. 4 ust. 2 ustawy </w:t>
      </w:r>
      <w:r w:rsidR="00C80D3F" w:rsidRPr="00DC78EF">
        <w:rPr>
          <w:rFonts w:ascii="Times New Roman" w:eastAsia="Times New Roman" w:hAnsi="Times New Roman" w:cs="Times New Roman"/>
          <w:color w:val="auto"/>
        </w:rPr>
        <w:br/>
      </w:r>
      <w:r w:rsidRPr="00DC78EF">
        <w:rPr>
          <w:rFonts w:ascii="Times New Roman" w:eastAsia="Times New Roman" w:hAnsi="Times New Roman" w:cs="Times New Roman"/>
          <w:color w:val="auto"/>
        </w:rPr>
        <w:t xml:space="preserve">z dnia 10 marca 2006 r. </w:t>
      </w:r>
      <w:r w:rsidRPr="00DC78EF">
        <w:rPr>
          <w:rFonts w:ascii="Times New Roman" w:eastAsia="Times New Roman" w:hAnsi="Times New Roman" w:cs="Times New Roman"/>
          <w:i/>
          <w:color w:val="auto"/>
        </w:rPr>
        <w:t xml:space="preserve">o zwrocie podatku akcyzowego zawartego w cenie oleju napędowego </w:t>
      </w:r>
      <w:r w:rsidRPr="007C0839">
        <w:rPr>
          <w:rFonts w:ascii="Times New Roman" w:eastAsia="Times New Roman" w:hAnsi="Times New Roman" w:cs="Times New Roman"/>
          <w:i/>
          <w:color w:val="auto"/>
        </w:rPr>
        <w:t>wykorzystywanego do produkcji rolnej</w:t>
      </w:r>
      <w:r w:rsidRPr="007C0839">
        <w:rPr>
          <w:rFonts w:ascii="Times New Roman" w:eastAsia="Times New Roman" w:hAnsi="Times New Roman" w:cs="Times New Roman"/>
          <w:color w:val="auto"/>
        </w:rPr>
        <w:t xml:space="preserve"> (Dz. U. z 2023 r., poz. 1948 t.j.).</w:t>
      </w:r>
    </w:p>
    <w:p w:rsidR="00C2620D" w:rsidRDefault="00DC78EF" w:rsidP="007E58B1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C0839">
        <w:rPr>
          <w:rFonts w:ascii="Times New Roman" w:eastAsia="Times New Roman" w:hAnsi="Times New Roman" w:cs="Times New Roman"/>
          <w:color w:val="auto"/>
        </w:rPr>
        <w:lastRenderedPageBreak/>
        <w:t>Szczegółowej kontroli poddano 30</w:t>
      </w:r>
      <w:r w:rsidR="00C2620D" w:rsidRPr="007C0839">
        <w:rPr>
          <w:rFonts w:ascii="Times New Roman" w:eastAsia="Times New Roman" w:hAnsi="Times New Roman" w:cs="Times New Roman"/>
          <w:color w:val="auto"/>
        </w:rPr>
        <w:t xml:space="preserve"> decyzji wydanych przez Wójta Gminy </w:t>
      </w:r>
      <w:r w:rsidRPr="007C0839">
        <w:rPr>
          <w:rFonts w:ascii="Times New Roman" w:eastAsia="Times New Roman" w:hAnsi="Times New Roman" w:cs="Times New Roman"/>
          <w:color w:val="auto"/>
        </w:rPr>
        <w:t>Jaśliska</w:t>
      </w:r>
      <w:r w:rsidR="00C2620D" w:rsidRPr="007C0839">
        <w:rPr>
          <w:rFonts w:ascii="Times New Roman" w:eastAsia="Times New Roman" w:hAnsi="Times New Roman" w:cs="Times New Roman"/>
          <w:color w:val="auto"/>
        </w:rPr>
        <w:t xml:space="preserve">. </w:t>
      </w:r>
      <w:r w:rsidR="00C2620D" w:rsidRPr="007C0839">
        <w:rPr>
          <w:rFonts w:ascii="Times New Roman" w:hAnsi="Times New Roman" w:cs="Times New Roman"/>
          <w:color w:val="auto"/>
        </w:rPr>
        <w:t xml:space="preserve">Wyboru decyzji do kontroli dokonano za pomocą programu NIK PK-L </w:t>
      </w:r>
      <w:r w:rsidR="00C2620D" w:rsidRPr="007C0839">
        <w:rPr>
          <w:rFonts w:ascii="Times New Roman" w:hAnsi="Times New Roman" w:cs="Times New Roman"/>
          <w:i/>
          <w:color w:val="auto"/>
        </w:rPr>
        <w:t>Pomocnik kontrolera v.2.2</w:t>
      </w:r>
      <w:r w:rsidR="00C2620D" w:rsidRPr="007C0839">
        <w:rPr>
          <w:rFonts w:ascii="Times New Roman" w:hAnsi="Times New Roman" w:cs="Times New Roman"/>
          <w:color w:val="auto"/>
        </w:rPr>
        <w:t xml:space="preserve">. zgodnie z przedłożonymi listami wypłat zwrotu </w:t>
      </w:r>
      <w:r w:rsidR="00A863B1" w:rsidRPr="007C0839">
        <w:rPr>
          <w:rFonts w:ascii="Times New Roman" w:hAnsi="Times New Roman" w:cs="Times New Roman"/>
          <w:color w:val="auto"/>
        </w:rPr>
        <w:t>podatku akcyzowego za I i II o</w:t>
      </w:r>
      <w:r w:rsidR="00C2620D" w:rsidRPr="007C0839">
        <w:rPr>
          <w:rFonts w:ascii="Times New Roman" w:hAnsi="Times New Roman" w:cs="Times New Roman"/>
          <w:color w:val="auto"/>
        </w:rPr>
        <w:t>kres 202</w:t>
      </w:r>
      <w:r w:rsidRPr="007C0839">
        <w:rPr>
          <w:rFonts w:ascii="Times New Roman" w:hAnsi="Times New Roman" w:cs="Times New Roman"/>
          <w:color w:val="auto"/>
        </w:rPr>
        <w:t>4</w:t>
      </w:r>
      <w:r w:rsidR="00C2620D" w:rsidRPr="007C0839">
        <w:rPr>
          <w:rFonts w:ascii="Times New Roman" w:hAnsi="Times New Roman" w:cs="Times New Roman"/>
          <w:color w:val="auto"/>
        </w:rPr>
        <w:t xml:space="preserve"> r. Kontrolowane decyzje zostały wydane na podstawie przedłożonych wniosków wraz z dołączonymi do nich fakturami VAT dokumentującymi zakup oleju napędowego </w:t>
      </w:r>
      <w:r w:rsidR="006A41FC">
        <w:rPr>
          <w:rFonts w:ascii="Times New Roman" w:hAnsi="Times New Roman" w:cs="Times New Roman"/>
          <w:color w:val="auto"/>
        </w:rPr>
        <w:br/>
      </w:r>
      <w:r w:rsidR="00C2620D" w:rsidRPr="007C0839">
        <w:rPr>
          <w:rFonts w:ascii="Times New Roman" w:hAnsi="Times New Roman" w:cs="Times New Roman"/>
          <w:color w:val="auto"/>
        </w:rPr>
        <w:t>i dokumentem wydanym przez kierownika biura powiatowego ARiMR</w:t>
      </w:r>
      <w:r w:rsidR="00BF75EE">
        <w:rPr>
          <w:rFonts w:ascii="Times New Roman" w:hAnsi="Times New Roman" w:cs="Times New Roman"/>
          <w:color w:val="auto"/>
        </w:rPr>
        <w:t>.</w:t>
      </w:r>
      <w:r w:rsidR="00C2620D" w:rsidRPr="007C0839">
        <w:rPr>
          <w:rFonts w:ascii="Times New Roman" w:hAnsi="Times New Roman" w:cs="Times New Roman"/>
          <w:color w:val="auto"/>
        </w:rPr>
        <w:t xml:space="preserve"> </w:t>
      </w:r>
      <w:r w:rsidR="00BF75EE">
        <w:rPr>
          <w:rFonts w:ascii="Times New Roman" w:hAnsi="Times New Roman" w:cs="Times New Roman"/>
          <w:color w:val="auto"/>
        </w:rPr>
        <w:br/>
      </w:r>
      <w:r w:rsidR="00C2620D" w:rsidRPr="007C0839">
        <w:rPr>
          <w:rFonts w:ascii="Times New Roman" w:hAnsi="Times New Roman" w:cs="Times New Roman"/>
          <w:color w:val="auto"/>
        </w:rPr>
        <w:t xml:space="preserve">W decyzjach w prawidłowy sposób określono roczny limit zwrotu podatku akcyzowego oraz kwoty należne do zwrotu w poszczególnych okresach. </w:t>
      </w:r>
    </w:p>
    <w:p w:rsidR="009333B7" w:rsidRPr="007C0839" w:rsidRDefault="009333B7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7C0839">
        <w:rPr>
          <w:rFonts w:ascii="Times New Roman" w:eastAsia="Times New Roman" w:hAnsi="Times New Roman" w:cs="Times New Roman"/>
          <w:color w:val="auto"/>
          <w:lang w:eastAsia="en-US"/>
        </w:rPr>
        <w:t>W kontrolowanym zakresie nieprawidłowości nie stwierdzono.</w:t>
      </w:r>
    </w:p>
    <w:p w:rsidR="00C2620D" w:rsidRDefault="00C2620D" w:rsidP="000F666E">
      <w:pPr>
        <w:widowControl/>
        <w:spacing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</w:rPr>
      </w:pPr>
    </w:p>
    <w:p w:rsidR="007E58B1" w:rsidRPr="00F14100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F14100">
        <w:rPr>
          <w:rFonts w:ascii="Times New Roman" w:eastAsia="Times New Roman" w:hAnsi="Times New Roman" w:cs="Times New Roman"/>
          <w:b/>
          <w:color w:val="auto"/>
        </w:rPr>
        <w:t>Dział 600</w:t>
      </w:r>
      <w:r w:rsidRPr="00F14100">
        <w:rPr>
          <w:rFonts w:ascii="Times New Roman" w:eastAsia="Times New Roman" w:hAnsi="Times New Roman" w:cs="Times New Roman"/>
          <w:b/>
          <w:i/>
          <w:color w:val="auto"/>
        </w:rPr>
        <w:t xml:space="preserve"> – Transport i łączność</w:t>
      </w:r>
    </w:p>
    <w:p w:rsidR="007E58B1" w:rsidRPr="00F14100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14100">
        <w:rPr>
          <w:rFonts w:ascii="Times New Roman" w:eastAsia="Times New Roman" w:hAnsi="Times New Roman" w:cs="Times New Roman"/>
          <w:color w:val="auto"/>
        </w:rPr>
        <w:t xml:space="preserve">Rozdział 60004 – </w:t>
      </w:r>
      <w:r w:rsidRPr="00F14100">
        <w:rPr>
          <w:rFonts w:ascii="Times New Roman" w:eastAsia="Helvetica" w:hAnsi="Times New Roman" w:cs="Times New Roman"/>
          <w:i/>
          <w:color w:val="auto"/>
        </w:rPr>
        <w:t>Lokalny transport zbiorowy</w:t>
      </w:r>
    </w:p>
    <w:p w:rsidR="00645C18" w:rsidRPr="0045563C" w:rsidRDefault="007E58B1" w:rsidP="00645C18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F14100">
        <w:rPr>
          <w:rFonts w:ascii="Times New Roman" w:eastAsia="Times New Roman" w:hAnsi="Times New Roman" w:cs="Times New Roman"/>
          <w:color w:val="auto"/>
        </w:rPr>
        <w:t xml:space="preserve">Plan dotacji na realizację zadań w ww. rozdziale ustalony został w kwocie 1 600,00 zł. Otrzymana dotacja z PUW w Rzeszowie w wysokości planu po zmianach, została wykorzystana w całości na opłacenie kosztów przewozu osób na wybory do </w:t>
      </w:r>
      <w:r w:rsidR="00BF75EE">
        <w:rPr>
          <w:rFonts w:ascii="Times New Roman" w:eastAsia="Times New Roman" w:hAnsi="Times New Roman" w:cs="Times New Roman"/>
          <w:color w:val="auto"/>
        </w:rPr>
        <w:t xml:space="preserve">Parlamentu </w:t>
      </w:r>
      <w:r w:rsidRPr="00F14100">
        <w:rPr>
          <w:rFonts w:ascii="Times New Roman" w:eastAsia="Times New Roman" w:hAnsi="Times New Roman" w:cs="Times New Roman"/>
          <w:color w:val="auto"/>
        </w:rPr>
        <w:t>Europejskie</w:t>
      </w:r>
      <w:r w:rsidR="00BF75EE">
        <w:rPr>
          <w:rFonts w:ascii="Times New Roman" w:eastAsia="Times New Roman" w:hAnsi="Times New Roman" w:cs="Times New Roman"/>
          <w:color w:val="auto"/>
        </w:rPr>
        <w:t>go</w:t>
      </w:r>
      <w:r w:rsidRPr="00F14100">
        <w:rPr>
          <w:rFonts w:ascii="Times New Roman" w:eastAsia="Times New Roman" w:hAnsi="Times New Roman" w:cs="Times New Roman"/>
          <w:color w:val="auto"/>
        </w:rPr>
        <w:t xml:space="preserve"> w</w:t>
      </w:r>
      <w:r w:rsidR="008C5D95">
        <w:rPr>
          <w:rFonts w:ascii="Times New Roman" w:eastAsia="Times New Roman" w:hAnsi="Times New Roman" w:cs="Times New Roman"/>
          <w:color w:val="auto"/>
        </w:rPr>
        <w:t xml:space="preserve"> dniu 09.06.2024 r. na terenie G</w:t>
      </w:r>
      <w:r w:rsidRPr="00F14100">
        <w:rPr>
          <w:rFonts w:ascii="Times New Roman" w:eastAsia="Times New Roman" w:hAnsi="Times New Roman" w:cs="Times New Roman"/>
          <w:color w:val="auto"/>
        </w:rPr>
        <w:t xml:space="preserve">miny Jaśliska. </w:t>
      </w:r>
      <w:r w:rsidR="00BF75EE">
        <w:rPr>
          <w:rFonts w:ascii="Times New Roman" w:eastAsia="Times New Roman" w:hAnsi="Times New Roman" w:cs="Times New Roman"/>
          <w:color w:val="auto"/>
        </w:rPr>
        <w:t xml:space="preserve">Kontroli poddano faktury ujęte w § 4300 – </w:t>
      </w:r>
      <w:r w:rsidR="00BF75EE" w:rsidRPr="003E09E3">
        <w:rPr>
          <w:rFonts w:ascii="Times New Roman" w:eastAsia="Times New Roman" w:hAnsi="Times New Roman" w:cs="Times New Roman"/>
          <w:i/>
          <w:color w:val="auto"/>
        </w:rPr>
        <w:t xml:space="preserve">Zakup usług pozostałych </w:t>
      </w:r>
      <w:r w:rsidR="003E09E3" w:rsidRPr="003E09E3">
        <w:rPr>
          <w:rFonts w:ascii="Times New Roman" w:eastAsia="Times New Roman" w:hAnsi="Times New Roman" w:cs="Times New Roman"/>
          <w:color w:val="auto"/>
        </w:rPr>
        <w:t>na</w:t>
      </w:r>
      <w:r w:rsidR="003E09E3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="003E09E3">
        <w:rPr>
          <w:rFonts w:ascii="Times New Roman" w:eastAsia="Times New Roman" w:hAnsi="Times New Roman" w:cs="Times New Roman"/>
          <w:color w:val="auto"/>
        </w:rPr>
        <w:t xml:space="preserve">kwotę ogółem 1 600,00 zł </w:t>
      </w:r>
      <w:r w:rsidR="00BF75EE">
        <w:rPr>
          <w:rFonts w:ascii="Times New Roman" w:eastAsia="Times New Roman" w:hAnsi="Times New Roman" w:cs="Times New Roman"/>
          <w:color w:val="auto"/>
        </w:rPr>
        <w:t>potwierdzające</w:t>
      </w:r>
      <w:r w:rsidRPr="00F14100">
        <w:rPr>
          <w:rFonts w:ascii="Times New Roman" w:eastAsia="Times New Roman" w:hAnsi="Times New Roman" w:cs="Times New Roman"/>
          <w:color w:val="auto"/>
        </w:rPr>
        <w:t xml:space="preserve"> dokonanie ww. wydatków. </w:t>
      </w:r>
      <w:r w:rsidR="00645C18" w:rsidRPr="0045563C">
        <w:rPr>
          <w:rFonts w:ascii="Times New Roman" w:eastAsia="Times New Roman" w:hAnsi="Times New Roman" w:cs="Times New Roman"/>
          <w:iCs/>
          <w:color w:val="auto"/>
        </w:rPr>
        <w:t xml:space="preserve">Stwierdzono, że faktury spełniały wymogi art. 21 ust.1 ustawy </w:t>
      </w:r>
      <w:r w:rsidR="008C5D95">
        <w:rPr>
          <w:rFonts w:ascii="Times New Roman" w:eastAsia="Times New Roman" w:hAnsi="Times New Roman" w:cs="Times New Roman"/>
          <w:iCs/>
          <w:color w:val="auto"/>
        </w:rPr>
        <w:br/>
      </w:r>
      <w:r w:rsidR="00645C18" w:rsidRPr="0045563C">
        <w:rPr>
          <w:rFonts w:ascii="Times New Roman" w:eastAsia="Times New Roman" w:hAnsi="Times New Roman" w:cs="Times New Roman"/>
          <w:iCs/>
          <w:color w:val="auto"/>
        </w:rPr>
        <w:t xml:space="preserve">z dnia 29 września 1994 r. </w:t>
      </w:r>
      <w:r w:rsidR="00645C18" w:rsidRPr="0045563C">
        <w:rPr>
          <w:rFonts w:ascii="Times New Roman" w:eastAsia="Times New Roman" w:hAnsi="Times New Roman" w:cs="Times New Roman"/>
          <w:i/>
          <w:color w:val="auto"/>
        </w:rPr>
        <w:t xml:space="preserve">o rachunkowości </w:t>
      </w:r>
      <w:r w:rsidR="00645C18" w:rsidRPr="0045563C">
        <w:rPr>
          <w:rFonts w:ascii="Times New Roman" w:eastAsia="Times New Roman" w:hAnsi="Times New Roman" w:cs="Times New Roman"/>
          <w:color w:val="auto"/>
        </w:rPr>
        <w:t>(Dz.U. z 2023 r. poz. 120 z późn. zm.),</w:t>
      </w:r>
      <w:r w:rsidR="00645C18" w:rsidRPr="0045563C">
        <w:rPr>
          <w:rFonts w:ascii="Times New Roman" w:eastAsia="Times New Roman" w:hAnsi="Times New Roman" w:cs="Times New Roman"/>
          <w:iCs/>
          <w:color w:val="auto"/>
        </w:rPr>
        <w:t xml:space="preserve"> zostały ujęte w księgach rachunkowych i zapłacone terminowo. Klasyfikacja budżetowa poniesionego wydatku była zgodna z rozporządzeniem Ministra Finansów z dnia 2 marca 2010 r. </w:t>
      </w:r>
      <w:r w:rsidR="00645C18" w:rsidRPr="0045563C">
        <w:rPr>
          <w:rFonts w:ascii="Times New Roman" w:eastAsia="Times New Roman" w:hAnsi="Times New Roman" w:cs="Times New Roman"/>
          <w:i/>
          <w:iCs/>
          <w:color w:val="auto"/>
        </w:rPr>
        <w:t xml:space="preserve">w sprawie szczegółowej klasyfikacji </w:t>
      </w:r>
      <w:r w:rsidR="00934CEF">
        <w:rPr>
          <w:rFonts w:ascii="Times New Roman" w:eastAsia="Times New Roman" w:hAnsi="Times New Roman" w:cs="Times New Roman"/>
          <w:i/>
          <w:iCs/>
          <w:color w:val="auto"/>
        </w:rPr>
        <w:t xml:space="preserve">dochodów, wydatków, przychodów </w:t>
      </w:r>
      <w:r w:rsidR="00645C18" w:rsidRPr="0045563C">
        <w:rPr>
          <w:rFonts w:ascii="Times New Roman" w:eastAsia="Times New Roman" w:hAnsi="Times New Roman" w:cs="Times New Roman"/>
          <w:i/>
          <w:iCs/>
          <w:color w:val="auto"/>
        </w:rPr>
        <w:t xml:space="preserve">i rozchodów oraz środków pochodzących ze źródeł zagranicznych </w:t>
      </w:r>
      <w:r w:rsidR="00645C18" w:rsidRPr="0045563C">
        <w:rPr>
          <w:rFonts w:ascii="Times New Roman" w:eastAsia="Times New Roman" w:hAnsi="Times New Roman" w:cs="Times New Roman"/>
          <w:color w:val="auto"/>
        </w:rPr>
        <w:t>(Dz. U. z 2022 r. poz. 513 z późn. zm.)</w:t>
      </w:r>
      <w:r w:rsidR="00645C18" w:rsidRPr="0045563C">
        <w:rPr>
          <w:rFonts w:ascii="Times New Roman" w:eastAsia="Times New Roman" w:hAnsi="Times New Roman" w:cs="Times New Roman"/>
          <w:iCs/>
          <w:color w:val="auto"/>
        </w:rPr>
        <w:t>.</w:t>
      </w:r>
    </w:p>
    <w:p w:rsidR="007E58B1" w:rsidRPr="00F14100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14100">
        <w:rPr>
          <w:rFonts w:ascii="Times New Roman" w:eastAsia="Times New Roman" w:hAnsi="Times New Roman" w:cs="Times New Roman"/>
          <w:color w:val="auto"/>
          <w:lang w:eastAsia="en-US"/>
        </w:rPr>
        <w:t>W kontrolowanym zakresie nieprawidłowości nie stwierdzono.</w:t>
      </w:r>
    </w:p>
    <w:p w:rsidR="007E58B1" w:rsidRPr="009B6763" w:rsidRDefault="007E58B1" w:rsidP="007E58B1">
      <w:pPr>
        <w:widowControl/>
        <w:tabs>
          <w:tab w:val="right" w:pos="9000"/>
        </w:tabs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</w:p>
    <w:p w:rsidR="007E58B1" w:rsidRPr="009B6763" w:rsidRDefault="007E58B1" w:rsidP="007E58B1">
      <w:pPr>
        <w:widowControl/>
        <w:tabs>
          <w:tab w:val="right" w:pos="9000"/>
        </w:tabs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9B6763">
        <w:rPr>
          <w:rFonts w:ascii="Times New Roman" w:eastAsia="Times New Roman" w:hAnsi="Times New Roman" w:cs="Times New Roman"/>
          <w:color w:val="FF0000"/>
        </w:rPr>
        <w:tab/>
      </w:r>
    </w:p>
    <w:p w:rsidR="007E58B1" w:rsidRPr="007E58B1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7E58B1">
        <w:rPr>
          <w:rFonts w:ascii="Times New Roman" w:eastAsia="Times New Roman" w:hAnsi="Times New Roman" w:cs="Times New Roman"/>
          <w:b/>
          <w:color w:val="auto"/>
        </w:rPr>
        <w:t>Dział 750</w:t>
      </w:r>
      <w:r w:rsidRPr="007E58B1">
        <w:rPr>
          <w:rFonts w:ascii="Times New Roman" w:eastAsia="Times New Roman" w:hAnsi="Times New Roman" w:cs="Times New Roman"/>
          <w:b/>
          <w:i/>
          <w:color w:val="auto"/>
        </w:rPr>
        <w:t xml:space="preserve"> - Administracja publiczna</w:t>
      </w:r>
    </w:p>
    <w:p w:rsidR="007E58B1" w:rsidRPr="007E58B1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7E58B1">
        <w:rPr>
          <w:rFonts w:ascii="Times New Roman" w:eastAsia="Times New Roman" w:hAnsi="Times New Roman" w:cs="Times New Roman"/>
          <w:color w:val="auto"/>
        </w:rPr>
        <w:t>Rozdział 75011</w:t>
      </w:r>
      <w:r w:rsidRPr="007E58B1">
        <w:rPr>
          <w:rFonts w:ascii="Times New Roman" w:eastAsia="Times New Roman" w:hAnsi="Times New Roman" w:cs="Times New Roman"/>
          <w:i/>
          <w:color w:val="auto"/>
        </w:rPr>
        <w:t xml:space="preserve"> - Urzędy wojewódzkie</w:t>
      </w:r>
    </w:p>
    <w:p w:rsidR="007E58B1" w:rsidRPr="005E1E8C" w:rsidRDefault="007E58B1" w:rsidP="007E58B1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E1E8C">
        <w:rPr>
          <w:rFonts w:ascii="Times New Roman" w:eastAsia="Times New Roman" w:hAnsi="Times New Roman" w:cs="Times New Roman"/>
          <w:color w:val="auto"/>
        </w:rPr>
        <w:t xml:space="preserve">Plan dotacji po zmianach na realizację zadań w ww. rozdziale ustalony został w wysokości </w:t>
      </w:r>
      <w:r w:rsidRPr="005E1E8C">
        <w:rPr>
          <w:rFonts w:ascii="Times New Roman" w:eastAsia="Times New Roman" w:hAnsi="Times New Roman" w:cs="Times New Roman"/>
          <w:color w:val="auto"/>
        </w:rPr>
        <w:br/>
        <w:t xml:space="preserve">11 219,00 zł. Dotacja przekazana do UG w Jaśliskach przez PUW w Rzeszowie </w:t>
      </w:r>
      <w:r w:rsidR="00DD5E38">
        <w:rPr>
          <w:rFonts w:ascii="Times New Roman" w:eastAsia="Times New Roman" w:hAnsi="Times New Roman" w:cs="Times New Roman"/>
          <w:color w:val="auto"/>
        </w:rPr>
        <w:br/>
      </w:r>
      <w:r w:rsidRPr="005E1E8C">
        <w:rPr>
          <w:rFonts w:ascii="Times New Roman" w:eastAsia="Times New Roman" w:hAnsi="Times New Roman" w:cs="Times New Roman"/>
          <w:color w:val="auto"/>
        </w:rPr>
        <w:t xml:space="preserve">w wysokości planu po zmianach została wykorzystana w kwocie 10 083,30 zł, co stanowi 89,88% planu wydatków. </w:t>
      </w: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t>Środki dotacji zostały wykorzystane w kwocie 10 083,30 zł na zadania z zakresu:</w:t>
      </w:r>
    </w:p>
    <w:p w:rsidR="007E58B1" w:rsidRPr="005E1E8C" w:rsidRDefault="007E58B1" w:rsidP="007E58B1">
      <w:pPr>
        <w:widowControl/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lastRenderedPageBreak/>
        <w:t xml:space="preserve">- spraw obywatelskich - dotację w kwocie </w:t>
      </w:r>
      <w:r w:rsidRPr="005E1E8C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7 055,34 zł</w:t>
      </w: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przeznaczono realizację zadań związane z ewidencją ludności, udostępnianiem danych oraz na czynności związane </w:t>
      </w: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br/>
        <w:t>z wydawaniem dowodów osobistych.</w:t>
      </w:r>
    </w:p>
    <w:p w:rsidR="007E58B1" w:rsidRPr="005E1E8C" w:rsidRDefault="007E58B1" w:rsidP="007E58B1">
      <w:pPr>
        <w:widowControl/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- z zakresu obrony narodowej - dotację w kwocie </w:t>
      </w:r>
      <w:r w:rsidRPr="005E1E8C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2 104,00 zł</w:t>
      </w:r>
      <w:r w:rsidRPr="005E1E8C">
        <w:rPr>
          <w:rFonts w:ascii="Times New Roman" w:eastAsia="Calibri" w:hAnsi="Times New Roman" w:cs="Times New Roman"/>
          <w:b/>
          <w:bCs/>
          <w:color w:val="000000" w:themeColor="text1"/>
          <w:lang w:eastAsia="en-US"/>
        </w:rPr>
        <w:t xml:space="preserve"> </w:t>
      </w: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wykorzystano na zadania </w:t>
      </w: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br/>
        <w:t xml:space="preserve">z zakresu obrony narodowej na podstawie ustawy z dnia </w:t>
      </w:r>
      <w:r w:rsidRPr="005E1E8C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11 marca 2022 </w:t>
      </w: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t>r.</w:t>
      </w:r>
      <w:r w:rsidRPr="005E1E8C">
        <w:rPr>
          <w:rFonts w:ascii="Times New Roman" w:eastAsia="Calibri" w:hAnsi="Times New Roman" w:cs="Times New Roman"/>
          <w:i/>
          <w:color w:val="000000" w:themeColor="text1"/>
          <w:lang w:eastAsia="en-US"/>
        </w:rPr>
        <w:t xml:space="preserve"> </w:t>
      </w:r>
      <w:r w:rsidRPr="005E1E8C">
        <w:rPr>
          <w:rFonts w:ascii="Times New Roman" w:eastAsia="Times New Roman" w:hAnsi="Times New Roman" w:cs="Times New Roman"/>
          <w:i/>
          <w:color w:val="000000" w:themeColor="text1"/>
        </w:rPr>
        <w:t>o obronie Ojczyzny</w:t>
      </w:r>
      <w:r w:rsidRPr="005E1E8C">
        <w:rPr>
          <w:rFonts w:ascii="Times New Roman" w:eastAsia="Times New Roman" w:hAnsi="Times New Roman" w:cs="Times New Roman"/>
          <w:color w:val="000000" w:themeColor="text1"/>
        </w:rPr>
        <w:t xml:space="preserve"> (Dz. U. z 2024 r., poz. 248 t.j.)</w:t>
      </w:r>
      <w:r w:rsidRPr="005E1E8C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en-US"/>
        </w:rPr>
        <w:t xml:space="preserve"> </w:t>
      </w: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t>oraz rozporządzenia wykonawczego do tej ustawy;</w:t>
      </w:r>
    </w:p>
    <w:p w:rsidR="007E58B1" w:rsidRPr="005E1E8C" w:rsidRDefault="007E58B1" w:rsidP="007E58B1">
      <w:pPr>
        <w:widowControl/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- z zakresu prowadzenia ewidencji gospodarczej - dotację w kwocie </w:t>
      </w:r>
      <w:r w:rsidRPr="005E1E8C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>923,96 zł</w:t>
      </w:r>
      <w:r w:rsidRPr="005E1E8C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wydatkowano na zadania związane z jej prowadzeniem. </w:t>
      </w:r>
    </w:p>
    <w:p w:rsidR="007E58B1" w:rsidRPr="005E1E8C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5E1E8C">
        <w:rPr>
          <w:rFonts w:ascii="Times New Roman" w:eastAsia="Times New Roman" w:hAnsi="Times New Roman" w:cs="Times New Roman"/>
          <w:color w:val="auto"/>
        </w:rPr>
        <w:t>N</w:t>
      </w:r>
      <w:r w:rsidR="00DD5E38">
        <w:rPr>
          <w:rFonts w:ascii="Times New Roman" w:eastAsia="Times New Roman" w:hAnsi="Times New Roman" w:cs="Times New Roman"/>
          <w:color w:val="auto"/>
        </w:rPr>
        <w:t>iewykorzystaną</w:t>
      </w:r>
      <w:r w:rsidRPr="005E1E8C">
        <w:rPr>
          <w:rFonts w:ascii="Times New Roman" w:eastAsia="Times New Roman" w:hAnsi="Times New Roman" w:cs="Times New Roman"/>
          <w:color w:val="auto"/>
        </w:rPr>
        <w:t xml:space="preserve"> część dotacji w łącznej kwocie 1 135,70</w:t>
      </w:r>
      <w:r w:rsidRPr="005E1E8C">
        <w:rPr>
          <w:rFonts w:ascii="Times New Roman" w:eastAsia="Times New Roman" w:hAnsi="Times New Roman" w:cs="Times New Roman"/>
          <w:bCs/>
          <w:color w:val="auto"/>
        </w:rPr>
        <w:t xml:space="preserve"> zł, tj. w kwocie 640,04 zł zwrócono </w:t>
      </w:r>
      <w:r w:rsidR="00DD5E38">
        <w:rPr>
          <w:rFonts w:ascii="Times New Roman" w:eastAsia="Times New Roman" w:hAnsi="Times New Roman" w:cs="Times New Roman"/>
          <w:bCs/>
          <w:color w:val="auto"/>
        </w:rPr>
        <w:t xml:space="preserve">w dniu </w:t>
      </w:r>
      <w:r w:rsidRPr="005E1E8C">
        <w:rPr>
          <w:rFonts w:ascii="Times New Roman" w:eastAsia="Times New Roman" w:hAnsi="Times New Roman" w:cs="Times New Roman"/>
          <w:bCs/>
          <w:color w:val="auto"/>
        </w:rPr>
        <w:t xml:space="preserve">13.01.2025 r., zaś </w:t>
      </w:r>
      <w:r w:rsidR="00DD5E38">
        <w:rPr>
          <w:rFonts w:ascii="Times New Roman" w:eastAsia="Times New Roman" w:hAnsi="Times New Roman" w:cs="Times New Roman"/>
          <w:bCs/>
          <w:color w:val="auto"/>
        </w:rPr>
        <w:t>kwotę w wysokości 495,66 zł</w:t>
      </w:r>
      <w:r w:rsidRPr="005E1E8C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5E1E8C">
        <w:rPr>
          <w:rFonts w:ascii="Times New Roman" w:eastAsia="Times New Roman" w:hAnsi="Times New Roman" w:cs="Times New Roman"/>
          <w:color w:val="auto"/>
        </w:rPr>
        <w:t xml:space="preserve">zwrócono do PUW </w:t>
      </w:r>
      <w:r w:rsidR="00DD5E38">
        <w:rPr>
          <w:rFonts w:ascii="Times New Roman" w:eastAsia="Times New Roman" w:hAnsi="Times New Roman" w:cs="Times New Roman"/>
          <w:color w:val="auto"/>
        </w:rPr>
        <w:br/>
      </w:r>
      <w:r w:rsidRPr="005E1E8C">
        <w:rPr>
          <w:rFonts w:ascii="Times New Roman" w:eastAsia="Times New Roman" w:hAnsi="Times New Roman" w:cs="Times New Roman"/>
          <w:color w:val="auto"/>
        </w:rPr>
        <w:t>w Rzeszowie w dniu 24.01.2025 r.</w:t>
      </w:r>
    </w:p>
    <w:p w:rsidR="007E58B1" w:rsidRPr="005E1E8C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5E1E8C">
        <w:rPr>
          <w:rFonts w:ascii="Times New Roman" w:eastAsia="Times New Roman" w:hAnsi="Times New Roman" w:cs="Times New Roman"/>
          <w:color w:val="auto"/>
        </w:rPr>
        <w:t xml:space="preserve">Nieprawidłowości w kontrolowanym zakresie nie stwierdzono. </w:t>
      </w:r>
    </w:p>
    <w:p w:rsidR="007E58B1" w:rsidRPr="009B6763" w:rsidRDefault="007E58B1" w:rsidP="007E58B1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en-US"/>
        </w:rPr>
      </w:pPr>
    </w:p>
    <w:p w:rsidR="007E58B1" w:rsidRPr="007E58B1" w:rsidRDefault="007E58B1" w:rsidP="007E58B1">
      <w:pPr>
        <w:widowControl/>
        <w:tabs>
          <w:tab w:val="right" w:pos="9000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  <w:r w:rsidRPr="007E58B1">
        <w:rPr>
          <w:rFonts w:ascii="Times New Roman" w:eastAsia="Times New Roman" w:hAnsi="Times New Roman" w:cs="Times New Roman"/>
          <w:b/>
          <w:color w:val="auto"/>
        </w:rPr>
        <w:t xml:space="preserve">Dział 801 – </w:t>
      </w:r>
      <w:r w:rsidRPr="007E58B1">
        <w:rPr>
          <w:rFonts w:ascii="Times New Roman" w:eastAsia="Times New Roman" w:hAnsi="Times New Roman" w:cs="Times New Roman"/>
          <w:b/>
          <w:i/>
          <w:color w:val="auto"/>
        </w:rPr>
        <w:t>Oświata i wychowanie</w:t>
      </w:r>
    </w:p>
    <w:p w:rsidR="007E58B1" w:rsidRPr="007E58B1" w:rsidRDefault="007E58B1" w:rsidP="007E58B1">
      <w:pPr>
        <w:widowControl/>
        <w:tabs>
          <w:tab w:val="right" w:pos="9000"/>
        </w:tabs>
        <w:spacing w:line="360" w:lineRule="auto"/>
        <w:ind w:left="1843" w:hanging="1843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7E58B1">
        <w:rPr>
          <w:rFonts w:ascii="Times New Roman" w:eastAsia="Times New Roman" w:hAnsi="Times New Roman" w:cs="Times New Roman"/>
          <w:color w:val="auto"/>
        </w:rPr>
        <w:t xml:space="preserve">Rozdział 80153 – </w:t>
      </w:r>
      <w:r w:rsidRPr="007E58B1">
        <w:rPr>
          <w:rFonts w:ascii="Times New Roman" w:eastAsia="Times New Roman" w:hAnsi="Times New Roman" w:cs="Times New Roman"/>
          <w:i/>
          <w:color w:val="auto"/>
        </w:rPr>
        <w:t>Zapewnienie uczniom prawa do bezpłatnego dostępu do podręczników, materiałów edukacyjnych lub materiałów ćwiczeniowych</w:t>
      </w:r>
    </w:p>
    <w:p w:rsidR="007E58B1" w:rsidRPr="0045563C" w:rsidRDefault="007E58B1" w:rsidP="007E58B1">
      <w:pPr>
        <w:widowControl/>
        <w:spacing w:line="360" w:lineRule="auto"/>
        <w:ind w:right="4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5563C">
        <w:rPr>
          <w:rFonts w:ascii="Times New Roman" w:eastAsiaTheme="minorHAnsi" w:hAnsi="Times New Roman" w:cs="Times New Roman"/>
          <w:color w:val="auto"/>
          <w:lang w:eastAsia="en-US"/>
        </w:rPr>
        <w:t xml:space="preserve">Plan dotacji po zmianach na realizację zadań w ww. rozdziale stanowił kwotę 21 306,88 zł. Przekazana przez PUW w Rzeszowie dotacja w wysokości </w:t>
      </w:r>
      <w:r w:rsidRPr="0045563C">
        <w:rPr>
          <w:rFonts w:ascii="Times New Roman" w:eastAsia="Times New Roman" w:hAnsi="Times New Roman" w:cs="Times New Roman"/>
          <w:color w:val="auto"/>
          <w:lang w:eastAsia="en-US"/>
        </w:rPr>
        <w:t xml:space="preserve">planu po zmianach, </w:t>
      </w:r>
      <w:r w:rsidRPr="0045563C">
        <w:rPr>
          <w:rFonts w:ascii="Times New Roman" w:eastAsiaTheme="minorHAnsi" w:hAnsi="Times New Roman" w:cs="Times New Roman"/>
          <w:color w:val="auto"/>
          <w:lang w:eastAsia="en-US"/>
        </w:rPr>
        <w:t xml:space="preserve">wykorzystana została w kwocie 20 876,59 zł, </w:t>
      </w:r>
      <w:r w:rsidRPr="0045563C">
        <w:rPr>
          <w:rFonts w:ascii="Times New Roman" w:eastAsia="Times New Roman" w:hAnsi="Times New Roman" w:cs="Times New Roman"/>
          <w:color w:val="auto"/>
        </w:rPr>
        <w:t>tj. w 97,98% planu, z tego:</w:t>
      </w:r>
    </w:p>
    <w:p w:rsidR="007E58B1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</w:t>
      </w:r>
      <w:r>
        <w:rPr>
          <w:rFonts w:ascii="Times New Roman" w:eastAsia="Times New Roman" w:hAnsi="Times New Roman" w:cs="Times New Roman"/>
          <w:color w:val="auto"/>
        </w:rPr>
        <w:tab/>
      </w:r>
      <w:r w:rsidRPr="0045563C">
        <w:rPr>
          <w:rFonts w:ascii="Times New Roman" w:eastAsia="Times New Roman" w:hAnsi="Times New Roman" w:cs="Times New Roman"/>
          <w:color w:val="auto"/>
        </w:rPr>
        <w:t xml:space="preserve">20 665,64 zł wykorzystano na zakup podręczników i materiałów ćwiczeniowych (klasy I-VIII), zgodnie z ustawą z dnia 27 października 2017 r. </w:t>
      </w:r>
      <w:r w:rsidRPr="0045563C">
        <w:rPr>
          <w:rFonts w:ascii="Times New Roman" w:eastAsia="Times New Roman" w:hAnsi="Times New Roman" w:cs="Times New Roman"/>
          <w:i/>
          <w:color w:val="auto"/>
        </w:rPr>
        <w:t>o finansowaniu zadań oświatowych</w:t>
      </w:r>
      <w:r w:rsidRPr="0045563C">
        <w:rPr>
          <w:rFonts w:ascii="Times New Roman" w:eastAsia="Times New Roman" w:hAnsi="Times New Roman" w:cs="Times New Roman"/>
          <w:color w:val="auto"/>
        </w:rPr>
        <w:t xml:space="preserve"> (Dz. U. z 2024 r., poz. 754 z późn. zm.),</w:t>
      </w:r>
    </w:p>
    <w:p w:rsidR="007E58B1" w:rsidRPr="0045563C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5563C">
        <w:rPr>
          <w:rFonts w:ascii="Times New Roman" w:eastAsia="Times New Roman" w:hAnsi="Times New Roman" w:cs="Times New Roman"/>
          <w:color w:val="auto"/>
        </w:rPr>
        <w:t>-</w:t>
      </w:r>
      <w:r w:rsidRPr="0045563C">
        <w:rPr>
          <w:rFonts w:ascii="Times New Roman" w:eastAsia="Times New Roman" w:hAnsi="Times New Roman" w:cs="Times New Roman"/>
          <w:color w:val="auto"/>
        </w:rPr>
        <w:tab/>
        <w:t>210,95  zł na pokrycie kosztów obsługi zadania.</w:t>
      </w:r>
    </w:p>
    <w:p w:rsidR="007E58B1" w:rsidRPr="0045563C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45563C">
        <w:rPr>
          <w:rFonts w:ascii="Times New Roman" w:eastAsia="Times New Roman" w:hAnsi="Times New Roman" w:cs="Times New Roman"/>
          <w:color w:val="auto"/>
        </w:rPr>
        <w:t>Kontroli poddano wszystkie faktury za zakup podręczników, materiałów edukacyjnych, materiałów ćwiczeniowych dla Szkoły Podstawowej w Jaśliskach na kwotę 20 665,64 zł, która obejmuje ogół wydatków poniesionych w § 4240</w:t>
      </w:r>
      <w:r w:rsidRPr="0045563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– </w:t>
      </w:r>
      <w:r w:rsidRPr="0045563C">
        <w:rPr>
          <w:rFonts w:ascii="Times New Roman" w:eastAsia="Helvetica" w:hAnsi="Times New Roman" w:cs="Times New Roman"/>
          <w:i/>
          <w:color w:val="auto"/>
        </w:rPr>
        <w:t>Zakup środków dydaktycznych i książek</w:t>
      </w:r>
      <w:r w:rsidRPr="0045563C">
        <w:rPr>
          <w:rFonts w:ascii="Times New Roman" w:eastAsia="Times New Roman" w:hAnsi="Times New Roman" w:cs="Times New Roman"/>
          <w:color w:val="auto"/>
        </w:rPr>
        <w:t xml:space="preserve">. </w:t>
      </w:r>
      <w:r w:rsidRPr="0045563C">
        <w:rPr>
          <w:rFonts w:ascii="Times New Roman" w:eastAsia="Times New Roman" w:hAnsi="Times New Roman" w:cs="Times New Roman"/>
          <w:iCs/>
          <w:color w:val="auto"/>
        </w:rPr>
        <w:t xml:space="preserve">Stwierdzono, że faktury spełniały wymogi art. 21 ust.1 ustawy z dnia 29 września 1994 r. </w:t>
      </w:r>
      <w:r w:rsidR="00DD5E38">
        <w:rPr>
          <w:rFonts w:ascii="Times New Roman" w:eastAsia="Times New Roman" w:hAnsi="Times New Roman" w:cs="Times New Roman"/>
          <w:i/>
          <w:color w:val="auto"/>
        </w:rPr>
        <w:t>o rachunkowości</w:t>
      </w:r>
      <w:r w:rsidRPr="0045563C">
        <w:rPr>
          <w:rFonts w:ascii="Times New Roman" w:eastAsia="Times New Roman" w:hAnsi="Times New Roman" w:cs="Times New Roman"/>
          <w:color w:val="auto"/>
        </w:rPr>
        <w:t>,</w:t>
      </w:r>
      <w:r w:rsidRPr="0045563C">
        <w:rPr>
          <w:rFonts w:ascii="Times New Roman" w:eastAsia="Times New Roman" w:hAnsi="Times New Roman" w:cs="Times New Roman"/>
          <w:iCs/>
          <w:color w:val="auto"/>
        </w:rPr>
        <w:t xml:space="preserve"> zostały ujęte w księgach rachunkowych i zapłacone terminowo. Klasyfikacja budżetowa poniesionego wydatku była zgodna z rozporządzeniem Ministra Finansów z dnia 2 marca 2010 r. </w:t>
      </w:r>
      <w:r w:rsidRPr="0045563C">
        <w:rPr>
          <w:rFonts w:ascii="Times New Roman" w:eastAsia="Times New Roman" w:hAnsi="Times New Roman" w:cs="Times New Roman"/>
          <w:i/>
          <w:iCs/>
          <w:color w:val="auto"/>
        </w:rPr>
        <w:t>w sprawie szczegółowej klasyfikacji dochodów, wydatków, przychodów i rozchodów oraz środków pocho</w:t>
      </w:r>
      <w:r w:rsidR="00DD5E38">
        <w:rPr>
          <w:rFonts w:ascii="Times New Roman" w:eastAsia="Times New Roman" w:hAnsi="Times New Roman" w:cs="Times New Roman"/>
          <w:i/>
          <w:iCs/>
          <w:color w:val="auto"/>
        </w:rPr>
        <w:t>dzących ze źródeł zagranicznych</w:t>
      </w:r>
      <w:r w:rsidRPr="0045563C">
        <w:rPr>
          <w:rFonts w:ascii="Times New Roman" w:eastAsia="Times New Roman" w:hAnsi="Times New Roman" w:cs="Times New Roman"/>
          <w:iCs/>
          <w:color w:val="auto"/>
        </w:rPr>
        <w:t>.</w:t>
      </w:r>
    </w:p>
    <w:p w:rsidR="007E58B1" w:rsidRPr="0045563C" w:rsidRDefault="007E58B1" w:rsidP="007E58B1">
      <w:pPr>
        <w:widowControl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45563C">
        <w:rPr>
          <w:rFonts w:ascii="Times New Roman" w:eastAsia="Times New Roman" w:hAnsi="Times New Roman" w:cs="Times New Roman"/>
          <w:color w:val="auto"/>
        </w:rPr>
        <w:t>Niewykorzystana dotacja w wysokości 430,29 zł została zwrócona w dniu 24.12.2024 r.</w:t>
      </w:r>
    </w:p>
    <w:p w:rsidR="007E58B1" w:rsidRPr="0045563C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5563C">
        <w:rPr>
          <w:rFonts w:ascii="Times New Roman" w:eastAsia="Times New Roman" w:hAnsi="Times New Roman" w:cs="Times New Roman"/>
          <w:color w:val="auto"/>
        </w:rPr>
        <w:t>W kontrolowanym zakresie nieprawidłowości nie stwierdzono.</w:t>
      </w:r>
    </w:p>
    <w:p w:rsidR="007E58B1" w:rsidRPr="009B6763" w:rsidRDefault="007E58B1" w:rsidP="007E58B1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</w:rPr>
      </w:pPr>
    </w:p>
    <w:p w:rsidR="007E58B1" w:rsidRPr="00D25D2F" w:rsidRDefault="007E58B1" w:rsidP="007E58B1">
      <w:pPr>
        <w:widowControl/>
        <w:tabs>
          <w:tab w:val="right" w:pos="8931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25D2F">
        <w:rPr>
          <w:rFonts w:ascii="Times New Roman" w:eastAsia="Times New Roman" w:hAnsi="Times New Roman" w:cs="Times New Roman"/>
          <w:b/>
          <w:color w:val="auto"/>
        </w:rPr>
        <w:t xml:space="preserve">Dział 851 – </w:t>
      </w:r>
      <w:r w:rsidRPr="00D25D2F">
        <w:rPr>
          <w:rFonts w:ascii="Times New Roman" w:eastAsia="Times New Roman" w:hAnsi="Times New Roman" w:cs="Times New Roman"/>
          <w:b/>
          <w:i/>
          <w:color w:val="auto"/>
        </w:rPr>
        <w:t>Ochrona zdrowia</w:t>
      </w:r>
      <w:r w:rsidRPr="00D25D2F">
        <w:rPr>
          <w:rFonts w:ascii="Times New Roman" w:eastAsia="Times New Roman" w:hAnsi="Times New Roman" w:cs="Times New Roman"/>
          <w:b/>
          <w:color w:val="auto"/>
        </w:rPr>
        <w:tab/>
      </w:r>
    </w:p>
    <w:p w:rsidR="007E58B1" w:rsidRPr="009B6763" w:rsidRDefault="007E58B1" w:rsidP="007E58B1">
      <w:pPr>
        <w:widowControl/>
        <w:tabs>
          <w:tab w:val="right" w:pos="8931"/>
        </w:tabs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D25D2F">
        <w:rPr>
          <w:rFonts w:ascii="Times New Roman" w:eastAsia="Times New Roman" w:hAnsi="Times New Roman" w:cs="Times New Roman"/>
          <w:color w:val="auto"/>
        </w:rPr>
        <w:t>Rozdział 85195</w:t>
      </w:r>
      <w:r w:rsidRPr="00D25D2F">
        <w:rPr>
          <w:rFonts w:ascii="Times New Roman" w:eastAsia="Times New Roman" w:hAnsi="Times New Roman" w:cs="Times New Roman"/>
          <w:i/>
          <w:color w:val="auto"/>
        </w:rPr>
        <w:t xml:space="preserve"> – Pozostała działalność</w:t>
      </w:r>
      <w:r w:rsidRPr="009B6763">
        <w:rPr>
          <w:rFonts w:ascii="Times New Roman" w:eastAsia="Times New Roman" w:hAnsi="Times New Roman" w:cs="Times New Roman"/>
          <w:i/>
          <w:color w:val="FF0000"/>
        </w:rPr>
        <w:tab/>
      </w:r>
    </w:p>
    <w:p w:rsidR="00C42A3A" w:rsidRPr="0045563C" w:rsidRDefault="007E58B1" w:rsidP="00C42A3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D25D2F">
        <w:rPr>
          <w:rFonts w:ascii="Times New Roman" w:eastAsia="Times New Roman" w:hAnsi="Times New Roman" w:cs="Times New Roman"/>
          <w:color w:val="auto"/>
        </w:rPr>
        <w:t xml:space="preserve">Plan dotacji po zmianach w ww. rozdziale ustalony został w wysokości 140,00 zł. Otrzymana dotacja z PUW w Rzeszowie w planowanej wysokości została wykorzystana </w:t>
      </w:r>
      <w:r w:rsidR="00934CEF">
        <w:rPr>
          <w:rFonts w:ascii="Times New Roman" w:eastAsia="Times New Roman" w:hAnsi="Times New Roman" w:cs="Times New Roman"/>
          <w:color w:val="auto"/>
        </w:rPr>
        <w:br/>
        <w:t xml:space="preserve">w całości </w:t>
      </w:r>
      <w:r w:rsidRPr="00D25D2F">
        <w:rPr>
          <w:rFonts w:ascii="Times New Roman" w:eastAsia="Times New Roman" w:hAnsi="Times New Roman" w:cs="Times New Roman"/>
          <w:color w:val="auto"/>
        </w:rPr>
        <w:t xml:space="preserve">na wydatki związane z wydawaniem decyzji administracyjnych w sprawie świadczeniobiorców innych niż ubezpieczeni, którzy spełnili kryterium dochodowe określone w art. 8 ustawy z dnia 12 marca 2004 r. </w:t>
      </w:r>
      <w:r w:rsidRPr="00D25D2F">
        <w:rPr>
          <w:rFonts w:ascii="Times New Roman" w:eastAsia="Times New Roman" w:hAnsi="Times New Roman" w:cs="Times New Roman"/>
          <w:i/>
          <w:color w:val="auto"/>
        </w:rPr>
        <w:t xml:space="preserve">o pomocy społecznej </w:t>
      </w:r>
      <w:r w:rsidRPr="00D25D2F">
        <w:rPr>
          <w:rFonts w:ascii="Times New Roman" w:eastAsia="Times New Roman" w:hAnsi="Times New Roman" w:cs="Times New Roman"/>
          <w:color w:val="auto"/>
        </w:rPr>
        <w:t xml:space="preserve">(Dz. U. z 2024 r. poz. 1283 </w:t>
      </w:r>
      <w:r w:rsidR="006A41FC">
        <w:rPr>
          <w:rFonts w:ascii="Times New Roman" w:eastAsia="Times New Roman" w:hAnsi="Times New Roman" w:cs="Times New Roman"/>
          <w:color w:val="auto"/>
        </w:rPr>
        <w:br/>
      </w:r>
      <w:r w:rsidRPr="00D25D2F">
        <w:rPr>
          <w:rFonts w:ascii="Times New Roman" w:eastAsia="Times New Roman" w:hAnsi="Times New Roman" w:cs="Times New Roman"/>
          <w:color w:val="auto"/>
        </w:rPr>
        <w:t xml:space="preserve">z późn. zm.). Prawo do świadczeń opieki zdrowotnej finansowanych ze środków ze środków publicznych wynikało z przepisu art. 54 ustawy z dnia 27 sierpnia 2004 r. </w:t>
      </w:r>
      <w:r w:rsidR="00934CEF">
        <w:rPr>
          <w:rFonts w:ascii="Times New Roman" w:eastAsia="Times New Roman" w:hAnsi="Times New Roman" w:cs="Times New Roman"/>
          <w:color w:val="auto"/>
        </w:rPr>
        <w:br/>
      </w:r>
      <w:r w:rsidRPr="00D25D2F">
        <w:rPr>
          <w:rFonts w:ascii="Times New Roman" w:eastAsia="Times New Roman" w:hAnsi="Times New Roman" w:cs="Times New Roman"/>
          <w:i/>
          <w:color w:val="auto"/>
        </w:rPr>
        <w:t>o świadczeniach opieki zdrowotnej finansowanych ze środków publicznych</w:t>
      </w:r>
      <w:r w:rsidRPr="00D25D2F">
        <w:rPr>
          <w:rFonts w:ascii="Times New Roman" w:eastAsia="Times New Roman" w:hAnsi="Times New Roman" w:cs="Times New Roman"/>
          <w:color w:val="auto"/>
        </w:rPr>
        <w:t xml:space="preserve"> (Dz. U. z 2024 r., poz. 146 z późn. zm.). W trakcie 2024 r. wydano 4 decyzje w sprawie świadczeń opieki zdrowotnej finansowanych ze środków publicznych.</w:t>
      </w:r>
      <w:r w:rsidR="003E09E3">
        <w:rPr>
          <w:rFonts w:ascii="Times New Roman" w:eastAsia="Times New Roman" w:hAnsi="Times New Roman" w:cs="Times New Roman"/>
          <w:color w:val="auto"/>
        </w:rPr>
        <w:t xml:space="preserve"> Kontroli poddano fakturę ujętą w § 4210 – </w:t>
      </w:r>
      <w:r w:rsidR="003E09E3" w:rsidRPr="003E09E3">
        <w:rPr>
          <w:rFonts w:ascii="Times New Roman" w:eastAsia="Times New Roman" w:hAnsi="Times New Roman" w:cs="Times New Roman"/>
          <w:i/>
          <w:color w:val="auto"/>
        </w:rPr>
        <w:t xml:space="preserve">Zakup materiałów i wyposażenia </w:t>
      </w:r>
      <w:r w:rsidR="003E09E3">
        <w:rPr>
          <w:rFonts w:ascii="Times New Roman" w:eastAsia="Times New Roman" w:hAnsi="Times New Roman" w:cs="Times New Roman"/>
          <w:color w:val="auto"/>
        </w:rPr>
        <w:t>dokumentującą</w:t>
      </w:r>
      <w:r w:rsidR="00C42A3A">
        <w:rPr>
          <w:rFonts w:ascii="Times New Roman" w:eastAsia="Times New Roman" w:hAnsi="Times New Roman" w:cs="Times New Roman"/>
          <w:color w:val="auto"/>
        </w:rPr>
        <w:t xml:space="preserve"> wydatki w tym rozdziale. </w:t>
      </w:r>
      <w:r w:rsidR="003E09E3">
        <w:rPr>
          <w:rFonts w:ascii="Times New Roman" w:eastAsia="Times New Roman" w:hAnsi="Times New Roman" w:cs="Times New Roman"/>
          <w:iCs/>
          <w:color w:val="auto"/>
        </w:rPr>
        <w:t>Stwierdzono, że faktura spełniała</w:t>
      </w:r>
      <w:r w:rsidR="00C42A3A" w:rsidRPr="0045563C">
        <w:rPr>
          <w:rFonts w:ascii="Times New Roman" w:eastAsia="Times New Roman" w:hAnsi="Times New Roman" w:cs="Times New Roman"/>
          <w:iCs/>
          <w:color w:val="auto"/>
        </w:rPr>
        <w:t xml:space="preserve"> wymogi art. 21 ust.1 ustawy z dnia 29 września 1994 r. </w:t>
      </w:r>
      <w:r w:rsidR="00C42A3A">
        <w:rPr>
          <w:rFonts w:ascii="Times New Roman" w:eastAsia="Times New Roman" w:hAnsi="Times New Roman" w:cs="Times New Roman"/>
          <w:i/>
          <w:color w:val="auto"/>
        </w:rPr>
        <w:t>o rachunkowości</w:t>
      </w:r>
      <w:r w:rsidR="00C42A3A" w:rsidRPr="0045563C">
        <w:rPr>
          <w:rFonts w:ascii="Times New Roman" w:eastAsia="Times New Roman" w:hAnsi="Times New Roman" w:cs="Times New Roman"/>
          <w:color w:val="auto"/>
        </w:rPr>
        <w:t>,</w:t>
      </w:r>
      <w:r w:rsidR="00C42A3A" w:rsidRPr="0045563C">
        <w:rPr>
          <w:rFonts w:ascii="Times New Roman" w:eastAsia="Times New Roman" w:hAnsi="Times New Roman" w:cs="Times New Roman"/>
          <w:iCs/>
          <w:color w:val="auto"/>
        </w:rPr>
        <w:t xml:space="preserve"> został</w:t>
      </w:r>
      <w:r w:rsidR="003E09E3">
        <w:rPr>
          <w:rFonts w:ascii="Times New Roman" w:eastAsia="Times New Roman" w:hAnsi="Times New Roman" w:cs="Times New Roman"/>
          <w:iCs/>
          <w:color w:val="auto"/>
        </w:rPr>
        <w:t>a ujęta</w:t>
      </w:r>
      <w:r w:rsidR="00C42A3A" w:rsidRPr="0045563C">
        <w:rPr>
          <w:rFonts w:ascii="Times New Roman" w:eastAsia="Times New Roman" w:hAnsi="Times New Roman" w:cs="Times New Roman"/>
          <w:iCs/>
          <w:color w:val="auto"/>
        </w:rPr>
        <w:t xml:space="preserve"> w księgach rachunkowych </w:t>
      </w:r>
      <w:r w:rsidR="003E09E3">
        <w:rPr>
          <w:rFonts w:ascii="Times New Roman" w:eastAsia="Times New Roman" w:hAnsi="Times New Roman" w:cs="Times New Roman"/>
          <w:iCs/>
          <w:color w:val="auto"/>
        </w:rPr>
        <w:t>i zapłacona</w:t>
      </w:r>
      <w:r w:rsidR="00C42A3A" w:rsidRPr="0045563C">
        <w:rPr>
          <w:rFonts w:ascii="Times New Roman" w:eastAsia="Times New Roman" w:hAnsi="Times New Roman" w:cs="Times New Roman"/>
          <w:iCs/>
          <w:color w:val="auto"/>
        </w:rPr>
        <w:t xml:space="preserve"> terminowo. Klasyfikacja budżetowa poniesionego wydatku była zgodna z rozporządzeniem Ministra Finansów z dnia 2 marca 2010 r. </w:t>
      </w:r>
      <w:r w:rsidR="00C42A3A" w:rsidRPr="0045563C">
        <w:rPr>
          <w:rFonts w:ascii="Times New Roman" w:eastAsia="Times New Roman" w:hAnsi="Times New Roman" w:cs="Times New Roman"/>
          <w:i/>
          <w:iCs/>
          <w:color w:val="auto"/>
        </w:rPr>
        <w:t>w sprawie szczegółowej klasyfikacji dochodów, wydatków, przychodów i rozchodów oraz środków pocho</w:t>
      </w:r>
      <w:r w:rsidR="00C42A3A">
        <w:rPr>
          <w:rFonts w:ascii="Times New Roman" w:eastAsia="Times New Roman" w:hAnsi="Times New Roman" w:cs="Times New Roman"/>
          <w:i/>
          <w:iCs/>
          <w:color w:val="auto"/>
        </w:rPr>
        <w:t>dzących ze źródeł zagranicznych</w:t>
      </w:r>
      <w:r w:rsidR="00C42A3A" w:rsidRPr="0045563C">
        <w:rPr>
          <w:rFonts w:ascii="Times New Roman" w:eastAsia="Times New Roman" w:hAnsi="Times New Roman" w:cs="Times New Roman"/>
          <w:iCs/>
          <w:color w:val="auto"/>
        </w:rPr>
        <w:t>.</w:t>
      </w:r>
    </w:p>
    <w:p w:rsidR="007E58B1" w:rsidRPr="00D25D2F" w:rsidRDefault="007E58B1" w:rsidP="007E58B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D25D2F">
        <w:rPr>
          <w:rFonts w:ascii="Times New Roman" w:eastAsia="Times New Roman" w:hAnsi="Times New Roman" w:cs="Times New Roman"/>
          <w:color w:val="auto"/>
        </w:rPr>
        <w:t>Nieprawidłowości w kontrolowanym zakresie nie stwierdzono.</w:t>
      </w:r>
    </w:p>
    <w:p w:rsidR="005F5D78" w:rsidRPr="00FD0764" w:rsidRDefault="005F5D78" w:rsidP="00E209F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</w:rPr>
      </w:pPr>
    </w:p>
    <w:p w:rsidR="00333204" w:rsidRPr="00A71066" w:rsidRDefault="00333204" w:rsidP="0033320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A71066">
        <w:rPr>
          <w:rFonts w:ascii="Times New Roman" w:eastAsia="Times New Roman" w:hAnsi="Times New Roman" w:cs="Times New Roman"/>
          <w:b/>
          <w:color w:val="auto"/>
        </w:rPr>
        <w:t xml:space="preserve">Dział 852 – </w:t>
      </w:r>
      <w:r w:rsidRPr="00A71066">
        <w:rPr>
          <w:rFonts w:ascii="Times New Roman" w:eastAsia="Times New Roman" w:hAnsi="Times New Roman" w:cs="Times New Roman"/>
          <w:b/>
          <w:i/>
          <w:color w:val="auto"/>
        </w:rPr>
        <w:t>Pomoc społeczna</w:t>
      </w:r>
    </w:p>
    <w:p w:rsidR="00333204" w:rsidRDefault="00333204" w:rsidP="00333204">
      <w:pPr>
        <w:widowControl/>
        <w:tabs>
          <w:tab w:val="right" w:pos="9000"/>
        </w:tabs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A71066">
        <w:rPr>
          <w:rFonts w:ascii="Times New Roman" w:eastAsia="Times New Roman" w:hAnsi="Times New Roman" w:cs="Times New Roman"/>
          <w:color w:val="auto"/>
        </w:rPr>
        <w:t>Rozdział 8521</w:t>
      </w:r>
      <w:r w:rsidR="007C0839" w:rsidRPr="00A71066">
        <w:rPr>
          <w:rFonts w:ascii="Times New Roman" w:eastAsia="Times New Roman" w:hAnsi="Times New Roman" w:cs="Times New Roman"/>
          <w:color w:val="auto"/>
        </w:rPr>
        <w:t>5</w:t>
      </w:r>
      <w:r w:rsidRPr="00A71066">
        <w:rPr>
          <w:rFonts w:ascii="Times New Roman" w:eastAsia="Times New Roman" w:hAnsi="Times New Roman" w:cs="Times New Roman"/>
          <w:color w:val="auto"/>
        </w:rPr>
        <w:t xml:space="preserve"> – </w:t>
      </w:r>
      <w:r w:rsidR="007C0839" w:rsidRPr="00A71066">
        <w:rPr>
          <w:rFonts w:ascii="Times New Roman" w:eastAsia="Times New Roman" w:hAnsi="Times New Roman" w:cs="Times New Roman"/>
          <w:i/>
          <w:color w:val="auto"/>
        </w:rPr>
        <w:t>Dodatki mieszkaniowe</w:t>
      </w:r>
    </w:p>
    <w:p w:rsidR="00333204" w:rsidRDefault="00333204" w:rsidP="00333204">
      <w:pPr>
        <w:widowControl/>
        <w:tabs>
          <w:tab w:val="left" w:pos="709"/>
          <w:tab w:val="right" w:pos="9000"/>
        </w:tabs>
        <w:spacing w:line="360" w:lineRule="auto"/>
        <w:jc w:val="both"/>
        <w:rPr>
          <w:rFonts w:ascii="Times New Roman" w:eastAsia="Andale Sans UI" w:hAnsi="Times New Roman" w:cs="Times New Roman"/>
          <w:color w:val="FF0000"/>
          <w:kern w:val="3"/>
          <w:lang w:val="en-US" w:eastAsia="en-US" w:bidi="en-US"/>
        </w:rPr>
      </w:pP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Plan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dotacji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na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realizację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zadania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w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ww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.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rozdziale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ustalony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został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w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wysokości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br/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1</w:t>
      </w:r>
      <w:r w:rsidR="007C0839"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02 994,75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 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zł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.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Otrzymana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dotacja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w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wysokości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1</w:t>
      </w:r>
      <w:r w:rsidR="00A71066"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02 994,75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 xml:space="preserve"> zł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wykorzystana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została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="007C49CB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br/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w kwocie </w:t>
      </w:r>
      <w:r w:rsidR="00A71066"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96 355,54 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zł, tj. w 9</w:t>
      </w:r>
      <w:r w:rsidR="00A71066"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3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,</w:t>
      </w:r>
      <w:r w:rsidR="008C5D95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55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% planu po zmianach. Otrzymane środki zostały przeznaczone na </w:t>
      </w:r>
      <w:r w:rsidR="00A412E7"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wypłatę bonu energetycznego o którym mowa w ustawie z dnia 23 maja 2024 r. </w:t>
      </w:r>
      <w:r w:rsidR="00A412E7" w:rsidRPr="00FE3B16">
        <w:rPr>
          <w:rFonts w:ascii="Times New Roman" w:eastAsia="Andale Sans UI" w:hAnsi="Times New Roman" w:cs="Times New Roman"/>
          <w:i/>
          <w:color w:val="auto"/>
          <w:kern w:val="3"/>
          <w:lang w:val="en-US" w:eastAsia="en-US" w:bidi="en-US"/>
        </w:rPr>
        <w:t xml:space="preserve">o bonie energetycznym oraz o zmianie niektórych ustaw w celu ograniczenia cen energii elektrycznej, gazu ziemnego i ciepła systemowego </w:t>
      </w:r>
      <w:r w:rsidR="00A412E7"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(Dz. U. z 2024 r., poz. 859 z późn. zm.)</w:t>
      </w:r>
      <w:r w:rsidR="00FE3B16"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w kwocie 93 549,07 zł, natomiast kwotę 2 806,47 zł przeznaczono na koszty obsługi.</w:t>
      </w:r>
    </w:p>
    <w:p w:rsidR="00A412E7" w:rsidRPr="00A412E7" w:rsidRDefault="00A412E7" w:rsidP="00C5231E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A412E7">
        <w:rPr>
          <w:rFonts w:ascii="Times New Roman" w:eastAsia="Times New Roman" w:hAnsi="Times New Roman" w:cs="Times New Roman"/>
          <w:color w:val="auto"/>
        </w:rPr>
        <w:t xml:space="preserve">Kontroli poddano </w:t>
      </w:r>
      <w:r w:rsidR="00DA6FD1">
        <w:rPr>
          <w:rFonts w:ascii="Times New Roman" w:eastAsia="Times New Roman" w:hAnsi="Times New Roman" w:cs="Times New Roman"/>
          <w:color w:val="auto"/>
        </w:rPr>
        <w:t xml:space="preserve">terminowość i prawidłowość 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wypłat </w:t>
      </w:r>
      <w:r w:rsidR="00FE3B16" w:rsidRPr="00F82D82">
        <w:rPr>
          <w:rFonts w:ascii="Times New Roman" w:eastAsia="Times New Roman" w:hAnsi="Times New Roman" w:cs="Times New Roman"/>
          <w:color w:val="auto"/>
        </w:rPr>
        <w:t>bonu energetycznego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 dokonanych </w:t>
      </w:r>
      <w:r w:rsidR="00DA6FD1">
        <w:rPr>
          <w:rFonts w:ascii="Times New Roman" w:eastAsia="Times New Roman" w:hAnsi="Times New Roman" w:cs="Times New Roman"/>
          <w:color w:val="auto"/>
        </w:rPr>
        <w:br/>
      </w:r>
      <w:r w:rsidRPr="00A412E7">
        <w:rPr>
          <w:rFonts w:ascii="Times New Roman" w:eastAsia="Times New Roman" w:hAnsi="Times New Roman" w:cs="Times New Roman"/>
          <w:color w:val="auto"/>
        </w:rPr>
        <w:t>w 202</w:t>
      </w:r>
      <w:r w:rsidR="00FE3B16" w:rsidRPr="00F82D82">
        <w:rPr>
          <w:rFonts w:ascii="Times New Roman" w:eastAsia="Times New Roman" w:hAnsi="Times New Roman" w:cs="Times New Roman"/>
          <w:color w:val="auto"/>
        </w:rPr>
        <w:t>4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 r., </w:t>
      </w:r>
      <w:r w:rsidR="00DA6FD1">
        <w:rPr>
          <w:rFonts w:ascii="Times New Roman" w:eastAsia="Times New Roman" w:hAnsi="Times New Roman" w:cs="Times New Roman"/>
          <w:color w:val="auto"/>
        </w:rPr>
        <w:t xml:space="preserve">zgodnie z </w:t>
      </w:r>
      <w:r w:rsidRPr="00A412E7">
        <w:rPr>
          <w:rFonts w:ascii="Times New Roman" w:eastAsia="Times New Roman" w:hAnsi="Times New Roman" w:cs="Times New Roman"/>
          <w:color w:val="auto"/>
        </w:rPr>
        <w:t>list</w:t>
      </w:r>
      <w:r w:rsidR="00DA6FD1">
        <w:rPr>
          <w:rFonts w:ascii="Times New Roman" w:eastAsia="Times New Roman" w:hAnsi="Times New Roman" w:cs="Times New Roman"/>
          <w:color w:val="auto"/>
        </w:rPr>
        <w:t>ą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 wypłat </w:t>
      </w:r>
      <w:r w:rsidR="00DA6FD1">
        <w:rPr>
          <w:rFonts w:ascii="Times New Roman" w:eastAsia="Times New Roman" w:hAnsi="Times New Roman" w:cs="Times New Roman"/>
          <w:color w:val="auto"/>
        </w:rPr>
        <w:t>na podstawie informacji wydanych przez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 Wójta Gminy </w:t>
      </w:r>
      <w:r w:rsidR="00FE3B16" w:rsidRPr="00F82D82">
        <w:rPr>
          <w:rFonts w:ascii="Times New Roman" w:eastAsia="Times New Roman" w:hAnsi="Times New Roman" w:cs="Times New Roman"/>
          <w:color w:val="auto"/>
        </w:rPr>
        <w:t>Jaśliska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 o przyznaniu </w:t>
      </w:r>
      <w:r w:rsidR="00F82D82" w:rsidRPr="00F82D82">
        <w:rPr>
          <w:rFonts w:ascii="Times New Roman" w:eastAsia="Times New Roman" w:hAnsi="Times New Roman" w:cs="Times New Roman"/>
          <w:color w:val="auto"/>
        </w:rPr>
        <w:t>bonów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 energetycznych</w:t>
      </w:r>
      <w:r w:rsidR="00DA6FD1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A412E7" w:rsidRDefault="00A412E7" w:rsidP="00A412E7">
      <w:pPr>
        <w:widowControl/>
        <w:tabs>
          <w:tab w:val="left" w:pos="709"/>
          <w:tab w:val="left" w:pos="6480"/>
        </w:tabs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A412E7">
        <w:rPr>
          <w:rFonts w:ascii="Times New Roman" w:eastAsia="Times New Roman" w:hAnsi="Times New Roman" w:cs="Times New Roman"/>
          <w:color w:val="auto"/>
        </w:rPr>
        <w:lastRenderedPageBreak/>
        <w:t xml:space="preserve">Niewykorzystaną kwotę dotacji w wysokości </w:t>
      </w:r>
      <w:r w:rsidR="00F82D82" w:rsidRPr="00F82D82">
        <w:rPr>
          <w:rFonts w:ascii="Times New Roman" w:eastAsia="Times New Roman" w:hAnsi="Times New Roman" w:cs="Times New Roman"/>
          <w:color w:val="auto"/>
        </w:rPr>
        <w:t>6 639,21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 zł zwró</w:t>
      </w:r>
      <w:r w:rsidR="00F82D82" w:rsidRPr="00F82D82">
        <w:rPr>
          <w:rFonts w:ascii="Times New Roman" w:eastAsia="Times New Roman" w:hAnsi="Times New Roman" w:cs="Times New Roman"/>
          <w:color w:val="auto"/>
        </w:rPr>
        <w:t>cono do PUW</w:t>
      </w:r>
      <w:r w:rsidR="00F82D82" w:rsidRPr="00F82D82">
        <w:rPr>
          <w:rFonts w:ascii="Times New Roman" w:eastAsia="Times New Roman" w:hAnsi="Times New Roman" w:cs="Times New Roman"/>
          <w:color w:val="auto"/>
        </w:rPr>
        <w:br/>
        <w:t>w Rzeszowie w dniu 2</w:t>
      </w:r>
      <w:r w:rsidRPr="00A412E7">
        <w:rPr>
          <w:rFonts w:ascii="Times New Roman" w:eastAsia="Times New Roman" w:hAnsi="Times New Roman" w:cs="Times New Roman"/>
          <w:color w:val="auto"/>
        </w:rPr>
        <w:t>4.1</w:t>
      </w:r>
      <w:r w:rsidR="00F82D82" w:rsidRPr="00F82D82">
        <w:rPr>
          <w:rFonts w:ascii="Times New Roman" w:eastAsia="Times New Roman" w:hAnsi="Times New Roman" w:cs="Times New Roman"/>
          <w:color w:val="auto"/>
        </w:rPr>
        <w:t>2</w:t>
      </w:r>
      <w:r w:rsidRPr="00A412E7">
        <w:rPr>
          <w:rFonts w:ascii="Times New Roman" w:eastAsia="Times New Roman" w:hAnsi="Times New Roman" w:cs="Times New Roman"/>
          <w:color w:val="auto"/>
        </w:rPr>
        <w:t>.202</w:t>
      </w:r>
      <w:r w:rsidR="00F82D82" w:rsidRPr="00F82D82">
        <w:rPr>
          <w:rFonts w:ascii="Times New Roman" w:eastAsia="Times New Roman" w:hAnsi="Times New Roman" w:cs="Times New Roman"/>
          <w:color w:val="auto"/>
        </w:rPr>
        <w:t>4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 r. </w:t>
      </w:r>
    </w:p>
    <w:p w:rsidR="00292C34" w:rsidRDefault="00DA6FD1" w:rsidP="00A412E7">
      <w:pPr>
        <w:widowControl/>
        <w:tabs>
          <w:tab w:val="left" w:pos="709"/>
          <w:tab w:val="left" w:pos="6480"/>
        </w:tabs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kontrolowanym zakresie nieprawidłowości nie stwierdzono.</w:t>
      </w:r>
    </w:p>
    <w:p w:rsidR="00DA6FD1" w:rsidRDefault="00DA6FD1" w:rsidP="00A412E7">
      <w:pPr>
        <w:widowControl/>
        <w:tabs>
          <w:tab w:val="left" w:pos="709"/>
          <w:tab w:val="left" w:pos="6480"/>
        </w:tabs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F82D82" w:rsidRDefault="00F82D82" w:rsidP="00F82D82">
      <w:pPr>
        <w:widowControl/>
        <w:tabs>
          <w:tab w:val="right" w:pos="9000"/>
        </w:tabs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Rozdział 8529</w:t>
      </w:r>
      <w:r w:rsidRPr="00A71066">
        <w:rPr>
          <w:rFonts w:ascii="Times New Roman" w:eastAsia="Times New Roman" w:hAnsi="Times New Roman" w:cs="Times New Roman"/>
          <w:color w:val="auto"/>
        </w:rPr>
        <w:t xml:space="preserve">5 – </w:t>
      </w:r>
      <w:r>
        <w:rPr>
          <w:rFonts w:ascii="Times New Roman" w:eastAsia="Times New Roman" w:hAnsi="Times New Roman" w:cs="Times New Roman"/>
          <w:i/>
          <w:color w:val="auto"/>
        </w:rPr>
        <w:t xml:space="preserve">Pozostała działalność </w:t>
      </w:r>
    </w:p>
    <w:p w:rsidR="009E4810" w:rsidRDefault="00F82D82" w:rsidP="00F82D82">
      <w:pPr>
        <w:widowControl/>
        <w:tabs>
          <w:tab w:val="left" w:pos="709"/>
          <w:tab w:val="left" w:pos="6480"/>
        </w:tabs>
        <w:spacing w:line="360" w:lineRule="auto"/>
        <w:jc w:val="both"/>
        <w:outlineLvl w:val="0"/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</w:pP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Plan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dotacji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na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realizację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zadania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w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ww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.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rozdziale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ustalony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został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w </w:t>
      </w:r>
      <w:r w:rsidRPr="00A7106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wysokości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A7106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br/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10</w:t>
      </w:r>
      <w:r w:rsidR="0093018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8 552,34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 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zł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.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Otrzymana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dotacja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w </w:t>
      </w:r>
      <w:r w:rsidR="007C49CB" w:rsidRPr="007C49CB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ciągu</w:t>
      </w:r>
      <w:r w:rsidR="007C49CB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="007C49CB" w:rsidRPr="007C49CB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roku</w:t>
      </w:r>
      <w:r w:rsidR="007C49CB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wysokości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="0093018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>205 499,00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 xml:space="preserve"> zł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wykorzystana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FE3B16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została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w </w:t>
      </w:r>
      <w:r w:rsidRPr="007C49CB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kwocie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7C49CB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planu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7C49CB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po</w:t>
      </w:r>
      <w:r w:rsidRPr="00FE3B16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</w:t>
      </w:r>
      <w:r w:rsidRPr="007C49CB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zmianach</w:t>
      </w:r>
      <w:r w:rsidR="004E3FDB">
        <w:rPr>
          <w:rFonts w:ascii="Times New Roman" w:eastAsia="Andale Sans UI" w:hAnsi="Times New Roman" w:cs="Times New Roman"/>
          <w:color w:val="auto"/>
          <w:kern w:val="3"/>
          <w:lang w:eastAsia="en-US" w:bidi="en-US"/>
        </w:rPr>
        <w:t>,</w:t>
      </w:r>
      <w:r w:rsidR="009E4810">
        <w:rPr>
          <w:rFonts w:ascii="Times New Roman" w:eastAsia="Andale Sans UI" w:hAnsi="Times New Roman" w:cs="Times New Roman"/>
          <w:color w:val="auto"/>
          <w:kern w:val="3"/>
          <w:lang w:val="en-US" w:eastAsia="en-US" w:bidi="en-US"/>
        </w:rPr>
        <w:t xml:space="preserve"> z tego:</w:t>
      </w:r>
    </w:p>
    <w:p w:rsidR="009E4810" w:rsidRPr="009E4810" w:rsidRDefault="009E4810" w:rsidP="009E4810">
      <w:pPr>
        <w:widowControl/>
        <w:numPr>
          <w:ilvl w:val="0"/>
          <w:numId w:val="16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9E4810">
        <w:rPr>
          <w:rFonts w:ascii="Times New Roman" w:eastAsia="Times New Roman" w:hAnsi="Times New Roman" w:cs="Times New Roman"/>
          <w:color w:val="auto"/>
        </w:rPr>
        <w:t xml:space="preserve">na wypłatę dodatku osłonowego, o których mowa w art. 2 ustawy z dnia 17 grudnia </w:t>
      </w:r>
      <w:r w:rsidRPr="009E4810">
        <w:rPr>
          <w:rFonts w:ascii="Times New Roman" w:eastAsia="Times New Roman" w:hAnsi="Times New Roman" w:cs="Times New Roman"/>
          <w:color w:val="auto"/>
        </w:rPr>
        <w:br/>
        <w:t xml:space="preserve">2021 r. </w:t>
      </w:r>
      <w:r w:rsidRPr="009E4810">
        <w:rPr>
          <w:rFonts w:ascii="Times New Roman" w:eastAsia="Times New Roman" w:hAnsi="Times New Roman" w:cs="Times New Roman"/>
          <w:i/>
          <w:color w:val="auto"/>
        </w:rPr>
        <w:t xml:space="preserve">o  dodatku osłonowym,  </w:t>
      </w:r>
      <w:r w:rsidRPr="009E4810">
        <w:rPr>
          <w:rFonts w:ascii="Times New Roman" w:eastAsia="Times New Roman" w:hAnsi="Times New Roman" w:cs="Times New Roman"/>
          <w:color w:val="auto"/>
        </w:rPr>
        <w:t>(Dz. U. z 2023 r., poz. 759 z późn. zm.) w kwocie 103 973,86 zł,</w:t>
      </w:r>
    </w:p>
    <w:p w:rsidR="009E4810" w:rsidRPr="009E4810" w:rsidRDefault="009E4810" w:rsidP="009E4810">
      <w:pPr>
        <w:widowControl/>
        <w:numPr>
          <w:ilvl w:val="0"/>
          <w:numId w:val="16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9E4810">
        <w:rPr>
          <w:rFonts w:ascii="Times New Roman" w:eastAsia="Times New Roman" w:hAnsi="Times New Roman" w:cs="Times New Roman"/>
          <w:color w:val="auto"/>
        </w:rPr>
        <w:t>na koszty obsługi zadania dot. dodatku osłonowego w wysokości 2 079,48 zł,</w:t>
      </w:r>
    </w:p>
    <w:p w:rsidR="009E4810" w:rsidRPr="009E4810" w:rsidRDefault="009E4810" w:rsidP="009E4810">
      <w:pPr>
        <w:widowControl/>
        <w:numPr>
          <w:ilvl w:val="0"/>
          <w:numId w:val="16"/>
        </w:numPr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9E4810">
        <w:rPr>
          <w:rFonts w:ascii="Times New Roman" w:eastAsia="Times New Roman" w:hAnsi="Times New Roman" w:cs="Times New Roman"/>
          <w:color w:val="auto"/>
        </w:rPr>
        <w:t>na zakup licencji programu HELIOS w wysokości 2 499,00 zł.</w:t>
      </w:r>
    </w:p>
    <w:p w:rsidR="0038454C" w:rsidRPr="0038454C" w:rsidRDefault="0038454C" w:rsidP="0038454C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38454C">
        <w:rPr>
          <w:rFonts w:ascii="Times New Roman" w:eastAsia="Times New Roman" w:hAnsi="Times New Roman" w:cs="Times New Roman"/>
          <w:color w:val="auto"/>
        </w:rPr>
        <w:t xml:space="preserve">Kontroli poddano terminowość i prawidłowość wypłat </w:t>
      </w:r>
      <w:r>
        <w:rPr>
          <w:rFonts w:ascii="Times New Roman" w:eastAsia="Times New Roman" w:hAnsi="Times New Roman" w:cs="Times New Roman"/>
          <w:color w:val="auto"/>
        </w:rPr>
        <w:t xml:space="preserve">dodatku osłonowego </w:t>
      </w:r>
      <w:r w:rsidRPr="0038454C">
        <w:rPr>
          <w:rFonts w:ascii="Times New Roman" w:eastAsia="Times New Roman" w:hAnsi="Times New Roman" w:cs="Times New Roman"/>
          <w:color w:val="auto"/>
        </w:rPr>
        <w:t xml:space="preserve">dokonanych </w:t>
      </w:r>
      <w:r w:rsidRPr="0038454C">
        <w:rPr>
          <w:rFonts w:ascii="Times New Roman" w:eastAsia="Times New Roman" w:hAnsi="Times New Roman" w:cs="Times New Roman"/>
          <w:color w:val="auto"/>
        </w:rPr>
        <w:br/>
      </w:r>
      <w:r>
        <w:rPr>
          <w:rFonts w:ascii="Times New Roman" w:eastAsia="Times New Roman" w:hAnsi="Times New Roman" w:cs="Times New Roman"/>
          <w:color w:val="auto"/>
        </w:rPr>
        <w:t xml:space="preserve">kwietniu </w:t>
      </w:r>
      <w:r w:rsidRPr="0038454C">
        <w:rPr>
          <w:rFonts w:ascii="Times New Roman" w:eastAsia="Times New Roman" w:hAnsi="Times New Roman" w:cs="Times New Roman"/>
          <w:color w:val="auto"/>
        </w:rPr>
        <w:t xml:space="preserve">w 2024 r., zgodnie z listą wypłat na podstawie informacji wydanych przez Wójta Gminy Jaśliska o przyznaniu </w:t>
      </w:r>
      <w:r>
        <w:rPr>
          <w:rFonts w:ascii="Times New Roman" w:eastAsia="Times New Roman" w:hAnsi="Times New Roman" w:cs="Times New Roman"/>
          <w:color w:val="auto"/>
        </w:rPr>
        <w:t>ww. dodatku</w:t>
      </w:r>
      <w:r w:rsidRPr="0038454C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4E3FDB" w:rsidRPr="004E3FDB" w:rsidRDefault="004E3FDB" w:rsidP="00C5231E">
      <w:pPr>
        <w:widowControl/>
        <w:tabs>
          <w:tab w:val="left" w:pos="709"/>
          <w:tab w:val="left" w:pos="6480"/>
        </w:tabs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4E3FDB">
        <w:rPr>
          <w:rFonts w:ascii="Times New Roman" w:eastAsia="Times New Roman" w:hAnsi="Times New Roman" w:cs="Times New Roman"/>
          <w:color w:val="auto"/>
        </w:rPr>
        <w:t xml:space="preserve">Kontroli poddano fakturę </w:t>
      </w:r>
      <w:r w:rsidR="0038454C">
        <w:rPr>
          <w:rFonts w:ascii="Times New Roman" w:eastAsia="Times New Roman" w:hAnsi="Times New Roman" w:cs="Times New Roman"/>
          <w:color w:val="auto"/>
        </w:rPr>
        <w:t xml:space="preserve">ujętą w § 4300 na kwotę 2 499,00 zł potwierdzającą wydatek w tym rozdziale.  </w:t>
      </w:r>
      <w:r w:rsidRPr="004E3FDB">
        <w:rPr>
          <w:rFonts w:ascii="Times New Roman" w:eastAsia="Times New Roman" w:hAnsi="Times New Roman" w:cs="Times New Roman"/>
          <w:iCs/>
          <w:color w:val="auto"/>
        </w:rPr>
        <w:t>S</w:t>
      </w:r>
      <w:r w:rsidR="0038454C">
        <w:rPr>
          <w:rFonts w:ascii="Times New Roman" w:eastAsia="Times New Roman" w:hAnsi="Times New Roman" w:cs="Times New Roman"/>
          <w:iCs/>
          <w:color w:val="auto"/>
        </w:rPr>
        <w:t>twierdzono, że faktura spełniała</w:t>
      </w:r>
      <w:r w:rsidRPr="004E3FDB">
        <w:rPr>
          <w:rFonts w:ascii="Times New Roman" w:eastAsia="Times New Roman" w:hAnsi="Times New Roman" w:cs="Times New Roman"/>
          <w:iCs/>
          <w:color w:val="auto"/>
        </w:rPr>
        <w:t xml:space="preserve"> wymogi art. 21 ust.1 ustawy z dnia 29 września 1994 r. </w:t>
      </w:r>
      <w:r w:rsidRPr="004E3FDB">
        <w:rPr>
          <w:rFonts w:ascii="Times New Roman" w:eastAsia="Times New Roman" w:hAnsi="Times New Roman" w:cs="Times New Roman"/>
          <w:i/>
          <w:color w:val="auto"/>
        </w:rPr>
        <w:t>o rachunkowości</w:t>
      </w:r>
      <w:r w:rsidRPr="004E3FDB">
        <w:rPr>
          <w:rFonts w:ascii="Times New Roman" w:eastAsia="Times New Roman" w:hAnsi="Times New Roman" w:cs="Times New Roman"/>
          <w:color w:val="auto"/>
        </w:rPr>
        <w:t>,</w:t>
      </w:r>
      <w:r w:rsidR="0038454C">
        <w:rPr>
          <w:rFonts w:ascii="Times New Roman" w:eastAsia="Times New Roman" w:hAnsi="Times New Roman" w:cs="Times New Roman"/>
          <w:iCs/>
          <w:color w:val="auto"/>
        </w:rPr>
        <w:t xml:space="preserve"> została ujęta</w:t>
      </w:r>
      <w:r w:rsidRPr="004E3FDB">
        <w:rPr>
          <w:rFonts w:ascii="Times New Roman" w:eastAsia="Times New Roman" w:hAnsi="Times New Roman" w:cs="Times New Roman"/>
          <w:iCs/>
          <w:color w:val="auto"/>
        </w:rPr>
        <w:t xml:space="preserve"> w k</w:t>
      </w:r>
      <w:r w:rsidR="0038454C">
        <w:rPr>
          <w:rFonts w:ascii="Times New Roman" w:eastAsia="Times New Roman" w:hAnsi="Times New Roman" w:cs="Times New Roman"/>
          <w:iCs/>
          <w:color w:val="auto"/>
        </w:rPr>
        <w:t>sięgach rachunkowych i zapłacona</w:t>
      </w:r>
      <w:r w:rsidRPr="004E3FDB">
        <w:rPr>
          <w:rFonts w:ascii="Times New Roman" w:eastAsia="Times New Roman" w:hAnsi="Times New Roman" w:cs="Times New Roman"/>
          <w:iCs/>
          <w:color w:val="auto"/>
        </w:rPr>
        <w:t xml:space="preserve"> terminowo. Klasyfikacja budżetowa poniesionego wydatku była zgodna z rozporządzeniem Ministra Finansów z dnia 2 marca 2010 r. </w:t>
      </w:r>
      <w:r w:rsidRPr="004E3FDB">
        <w:rPr>
          <w:rFonts w:ascii="Times New Roman" w:eastAsia="Times New Roman" w:hAnsi="Times New Roman" w:cs="Times New Roman"/>
          <w:i/>
          <w:iCs/>
          <w:color w:val="auto"/>
        </w:rPr>
        <w:t>w sprawie szczegółowej klasyfikacji dochodów, wydatków, przychodów i rozchodów oraz środków pochodzących ze źródeł zagranicznych</w:t>
      </w:r>
      <w:r w:rsidRPr="004E3FDB">
        <w:rPr>
          <w:rFonts w:ascii="Times New Roman" w:eastAsia="Times New Roman" w:hAnsi="Times New Roman" w:cs="Times New Roman"/>
          <w:iCs/>
          <w:color w:val="auto"/>
        </w:rPr>
        <w:t>.</w:t>
      </w:r>
    </w:p>
    <w:p w:rsidR="00C5231E" w:rsidRDefault="00C5231E" w:rsidP="00C5231E">
      <w:pPr>
        <w:widowControl/>
        <w:tabs>
          <w:tab w:val="left" w:pos="709"/>
          <w:tab w:val="left" w:pos="6480"/>
        </w:tabs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4E3FDB">
        <w:rPr>
          <w:rFonts w:ascii="Times New Roman" w:eastAsia="Times New Roman" w:hAnsi="Times New Roman" w:cs="Times New Roman"/>
          <w:color w:val="auto"/>
        </w:rPr>
        <w:t>Nie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wykorzystaną kwotę dotacji w wysokości </w:t>
      </w:r>
      <w:r>
        <w:rPr>
          <w:rFonts w:ascii="Times New Roman" w:eastAsia="Times New Roman" w:hAnsi="Times New Roman" w:cs="Times New Roman"/>
          <w:color w:val="auto"/>
        </w:rPr>
        <w:t>96  946,66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 zł zwró</w:t>
      </w:r>
      <w:r>
        <w:rPr>
          <w:rFonts w:ascii="Times New Roman" w:eastAsia="Times New Roman" w:hAnsi="Times New Roman" w:cs="Times New Roman"/>
          <w:color w:val="auto"/>
        </w:rPr>
        <w:t>cono do PUW</w:t>
      </w:r>
      <w:r w:rsidR="000F091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w Rzeszowie w dniu 05</w:t>
      </w:r>
      <w:r w:rsidRPr="00A412E7"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auto"/>
        </w:rPr>
        <w:t>07</w:t>
      </w:r>
      <w:r w:rsidRPr="00A412E7">
        <w:rPr>
          <w:rFonts w:ascii="Times New Roman" w:eastAsia="Times New Roman" w:hAnsi="Times New Roman" w:cs="Times New Roman"/>
          <w:color w:val="auto"/>
        </w:rPr>
        <w:t>.202</w:t>
      </w:r>
      <w:r w:rsidRPr="00F82D82">
        <w:rPr>
          <w:rFonts w:ascii="Times New Roman" w:eastAsia="Times New Roman" w:hAnsi="Times New Roman" w:cs="Times New Roman"/>
          <w:color w:val="auto"/>
        </w:rPr>
        <w:t>4</w:t>
      </w:r>
      <w:r w:rsidRPr="00A412E7">
        <w:rPr>
          <w:rFonts w:ascii="Times New Roman" w:eastAsia="Times New Roman" w:hAnsi="Times New Roman" w:cs="Times New Roman"/>
          <w:color w:val="auto"/>
        </w:rPr>
        <w:t xml:space="preserve"> r. </w:t>
      </w:r>
    </w:p>
    <w:p w:rsidR="0038454C" w:rsidRDefault="0038454C" w:rsidP="0038454C">
      <w:pPr>
        <w:widowControl/>
        <w:tabs>
          <w:tab w:val="left" w:pos="709"/>
          <w:tab w:val="left" w:pos="6480"/>
        </w:tabs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kontrolowanym zakresie nieprawidłowości nie stwierdzono.</w:t>
      </w:r>
    </w:p>
    <w:p w:rsidR="0029580E" w:rsidRDefault="0029580E" w:rsidP="00F906DC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F906DC" w:rsidRPr="00D5062B" w:rsidRDefault="00F906DC" w:rsidP="00F906DC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D5062B">
        <w:rPr>
          <w:rFonts w:ascii="Times New Roman" w:eastAsia="Times New Roman" w:hAnsi="Times New Roman" w:cs="Times New Roman"/>
          <w:b/>
          <w:color w:val="auto"/>
        </w:rPr>
        <w:t>Dział 855</w:t>
      </w:r>
      <w:r w:rsidRPr="00D5062B">
        <w:rPr>
          <w:rFonts w:ascii="Times New Roman" w:eastAsia="Times New Roman" w:hAnsi="Times New Roman" w:cs="Times New Roman"/>
          <w:b/>
          <w:i/>
          <w:color w:val="auto"/>
        </w:rPr>
        <w:t xml:space="preserve"> – Rodzina </w:t>
      </w:r>
    </w:p>
    <w:p w:rsidR="00F906DC" w:rsidRPr="00D5062B" w:rsidRDefault="00F906DC" w:rsidP="00F906DC">
      <w:pPr>
        <w:widowControl/>
        <w:spacing w:line="360" w:lineRule="auto"/>
        <w:ind w:left="1701" w:hanging="1701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D5062B">
        <w:rPr>
          <w:rFonts w:ascii="Times New Roman" w:eastAsia="Times New Roman" w:hAnsi="Times New Roman" w:cs="Times New Roman"/>
          <w:color w:val="auto"/>
        </w:rPr>
        <w:t>Rozdział 85502</w:t>
      </w:r>
      <w:r w:rsidRPr="00D5062B">
        <w:rPr>
          <w:rFonts w:ascii="Times New Roman" w:eastAsia="Times New Roman" w:hAnsi="Times New Roman" w:cs="Times New Roman"/>
          <w:b/>
          <w:i/>
          <w:color w:val="auto"/>
        </w:rPr>
        <w:t xml:space="preserve"> </w:t>
      </w:r>
      <w:r w:rsidRPr="00D5062B">
        <w:rPr>
          <w:rFonts w:ascii="Times New Roman" w:eastAsia="Times New Roman" w:hAnsi="Times New Roman" w:cs="Times New Roman"/>
          <w:i/>
          <w:color w:val="auto"/>
        </w:rPr>
        <w:t>- Świadczenia rodzinne, świadczenie z funduszu alimentacyjnego oraz składki na ubezpieczenia emerytalne i rentowe z ubezpieczenia społecznego</w:t>
      </w:r>
    </w:p>
    <w:p w:rsidR="00F906DC" w:rsidRPr="00D25D2F" w:rsidRDefault="007C49CB" w:rsidP="00F906DC">
      <w:pPr>
        <w:widowControl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 w:rsidRPr="00D25D2F">
        <w:rPr>
          <w:rFonts w:ascii="Times New Roman" w:eastAsia="Andale Sans UI" w:hAnsi="Times New Roman" w:cs="Tahoma"/>
          <w:color w:val="auto"/>
          <w:kern w:val="3"/>
          <w:lang w:eastAsia="en-US" w:bidi="en-US"/>
        </w:rPr>
        <w:t xml:space="preserve">Plan dotacji </w:t>
      </w:r>
      <w:r>
        <w:rPr>
          <w:rFonts w:ascii="Times New Roman" w:eastAsia="Andale Sans UI" w:hAnsi="Times New Roman" w:cs="Tahoma"/>
          <w:color w:val="auto"/>
          <w:kern w:val="3"/>
          <w:lang w:eastAsia="en-US" w:bidi="en-US"/>
        </w:rPr>
        <w:t xml:space="preserve">po zmianach </w:t>
      </w:r>
      <w:r w:rsidRPr="00D25D2F">
        <w:rPr>
          <w:rFonts w:ascii="Times New Roman" w:eastAsia="Andale Sans UI" w:hAnsi="Times New Roman" w:cs="Tahoma"/>
          <w:color w:val="auto"/>
          <w:kern w:val="3"/>
          <w:lang w:eastAsia="en-US" w:bidi="en-US"/>
        </w:rPr>
        <w:t>na realizację zadania w ww. rozdziale ustalony został w wysokości 2 934 026,00</w:t>
      </w:r>
      <w:r w:rsidRPr="00D25D2F">
        <w:rPr>
          <w:rFonts w:ascii="Times New Roman" w:eastAsia="Times New Roman" w:hAnsi="Times New Roman" w:cs="Times New Roman"/>
          <w:color w:val="auto"/>
        </w:rPr>
        <w:t xml:space="preserve"> zł.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F906DC" w:rsidRPr="00D25D2F">
        <w:rPr>
          <w:rFonts w:ascii="Times New Roman" w:eastAsia="Times New Roman" w:hAnsi="Times New Roman" w:cs="Times New Roman"/>
          <w:color w:val="auto"/>
        </w:rPr>
        <w:t xml:space="preserve">Wydatki w tym rozdziale dotyczyły realizacji zadań wynikających z ustawy </w:t>
      </w:r>
      <w:r>
        <w:rPr>
          <w:rFonts w:ascii="Times New Roman" w:eastAsia="Times New Roman" w:hAnsi="Times New Roman" w:cs="Times New Roman"/>
          <w:color w:val="auto"/>
        </w:rPr>
        <w:br/>
      </w:r>
      <w:r w:rsidR="00F906DC" w:rsidRPr="007C49CB">
        <w:rPr>
          <w:rFonts w:ascii="Times New Roman" w:eastAsia="Times New Roman" w:hAnsi="Times New Roman" w:cs="Times New Roman"/>
          <w:i/>
          <w:color w:val="auto"/>
        </w:rPr>
        <w:t>o świadczeniach rodzinnych</w:t>
      </w:r>
      <w:r w:rsidR="00F906DC" w:rsidRPr="00D25D2F">
        <w:rPr>
          <w:rFonts w:ascii="Times New Roman" w:eastAsia="Times New Roman" w:hAnsi="Times New Roman" w:cs="Times New Roman"/>
          <w:color w:val="auto"/>
        </w:rPr>
        <w:t xml:space="preserve">, </w:t>
      </w:r>
      <w:r w:rsidR="00F906DC" w:rsidRPr="007C49CB">
        <w:rPr>
          <w:rFonts w:ascii="Times New Roman" w:eastAsia="Times New Roman" w:hAnsi="Times New Roman" w:cs="Times New Roman"/>
          <w:i/>
          <w:color w:val="auto"/>
        </w:rPr>
        <w:t>o ustaleniu i wypłacie zasiłków dla opiekunów</w:t>
      </w:r>
      <w:r w:rsidR="00F906DC" w:rsidRPr="00D25D2F">
        <w:rPr>
          <w:rFonts w:ascii="Times New Roman" w:eastAsia="Times New Roman" w:hAnsi="Times New Roman" w:cs="Times New Roman"/>
          <w:color w:val="auto"/>
        </w:rPr>
        <w:t xml:space="preserve">, a także ustawy </w:t>
      </w:r>
      <w:r w:rsidR="006A41FC">
        <w:rPr>
          <w:rFonts w:ascii="Times New Roman" w:eastAsia="Times New Roman" w:hAnsi="Times New Roman" w:cs="Times New Roman"/>
          <w:color w:val="auto"/>
        </w:rPr>
        <w:br/>
      </w:r>
      <w:r w:rsidR="00F906DC" w:rsidRPr="007C49CB">
        <w:rPr>
          <w:rFonts w:ascii="Times New Roman" w:eastAsia="Times New Roman" w:hAnsi="Times New Roman" w:cs="Times New Roman"/>
          <w:i/>
          <w:color w:val="auto"/>
        </w:rPr>
        <w:t>o pomocy osobom uprawnionym do alimentów</w:t>
      </w:r>
      <w:r w:rsidR="00F906DC" w:rsidRPr="00D25D2F">
        <w:rPr>
          <w:rFonts w:ascii="Times New Roman" w:eastAsia="Times New Roman" w:hAnsi="Times New Roman" w:cs="Times New Roman"/>
          <w:color w:val="auto"/>
        </w:rPr>
        <w:t xml:space="preserve">. Dotacja przekazana z PUW w Rzeszowie do </w:t>
      </w:r>
      <w:r w:rsidR="00F906DC" w:rsidRPr="00D25D2F">
        <w:rPr>
          <w:rFonts w:ascii="Times New Roman" w:eastAsia="Times New Roman" w:hAnsi="Times New Roman" w:cs="Times New Roman"/>
          <w:color w:val="auto"/>
        </w:rPr>
        <w:lastRenderedPageBreak/>
        <w:t>Urzędu Gminy w Jaśliskac</w:t>
      </w:r>
      <w:r>
        <w:rPr>
          <w:rFonts w:ascii="Times New Roman" w:eastAsia="Times New Roman" w:hAnsi="Times New Roman" w:cs="Times New Roman"/>
          <w:color w:val="auto"/>
        </w:rPr>
        <w:t xml:space="preserve">h w wysokości 2 930 000,00 zł, </w:t>
      </w:r>
      <w:r w:rsidR="00F906DC" w:rsidRPr="00D25D2F">
        <w:rPr>
          <w:rFonts w:ascii="Times New Roman" w:eastAsia="Times New Roman" w:hAnsi="Times New Roman" w:cs="Times New Roman"/>
          <w:color w:val="auto"/>
        </w:rPr>
        <w:t>wykorzystana została w kwocie 2 894 773,95 zł,</w:t>
      </w:r>
      <w:r w:rsidR="00F906DC" w:rsidRPr="00D25D2F">
        <w:rPr>
          <w:rFonts w:ascii="Times New Roman" w:eastAsia="Times New Roman" w:hAnsi="Times New Roman" w:cs="Times New Roman"/>
          <w:color w:val="FF0000"/>
        </w:rPr>
        <w:t xml:space="preserve"> </w:t>
      </w:r>
      <w:r w:rsidR="00F906DC" w:rsidRPr="00D25D2F">
        <w:rPr>
          <w:rFonts w:ascii="Times New Roman" w:eastAsia="Times New Roman" w:hAnsi="Times New Roman" w:cs="Times New Roman"/>
          <w:color w:val="auto"/>
        </w:rPr>
        <w:t>tj. w. 98,66% planu.</w:t>
      </w:r>
      <w:r w:rsidR="00F906DC" w:rsidRPr="00D25D2F">
        <w:rPr>
          <w:rFonts w:ascii="Times New Roman" w:eastAsia="Andale Sans UI" w:hAnsi="Times New Roman" w:cs="Tahoma"/>
          <w:color w:val="auto"/>
          <w:kern w:val="3"/>
          <w:lang w:eastAsia="en-US" w:bidi="en-US"/>
        </w:rPr>
        <w:t xml:space="preserve"> </w:t>
      </w:r>
    </w:p>
    <w:p w:rsidR="00F906DC" w:rsidRPr="00D25D2F" w:rsidRDefault="00F906DC" w:rsidP="00F906DC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D25D2F">
        <w:rPr>
          <w:rFonts w:ascii="Times New Roman" w:eastAsia="Andale Sans UI" w:hAnsi="Times New Roman" w:cs="Tahoma"/>
          <w:color w:val="auto"/>
          <w:kern w:val="2"/>
          <w:lang w:eastAsia="en-US" w:bidi="en-US"/>
        </w:rPr>
        <w:t xml:space="preserve">Z otrzymanej dotacji </w:t>
      </w:r>
      <w:r w:rsidRPr="00D25D2F">
        <w:rPr>
          <w:rFonts w:ascii="Times New Roman" w:eastAsia="Times New Roman" w:hAnsi="Times New Roman" w:cs="Times New Roman"/>
          <w:color w:val="auto"/>
        </w:rPr>
        <w:t>sfinansowano:</w:t>
      </w:r>
    </w:p>
    <w:p w:rsidR="00F906DC" w:rsidRPr="00A728E6" w:rsidRDefault="00F906DC" w:rsidP="00A728E6">
      <w:pPr>
        <w:pStyle w:val="Akapitzlist"/>
        <w:widowControl/>
        <w:numPr>
          <w:ilvl w:val="0"/>
          <w:numId w:val="18"/>
        </w:numPr>
        <w:tabs>
          <w:tab w:val="right" w:pos="426"/>
          <w:tab w:val="left" w:pos="7088"/>
          <w:tab w:val="right" w:pos="9072"/>
        </w:tabs>
        <w:suppressAutoHyphens/>
        <w:spacing w:line="360" w:lineRule="auto"/>
        <w:ind w:hanging="1440"/>
        <w:jc w:val="both"/>
        <w:rPr>
          <w:rFonts w:ascii="Times New Roman" w:eastAsia="Times New Roman" w:hAnsi="Times New Roman" w:cs="Times New Roman"/>
          <w:color w:val="auto"/>
        </w:rPr>
      </w:pPr>
      <w:r w:rsidRPr="00A728E6">
        <w:rPr>
          <w:rFonts w:ascii="Times New Roman" w:hAnsi="Times New Roman" w:cs="Times New Roman"/>
          <w:color w:val="auto"/>
        </w:rPr>
        <w:t>Ś</w:t>
      </w:r>
      <w:r w:rsidR="008C5D95" w:rsidRPr="00A728E6">
        <w:rPr>
          <w:rFonts w:ascii="Times New Roman" w:hAnsi="Times New Roman" w:cs="Times New Roman"/>
          <w:color w:val="auto"/>
        </w:rPr>
        <w:t>wiadczenia społeczne (§ 3110)</w:t>
      </w:r>
      <w:r w:rsidR="008C5D95" w:rsidRPr="00A728E6">
        <w:rPr>
          <w:rFonts w:ascii="Times New Roman" w:hAnsi="Times New Roman" w:cs="Times New Roman"/>
          <w:color w:val="auto"/>
        </w:rPr>
        <w:tab/>
        <w:t xml:space="preserve">- </w:t>
      </w:r>
      <w:r w:rsidR="00A728E6">
        <w:rPr>
          <w:rFonts w:ascii="Times New Roman" w:hAnsi="Times New Roman" w:cs="Times New Roman"/>
          <w:color w:val="auto"/>
        </w:rPr>
        <w:t xml:space="preserve">   </w:t>
      </w:r>
      <w:r w:rsidRPr="00A728E6">
        <w:rPr>
          <w:rFonts w:ascii="Times New Roman" w:hAnsi="Times New Roman" w:cs="Times New Roman"/>
          <w:color w:val="auto"/>
        </w:rPr>
        <w:t>2 495 176,93 zł</w:t>
      </w:r>
    </w:p>
    <w:p w:rsidR="00F906DC" w:rsidRPr="00D25D2F" w:rsidRDefault="00F906DC" w:rsidP="00F906DC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z tego:</w:t>
      </w:r>
    </w:p>
    <w:p w:rsidR="00F906DC" w:rsidRPr="00D25D2F" w:rsidRDefault="00F906DC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000000" w:themeColor="text1"/>
          <w:lang w:val="en-US" w:eastAsia="en-US"/>
        </w:rPr>
      </w:pPr>
      <w:r w:rsidRPr="00D25D2F">
        <w:rPr>
          <w:rFonts w:ascii="Times New Roman" w:eastAsia="Calibri" w:hAnsi="Times New Roman" w:cs="Times New Roman"/>
          <w:color w:val="000000" w:themeColor="text1"/>
          <w:lang w:val="pl" w:eastAsia="en-US"/>
        </w:rPr>
        <w:t>-</w:t>
      </w:r>
      <w:r w:rsidRPr="00D25D2F">
        <w:rPr>
          <w:rFonts w:ascii="Times New Roman" w:eastAsia="Calibri" w:hAnsi="Times New Roman" w:cs="Times New Roman"/>
          <w:color w:val="000000" w:themeColor="text1"/>
          <w:lang w:val="pl" w:eastAsia="en-US"/>
        </w:rPr>
        <w:tab/>
        <w:t>zasiłki</w:t>
      </w:r>
      <w:r w:rsidRPr="00D25D2F">
        <w:rPr>
          <w:rFonts w:ascii="Times New Roman" w:eastAsia="Calibri" w:hAnsi="Times New Roman" w:cs="Times New Roman"/>
          <w:color w:val="000000" w:themeColor="text1"/>
          <w:lang w:val="en-US" w:eastAsia="en-US"/>
        </w:rPr>
        <w:t xml:space="preserve"> rodzinne</w:t>
      </w:r>
      <w:r w:rsidRPr="00D25D2F">
        <w:rPr>
          <w:rFonts w:ascii="Times New Roman" w:eastAsia="Calibri" w:hAnsi="Times New Roman" w:cs="Times New Roman"/>
          <w:color w:val="000000" w:themeColor="text1"/>
          <w:lang w:val="en-US" w:eastAsia="en-US"/>
        </w:rPr>
        <w:tab/>
        <w:t>-       129 960,51 zł</w:t>
      </w:r>
    </w:p>
    <w:p w:rsidR="00F906DC" w:rsidRPr="00D25D2F" w:rsidRDefault="000F091E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lang w:val="pl" w:eastAsia="en-US"/>
        </w:rPr>
        <w:t>-</w:t>
      </w:r>
      <w:r>
        <w:rPr>
          <w:rFonts w:ascii="Times New Roman" w:eastAsia="Calibri" w:hAnsi="Times New Roman" w:cs="Times New Roman"/>
          <w:color w:val="000000" w:themeColor="text1"/>
          <w:lang w:val="pl" w:eastAsia="en-US"/>
        </w:rPr>
        <w:tab/>
        <w:t>dodatki</w:t>
      </w:r>
      <w:r w:rsidR="00F906DC" w:rsidRPr="00D25D2F">
        <w:rPr>
          <w:rFonts w:ascii="Times New Roman" w:eastAsia="Calibri" w:hAnsi="Times New Roman" w:cs="Times New Roman"/>
          <w:color w:val="000000" w:themeColor="text1"/>
          <w:lang w:val="pl" w:eastAsia="en-US"/>
        </w:rPr>
        <w:t xml:space="preserve"> do zasiłków</w:t>
      </w:r>
      <w:r w:rsidR="00F906DC" w:rsidRPr="00D25D2F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rodzinnych</w:t>
      </w:r>
      <w:r w:rsidR="00F906DC" w:rsidRPr="00D25D2F">
        <w:rPr>
          <w:rFonts w:ascii="Times New Roman" w:eastAsia="Calibri" w:hAnsi="Times New Roman" w:cs="Times New Roman"/>
          <w:color w:val="000000" w:themeColor="text1"/>
          <w:lang w:eastAsia="en-US"/>
        </w:rPr>
        <w:tab/>
        <w:t>-         63 502,00 zł</w:t>
      </w:r>
    </w:p>
    <w:p w:rsidR="00F906DC" w:rsidRPr="00D25D2F" w:rsidRDefault="00F906DC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-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ab/>
        <w:t>świadczenia z funduszu alimentacyjnego</w:t>
      </w:r>
      <w:r w:rsidRPr="00D25D2F">
        <w:rPr>
          <w:rFonts w:ascii="Times New Roman" w:eastAsia="Calibri" w:hAnsi="Times New Roman" w:cs="Times New Roman"/>
          <w:color w:val="auto"/>
          <w:lang w:eastAsia="en-US"/>
        </w:rPr>
        <w:tab/>
        <w:t>-         63 413,50 zł</w:t>
      </w:r>
    </w:p>
    <w:p w:rsidR="00F906DC" w:rsidRPr="00D25D2F" w:rsidRDefault="00F906DC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-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ab/>
        <w:t>świadczenia pielęgnacyjne                                                        -    2 045 394,60 zł</w:t>
      </w:r>
    </w:p>
    <w:p w:rsidR="00F906DC" w:rsidRPr="00D25D2F" w:rsidRDefault="000F091E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>
        <w:rPr>
          <w:rFonts w:ascii="Times New Roman" w:eastAsia="Calibri" w:hAnsi="Times New Roman" w:cs="Times New Roman"/>
          <w:color w:val="auto"/>
          <w:lang w:val="pl" w:eastAsia="en-US"/>
        </w:rPr>
        <w:t>-</w:t>
      </w:r>
      <w:r>
        <w:rPr>
          <w:rFonts w:ascii="Times New Roman" w:eastAsia="Calibri" w:hAnsi="Times New Roman" w:cs="Times New Roman"/>
          <w:color w:val="auto"/>
          <w:lang w:val="pl" w:eastAsia="en-US"/>
        </w:rPr>
        <w:tab/>
        <w:t>jednorazowe zapomogi</w:t>
      </w:r>
      <w:r w:rsidR="00F906DC"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 z tyt. urodzenia dziecka</w:t>
      </w:r>
      <w:r w:rsidR="00F906DC" w:rsidRPr="00D25D2F">
        <w:rPr>
          <w:rFonts w:ascii="Times New Roman" w:eastAsia="Calibri" w:hAnsi="Times New Roman" w:cs="Times New Roman"/>
          <w:color w:val="auto"/>
          <w:lang w:val="pl" w:eastAsia="en-US"/>
        </w:rPr>
        <w:tab/>
        <w:t>-           3 000,00 zł</w:t>
      </w:r>
    </w:p>
    <w:p w:rsidR="00F906DC" w:rsidRPr="00D25D2F" w:rsidRDefault="00F906DC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-     </w:t>
      </w:r>
      <w:r w:rsidR="000F091E">
        <w:rPr>
          <w:rFonts w:ascii="Times New Roman" w:eastAsia="Calibri" w:hAnsi="Times New Roman" w:cs="Times New Roman"/>
          <w:color w:val="auto"/>
          <w:lang w:val="pl" w:eastAsia="en-US"/>
        </w:rPr>
        <w:t>świadczenia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 rodzicielskie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ab/>
        <w:t>-         56 494,00 zł</w:t>
      </w:r>
    </w:p>
    <w:p w:rsidR="00F906DC" w:rsidRPr="00D25D2F" w:rsidRDefault="00F906DC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-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ab/>
        <w:t>s</w:t>
      </w:r>
      <w:r w:rsidR="000F091E">
        <w:rPr>
          <w:rFonts w:ascii="Times New Roman" w:eastAsia="Calibri" w:hAnsi="Times New Roman" w:cs="Times New Roman"/>
          <w:color w:val="auto"/>
          <w:lang w:val="pl" w:eastAsia="en-US"/>
        </w:rPr>
        <w:t>pecjalne zasił</w:t>
      </w:r>
      <w:r w:rsidR="007C49CB">
        <w:rPr>
          <w:rFonts w:ascii="Times New Roman" w:eastAsia="Calibri" w:hAnsi="Times New Roman" w:cs="Times New Roman"/>
          <w:color w:val="auto"/>
          <w:lang w:val="pl" w:eastAsia="en-US"/>
        </w:rPr>
        <w:t>k</w:t>
      </w:r>
      <w:r w:rsidR="000F091E">
        <w:rPr>
          <w:rFonts w:ascii="Times New Roman" w:eastAsia="Calibri" w:hAnsi="Times New Roman" w:cs="Times New Roman"/>
          <w:color w:val="auto"/>
          <w:lang w:val="pl" w:eastAsia="en-US"/>
        </w:rPr>
        <w:t>i  opiekuńcze</w:t>
      </w:r>
      <w:r w:rsidR="007C49CB">
        <w:rPr>
          <w:rFonts w:ascii="Times New Roman" w:eastAsia="Calibri" w:hAnsi="Times New Roman" w:cs="Times New Roman"/>
          <w:color w:val="auto"/>
          <w:lang w:val="pl" w:eastAsia="en-US"/>
        </w:rPr>
        <w:t xml:space="preserve"> </w:t>
      </w:r>
      <w:r w:rsidR="007C49CB">
        <w:rPr>
          <w:rFonts w:ascii="Times New Roman" w:eastAsia="Calibri" w:hAnsi="Times New Roman" w:cs="Times New Roman"/>
          <w:color w:val="auto"/>
          <w:lang w:val="pl" w:eastAsia="en-US"/>
        </w:rPr>
        <w:tab/>
        <w:t xml:space="preserve">-        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   4 340,00 zł</w:t>
      </w:r>
    </w:p>
    <w:p w:rsidR="00F906DC" w:rsidRPr="00D25D2F" w:rsidRDefault="000F091E" w:rsidP="00F906DC">
      <w:pPr>
        <w:widowControl/>
        <w:tabs>
          <w:tab w:val="left" w:pos="7088"/>
        </w:tabs>
        <w:autoSpaceDE w:val="0"/>
        <w:autoSpaceDN w:val="0"/>
        <w:adjustRightInd w:val="0"/>
        <w:spacing w:line="360" w:lineRule="auto"/>
        <w:ind w:left="1134" w:right="-142" w:hanging="425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>
        <w:rPr>
          <w:rFonts w:ascii="Times New Roman" w:eastAsia="Calibri" w:hAnsi="Times New Roman" w:cs="Times New Roman"/>
          <w:color w:val="auto"/>
          <w:lang w:val="pl" w:eastAsia="en-US"/>
        </w:rPr>
        <w:t>-</w:t>
      </w:r>
      <w:r>
        <w:rPr>
          <w:rFonts w:ascii="Times New Roman" w:eastAsia="Calibri" w:hAnsi="Times New Roman" w:cs="Times New Roman"/>
          <w:color w:val="auto"/>
          <w:lang w:val="pl" w:eastAsia="en-US"/>
        </w:rPr>
        <w:tab/>
        <w:t>zasił</w:t>
      </w:r>
      <w:r w:rsidR="00F906DC" w:rsidRPr="00D25D2F">
        <w:rPr>
          <w:rFonts w:ascii="Times New Roman" w:eastAsia="Calibri" w:hAnsi="Times New Roman" w:cs="Times New Roman"/>
          <w:color w:val="auto"/>
          <w:lang w:val="pl" w:eastAsia="en-US"/>
        </w:rPr>
        <w:t>k</w:t>
      </w:r>
      <w:r>
        <w:rPr>
          <w:rFonts w:ascii="Times New Roman" w:eastAsia="Calibri" w:hAnsi="Times New Roman" w:cs="Times New Roman"/>
          <w:color w:val="auto"/>
          <w:lang w:val="pl" w:eastAsia="en-US"/>
        </w:rPr>
        <w:t xml:space="preserve">i pielęgnacyjne  </w:t>
      </w:r>
      <w:r w:rsidR="00F906DC"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                                                                -     </w:t>
      </w:r>
      <w:r w:rsidR="007C49CB">
        <w:rPr>
          <w:rFonts w:ascii="Times New Roman" w:eastAsia="Calibri" w:hAnsi="Times New Roman" w:cs="Times New Roman"/>
          <w:color w:val="auto"/>
          <w:lang w:val="pl" w:eastAsia="en-US"/>
        </w:rPr>
        <w:t xml:space="preserve"> </w:t>
      </w:r>
      <w:r w:rsidR="00F906DC"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 129 072,32 zł</w:t>
      </w:r>
    </w:p>
    <w:p w:rsidR="00F906DC" w:rsidRPr="00D25D2F" w:rsidRDefault="00F906DC" w:rsidP="00F906DC">
      <w:pPr>
        <w:widowControl/>
        <w:numPr>
          <w:ilvl w:val="0"/>
          <w:numId w:val="6"/>
        </w:numPr>
        <w:tabs>
          <w:tab w:val="right" w:pos="1134"/>
          <w:tab w:val="left" w:pos="7088"/>
          <w:tab w:val="right" w:pos="9072"/>
        </w:tabs>
        <w:suppressAutoHyphens/>
        <w:autoSpaceDE w:val="0"/>
        <w:autoSpaceDN w:val="0"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Wynagrodzenia </w:t>
      </w:r>
      <w:r w:rsidR="00A728E6">
        <w:rPr>
          <w:rFonts w:ascii="Times New Roman" w:eastAsia="Calibri" w:hAnsi="Times New Roman" w:cs="Times New Roman"/>
          <w:color w:val="auto"/>
          <w:lang w:val="pl" w:eastAsia="en-US"/>
        </w:rPr>
        <w:t>osobowe pracowników (§ 4010)</w:t>
      </w:r>
      <w:r w:rsidR="00A728E6">
        <w:rPr>
          <w:rFonts w:ascii="Times New Roman" w:eastAsia="Calibri" w:hAnsi="Times New Roman" w:cs="Times New Roman"/>
          <w:color w:val="auto"/>
          <w:lang w:val="pl" w:eastAsia="en-US"/>
        </w:rPr>
        <w:tab/>
        <w:t xml:space="preserve">-         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66 362,90 zł</w:t>
      </w:r>
    </w:p>
    <w:p w:rsidR="00F906DC" w:rsidRPr="00D25D2F" w:rsidRDefault="00F906DC" w:rsidP="00F906DC">
      <w:pPr>
        <w:widowControl/>
        <w:numPr>
          <w:ilvl w:val="0"/>
          <w:numId w:val="6"/>
        </w:numPr>
        <w:tabs>
          <w:tab w:val="right" w:pos="1134"/>
          <w:tab w:val="left" w:pos="7088"/>
          <w:tab w:val="right" w:pos="9072"/>
        </w:tabs>
        <w:suppressAutoHyphens/>
        <w:autoSpaceDE w:val="0"/>
        <w:autoSpaceDN w:val="0"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Dodatkowe </w:t>
      </w:r>
      <w:r w:rsidR="00A728E6">
        <w:rPr>
          <w:rFonts w:ascii="Times New Roman" w:eastAsia="Calibri" w:hAnsi="Times New Roman" w:cs="Times New Roman"/>
          <w:color w:val="auto"/>
          <w:lang w:val="pl" w:eastAsia="en-US"/>
        </w:rPr>
        <w:t>wynagrodzenie roczne (§ 4040)</w:t>
      </w:r>
      <w:r w:rsidR="00A728E6">
        <w:rPr>
          <w:rFonts w:ascii="Times New Roman" w:eastAsia="Calibri" w:hAnsi="Times New Roman" w:cs="Times New Roman"/>
          <w:color w:val="auto"/>
          <w:lang w:val="pl" w:eastAsia="en-US"/>
        </w:rPr>
        <w:tab/>
        <w:t xml:space="preserve">-           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2 843,68 zł</w:t>
      </w:r>
    </w:p>
    <w:p w:rsidR="00F906DC" w:rsidRPr="00D25D2F" w:rsidRDefault="00F906DC" w:rsidP="00A728E6">
      <w:pPr>
        <w:widowControl/>
        <w:numPr>
          <w:ilvl w:val="0"/>
          <w:numId w:val="6"/>
        </w:numPr>
        <w:tabs>
          <w:tab w:val="right" w:pos="1134"/>
          <w:tab w:val="left" w:pos="7088"/>
          <w:tab w:val="right" w:pos="9072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Składki na ubezpieczenia społeczne (</w:t>
      </w:r>
      <w:r w:rsidR="00A728E6">
        <w:rPr>
          <w:rFonts w:ascii="Times New Roman" w:eastAsia="Calibri" w:hAnsi="Times New Roman" w:cs="Times New Roman"/>
          <w:color w:val="auto"/>
          <w:lang w:eastAsia="en-US"/>
        </w:rPr>
        <w:t xml:space="preserve">§ 4110) </w:t>
      </w:r>
      <w:r w:rsidR="00A728E6">
        <w:rPr>
          <w:rFonts w:ascii="Times New Roman" w:eastAsia="Calibri" w:hAnsi="Times New Roman" w:cs="Times New Roman"/>
          <w:color w:val="auto"/>
          <w:lang w:eastAsia="en-US"/>
        </w:rPr>
        <w:tab/>
        <w:t xml:space="preserve">-       </w:t>
      </w:r>
      <w:r w:rsidRPr="00D25D2F">
        <w:rPr>
          <w:rFonts w:ascii="Times New Roman" w:eastAsia="Calibri" w:hAnsi="Times New Roman" w:cs="Times New Roman"/>
          <w:color w:val="auto"/>
          <w:lang w:eastAsia="en-US"/>
        </w:rPr>
        <w:t>323 406,56 zł</w:t>
      </w:r>
    </w:p>
    <w:p w:rsidR="00F906DC" w:rsidRPr="00D25D2F" w:rsidRDefault="00F906DC" w:rsidP="00F906DC">
      <w:pPr>
        <w:widowControl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i/>
          <w:iCs/>
          <w:color w:val="auto"/>
          <w:lang w:val="pl" w:eastAsia="en-US"/>
        </w:rPr>
        <w:t xml:space="preserve">       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z tego:</w:t>
      </w:r>
    </w:p>
    <w:p w:rsidR="00F906DC" w:rsidRPr="00D25D2F" w:rsidRDefault="00F906DC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-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ab/>
        <w:t>składki ZUS za pracownik</w:t>
      </w:r>
      <w:r w:rsidRPr="00D25D2F">
        <w:rPr>
          <w:rFonts w:ascii="Times New Roman" w:eastAsia="Calibri" w:hAnsi="Times New Roman" w:cs="Times New Roman"/>
          <w:color w:val="auto"/>
          <w:lang w:eastAsia="en-US"/>
        </w:rPr>
        <w:t>ów GOPS w Jaśliskach</w:t>
      </w:r>
      <w:r w:rsidRPr="00D25D2F">
        <w:rPr>
          <w:rFonts w:ascii="Times New Roman" w:eastAsia="Calibri" w:hAnsi="Times New Roman" w:cs="Times New Roman"/>
          <w:color w:val="auto"/>
          <w:lang w:eastAsia="en-US"/>
        </w:rPr>
        <w:tab/>
        <w:t>-        11 709 ,54 zł</w:t>
      </w:r>
    </w:p>
    <w:p w:rsidR="00F906DC" w:rsidRPr="00D25D2F" w:rsidRDefault="00F906DC" w:rsidP="00F906DC">
      <w:pPr>
        <w:widowControl/>
        <w:spacing w:line="360" w:lineRule="auto"/>
        <w:ind w:left="1069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składki ZUS za osoby pobierające specjalny zasiłek opiekuńczy  -      1 194,34 zł</w:t>
      </w:r>
    </w:p>
    <w:p w:rsidR="00F906DC" w:rsidRPr="00D25D2F" w:rsidRDefault="00F906DC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-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ab/>
        <w:t xml:space="preserve">składki ZUS za osoby pobierające świadczenie                      </w:t>
      </w:r>
    </w:p>
    <w:p w:rsidR="00F906DC" w:rsidRPr="00D25D2F" w:rsidRDefault="00F906DC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ab/>
        <w:t>pielęgnacyjne,                                                                           -        300 414,68 zł</w:t>
      </w:r>
    </w:p>
    <w:p w:rsidR="00F906DC" w:rsidRPr="00D25D2F" w:rsidRDefault="00F906DC" w:rsidP="00F906DC">
      <w:pPr>
        <w:widowControl/>
        <w:tabs>
          <w:tab w:val="left" w:pos="7088"/>
          <w:tab w:val="right" w:pos="9072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-    składki KRUS za osoby pobierające świadczenie pielęgnacyjne </w:t>
      </w:r>
      <w:r w:rsidR="007C49CB">
        <w:rPr>
          <w:rFonts w:ascii="Times New Roman" w:eastAsia="Calibri" w:hAnsi="Times New Roman" w:cs="Times New Roman"/>
          <w:color w:val="auto"/>
          <w:lang w:val="pl" w:eastAsia="en-US"/>
        </w:rPr>
        <w:t>-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       10 088,00 zł</w:t>
      </w:r>
    </w:p>
    <w:p w:rsidR="00F906DC" w:rsidRPr="00D25D2F" w:rsidRDefault="00F906DC" w:rsidP="007C49CB">
      <w:pPr>
        <w:widowControl/>
        <w:numPr>
          <w:ilvl w:val="0"/>
          <w:numId w:val="6"/>
        </w:numPr>
        <w:tabs>
          <w:tab w:val="righ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Składki na Fundusz Pracy za pracowników GOPS                                   -        1 383,74 zł   </w:t>
      </w:r>
    </w:p>
    <w:p w:rsidR="00F906DC" w:rsidRPr="00D25D2F" w:rsidRDefault="00F906DC" w:rsidP="007C49CB">
      <w:pPr>
        <w:widowControl/>
        <w:numPr>
          <w:ilvl w:val="0"/>
          <w:numId w:val="6"/>
        </w:numPr>
        <w:tabs>
          <w:tab w:val="righ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Zakup materiałów i wyposażenia (§ 4210)                                                -       2 832,92 zł  </w:t>
      </w:r>
    </w:p>
    <w:p w:rsidR="00F906DC" w:rsidRPr="00D25D2F" w:rsidRDefault="00F906DC" w:rsidP="007C49CB">
      <w:pPr>
        <w:widowControl/>
        <w:numPr>
          <w:ilvl w:val="0"/>
          <w:numId w:val="6"/>
        </w:numPr>
        <w:tabs>
          <w:tab w:val="right" w:pos="1134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auto"/>
          <w:lang w:val="pl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Zakup usług pozostałych (§ 4300)                                                             -       1 733,72 zł          </w:t>
      </w:r>
    </w:p>
    <w:p w:rsidR="00F906DC" w:rsidRPr="00D25D2F" w:rsidRDefault="00F906DC" w:rsidP="007C49CB">
      <w:pPr>
        <w:widowControl/>
        <w:numPr>
          <w:ilvl w:val="0"/>
          <w:numId w:val="6"/>
        </w:num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>Wpłaty na PPK (</w:t>
      </w:r>
      <w:r w:rsidRPr="00D25D2F">
        <w:rPr>
          <w:rFonts w:ascii="Times New Roman" w:eastAsia="Calibri" w:hAnsi="Times New Roman" w:cs="Times New Roman"/>
          <w:color w:val="auto"/>
          <w:lang w:eastAsia="en-US"/>
        </w:rPr>
        <w:t>§ 4710)</w:t>
      </w:r>
      <w:r w:rsidRPr="00D25D2F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D25D2F">
        <w:rPr>
          <w:rFonts w:ascii="Times New Roman" w:eastAsia="Calibri" w:hAnsi="Times New Roman" w:cs="Times New Roman"/>
          <w:i/>
          <w:iCs/>
          <w:color w:val="auto"/>
          <w:lang w:eastAsia="en-US"/>
        </w:rPr>
        <w:tab/>
      </w:r>
      <w:r w:rsidRPr="00D25D2F">
        <w:rPr>
          <w:rFonts w:ascii="Times New Roman" w:eastAsia="Calibri" w:hAnsi="Times New Roman" w:cs="Times New Roman"/>
          <w:i/>
          <w:iCs/>
          <w:color w:val="auto"/>
          <w:lang w:eastAsia="en-US"/>
        </w:rPr>
        <w:tab/>
      </w:r>
      <w:r w:rsidRPr="00D25D2F">
        <w:rPr>
          <w:rFonts w:ascii="Times New Roman" w:eastAsia="Calibri" w:hAnsi="Times New Roman" w:cs="Times New Roman"/>
          <w:i/>
          <w:iCs/>
          <w:color w:val="auto"/>
          <w:lang w:eastAsia="en-US"/>
        </w:rPr>
        <w:tab/>
      </w:r>
      <w:r w:rsidRPr="00D25D2F">
        <w:rPr>
          <w:rFonts w:ascii="Times New Roman" w:eastAsia="Calibri" w:hAnsi="Times New Roman" w:cs="Times New Roman"/>
          <w:i/>
          <w:iCs/>
          <w:color w:val="auto"/>
          <w:lang w:eastAsia="en-US"/>
        </w:rPr>
        <w:tab/>
      </w:r>
      <w:r w:rsidRPr="00D25D2F">
        <w:rPr>
          <w:rFonts w:ascii="Times New Roman" w:eastAsia="Calibri" w:hAnsi="Times New Roman" w:cs="Times New Roman"/>
          <w:i/>
          <w:iCs/>
          <w:color w:val="auto"/>
          <w:lang w:eastAsia="en-US"/>
        </w:rPr>
        <w:tab/>
        <w:t xml:space="preserve">     </w:t>
      </w:r>
      <w:r w:rsidRPr="00D25D2F">
        <w:rPr>
          <w:rFonts w:ascii="Times New Roman" w:eastAsia="Calibri" w:hAnsi="Times New Roman" w:cs="Times New Roman"/>
          <w:color w:val="auto"/>
          <w:lang w:eastAsia="en-US"/>
        </w:rPr>
        <w:tab/>
        <w:t xml:space="preserve">    -      1 033,50 zł.</w:t>
      </w:r>
    </w:p>
    <w:p w:rsidR="00F906DC" w:rsidRPr="00D25D2F" w:rsidRDefault="00F906DC" w:rsidP="00F906DC">
      <w:pPr>
        <w:widowControl/>
        <w:suppressAutoHyphens/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i/>
          <w:iCs/>
          <w:color w:val="auto"/>
          <w:lang w:eastAsia="en-US"/>
        </w:rPr>
      </w:pPr>
    </w:p>
    <w:p w:rsidR="00F906DC" w:rsidRDefault="00F906DC" w:rsidP="00F906DC">
      <w:pPr>
        <w:widowControl/>
        <w:tabs>
          <w:tab w:val="left" w:pos="6300"/>
          <w:tab w:val="left" w:pos="6480"/>
        </w:tabs>
        <w:spacing w:line="360" w:lineRule="auto"/>
        <w:jc w:val="both"/>
        <w:rPr>
          <w:rFonts w:ascii="Times New Roman" w:eastAsia="Calibri" w:hAnsi="Times New Roman" w:cs="Times New Roman"/>
          <w:color w:val="FF0000"/>
          <w:lang w:val="en-US" w:eastAsia="en-US"/>
        </w:rPr>
      </w:pP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Zgodnie z art. 33 ustawy z dnia 28 listopada 2003 r. </w:t>
      </w:r>
      <w:r w:rsidRPr="00D25D2F">
        <w:rPr>
          <w:rFonts w:ascii="Times New Roman" w:eastAsia="Calibri" w:hAnsi="Times New Roman" w:cs="Times New Roman"/>
          <w:i/>
          <w:iCs/>
          <w:color w:val="auto"/>
          <w:lang w:val="pl" w:eastAsia="en-US"/>
        </w:rPr>
        <w:t>o świadczeniach rodzinnych</w:t>
      </w:r>
      <w:r w:rsidRPr="00D25D2F">
        <w:rPr>
          <w:rFonts w:ascii="Times New Roman" w:eastAsia="Calibri" w:hAnsi="Times New Roman" w:cs="Times New Roman"/>
          <w:color w:val="auto"/>
          <w:lang w:val="pl" w:eastAsia="en-US"/>
        </w:rPr>
        <w:t xml:space="preserve"> oraz art. 31 ustawy z dnia 07 września 2007 r. </w:t>
      </w:r>
      <w:r w:rsidRPr="00D25D2F">
        <w:rPr>
          <w:rFonts w:ascii="Times New Roman" w:eastAsia="Calibri" w:hAnsi="Times New Roman" w:cs="Times New Roman"/>
          <w:i/>
          <w:iCs/>
          <w:color w:val="auto"/>
          <w:lang w:val="pl" w:eastAsia="en-US"/>
        </w:rPr>
        <w:t>o pomocy osobom uprawnionym do alimentów</w:t>
      </w:r>
      <w:r w:rsidRPr="00D25D2F">
        <w:rPr>
          <w:rFonts w:ascii="Times New Roman" w:eastAsia="Calibri" w:hAnsi="Times New Roman" w:cs="Times New Roman"/>
          <w:i/>
          <w:iCs/>
          <w:color w:val="auto"/>
          <w:lang w:eastAsia="en-US"/>
        </w:rPr>
        <w:t xml:space="preserve"> </w:t>
      </w:r>
      <w:r w:rsidRPr="00D25D2F">
        <w:rPr>
          <w:rFonts w:ascii="Times New Roman" w:eastAsia="Calibri" w:hAnsi="Times New Roman" w:cs="Times New Roman"/>
          <w:color w:val="auto"/>
          <w:lang w:eastAsia="en-US"/>
        </w:rPr>
        <w:t xml:space="preserve">koszty obsługi świadczeń rodzinnych i funduszu alimentacyjnego wynoszą 3% otrzymanej dotacji na te świadczenia oraz 30,00 zł od wydanej decyzji administracyjnej w sprawie świadczenia rodzicielskiego. </w:t>
      </w:r>
      <w:r w:rsidRPr="00D25D2F">
        <w:rPr>
          <w:rFonts w:ascii="Times New Roman" w:eastAsia="Calibri" w:hAnsi="Times New Roman" w:cs="Times New Roman"/>
          <w:color w:val="auto"/>
          <w:lang w:val="en-US" w:eastAsia="en-US"/>
        </w:rPr>
        <w:t xml:space="preserve">Koszty obsługi zadania zostały naliczone we właściwej wysokości </w:t>
      </w:r>
      <w:r>
        <w:rPr>
          <w:rFonts w:ascii="Times New Roman" w:eastAsia="Calibri" w:hAnsi="Times New Roman" w:cs="Times New Roman"/>
          <w:color w:val="auto"/>
          <w:lang w:val="en-US" w:eastAsia="en-US"/>
        </w:rPr>
        <w:t xml:space="preserve">i </w:t>
      </w:r>
      <w:r w:rsidRPr="00D25D2F">
        <w:rPr>
          <w:rFonts w:ascii="Times New Roman" w:eastAsia="Calibri" w:hAnsi="Times New Roman" w:cs="Times New Roman"/>
          <w:color w:val="auto"/>
          <w:lang w:val="en-US" w:eastAsia="en-US"/>
        </w:rPr>
        <w:t xml:space="preserve">wyniosły </w:t>
      </w:r>
      <w:r w:rsidRPr="00D25D2F">
        <w:rPr>
          <w:rFonts w:ascii="Times New Roman" w:eastAsia="Calibri" w:hAnsi="Times New Roman" w:cs="Times New Roman"/>
          <w:color w:val="auto"/>
          <w:lang w:val="en-US" w:eastAsia="en-US"/>
        </w:rPr>
        <w:lastRenderedPageBreak/>
        <w:t xml:space="preserve">łącznie 87 900,00 zł, w tym 150,00 zł od wydanych decyzji administracyjnych </w:t>
      </w:r>
      <w:r w:rsidR="007C49CB">
        <w:rPr>
          <w:rFonts w:ascii="Times New Roman" w:eastAsia="Calibri" w:hAnsi="Times New Roman" w:cs="Times New Roman"/>
          <w:color w:val="auto"/>
          <w:lang w:val="en-US" w:eastAsia="en-US"/>
        </w:rPr>
        <w:br/>
      </w:r>
      <w:r w:rsidRPr="00D25D2F">
        <w:rPr>
          <w:rFonts w:ascii="Times New Roman" w:eastAsia="Calibri" w:hAnsi="Times New Roman" w:cs="Times New Roman"/>
          <w:color w:val="auto"/>
          <w:lang w:val="en-US" w:eastAsia="en-US"/>
        </w:rPr>
        <w:t>w sprawie świadczenia rodzicielskiego.</w:t>
      </w:r>
      <w:r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</w:p>
    <w:p w:rsidR="00F906DC" w:rsidRPr="005D75A9" w:rsidRDefault="00F906DC" w:rsidP="00F906DC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6310E">
        <w:rPr>
          <w:rFonts w:ascii="Times New Roman" w:hAnsi="Times New Roman" w:cs="Times New Roman"/>
        </w:rPr>
        <w:t xml:space="preserve">Kontrolujący poddali analizie wypłaty świadczeń rodzinnych, świadczeń z funduszu alimentacyjnego i pozostałych rodzajów świadczeń wypłaconych w marcu 2024 r. dla 30 podopiecznych. W ujęciu procentowym dokonano sprawdzenia 14,76% wartości świadczeń wypłaconych w ciągu 2024 r. W wyniku przeprowadzonych czynności stwierdzono, że wypłaty kontrolowanych świadczeń odbywały się w terminach i kwotach wynikających </w:t>
      </w:r>
      <w:r w:rsidR="007C49CB">
        <w:rPr>
          <w:rFonts w:ascii="Times New Roman" w:hAnsi="Times New Roman" w:cs="Times New Roman"/>
        </w:rPr>
        <w:br/>
      </w:r>
      <w:r w:rsidRPr="00C6310E">
        <w:rPr>
          <w:rFonts w:ascii="Times New Roman" w:hAnsi="Times New Roman" w:cs="Times New Roman"/>
        </w:rPr>
        <w:t xml:space="preserve">z przedłożonej dokumentacji. Listy wypłat sprawdzone zostały pod względem merytorycznym, formalnym i rachunkowym oraz zostały zatwierdzone do wypłaty. Świadczenia przekazywane były w formie przelewu na wskazane konto bankowe. Stwierdzono ponadto, że listy wypłat spełniały wymogi art. 21 ust. 1 ustawy z dnia </w:t>
      </w:r>
      <w:r w:rsidR="007C49CB">
        <w:rPr>
          <w:rFonts w:ascii="Times New Roman" w:hAnsi="Times New Roman" w:cs="Times New Roman"/>
        </w:rPr>
        <w:br/>
      </w:r>
      <w:r w:rsidRPr="00C6310E">
        <w:rPr>
          <w:rFonts w:ascii="Times New Roman" w:hAnsi="Times New Roman" w:cs="Times New Roman"/>
        </w:rPr>
        <w:t xml:space="preserve">29 września 1994 r. </w:t>
      </w:r>
      <w:r w:rsidRPr="007C49CB">
        <w:rPr>
          <w:rFonts w:ascii="Times New Roman" w:hAnsi="Times New Roman" w:cs="Times New Roman"/>
          <w:i/>
        </w:rPr>
        <w:t>o rachunkowości</w:t>
      </w:r>
      <w:r w:rsidRPr="00C6310E">
        <w:rPr>
          <w:rFonts w:ascii="Times New Roman" w:hAnsi="Times New Roman" w:cs="Times New Roman"/>
        </w:rPr>
        <w:t xml:space="preserve">, zostały ujęte w księgach rachunkowych. Klasyfikacja budżetowa wydatków była zgodna z rozporządzeniem Ministra Finansów z dnia 2 marca 2010 r. </w:t>
      </w:r>
      <w:r w:rsidRPr="005D75A9">
        <w:rPr>
          <w:rFonts w:ascii="Times New Roman" w:hAnsi="Times New Roman" w:cs="Times New Roman"/>
          <w:i/>
        </w:rPr>
        <w:t xml:space="preserve">w sprawie szczegółowej klasyfikacji dochodów, wydatków, przychodów </w:t>
      </w:r>
      <w:r w:rsidR="00FA03CC" w:rsidRPr="005D75A9">
        <w:rPr>
          <w:rFonts w:ascii="Times New Roman" w:hAnsi="Times New Roman" w:cs="Times New Roman"/>
          <w:i/>
        </w:rPr>
        <w:br/>
      </w:r>
      <w:r w:rsidRPr="005D75A9">
        <w:rPr>
          <w:rFonts w:ascii="Times New Roman" w:hAnsi="Times New Roman" w:cs="Times New Roman"/>
          <w:i/>
        </w:rPr>
        <w:t xml:space="preserve">i rozchodów oraz środków pochodzących ze źródeł zagranicznych. </w:t>
      </w:r>
    </w:p>
    <w:p w:rsidR="00F906DC" w:rsidRPr="00C6310E" w:rsidRDefault="00F906DC" w:rsidP="00F906DC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6310E">
        <w:rPr>
          <w:rFonts w:ascii="Times New Roman" w:eastAsia="Times New Roman" w:hAnsi="Times New Roman" w:cs="Times New Roman"/>
          <w:color w:val="auto"/>
        </w:rPr>
        <w:t xml:space="preserve">Kontrolowana jednostka odprowadzała w 2024 r. składki na ubezpieczenie społeczne za podopiecznych. </w:t>
      </w:r>
      <w:r w:rsidRPr="00C6310E">
        <w:rPr>
          <w:rFonts w:ascii="Times New Roman" w:hAnsi="Times New Roman" w:cs="Times New Roman"/>
        </w:rPr>
        <w:t xml:space="preserve">Wysokość składek wykazanych w paragrafie 4110 – </w:t>
      </w:r>
      <w:r w:rsidRPr="00C6310E">
        <w:rPr>
          <w:rFonts w:ascii="Times New Roman" w:hAnsi="Times New Roman" w:cs="Times New Roman"/>
          <w:i/>
        </w:rPr>
        <w:t>Składki na ubezpieczenia społeczne</w:t>
      </w:r>
      <w:r w:rsidRPr="00C6310E">
        <w:rPr>
          <w:rFonts w:ascii="Times New Roman" w:hAnsi="Times New Roman" w:cs="Times New Roman"/>
        </w:rPr>
        <w:t xml:space="preserve"> w kwocie 323 406,56 zł dotyczy zarówno składek odprowadzanych za podopiecznych (311 697,02 zł) jak i składek odprowadzanych za pracowników świadczeń rodzinnych (11 709,54 zł).</w:t>
      </w:r>
    </w:p>
    <w:p w:rsidR="00F906DC" w:rsidRPr="00C6310E" w:rsidRDefault="00F906DC" w:rsidP="00F906DC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6310E">
        <w:rPr>
          <w:rFonts w:ascii="Times New Roman" w:eastAsia="Times New Roman" w:hAnsi="Times New Roman" w:cs="Times New Roman"/>
          <w:color w:val="auto"/>
        </w:rPr>
        <w:t xml:space="preserve">W trakcie czynności kontrolnych przeprowadzono oględziny wszystkich dowodów księgowych zaliczonych do § 4210 i do § 4300 na łączną kwotę 4 566,64 zł. </w:t>
      </w:r>
    </w:p>
    <w:p w:rsidR="00F906DC" w:rsidRPr="00C6310E" w:rsidRDefault="00F906DC" w:rsidP="00F906DC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6310E">
        <w:rPr>
          <w:rFonts w:ascii="Times New Roman" w:eastAsia="Times New Roman" w:hAnsi="Times New Roman" w:cs="Times New Roman"/>
          <w:color w:val="auto"/>
        </w:rPr>
        <w:t xml:space="preserve">Stwierdzono, że kontrolowane dokumenty spełniały wymogi art. 21 ust.1 ustawy </w:t>
      </w:r>
      <w:r w:rsidRPr="00C6310E">
        <w:rPr>
          <w:rFonts w:ascii="Times New Roman" w:eastAsia="Times New Roman" w:hAnsi="Times New Roman" w:cs="Times New Roman"/>
          <w:color w:val="auto"/>
        </w:rPr>
        <w:br/>
        <w:t xml:space="preserve">z dnia 29 września 1994 r. </w:t>
      </w:r>
      <w:r w:rsidRPr="00C6310E">
        <w:rPr>
          <w:rFonts w:ascii="Times New Roman" w:eastAsia="Times New Roman" w:hAnsi="Times New Roman" w:cs="Times New Roman"/>
          <w:i/>
          <w:color w:val="auto"/>
        </w:rPr>
        <w:t>o rachunkowości</w:t>
      </w:r>
      <w:r w:rsidRPr="00C6310E">
        <w:rPr>
          <w:rFonts w:ascii="Times New Roman" w:eastAsia="Times New Roman" w:hAnsi="Times New Roman" w:cs="Times New Roman"/>
          <w:color w:val="auto"/>
        </w:rPr>
        <w:t xml:space="preserve">, zostały ujęte w księgach rachunkowych oraz były terminowo zapłacone. Skontrolowane dokumenty dotyczyły kosztów obsługi wypłaconych świadczeń. Klasyfikacja budżetowa wydatków była zgodna </w:t>
      </w:r>
      <w:r w:rsidR="00FA03CC">
        <w:rPr>
          <w:rFonts w:ascii="Times New Roman" w:eastAsia="Times New Roman" w:hAnsi="Times New Roman" w:cs="Times New Roman"/>
          <w:color w:val="auto"/>
        </w:rPr>
        <w:br/>
      </w:r>
      <w:r w:rsidRPr="00C6310E">
        <w:rPr>
          <w:rFonts w:ascii="Times New Roman" w:eastAsia="Times New Roman" w:hAnsi="Times New Roman" w:cs="Times New Roman"/>
          <w:color w:val="auto"/>
        </w:rPr>
        <w:t xml:space="preserve">z rozporządzeniem Ministra Finansów z dnia 2 marca 2010 r. </w:t>
      </w:r>
      <w:r w:rsidRPr="00C6310E">
        <w:rPr>
          <w:rFonts w:ascii="Times New Roman" w:eastAsia="Times New Roman" w:hAnsi="Times New Roman" w:cs="Times New Roman"/>
          <w:i/>
          <w:color w:val="auto"/>
        </w:rPr>
        <w:t>w sprawie szczegółowej klasyfikacji dochodów, wydatków, przychodów i rozchodów oraz środków pochodzących ze źródeł zagranicznych</w:t>
      </w:r>
      <w:r w:rsidRPr="00C6310E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F906DC" w:rsidRPr="00C6310E" w:rsidRDefault="00F906DC" w:rsidP="00F906DC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6310E">
        <w:rPr>
          <w:rFonts w:ascii="Times New Roman" w:eastAsia="Times New Roman" w:hAnsi="Times New Roman" w:cs="Times New Roman"/>
          <w:color w:val="auto"/>
        </w:rPr>
        <w:t xml:space="preserve">Niewykorzystana część dotacji w wysokości 35 226,05 zł została zwrócona do PUW </w:t>
      </w:r>
      <w:r w:rsidRPr="00C6310E">
        <w:rPr>
          <w:rFonts w:ascii="Times New Roman" w:eastAsia="Times New Roman" w:hAnsi="Times New Roman" w:cs="Times New Roman"/>
          <w:color w:val="auto"/>
        </w:rPr>
        <w:br/>
        <w:t xml:space="preserve">w Rzeszowie w dniu 09.01.2025 r. </w:t>
      </w:r>
    </w:p>
    <w:p w:rsidR="00F906DC" w:rsidRPr="00C6310E" w:rsidRDefault="00F906DC" w:rsidP="00F906DC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C6310E">
        <w:rPr>
          <w:rFonts w:ascii="Times New Roman" w:eastAsia="Times New Roman" w:hAnsi="Times New Roman" w:cs="Times New Roman"/>
          <w:color w:val="auto"/>
        </w:rPr>
        <w:t>W kontrolowanym zakresie nieprawidłowości nie stwierdzono.</w:t>
      </w:r>
    </w:p>
    <w:p w:rsidR="005D75A9" w:rsidRDefault="005D75A9" w:rsidP="00333204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8C5D95" w:rsidRPr="00FD0764" w:rsidRDefault="008C5D95" w:rsidP="00333204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2C78AC" w:rsidRPr="002C78AC" w:rsidRDefault="002C78AC" w:rsidP="002C78AC">
      <w:pPr>
        <w:spacing w:line="360" w:lineRule="auto"/>
        <w:jc w:val="both"/>
        <w:outlineLvl w:val="0"/>
        <w:rPr>
          <w:rFonts w:ascii="Times New Roman" w:eastAsiaTheme="minorHAnsi" w:hAnsi="Times New Roman" w:cs="Times New Roman"/>
          <w:bCs/>
          <w:i/>
          <w:color w:val="auto"/>
          <w:lang w:eastAsia="en-US"/>
        </w:rPr>
      </w:pPr>
      <w:r w:rsidRPr="002C78AC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Rozdział 85503 – </w:t>
      </w:r>
      <w:r w:rsidRPr="002C78AC">
        <w:rPr>
          <w:rFonts w:ascii="Times New Roman" w:eastAsiaTheme="minorHAnsi" w:hAnsi="Times New Roman" w:cs="Times New Roman"/>
          <w:bCs/>
          <w:i/>
          <w:color w:val="auto"/>
          <w:lang w:eastAsia="en-US"/>
        </w:rPr>
        <w:t>Karta Dużej Rodziny</w:t>
      </w:r>
    </w:p>
    <w:p w:rsidR="002C78AC" w:rsidRPr="002C78AC" w:rsidRDefault="002C78AC" w:rsidP="002C78AC">
      <w:pPr>
        <w:suppressAutoHyphens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>Plan dotacji po zmianach na 202</w:t>
      </w:r>
      <w:r w:rsidR="00394D05" w:rsidRPr="00B72B26">
        <w:rPr>
          <w:rFonts w:ascii="Times New Roman" w:eastAsiaTheme="minorHAnsi" w:hAnsi="Times New Roman" w:cs="Times New Roman"/>
          <w:color w:val="auto"/>
          <w:lang w:eastAsia="en-US"/>
        </w:rPr>
        <w:t>4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 xml:space="preserve"> r. w ww</w:t>
      </w:r>
      <w:r w:rsidR="00A075D4">
        <w:rPr>
          <w:rFonts w:ascii="Times New Roman" w:eastAsiaTheme="minorHAnsi" w:hAnsi="Times New Roman" w:cs="Times New Roman"/>
          <w:color w:val="auto"/>
          <w:lang w:eastAsia="en-US"/>
        </w:rPr>
        <w:t>. rozdziale, wyniósł kwotę 270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 xml:space="preserve">,00 zł. PUW 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br/>
        <w:t xml:space="preserve">w Rzeszowie przekazał do Gminy </w:t>
      </w:r>
      <w:r w:rsidRPr="00B72B26">
        <w:rPr>
          <w:rFonts w:ascii="Times New Roman" w:eastAsiaTheme="minorHAnsi" w:hAnsi="Times New Roman" w:cs="Times New Roman"/>
          <w:color w:val="auto"/>
          <w:lang w:eastAsia="en-US"/>
        </w:rPr>
        <w:t>Ja</w:t>
      </w:r>
      <w:r w:rsidR="009F7B51">
        <w:rPr>
          <w:rFonts w:ascii="Times New Roman" w:eastAsiaTheme="minorHAnsi" w:hAnsi="Times New Roman" w:cs="Times New Roman"/>
          <w:color w:val="auto"/>
          <w:lang w:eastAsia="en-US"/>
        </w:rPr>
        <w:t>ś</w:t>
      </w:r>
      <w:r w:rsidRPr="00B72B26">
        <w:rPr>
          <w:rFonts w:ascii="Times New Roman" w:eastAsiaTheme="minorHAnsi" w:hAnsi="Times New Roman" w:cs="Times New Roman"/>
          <w:color w:val="auto"/>
          <w:lang w:eastAsia="en-US"/>
        </w:rPr>
        <w:t>liska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>, dotację w zaplanowanej wysokości. Wyko</w:t>
      </w:r>
      <w:r w:rsidR="00A075D4">
        <w:rPr>
          <w:rFonts w:ascii="Times New Roman" w:eastAsiaTheme="minorHAnsi" w:hAnsi="Times New Roman" w:cs="Times New Roman"/>
          <w:color w:val="auto"/>
          <w:lang w:eastAsia="en-US"/>
        </w:rPr>
        <w:t>nanie wydatków wyniosło kwotę 113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 xml:space="preserve">,00 zł i dotyczyło pokrycia kosztów realizacji programu „Karta Dużej Rodziny”, zgodnie z ustawą z dnia 5 grudnia 2014 r. </w:t>
      </w:r>
      <w:r w:rsidRPr="002C78AC">
        <w:rPr>
          <w:rFonts w:ascii="Times New Roman" w:eastAsiaTheme="minorHAnsi" w:hAnsi="Times New Roman" w:cs="Times New Roman"/>
          <w:i/>
          <w:color w:val="auto"/>
          <w:lang w:eastAsia="en-US"/>
        </w:rPr>
        <w:t>o Karcie Dużej Rodziny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9F7B51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>(Dz. U. z 2023 r., poz. 2424 t.j.).</w:t>
      </w:r>
    </w:p>
    <w:p w:rsidR="00394D05" w:rsidRPr="00B72B26" w:rsidRDefault="00394D05" w:rsidP="00394D05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B72B26">
        <w:rPr>
          <w:rFonts w:ascii="Times New Roman" w:hAnsi="Times New Roman" w:cs="Times New Roman"/>
          <w:color w:val="auto"/>
        </w:rPr>
        <w:t xml:space="preserve">W okresie objętym kontrolą otrzymane z PUW w Rzeszowie środki przeznaczono na koszty obsługi zadania związane m. in. z przyznawaniem Karty Dużej Rodziny, obsługa wniosków złożonych przez rodzinę wielodzietną składającą się wyłącznie z rodziców. </w:t>
      </w:r>
    </w:p>
    <w:p w:rsidR="002C78AC" w:rsidRPr="002C78AC" w:rsidRDefault="002C78AC" w:rsidP="002C78AC">
      <w:pPr>
        <w:tabs>
          <w:tab w:val="left" w:pos="720"/>
        </w:tabs>
        <w:spacing w:line="360" w:lineRule="auto"/>
        <w:jc w:val="both"/>
        <w:rPr>
          <w:rFonts w:ascii="Times New Roman" w:eastAsia="Arial Unicode MS" w:hAnsi="Times New Roman" w:cs="Times New Roman"/>
          <w:i/>
          <w:color w:val="auto"/>
          <w:lang w:eastAsia="en-US"/>
        </w:rPr>
      </w:pP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>W trakcie czynności kontrolnych, sprawdzono dokumenty finansowo – księgowe (faktur</w:t>
      </w:r>
      <w:r w:rsidR="00B72B26" w:rsidRPr="00B72B26">
        <w:rPr>
          <w:rFonts w:ascii="Times New Roman" w:eastAsiaTheme="minorHAnsi" w:hAnsi="Times New Roman" w:cs="Times New Roman"/>
          <w:color w:val="auto"/>
          <w:lang w:eastAsia="en-US"/>
        </w:rPr>
        <w:t>ę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>), potwierdzając</w:t>
      </w:r>
      <w:r w:rsidR="00B72B26" w:rsidRPr="00B72B26">
        <w:rPr>
          <w:rFonts w:ascii="Times New Roman" w:eastAsiaTheme="minorHAnsi" w:hAnsi="Times New Roman" w:cs="Times New Roman"/>
          <w:color w:val="auto"/>
          <w:lang w:eastAsia="en-US"/>
        </w:rPr>
        <w:t>ą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 xml:space="preserve"> wydatki bieżące poniesione w ramach ww. rozdziału zaewidencjonowane 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br/>
        <w:t xml:space="preserve">w § 4210 – </w:t>
      </w:r>
      <w:r w:rsidRPr="002C78AC">
        <w:rPr>
          <w:rFonts w:ascii="Times New Roman" w:eastAsiaTheme="minorHAnsi" w:hAnsi="Times New Roman" w:cs="Times New Roman"/>
          <w:i/>
          <w:color w:val="auto"/>
          <w:lang w:eastAsia="en-US"/>
        </w:rPr>
        <w:t xml:space="preserve">Zakup materiałów i wyposażenia </w:t>
      </w:r>
      <w:r w:rsidR="00394D05" w:rsidRPr="00B72B26">
        <w:rPr>
          <w:rFonts w:ascii="Times New Roman" w:eastAsiaTheme="minorHAnsi" w:hAnsi="Times New Roman" w:cs="Times New Roman"/>
          <w:color w:val="auto"/>
          <w:lang w:eastAsia="en-US"/>
        </w:rPr>
        <w:t>na kwotę 11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>3,00 zł. S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>twierdzono, że sprawdzon</w:t>
      </w:r>
      <w:r w:rsidR="00B72B26" w:rsidRPr="00B72B26">
        <w:rPr>
          <w:rFonts w:ascii="Times New Roman" w:eastAsia="Arial Unicode MS" w:hAnsi="Times New Roman" w:cs="Times New Roman"/>
          <w:color w:val="auto"/>
          <w:lang w:eastAsia="en-US"/>
        </w:rPr>
        <w:t>a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 xml:space="preserve"> faktur</w:t>
      </w:r>
      <w:r w:rsidR="00B72B26" w:rsidRPr="00B72B26">
        <w:rPr>
          <w:rFonts w:ascii="Times New Roman" w:eastAsia="Arial Unicode MS" w:hAnsi="Times New Roman" w:cs="Times New Roman"/>
          <w:color w:val="auto"/>
          <w:lang w:eastAsia="en-US"/>
        </w:rPr>
        <w:t>a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>, spełniał</w:t>
      </w:r>
      <w:r w:rsidR="00B72B26" w:rsidRPr="00B72B26">
        <w:rPr>
          <w:rFonts w:ascii="Times New Roman" w:eastAsia="Arial Unicode MS" w:hAnsi="Times New Roman" w:cs="Times New Roman"/>
          <w:color w:val="auto"/>
          <w:lang w:eastAsia="en-US"/>
        </w:rPr>
        <w:t>a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 xml:space="preserve"> wymogi art. 21 ust.1 ustawy z dnia 29 września 1994 r. 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br/>
      </w:r>
      <w:r w:rsidRPr="002C78AC">
        <w:rPr>
          <w:rFonts w:ascii="Times New Roman" w:eastAsia="Arial Unicode MS" w:hAnsi="Times New Roman" w:cs="Times New Roman"/>
          <w:i/>
          <w:color w:val="auto"/>
          <w:lang w:eastAsia="en-US"/>
        </w:rPr>
        <w:t>o rachunkowości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>, został</w:t>
      </w:r>
      <w:r w:rsidR="00B72B26" w:rsidRPr="00B72B26">
        <w:rPr>
          <w:rFonts w:ascii="Times New Roman" w:eastAsia="Arial Unicode MS" w:hAnsi="Times New Roman" w:cs="Times New Roman"/>
          <w:color w:val="auto"/>
          <w:lang w:eastAsia="en-US"/>
        </w:rPr>
        <w:t>a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 xml:space="preserve"> ujęt</w:t>
      </w:r>
      <w:r w:rsidR="00B72B26" w:rsidRPr="00B72B26">
        <w:rPr>
          <w:rFonts w:ascii="Times New Roman" w:eastAsia="Arial Unicode MS" w:hAnsi="Times New Roman" w:cs="Times New Roman"/>
          <w:color w:val="auto"/>
          <w:lang w:eastAsia="en-US"/>
        </w:rPr>
        <w:t>a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 xml:space="preserve"> w księgach rachunkowych oraz zapłacon</w:t>
      </w:r>
      <w:r w:rsidR="00B72B26" w:rsidRPr="00B72B26">
        <w:rPr>
          <w:rFonts w:ascii="Times New Roman" w:eastAsia="Arial Unicode MS" w:hAnsi="Times New Roman" w:cs="Times New Roman"/>
          <w:color w:val="auto"/>
          <w:lang w:eastAsia="en-US"/>
        </w:rPr>
        <w:t>a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 xml:space="preserve"> terminowo. </w:t>
      </w: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 xml:space="preserve">Klasyfikacja budżetowa wydatków była zgodna 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 xml:space="preserve">z rozporządzeniem Ministra Finansów </w:t>
      </w:r>
      <w:r w:rsidR="00FA03CC">
        <w:rPr>
          <w:rFonts w:ascii="Times New Roman" w:eastAsia="Arial Unicode MS" w:hAnsi="Times New Roman" w:cs="Times New Roman"/>
          <w:color w:val="auto"/>
          <w:lang w:eastAsia="en-US"/>
        </w:rPr>
        <w:br/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 xml:space="preserve">z dnia </w:t>
      </w:r>
      <w:r w:rsidR="00FA03CC">
        <w:rPr>
          <w:rFonts w:ascii="Times New Roman" w:eastAsia="Arial Unicode MS" w:hAnsi="Times New Roman" w:cs="Times New Roman"/>
          <w:color w:val="auto"/>
          <w:lang w:eastAsia="en-US"/>
        </w:rPr>
        <w:t>0</w:t>
      </w:r>
      <w:r w:rsidRPr="002C78AC">
        <w:rPr>
          <w:rFonts w:ascii="Times New Roman" w:eastAsia="Arial Unicode MS" w:hAnsi="Times New Roman" w:cs="Times New Roman"/>
          <w:color w:val="auto"/>
          <w:lang w:eastAsia="en-US"/>
        </w:rPr>
        <w:t xml:space="preserve">2 marca 2010 r. </w:t>
      </w:r>
      <w:r w:rsidRPr="002C78AC">
        <w:rPr>
          <w:rFonts w:ascii="Times New Roman" w:eastAsia="Arial Unicode MS" w:hAnsi="Times New Roman" w:cs="Times New Roman"/>
          <w:i/>
          <w:color w:val="auto"/>
          <w:lang w:eastAsia="en-US"/>
        </w:rPr>
        <w:t>w sprawie szczegółowej klasyfikacji dochodów, wydatków, przychodów i rozchodów oraz środków pochodzących ze źródeł zagranicznych.</w:t>
      </w:r>
    </w:p>
    <w:p w:rsidR="002C78AC" w:rsidRPr="002C78AC" w:rsidRDefault="002C78AC" w:rsidP="002C78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>W kontrolowanym zakresie nieprawidłowości nie stwierdzono.</w:t>
      </w:r>
    </w:p>
    <w:p w:rsidR="00333204" w:rsidRPr="00B72B26" w:rsidRDefault="00333204" w:rsidP="00333204">
      <w:pPr>
        <w:spacing w:line="360" w:lineRule="auto"/>
        <w:ind w:firstLine="680"/>
        <w:jc w:val="both"/>
        <w:rPr>
          <w:rFonts w:ascii="Times New Roman" w:hAnsi="Times New Roman" w:cs="Times New Roman"/>
          <w:color w:val="auto"/>
        </w:rPr>
      </w:pPr>
    </w:p>
    <w:p w:rsidR="00621FAF" w:rsidRPr="00571D9D" w:rsidRDefault="00621FAF" w:rsidP="00621FA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571D9D">
        <w:rPr>
          <w:rFonts w:ascii="Times New Roman" w:eastAsia="Times New Roman" w:hAnsi="Times New Roman" w:cs="Times New Roman"/>
          <w:color w:val="auto"/>
        </w:rPr>
        <w:t>Rozdział 85513 -</w:t>
      </w:r>
      <w:r w:rsidRPr="00571D9D">
        <w:rPr>
          <w:rFonts w:ascii="Times New Roman" w:eastAsia="Times New Roman" w:hAnsi="Times New Roman" w:cs="Times New Roman"/>
          <w:i/>
          <w:color w:val="auto"/>
        </w:rPr>
        <w:t xml:space="preserve"> Składki na ubezpieczenie zdrowotne opłacane za osoby pobierające </w:t>
      </w:r>
    </w:p>
    <w:p w:rsidR="00621FAF" w:rsidRPr="00571D9D" w:rsidRDefault="00621FAF" w:rsidP="00621FAF">
      <w:pPr>
        <w:widowControl/>
        <w:tabs>
          <w:tab w:val="left" w:pos="1701"/>
        </w:tabs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571D9D">
        <w:rPr>
          <w:rFonts w:ascii="Times New Roman" w:eastAsia="Times New Roman" w:hAnsi="Times New Roman" w:cs="Times New Roman"/>
          <w:i/>
          <w:color w:val="auto"/>
        </w:rPr>
        <w:t xml:space="preserve">                           niektóre świadczenia rodzinne, zgodnie z przepisami ustawy</w:t>
      </w:r>
    </w:p>
    <w:p w:rsidR="00621FAF" w:rsidRPr="00571D9D" w:rsidRDefault="00621FAF" w:rsidP="00621FAF">
      <w:pPr>
        <w:widowControl/>
        <w:tabs>
          <w:tab w:val="left" w:pos="1701"/>
        </w:tabs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571D9D">
        <w:rPr>
          <w:rFonts w:ascii="Times New Roman" w:eastAsia="Times New Roman" w:hAnsi="Times New Roman" w:cs="Times New Roman"/>
          <w:b/>
          <w:i/>
          <w:color w:val="auto"/>
        </w:rPr>
        <w:t xml:space="preserve">                             </w:t>
      </w:r>
      <w:r w:rsidRPr="00571D9D">
        <w:rPr>
          <w:rFonts w:ascii="Times New Roman" w:eastAsia="Times New Roman" w:hAnsi="Times New Roman" w:cs="Times New Roman"/>
          <w:i/>
          <w:color w:val="auto"/>
        </w:rPr>
        <w:t xml:space="preserve">o świadczeniach rodzinnych oraz za osoby pobierające zasiłki dla </w:t>
      </w:r>
    </w:p>
    <w:p w:rsidR="00621FAF" w:rsidRPr="00571D9D" w:rsidRDefault="00621FAF" w:rsidP="00621FAF">
      <w:pPr>
        <w:widowControl/>
        <w:tabs>
          <w:tab w:val="left" w:pos="1701"/>
        </w:tabs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571D9D">
        <w:rPr>
          <w:rFonts w:ascii="Times New Roman" w:eastAsia="Times New Roman" w:hAnsi="Times New Roman" w:cs="Times New Roman"/>
          <w:i/>
          <w:color w:val="auto"/>
        </w:rPr>
        <w:t xml:space="preserve">                             opiekunów. </w:t>
      </w:r>
    </w:p>
    <w:p w:rsidR="00621FAF" w:rsidRPr="00136453" w:rsidRDefault="00621FAF" w:rsidP="00621FA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36453">
        <w:rPr>
          <w:rFonts w:ascii="Times New Roman" w:eastAsia="Times New Roman" w:hAnsi="Times New Roman" w:cs="Times New Roman"/>
          <w:color w:val="auto"/>
        </w:rPr>
        <w:t xml:space="preserve">Plan dotacji po zmianach w ww. rozdziale wyniósł kwotę 67 167,00 zł. PUW w Rzeszowie przekazał do Gminy Jaśliska dotację w wysokości planu na koniec 2024 r., która została wykorzystana w kwocie 66 093,88 zł, tj. w 98,40% planu. </w:t>
      </w:r>
      <w:r w:rsidRPr="00136453">
        <w:rPr>
          <w:rFonts w:ascii="Times New Roman" w:eastAsia="Times New Roman" w:hAnsi="Times New Roman" w:cs="Times New Roman"/>
          <w:color w:val="auto"/>
          <w:lang w:val="pl"/>
        </w:rPr>
        <w:t xml:space="preserve">Wydatki rozdziału w kwocie 66 093,88 zł wystąpiły w </w:t>
      </w:r>
      <w:r w:rsidRPr="00136453">
        <w:rPr>
          <w:rFonts w:ascii="Times New Roman" w:eastAsia="Times New Roman" w:hAnsi="Times New Roman" w:cs="Times New Roman"/>
          <w:color w:val="auto"/>
        </w:rPr>
        <w:t xml:space="preserve">§ 4130 - </w:t>
      </w:r>
      <w:r w:rsidRPr="00136453">
        <w:rPr>
          <w:rFonts w:ascii="Times New Roman" w:eastAsia="Times New Roman" w:hAnsi="Times New Roman" w:cs="Times New Roman"/>
          <w:i/>
          <w:iCs/>
          <w:color w:val="auto"/>
        </w:rPr>
        <w:t xml:space="preserve">Składki na ubezpieczeni zdrowotne </w:t>
      </w:r>
      <w:r w:rsidRPr="00136453">
        <w:rPr>
          <w:rFonts w:ascii="Times New Roman" w:eastAsia="Times New Roman" w:hAnsi="Times New Roman" w:cs="Times New Roman"/>
          <w:color w:val="auto"/>
        </w:rPr>
        <w:t>i dotyczyły sfinansowania składek zdrowotnych, którymi objęte były osoby pobierające:</w:t>
      </w:r>
    </w:p>
    <w:p w:rsidR="00621FAF" w:rsidRDefault="00621FAF" w:rsidP="00621FA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>
        <w:rPr>
          <w:rFonts w:ascii="Times New Roman" w:eastAsia="Times New Roman" w:hAnsi="Times New Roman" w:cs="Times New Roman"/>
          <w:color w:val="0D0D0D" w:themeColor="text1" w:themeTint="F2"/>
        </w:rPr>
        <w:t>- świadczenie pielęgnacyjne</w:t>
      </w:r>
      <w:r w:rsidRPr="00136453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 w:rsidR="005D75A9">
        <w:rPr>
          <w:rFonts w:ascii="Times New Roman" w:eastAsia="Times New Roman" w:hAnsi="Times New Roman" w:cs="Times New Roman"/>
          <w:color w:val="0D0D0D" w:themeColor="text1" w:themeTint="F2"/>
        </w:rPr>
        <w:tab/>
      </w:r>
      <w:r w:rsidR="005D75A9">
        <w:rPr>
          <w:rFonts w:ascii="Times New Roman" w:eastAsia="Times New Roman" w:hAnsi="Times New Roman" w:cs="Times New Roman"/>
          <w:color w:val="0D0D0D" w:themeColor="text1" w:themeTint="F2"/>
        </w:rPr>
        <w:tab/>
      </w:r>
      <w:r w:rsidRPr="00136453">
        <w:rPr>
          <w:rFonts w:ascii="Times New Roman" w:eastAsia="Times New Roman" w:hAnsi="Times New Roman" w:cs="Times New Roman"/>
          <w:color w:val="0D0D0D" w:themeColor="text1" w:themeTint="F2"/>
        </w:rPr>
        <w:t xml:space="preserve">- </w:t>
      </w:r>
      <w:r w:rsidR="005827D2">
        <w:rPr>
          <w:rFonts w:ascii="Times New Roman" w:eastAsia="Times New Roman" w:hAnsi="Times New Roman" w:cs="Times New Roman"/>
          <w:color w:val="0D0D0D" w:themeColor="text1" w:themeTint="F2"/>
        </w:rPr>
        <w:t>65 7</w:t>
      </w:r>
      <w:r>
        <w:rPr>
          <w:rFonts w:ascii="Times New Roman" w:eastAsia="Times New Roman" w:hAnsi="Times New Roman" w:cs="Times New Roman"/>
          <w:color w:val="0D0D0D" w:themeColor="text1" w:themeTint="F2"/>
        </w:rPr>
        <w:t>03,28</w:t>
      </w:r>
      <w:r w:rsidRPr="00136453">
        <w:rPr>
          <w:rFonts w:ascii="Times New Roman" w:eastAsia="Times New Roman" w:hAnsi="Times New Roman" w:cs="Times New Roman"/>
          <w:color w:val="0D0D0D" w:themeColor="text1" w:themeTint="F2"/>
        </w:rPr>
        <w:t xml:space="preserve"> zł </w:t>
      </w:r>
      <w:r>
        <w:rPr>
          <w:rFonts w:ascii="Times New Roman" w:eastAsia="Times New Roman" w:hAnsi="Times New Roman" w:cs="Times New Roman"/>
          <w:color w:val="0D0D0D" w:themeColor="text1" w:themeTint="F2"/>
        </w:rPr>
        <w:t>-</w:t>
      </w:r>
      <w:r w:rsidRPr="00136453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</w:rPr>
        <w:t xml:space="preserve">od </w:t>
      </w:r>
      <w:r w:rsidRPr="00136453">
        <w:rPr>
          <w:rFonts w:ascii="Times New Roman" w:eastAsia="Times New Roman" w:hAnsi="Times New Roman" w:cs="Times New Roman"/>
          <w:color w:val="0D0D0D" w:themeColor="text1" w:themeTint="F2"/>
        </w:rPr>
        <w:t xml:space="preserve">19 </w:t>
      </w:r>
      <w:r>
        <w:rPr>
          <w:rFonts w:ascii="Times New Roman" w:eastAsia="Times New Roman" w:hAnsi="Times New Roman" w:cs="Times New Roman"/>
          <w:color w:val="0D0D0D" w:themeColor="text1" w:themeTint="F2"/>
        </w:rPr>
        <w:t>do 21 osób,</w:t>
      </w:r>
    </w:p>
    <w:p w:rsidR="00621FAF" w:rsidRPr="00136453" w:rsidRDefault="00621FAF" w:rsidP="00621FA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26441C">
        <w:rPr>
          <w:rFonts w:ascii="Times New Roman" w:hAnsi="Times New Roman" w:cs="Times New Roman"/>
          <w:color w:val="0D0D0D" w:themeColor="text1" w:themeTint="F2"/>
        </w:rPr>
        <w:t>- specjalny zasiłek opiekuńczy:</w:t>
      </w:r>
      <w:r>
        <w:rPr>
          <w:rFonts w:ascii="Times New Roman" w:hAnsi="Times New Roman" w:cs="Times New Roman"/>
          <w:color w:val="0D0D0D" w:themeColor="text1" w:themeTint="F2"/>
        </w:rPr>
        <w:tab/>
      </w:r>
      <w:r w:rsidR="00A075D4">
        <w:rPr>
          <w:rFonts w:ascii="Times New Roman" w:hAnsi="Times New Roman" w:cs="Times New Roman"/>
          <w:color w:val="0D0D0D" w:themeColor="text1" w:themeTint="F2"/>
        </w:rPr>
        <w:t>-</w:t>
      </w:r>
      <w:r>
        <w:rPr>
          <w:rFonts w:ascii="Times New Roman" w:hAnsi="Times New Roman" w:cs="Times New Roman"/>
          <w:color w:val="0D0D0D" w:themeColor="text1" w:themeTint="F2"/>
        </w:rPr>
        <w:t xml:space="preserve"> 390,60 zł - 1 osoba. </w:t>
      </w:r>
    </w:p>
    <w:p w:rsidR="00621FAF" w:rsidRDefault="00621FAF" w:rsidP="00621FA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6441C">
        <w:rPr>
          <w:rFonts w:ascii="Times New Roman" w:eastAsia="Times New Roman" w:hAnsi="Times New Roman" w:cs="Times New Roman"/>
          <w:color w:val="auto"/>
        </w:rPr>
        <w:t>Kontroli poddano deklaracje rozliczeniowe ZUS DRA,</w:t>
      </w:r>
      <w:r w:rsidRPr="0026441C">
        <w:rPr>
          <w:rFonts w:ascii="Times New Roman" w:eastAsia="Times New Roman" w:hAnsi="Times New Roman" w:cs="Times New Roman"/>
          <w:color w:val="FF0000"/>
        </w:rPr>
        <w:t xml:space="preserve"> </w:t>
      </w:r>
      <w:r w:rsidRPr="0026441C">
        <w:rPr>
          <w:rFonts w:ascii="Times New Roman" w:eastAsia="Times New Roman" w:hAnsi="Times New Roman" w:cs="Times New Roman"/>
          <w:color w:val="auto"/>
        </w:rPr>
        <w:t>zestawienie należnych składek za IV kwartał 2024 r.</w:t>
      </w:r>
      <w:r w:rsidR="005827D2">
        <w:rPr>
          <w:rFonts w:ascii="Times New Roman" w:eastAsia="Times New Roman" w:hAnsi="Times New Roman" w:cs="Times New Roman"/>
          <w:color w:val="auto"/>
        </w:rPr>
        <w:t xml:space="preserve"> oraz wyciągi bankowe pod względem terminowości odprowadzania w 2024 r. przez Gminę składek zdrowotnych do ZUS</w:t>
      </w:r>
      <w:r w:rsidRPr="0026441C">
        <w:rPr>
          <w:rFonts w:ascii="Times New Roman" w:eastAsia="Times New Roman" w:hAnsi="Times New Roman" w:cs="Times New Roman"/>
          <w:color w:val="FF0000"/>
        </w:rPr>
        <w:t xml:space="preserve"> </w:t>
      </w:r>
      <w:r w:rsidRPr="0026441C">
        <w:rPr>
          <w:rFonts w:ascii="Times New Roman" w:eastAsia="Times New Roman" w:hAnsi="Times New Roman" w:cs="Times New Roman"/>
          <w:color w:val="auto"/>
        </w:rPr>
        <w:t>na kwotę 16 135,20 zł</w:t>
      </w:r>
      <w:r w:rsidRPr="0026441C">
        <w:rPr>
          <w:rFonts w:ascii="Times New Roman" w:eastAsia="Times New Roman" w:hAnsi="Times New Roman" w:cs="Times New Roman"/>
          <w:color w:val="FF0000"/>
        </w:rPr>
        <w:t xml:space="preserve"> </w:t>
      </w:r>
      <w:r w:rsidRPr="0026441C">
        <w:rPr>
          <w:rFonts w:ascii="Times New Roman" w:eastAsia="Times New Roman" w:hAnsi="Times New Roman" w:cs="Times New Roman"/>
          <w:color w:val="auto"/>
        </w:rPr>
        <w:t>oraz potwierdzenie wykonania przelewu.</w:t>
      </w:r>
      <w:r w:rsidR="005827D2">
        <w:rPr>
          <w:rFonts w:ascii="Times New Roman" w:eastAsia="Times New Roman" w:hAnsi="Times New Roman" w:cs="Times New Roman"/>
          <w:color w:val="auto"/>
        </w:rPr>
        <w:t xml:space="preserve"> Stwierdzono, że składki odprowadzano w obowiązującym terminie, </w:t>
      </w:r>
      <w:r w:rsidR="005827D2">
        <w:rPr>
          <w:rFonts w:ascii="Times New Roman" w:eastAsia="Times New Roman" w:hAnsi="Times New Roman" w:cs="Times New Roman"/>
          <w:color w:val="auto"/>
        </w:rPr>
        <w:br/>
      </w:r>
      <w:r w:rsidR="005827D2">
        <w:rPr>
          <w:rFonts w:ascii="Times New Roman" w:eastAsia="Times New Roman" w:hAnsi="Times New Roman" w:cs="Times New Roman"/>
          <w:color w:val="auto"/>
        </w:rPr>
        <w:lastRenderedPageBreak/>
        <w:t xml:space="preserve">tj. wynikającym z art. 47 ust. 1 pkt 2 ustawy </w:t>
      </w:r>
      <w:r w:rsidR="005827D2" w:rsidRPr="00C272F9">
        <w:rPr>
          <w:rFonts w:ascii="Times New Roman" w:hAnsi="Times New Roman" w:cs="Times New Roman"/>
        </w:rPr>
        <w:t xml:space="preserve">z dnia 13 października 1998 r. </w:t>
      </w:r>
      <w:r w:rsidR="005827D2" w:rsidRPr="00140938">
        <w:rPr>
          <w:rFonts w:ascii="Times New Roman" w:hAnsi="Times New Roman" w:cs="Times New Roman"/>
          <w:i/>
        </w:rPr>
        <w:t>o systemie ubezpieczeń społecznych</w:t>
      </w:r>
      <w:r w:rsidR="005827D2" w:rsidRPr="00AB3E2C">
        <w:rPr>
          <w:rFonts w:ascii="Times New Roman" w:eastAsia="Times New Roman" w:hAnsi="Times New Roman" w:cs="Times New Roman"/>
          <w:color w:val="auto"/>
        </w:rPr>
        <w:t xml:space="preserve"> </w:t>
      </w:r>
      <w:r w:rsidR="005827D2">
        <w:rPr>
          <w:rFonts w:ascii="Times New Roman" w:eastAsia="Times New Roman" w:hAnsi="Times New Roman" w:cs="Times New Roman"/>
          <w:color w:val="auto"/>
        </w:rPr>
        <w:t xml:space="preserve">(Dz. U. </w:t>
      </w:r>
      <w:r w:rsidR="005827D2" w:rsidRPr="005F4311">
        <w:rPr>
          <w:rFonts w:ascii="Times New Roman" w:hAnsi="Times New Roman" w:cs="Times New Roman"/>
        </w:rPr>
        <w:t>z 2024 r. poz. 497 z późn. zm.</w:t>
      </w:r>
      <w:r w:rsidR="005827D2">
        <w:rPr>
          <w:rFonts w:ascii="Times New Roman" w:eastAsia="Times New Roman" w:hAnsi="Times New Roman" w:cs="Times New Roman"/>
          <w:color w:val="auto"/>
        </w:rPr>
        <w:t>).</w:t>
      </w:r>
    </w:p>
    <w:p w:rsidR="00621FAF" w:rsidRPr="0026441C" w:rsidRDefault="00621FAF" w:rsidP="00621FA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6441C">
        <w:rPr>
          <w:rFonts w:ascii="Times New Roman" w:eastAsia="Times New Roman" w:hAnsi="Times New Roman" w:cs="Times New Roman"/>
          <w:color w:val="auto"/>
        </w:rPr>
        <w:t xml:space="preserve">Niewykorzystana część dotacji w wysokości 820,12 zł została zwrócona do PUW </w:t>
      </w:r>
      <w:r>
        <w:rPr>
          <w:rFonts w:ascii="Times New Roman" w:eastAsia="Times New Roman" w:hAnsi="Times New Roman" w:cs="Times New Roman"/>
          <w:color w:val="auto"/>
        </w:rPr>
        <w:br/>
      </w:r>
      <w:r w:rsidRPr="0026441C">
        <w:rPr>
          <w:rFonts w:ascii="Times New Roman" w:eastAsia="Times New Roman" w:hAnsi="Times New Roman" w:cs="Times New Roman"/>
          <w:color w:val="auto"/>
        </w:rPr>
        <w:t xml:space="preserve">w Rzeszowie w dniu 09.01.2025 r., natomiast w kwocie 253,00 zł została zwrócona </w:t>
      </w:r>
      <w:r w:rsidR="00A075D4">
        <w:rPr>
          <w:rFonts w:ascii="Times New Roman" w:eastAsia="Times New Roman" w:hAnsi="Times New Roman" w:cs="Times New Roman"/>
          <w:color w:val="auto"/>
        </w:rPr>
        <w:br/>
      </w:r>
      <w:r w:rsidRPr="0026441C">
        <w:rPr>
          <w:rFonts w:ascii="Times New Roman" w:eastAsia="Times New Roman" w:hAnsi="Times New Roman" w:cs="Times New Roman"/>
          <w:color w:val="auto"/>
        </w:rPr>
        <w:t xml:space="preserve">27.02.2025 r. Informacja dotycząca nieterminowego zwrotu kwoty 253,00 zł </w:t>
      </w:r>
      <w:r>
        <w:rPr>
          <w:rFonts w:ascii="Times New Roman" w:eastAsia="Times New Roman" w:hAnsi="Times New Roman" w:cs="Times New Roman"/>
          <w:color w:val="auto"/>
        </w:rPr>
        <w:t>została za</w:t>
      </w:r>
      <w:r w:rsidRPr="0026441C">
        <w:rPr>
          <w:rFonts w:ascii="Times New Roman" w:eastAsia="Times New Roman" w:hAnsi="Times New Roman" w:cs="Times New Roman"/>
          <w:color w:val="auto"/>
        </w:rPr>
        <w:t xml:space="preserve">mieszczona w </w:t>
      </w:r>
      <w:r>
        <w:rPr>
          <w:rFonts w:ascii="Times New Roman" w:eastAsia="Times New Roman" w:hAnsi="Times New Roman" w:cs="Times New Roman"/>
          <w:color w:val="auto"/>
        </w:rPr>
        <w:t>części wystąpienia</w:t>
      </w:r>
      <w:r w:rsidR="008C5D95">
        <w:rPr>
          <w:rFonts w:ascii="Times New Roman" w:eastAsia="Times New Roman" w:hAnsi="Times New Roman" w:cs="Times New Roman"/>
          <w:color w:val="auto"/>
        </w:rPr>
        <w:t xml:space="preserve"> pokontrolnego</w:t>
      </w:r>
      <w:r>
        <w:rPr>
          <w:rFonts w:ascii="Times New Roman" w:eastAsia="Times New Roman" w:hAnsi="Times New Roman" w:cs="Times New Roman"/>
          <w:color w:val="auto"/>
        </w:rPr>
        <w:t xml:space="preserve"> dotyczącej</w:t>
      </w:r>
      <w:r w:rsidRPr="0026441C">
        <w:rPr>
          <w:rFonts w:ascii="Times New Roman" w:eastAsia="Times New Roman" w:hAnsi="Times New Roman" w:cs="Times New Roman"/>
          <w:color w:val="auto"/>
        </w:rPr>
        <w:t xml:space="preserve"> zwrotów niewykorzystanych części dotacji.</w:t>
      </w:r>
    </w:p>
    <w:p w:rsidR="00590796" w:rsidRPr="002C78AC" w:rsidRDefault="00590796" w:rsidP="00590796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C78AC">
        <w:rPr>
          <w:rFonts w:ascii="Times New Roman" w:eastAsiaTheme="minorHAnsi" w:hAnsi="Times New Roman" w:cs="Times New Roman"/>
          <w:color w:val="auto"/>
          <w:lang w:eastAsia="en-US"/>
        </w:rPr>
        <w:t>W kontrolowanym zakresie nieprawidłowości nie stwierdzono.</w:t>
      </w:r>
    </w:p>
    <w:p w:rsidR="00590796" w:rsidRDefault="00590796" w:rsidP="00621FAF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54217" w:rsidRPr="00A46F6F" w:rsidRDefault="00254217" w:rsidP="00621FAF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46F6F">
        <w:rPr>
          <w:rFonts w:ascii="Times New Roman" w:hAnsi="Times New Roman" w:cs="Times New Roman"/>
          <w:color w:val="auto"/>
        </w:rPr>
        <w:t xml:space="preserve">Kontrolowana jednostka przekazała sprawozdania Rb-27ZZ i Rb–50 za IV kwartał </w:t>
      </w:r>
      <w:r w:rsidR="00140938" w:rsidRPr="00A46F6F">
        <w:rPr>
          <w:rFonts w:ascii="Times New Roman" w:hAnsi="Times New Roman" w:cs="Times New Roman"/>
          <w:color w:val="auto"/>
        </w:rPr>
        <w:br/>
      </w:r>
      <w:r w:rsidRPr="00A46F6F">
        <w:rPr>
          <w:rFonts w:ascii="Times New Roman" w:hAnsi="Times New Roman" w:cs="Times New Roman"/>
          <w:color w:val="auto"/>
        </w:rPr>
        <w:t>202</w:t>
      </w:r>
      <w:r w:rsidR="00A46F6F" w:rsidRPr="00A46F6F">
        <w:rPr>
          <w:rFonts w:ascii="Times New Roman" w:hAnsi="Times New Roman" w:cs="Times New Roman"/>
          <w:color w:val="auto"/>
        </w:rPr>
        <w:t>4</w:t>
      </w:r>
      <w:r w:rsidRPr="00A46F6F">
        <w:rPr>
          <w:rFonts w:ascii="Times New Roman" w:hAnsi="Times New Roman" w:cs="Times New Roman"/>
          <w:color w:val="auto"/>
        </w:rPr>
        <w:t xml:space="preserve"> r. do PUW w Rzeszowie, zgodnie z obowiązującym terminem wynikającym </w:t>
      </w:r>
      <w:r w:rsidRPr="00A46F6F">
        <w:rPr>
          <w:rFonts w:ascii="Times New Roman" w:hAnsi="Times New Roman" w:cs="Times New Roman"/>
          <w:color w:val="auto"/>
        </w:rPr>
        <w:br/>
        <w:t xml:space="preserve">z rozporządzenia Ministra Finansów z dnia </w:t>
      </w:r>
      <w:r w:rsidR="003B5710" w:rsidRPr="00A46F6F">
        <w:rPr>
          <w:rFonts w:ascii="Times New Roman" w:hAnsi="Times New Roman" w:cs="Times New Roman"/>
          <w:color w:val="auto"/>
        </w:rPr>
        <w:t>11</w:t>
      </w:r>
      <w:r w:rsidRPr="00A46F6F">
        <w:rPr>
          <w:rFonts w:ascii="Times New Roman" w:hAnsi="Times New Roman" w:cs="Times New Roman"/>
          <w:color w:val="auto"/>
        </w:rPr>
        <w:t xml:space="preserve"> stycznia 20</w:t>
      </w:r>
      <w:r w:rsidR="003B5710" w:rsidRPr="00A46F6F">
        <w:rPr>
          <w:rFonts w:ascii="Times New Roman" w:hAnsi="Times New Roman" w:cs="Times New Roman"/>
          <w:color w:val="auto"/>
        </w:rPr>
        <w:t>22</w:t>
      </w:r>
      <w:r w:rsidRPr="00A46F6F">
        <w:rPr>
          <w:rFonts w:ascii="Times New Roman" w:hAnsi="Times New Roman" w:cs="Times New Roman"/>
          <w:color w:val="auto"/>
        </w:rPr>
        <w:t xml:space="preserve"> r. </w:t>
      </w:r>
      <w:r w:rsidRPr="00A46F6F">
        <w:rPr>
          <w:rFonts w:ascii="Times New Roman" w:hAnsi="Times New Roman" w:cs="Times New Roman"/>
          <w:i/>
          <w:color w:val="auto"/>
        </w:rPr>
        <w:t>w sprawie sprawozdawczości budżetowej</w:t>
      </w:r>
      <w:r w:rsidR="00682C48" w:rsidRPr="00A46F6F">
        <w:rPr>
          <w:rFonts w:ascii="Times New Roman" w:hAnsi="Times New Roman" w:cs="Times New Roman"/>
          <w:color w:val="auto"/>
        </w:rPr>
        <w:t xml:space="preserve"> (Dz. U. z 2022</w:t>
      </w:r>
      <w:r w:rsidRPr="00A46F6F">
        <w:rPr>
          <w:rFonts w:ascii="Times New Roman" w:hAnsi="Times New Roman" w:cs="Times New Roman"/>
          <w:color w:val="auto"/>
        </w:rPr>
        <w:t xml:space="preserve"> r., poz. </w:t>
      </w:r>
      <w:r w:rsidR="00682C48" w:rsidRPr="00A46F6F">
        <w:rPr>
          <w:rFonts w:ascii="Times New Roman" w:hAnsi="Times New Roman" w:cs="Times New Roman"/>
          <w:color w:val="auto"/>
        </w:rPr>
        <w:t>144</w:t>
      </w:r>
      <w:r w:rsidRPr="00A46F6F">
        <w:rPr>
          <w:rFonts w:ascii="Times New Roman" w:hAnsi="Times New Roman" w:cs="Times New Roman"/>
          <w:color w:val="auto"/>
        </w:rPr>
        <w:t xml:space="preserve">). Sprawozdania sporządzone zostały zgodnie </w:t>
      </w:r>
      <w:r w:rsidR="00AB3DCF" w:rsidRPr="00A46F6F">
        <w:rPr>
          <w:rFonts w:ascii="Times New Roman" w:hAnsi="Times New Roman" w:cs="Times New Roman"/>
          <w:color w:val="auto"/>
        </w:rPr>
        <w:br/>
      </w:r>
      <w:r w:rsidRPr="00A46F6F">
        <w:rPr>
          <w:rFonts w:ascii="Times New Roman" w:hAnsi="Times New Roman" w:cs="Times New Roman"/>
          <w:color w:val="auto"/>
        </w:rPr>
        <w:t>z ewidencją księgową oraz na podstawie sprawozdań jednostkowych.</w:t>
      </w:r>
    </w:p>
    <w:p w:rsidR="00254217" w:rsidRPr="00FD0764" w:rsidRDefault="00254217" w:rsidP="00254217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</w:p>
    <w:p w:rsidR="00CF0A8B" w:rsidRPr="00FD0764" w:rsidRDefault="00AB3E2C" w:rsidP="00621FAF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A46F6F">
        <w:rPr>
          <w:rFonts w:ascii="Times New Roman" w:eastAsia="Times New Roman" w:hAnsi="Times New Roman" w:cs="Times New Roman"/>
          <w:color w:val="auto"/>
        </w:rPr>
        <w:t>Przebieg</w:t>
      </w:r>
      <w:r w:rsidR="00CF0A8B" w:rsidRPr="00A46F6F">
        <w:rPr>
          <w:rFonts w:ascii="Times New Roman" w:eastAsia="Times New Roman" w:hAnsi="Times New Roman" w:cs="Times New Roman"/>
          <w:color w:val="auto"/>
        </w:rPr>
        <w:t xml:space="preserve"> postępowania </w:t>
      </w:r>
      <w:r w:rsidR="00B8114F" w:rsidRPr="00A46F6F">
        <w:rPr>
          <w:rFonts w:ascii="Times New Roman" w:eastAsia="Times New Roman" w:hAnsi="Times New Roman" w:cs="Times New Roman"/>
          <w:color w:val="auto"/>
        </w:rPr>
        <w:t xml:space="preserve">w zakresie </w:t>
      </w:r>
      <w:r w:rsidRPr="00A46F6F">
        <w:rPr>
          <w:rFonts w:ascii="Times New Roman" w:eastAsia="Times New Roman" w:hAnsi="Times New Roman" w:cs="Times New Roman"/>
          <w:color w:val="auto"/>
        </w:rPr>
        <w:t xml:space="preserve">udzielania </w:t>
      </w:r>
      <w:r w:rsidR="00B8114F" w:rsidRPr="00A46F6F">
        <w:rPr>
          <w:rFonts w:ascii="Times New Roman" w:eastAsia="Times New Roman" w:hAnsi="Times New Roman" w:cs="Times New Roman"/>
          <w:color w:val="auto"/>
        </w:rPr>
        <w:t>zamówień publicznych</w:t>
      </w:r>
      <w:r w:rsidR="005F7E9E" w:rsidRPr="00A46F6F">
        <w:rPr>
          <w:rFonts w:ascii="Times New Roman" w:eastAsia="Times New Roman" w:hAnsi="Times New Roman" w:cs="Times New Roman"/>
          <w:color w:val="auto"/>
        </w:rPr>
        <w:t>,</w:t>
      </w:r>
      <w:r w:rsidR="00B8114F" w:rsidRPr="00A46F6F">
        <w:rPr>
          <w:rFonts w:ascii="Times New Roman" w:eastAsia="Times New Roman" w:hAnsi="Times New Roman" w:cs="Times New Roman"/>
          <w:color w:val="auto"/>
        </w:rPr>
        <w:t xml:space="preserve"> </w:t>
      </w:r>
      <w:r w:rsidR="00CF0A8B" w:rsidRPr="00A46F6F">
        <w:rPr>
          <w:rFonts w:ascii="Times New Roman" w:eastAsia="Times New Roman" w:hAnsi="Times New Roman" w:cs="Times New Roman"/>
          <w:color w:val="auto"/>
        </w:rPr>
        <w:t>w przypadku wydatkowania środków nieprzekraczających kwoty 130</w:t>
      </w:r>
      <w:r w:rsidR="00FC6FBF" w:rsidRPr="00A46F6F">
        <w:rPr>
          <w:rFonts w:ascii="Times New Roman" w:eastAsia="Times New Roman" w:hAnsi="Times New Roman" w:cs="Times New Roman"/>
          <w:color w:val="auto"/>
        </w:rPr>
        <w:t> </w:t>
      </w:r>
      <w:r w:rsidR="00CF0A8B" w:rsidRPr="00A46F6F">
        <w:rPr>
          <w:rFonts w:ascii="Times New Roman" w:eastAsia="Times New Roman" w:hAnsi="Times New Roman" w:cs="Times New Roman"/>
          <w:color w:val="auto"/>
        </w:rPr>
        <w:t>000</w:t>
      </w:r>
      <w:r w:rsidR="00FC6FBF" w:rsidRPr="00A46F6F">
        <w:rPr>
          <w:rFonts w:ascii="Times New Roman" w:eastAsia="Times New Roman" w:hAnsi="Times New Roman" w:cs="Times New Roman"/>
          <w:color w:val="auto"/>
        </w:rPr>
        <w:t>,00</w:t>
      </w:r>
      <w:r w:rsidR="00CF0A8B" w:rsidRPr="00A46F6F">
        <w:rPr>
          <w:rFonts w:ascii="Times New Roman" w:eastAsia="Times New Roman" w:hAnsi="Times New Roman" w:cs="Times New Roman"/>
          <w:color w:val="auto"/>
        </w:rPr>
        <w:t xml:space="preserve"> zł reguluje Zarządzenie </w:t>
      </w:r>
      <w:r w:rsidRPr="00A46F6F">
        <w:rPr>
          <w:rFonts w:ascii="Times New Roman" w:eastAsia="Times New Roman" w:hAnsi="Times New Roman" w:cs="Times New Roman"/>
          <w:color w:val="auto"/>
        </w:rPr>
        <w:br/>
      </w:r>
      <w:r w:rsidR="00333204" w:rsidRPr="00A46F6F">
        <w:rPr>
          <w:rFonts w:ascii="Times New Roman" w:eastAsia="Times New Roman" w:hAnsi="Times New Roman" w:cs="Times New Roman"/>
          <w:color w:val="auto"/>
        </w:rPr>
        <w:t xml:space="preserve">Nr </w:t>
      </w:r>
      <w:r w:rsidR="00A46F6F" w:rsidRPr="00A46F6F">
        <w:rPr>
          <w:rFonts w:ascii="Times New Roman" w:eastAsia="Times New Roman" w:hAnsi="Times New Roman" w:cs="Times New Roman"/>
          <w:color w:val="auto"/>
        </w:rPr>
        <w:t>198/2023</w:t>
      </w:r>
      <w:r w:rsidR="00333204" w:rsidRPr="00A46F6F">
        <w:rPr>
          <w:rFonts w:ascii="Times New Roman" w:eastAsia="Times New Roman" w:hAnsi="Times New Roman" w:cs="Times New Roman"/>
          <w:color w:val="auto"/>
        </w:rPr>
        <w:t xml:space="preserve"> Wójta Gminy </w:t>
      </w:r>
      <w:r w:rsidR="00A46F6F" w:rsidRPr="00A46F6F">
        <w:rPr>
          <w:rFonts w:ascii="Times New Roman" w:eastAsia="Times New Roman" w:hAnsi="Times New Roman" w:cs="Times New Roman"/>
          <w:color w:val="auto"/>
        </w:rPr>
        <w:t>Jaśliska z dnia 29</w:t>
      </w:r>
      <w:r w:rsidR="00333204" w:rsidRPr="00A46F6F">
        <w:rPr>
          <w:rFonts w:ascii="Times New Roman" w:eastAsia="Times New Roman" w:hAnsi="Times New Roman" w:cs="Times New Roman"/>
          <w:color w:val="auto"/>
        </w:rPr>
        <w:t xml:space="preserve"> grudnia 202</w:t>
      </w:r>
      <w:r w:rsidR="00A46F6F" w:rsidRPr="00A46F6F">
        <w:rPr>
          <w:rFonts w:ascii="Times New Roman" w:eastAsia="Times New Roman" w:hAnsi="Times New Roman" w:cs="Times New Roman"/>
          <w:color w:val="auto"/>
        </w:rPr>
        <w:t>3</w:t>
      </w:r>
      <w:r w:rsidR="00333204" w:rsidRPr="00A46F6F">
        <w:rPr>
          <w:rFonts w:ascii="Times New Roman" w:eastAsia="Times New Roman" w:hAnsi="Times New Roman" w:cs="Times New Roman"/>
          <w:color w:val="auto"/>
        </w:rPr>
        <w:t xml:space="preserve"> roku </w:t>
      </w:r>
      <w:r w:rsidR="00333204" w:rsidRPr="00A46F6F">
        <w:rPr>
          <w:rFonts w:ascii="Times New Roman" w:eastAsia="Times New Roman" w:hAnsi="Times New Roman" w:cs="Times New Roman"/>
          <w:i/>
          <w:color w:val="auto"/>
        </w:rPr>
        <w:t>w sprawie wprowadzenia Regulaminu udzielania zamówień</w:t>
      </w:r>
      <w:r w:rsidR="00A46F6F" w:rsidRPr="00A46F6F">
        <w:rPr>
          <w:rFonts w:ascii="Times New Roman" w:eastAsia="Times New Roman" w:hAnsi="Times New Roman" w:cs="Times New Roman"/>
          <w:i/>
          <w:color w:val="auto"/>
        </w:rPr>
        <w:t>,</w:t>
      </w:r>
      <w:r w:rsidR="00333204" w:rsidRPr="00A46F6F">
        <w:rPr>
          <w:rFonts w:ascii="Times New Roman" w:eastAsia="Times New Roman" w:hAnsi="Times New Roman" w:cs="Times New Roman"/>
          <w:i/>
          <w:color w:val="auto"/>
        </w:rPr>
        <w:t xml:space="preserve"> o wartości </w:t>
      </w:r>
      <w:r w:rsidR="00A46F6F" w:rsidRPr="00A46F6F">
        <w:rPr>
          <w:rFonts w:ascii="Times New Roman" w:eastAsia="Times New Roman" w:hAnsi="Times New Roman" w:cs="Times New Roman"/>
          <w:i/>
          <w:color w:val="auto"/>
        </w:rPr>
        <w:t>po</w:t>
      </w:r>
      <w:r w:rsidR="00333204" w:rsidRPr="00A46F6F">
        <w:rPr>
          <w:rFonts w:ascii="Times New Roman" w:eastAsia="Times New Roman" w:hAnsi="Times New Roman" w:cs="Times New Roman"/>
          <w:i/>
          <w:color w:val="auto"/>
        </w:rPr>
        <w:t>niżej kwoty 130 000 złotych.</w:t>
      </w:r>
    </w:p>
    <w:p w:rsidR="004961EC" w:rsidRPr="00621FAF" w:rsidRDefault="004961EC" w:rsidP="00CF0A8B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254217" w:rsidRPr="00621FAF" w:rsidRDefault="00254217" w:rsidP="00621FAF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621FAF">
        <w:rPr>
          <w:rFonts w:ascii="Times New Roman" w:eastAsia="Times New Roman" w:hAnsi="Times New Roman" w:cs="Times New Roman"/>
          <w:color w:val="auto"/>
        </w:rPr>
        <w:t>W 202</w:t>
      </w:r>
      <w:r w:rsidR="00621FAF" w:rsidRPr="00621FAF">
        <w:rPr>
          <w:rFonts w:ascii="Times New Roman" w:eastAsia="Times New Roman" w:hAnsi="Times New Roman" w:cs="Times New Roman"/>
          <w:color w:val="auto"/>
        </w:rPr>
        <w:t>4</w:t>
      </w:r>
      <w:r w:rsidRPr="00621FAF">
        <w:rPr>
          <w:rFonts w:ascii="Times New Roman" w:eastAsia="Times New Roman" w:hAnsi="Times New Roman" w:cs="Times New Roman"/>
          <w:color w:val="auto"/>
        </w:rPr>
        <w:t xml:space="preserve"> r. Urząd Gminy </w:t>
      </w:r>
      <w:r w:rsidR="00571D37" w:rsidRPr="00621FAF">
        <w:rPr>
          <w:rFonts w:ascii="Times New Roman" w:eastAsia="Times New Roman" w:hAnsi="Times New Roman" w:cs="Times New Roman"/>
          <w:color w:val="auto"/>
        </w:rPr>
        <w:t xml:space="preserve">w </w:t>
      </w:r>
      <w:r w:rsidR="00621FAF" w:rsidRPr="00621FAF">
        <w:rPr>
          <w:rFonts w:ascii="Times New Roman" w:eastAsia="Times New Roman" w:hAnsi="Times New Roman" w:cs="Times New Roman"/>
          <w:color w:val="auto"/>
        </w:rPr>
        <w:t>Jaśliskach</w:t>
      </w:r>
      <w:r w:rsidR="00AB3E2C" w:rsidRPr="00621FAF">
        <w:rPr>
          <w:rFonts w:ascii="Times New Roman" w:eastAsia="Times New Roman" w:hAnsi="Times New Roman" w:cs="Times New Roman"/>
          <w:color w:val="auto"/>
        </w:rPr>
        <w:t xml:space="preserve"> </w:t>
      </w:r>
      <w:r w:rsidRPr="00621FAF">
        <w:rPr>
          <w:rFonts w:ascii="Times New Roman" w:eastAsia="Times New Roman" w:hAnsi="Times New Roman" w:cs="Times New Roman"/>
          <w:color w:val="auto"/>
        </w:rPr>
        <w:t>nie udzielał zamówień publicznych o wartości jednostkowej netto, przekraczającej wyrażoną w złotych ró</w:t>
      </w:r>
      <w:r w:rsidR="006A41FC">
        <w:rPr>
          <w:rFonts w:ascii="Times New Roman" w:eastAsia="Times New Roman" w:hAnsi="Times New Roman" w:cs="Times New Roman"/>
          <w:color w:val="auto"/>
        </w:rPr>
        <w:t>wnowartość kwoty 130 000,00 zł</w:t>
      </w:r>
      <w:r w:rsidRPr="00621FAF">
        <w:rPr>
          <w:rFonts w:ascii="Times New Roman" w:eastAsia="Times New Roman" w:hAnsi="Times New Roman" w:cs="Times New Roman"/>
          <w:color w:val="auto"/>
        </w:rPr>
        <w:t xml:space="preserve">, określonej w art. 2 pkt 1 ustawy z dnia 11 września 2019 r. </w:t>
      </w:r>
      <w:r w:rsidR="00682C48" w:rsidRPr="00621FAF">
        <w:rPr>
          <w:rFonts w:ascii="Times New Roman" w:eastAsia="Times New Roman" w:hAnsi="Times New Roman" w:cs="Times New Roman"/>
          <w:i/>
          <w:color w:val="auto"/>
        </w:rPr>
        <w:t>Prawo zamówień publicznych</w:t>
      </w:r>
      <w:r w:rsidRPr="00621FAF">
        <w:rPr>
          <w:rFonts w:ascii="Times New Roman" w:eastAsia="Times New Roman" w:hAnsi="Times New Roman" w:cs="Times New Roman"/>
          <w:color w:val="auto"/>
        </w:rPr>
        <w:t xml:space="preserve"> </w:t>
      </w:r>
      <w:r w:rsidR="002323D5" w:rsidRPr="00621FAF">
        <w:rPr>
          <w:rFonts w:ascii="Times New Roman" w:eastAsia="Times New Roman" w:hAnsi="Times New Roman" w:cs="Times New Roman"/>
          <w:color w:val="auto"/>
        </w:rPr>
        <w:t xml:space="preserve">(Dz. U. z </w:t>
      </w:r>
      <w:r w:rsidR="004E005F" w:rsidRPr="00621FAF">
        <w:rPr>
          <w:rFonts w:ascii="Times New Roman" w:eastAsia="Times New Roman" w:hAnsi="Times New Roman" w:cs="Times New Roman"/>
          <w:color w:val="auto"/>
        </w:rPr>
        <w:t>2023</w:t>
      </w:r>
      <w:r w:rsidR="008900B3" w:rsidRPr="00621FAF">
        <w:rPr>
          <w:rFonts w:ascii="Times New Roman" w:eastAsia="Times New Roman" w:hAnsi="Times New Roman" w:cs="Times New Roman"/>
          <w:color w:val="auto"/>
        </w:rPr>
        <w:t xml:space="preserve"> r.</w:t>
      </w:r>
      <w:r w:rsidR="004E005F" w:rsidRPr="00621FAF">
        <w:rPr>
          <w:rFonts w:ascii="Times New Roman" w:eastAsia="Times New Roman" w:hAnsi="Times New Roman" w:cs="Times New Roman"/>
          <w:color w:val="auto"/>
        </w:rPr>
        <w:t>,</w:t>
      </w:r>
      <w:r w:rsidR="008900B3" w:rsidRPr="00621FAF">
        <w:rPr>
          <w:rFonts w:ascii="Times New Roman" w:eastAsia="Times New Roman" w:hAnsi="Times New Roman" w:cs="Times New Roman"/>
          <w:color w:val="auto"/>
        </w:rPr>
        <w:t xml:space="preserve"> poz. </w:t>
      </w:r>
      <w:r w:rsidR="004E005F" w:rsidRPr="00621FAF">
        <w:rPr>
          <w:rFonts w:ascii="Times New Roman" w:eastAsia="Times New Roman" w:hAnsi="Times New Roman" w:cs="Times New Roman"/>
          <w:color w:val="auto"/>
        </w:rPr>
        <w:t>1605</w:t>
      </w:r>
      <w:r w:rsidR="008900B3" w:rsidRPr="00621FAF">
        <w:rPr>
          <w:rFonts w:ascii="Times New Roman" w:eastAsia="Times New Roman" w:hAnsi="Times New Roman" w:cs="Times New Roman"/>
          <w:color w:val="auto"/>
        </w:rPr>
        <w:t xml:space="preserve"> z późn. zm.)</w:t>
      </w:r>
      <w:r w:rsidR="00AB3E2C" w:rsidRPr="00621FAF">
        <w:rPr>
          <w:rFonts w:ascii="Times New Roman" w:eastAsia="Times New Roman" w:hAnsi="Times New Roman" w:cs="Times New Roman"/>
          <w:color w:val="auto"/>
        </w:rPr>
        <w:t>,</w:t>
      </w:r>
      <w:r w:rsidR="008900B3" w:rsidRPr="00621FAF">
        <w:rPr>
          <w:rFonts w:ascii="Times New Roman" w:eastAsia="Times New Roman" w:hAnsi="Times New Roman" w:cs="Times New Roman"/>
          <w:color w:val="auto"/>
        </w:rPr>
        <w:t xml:space="preserve"> </w:t>
      </w:r>
      <w:r w:rsidRPr="00621FAF">
        <w:rPr>
          <w:rFonts w:ascii="Times New Roman" w:eastAsia="Times New Roman" w:hAnsi="Times New Roman" w:cs="Times New Roman"/>
          <w:color w:val="auto"/>
        </w:rPr>
        <w:t xml:space="preserve">których źródło finansowania stanowiła dotacja budżetowa przeznaczona na realizację zadań z zakresu administracji rządowej </w:t>
      </w:r>
      <w:r w:rsidR="008900B3" w:rsidRPr="00621FAF">
        <w:rPr>
          <w:rFonts w:ascii="Times New Roman" w:eastAsia="Times New Roman" w:hAnsi="Times New Roman" w:cs="Times New Roman"/>
          <w:color w:val="auto"/>
        </w:rPr>
        <w:br/>
      </w:r>
      <w:r w:rsidRPr="00621FAF">
        <w:rPr>
          <w:rFonts w:ascii="Times New Roman" w:eastAsia="Times New Roman" w:hAnsi="Times New Roman" w:cs="Times New Roman"/>
          <w:color w:val="auto"/>
        </w:rPr>
        <w:t>i innych zleconych ustawami.</w:t>
      </w:r>
    </w:p>
    <w:p w:rsidR="0029580E" w:rsidRDefault="0029580E" w:rsidP="008D2DE9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726001" w:rsidRPr="00726001" w:rsidRDefault="00726001" w:rsidP="0072600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26001">
        <w:rPr>
          <w:rFonts w:ascii="Times New Roman" w:eastAsiaTheme="minorHAnsi" w:hAnsi="Times New Roman" w:cs="Times New Roman"/>
          <w:lang w:eastAsia="en-US"/>
        </w:rPr>
        <w:t xml:space="preserve">Zgodnie z art. 40 ust. 1 i 2 ustawy z dnia 15 lipca 2011 r. </w:t>
      </w:r>
      <w:r w:rsidRPr="00726001">
        <w:rPr>
          <w:rFonts w:ascii="Times New Roman" w:eastAsiaTheme="minorHAnsi" w:hAnsi="Times New Roman" w:cs="Times New Roman"/>
          <w:i/>
          <w:iCs/>
          <w:lang w:eastAsia="en-US"/>
        </w:rPr>
        <w:t xml:space="preserve">o kontroli w administracji rządowej </w:t>
      </w:r>
      <w:r w:rsidRPr="00726001">
        <w:rPr>
          <w:rFonts w:ascii="Times New Roman" w:eastAsiaTheme="minorHAnsi" w:hAnsi="Times New Roman" w:cs="Times New Roman"/>
          <w:lang w:eastAsia="en-US"/>
        </w:rPr>
        <w:t>(Dz. U. z 2020 r. poz. 224 t.j.) do ustaleń kontrolnych zawartych w projekcie wystąpienia pokontrolnego przekazanego pismem z dnia 16.04.2025 r. przysługiwało Pan</w:t>
      </w:r>
      <w:r>
        <w:rPr>
          <w:rFonts w:ascii="Times New Roman" w:eastAsiaTheme="minorHAnsi" w:hAnsi="Times New Roman" w:cs="Times New Roman"/>
          <w:lang w:eastAsia="en-US"/>
        </w:rPr>
        <w:t>i</w:t>
      </w:r>
      <w:r w:rsidRPr="00726001">
        <w:rPr>
          <w:rFonts w:ascii="Times New Roman" w:eastAsiaTheme="minorHAnsi" w:hAnsi="Times New Roman" w:cs="Times New Roman"/>
          <w:lang w:eastAsia="en-US"/>
        </w:rPr>
        <w:t xml:space="preserve"> prawo zgłoszenia umotywowanych zastrzeżeń w terminie 7 dni roboczych od dnia otrzymania </w:t>
      </w:r>
      <w:r w:rsidRPr="00726001">
        <w:rPr>
          <w:rFonts w:ascii="Times New Roman" w:eastAsiaTheme="minorHAnsi" w:hAnsi="Times New Roman" w:cs="Times New Roman"/>
          <w:lang w:eastAsia="en-US"/>
        </w:rPr>
        <w:br/>
        <w:t>ww. projektu wystąpienia pokontrolnego, jak również prawo skierowania wniosku</w:t>
      </w:r>
      <w:r w:rsidRPr="00726001">
        <w:rPr>
          <w:rFonts w:ascii="Times New Roman" w:eastAsiaTheme="minorHAnsi" w:hAnsi="Times New Roman" w:cs="Times New Roman"/>
          <w:lang w:eastAsia="en-US"/>
        </w:rPr>
        <w:br/>
        <w:t xml:space="preserve"> o przedłużenie terminu do złożenia zastrzeżeń, z których Pan</w:t>
      </w:r>
      <w:r>
        <w:rPr>
          <w:rFonts w:ascii="Times New Roman" w:eastAsiaTheme="minorHAnsi" w:hAnsi="Times New Roman" w:cs="Times New Roman"/>
          <w:lang w:eastAsia="en-US"/>
        </w:rPr>
        <w:t>i</w:t>
      </w:r>
      <w:r w:rsidRPr="00726001">
        <w:rPr>
          <w:rFonts w:ascii="Times New Roman" w:eastAsiaTheme="minorHAnsi" w:hAnsi="Times New Roman" w:cs="Times New Roman"/>
          <w:lang w:eastAsia="en-US"/>
        </w:rPr>
        <w:t xml:space="preserve"> nie skorzystał</w:t>
      </w:r>
      <w:r>
        <w:rPr>
          <w:rFonts w:ascii="Times New Roman" w:eastAsiaTheme="minorHAnsi" w:hAnsi="Times New Roman" w:cs="Times New Roman"/>
          <w:lang w:eastAsia="en-US"/>
        </w:rPr>
        <w:t>a</w:t>
      </w:r>
      <w:r w:rsidRPr="00726001">
        <w:rPr>
          <w:rFonts w:ascii="Times New Roman" w:eastAsiaTheme="minorHAnsi" w:hAnsi="Times New Roman" w:cs="Times New Roman"/>
          <w:lang w:eastAsia="en-US"/>
        </w:rPr>
        <w:t>.</w:t>
      </w:r>
    </w:p>
    <w:p w:rsidR="00726001" w:rsidRPr="00726001" w:rsidRDefault="00726001" w:rsidP="0072600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726001" w:rsidRDefault="00726001" w:rsidP="0072600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26001">
        <w:rPr>
          <w:rFonts w:ascii="Times New Roman" w:eastAsiaTheme="minorHAnsi" w:hAnsi="Times New Roman" w:cs="Times New Roman"/>
          <w:lang w:eastAsia="en-US"/>
        </w:rPr>
        <w:lastRenderedPageBreak/>
        <w:t xml:space="preserve">W związku z powyższym stosownie do art. 46 ust. 1 ustawy przekazuję niniejsze wystąpienie pokontrolne obejmujące m.in. treść projektu wystąpienia pokontrolnego. </w:t>
      </w:r>
    </w:p>
    <w:p w:rsidR="00026667" w:rsidRDefault="00026667" w:rsidP="0072600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026667" w:rsidRPr="00026667" w:rsidRDefault="00026667" w:rsidP="00026667">
      <w:pPr>
        <w:widowControl/>
        <w:tabs>
          <w:tab w:val="left" w:pos="360"/>
          <w:tab w:val="left" w:pos="540"/>
        </w:tabs>
        <w:spacing w:line="360" w:lineRule="auto"/>
        <w:ind w:right="12"/>
        <w:jc w:val="both"/>
        <w:rPr>
          <w:rFonts w:ascii="Times New Roman" w:eastAsia="Times New Roman" w:hAnsi="Times New Roman" w:cs="Times New Roman"/>
          <w:color w:val="auto"/>
        </w:rPr>
      </w:pPr>
      <w:r w:rsidRPr="00026667">
        <w:rPr>
          <w:rFonts w:ascii="Times New Roman" w:eastAsia="Times New Roman" w:hAnsi="Times New Roman" w:cs="Times New Roman"/>
          <w:color w:val="auto"/>
        </w:rPr>
        <w:t xml:space="preserve">Przedstawiając powyższe oceny i uwagi, w celu usunięcia stwierdzonych nieprawidłowości – na podstawie art. 46 ust. 3 pkt 1 ustawy z dnia 15 lipca 2011 r. </w:t>
      </w:r>
      <w:r w:rsidRPr="00026667">
        <w:rPr>
          <w:rFonts w:ascii="Times New Roman" w:eastAsia="Times New Roman" w:hAnsi="Times New Roman" w:cs="Times New Roman"/>
          <w:i/>
          <w:color w:val="auto"/>
        </w:rPr>
        <w:t>o kontroli w administracji rządowej</w:t>
      </w:r>
      <w:r w:rsidRPr="00026667">
        <w:rPr>
          <w:rFonts w:ascii="Times New Roman" w:eastAsia="Times New Roman" w:hAnsi="Times New Roman" w:cs="Times New Roman"/>
          <w:color w:val="auto"/>
        </w:rPr>
        <w:t xml:space="preserve"> – przekazuję następujące zalecenia pokontrolne:</w:t>
      </w:r>
    </w:p>
    <w:p w:rsidR="00026667" w:rsidRPr="00026667" w:rsidRDefault="00026667" w:rsidP="00026667">
      <w:pPr>
        <w:widowControl/>
        <w:spacing w:line="360" w:lineRule="auto"/>
        <w:ind w:right="12"/>
        <w:contextualSpacing/>
        <w:jc w:val="both"/>
        <w:rPr>
          <w:rFonts w:ascii="Times New Roman" w:eastAsia="Calibri" w:hAnsi="Times New Roman" w:cs="Times New Roman"/>
          <w:color w:val="auto"/>
          <w:kern w:val="20"/>
          <w:lang w:eastAsia="en-US"/>
        </w:rPr>
      </w:pPr>
      <w:r w:rsidRPr="00026667">
        <w:rPr>
          <w:rFonts w:ascii="Times New Roman" w:eastAsia="Calibri" w:hAnsi="Times New Roman" w:cs="Times New Roman"/>
          <w:color w:val="auto"/>
          <w:kern w:val="20"/>
          <w:lang w:eastAsia="en-US"/>
        </w:rPr>
        <w:t xml:space="preserve">- terminowo dokonywać </w:t>
      </w:r>
      <w:r w:rsidRPr="00026667">
        <w:rPr>
          <w:rFonts w:ascii="Times New Roman" w:eastAsia="Times New Roman" w:hAnsi="Times New Roman" w:cs="Times New Roman"/>
          <w:color w:val="auto"/>
        </w:rPr>
        <w:t>zwrotu niewykorzystan</w:t>
      </w:r>
      <w:r w:rsidR="008C5D95">
        <w:rPr>
          <w:rFonts w:ascii="Times New Roman" w:eastAsia="Times New Roman" w:hAnsi="Times New Roman" w:cs="Times New Roman"/>
          <w:color w:val="auto"/>
        </w:rPr>
        <w:t>ych</w:t>
      </w:r>
      <w:r w:rsidRPr="00026667">
        <w:rPr>
          <w:rFonts w:ascii="Times New Roman" w:eastAsia="Times New Roman" w:hAnsi="Times New Roman" w:cs="Times New Roman"/>
          <w:color w:val="auto"/>
        </w:rPr>
        <w:t xml:space="preserve"> części dotacji i we właściwej wysokości.</w:t>
      </w:r>
    </w:p>
    <w:p w:rsidR="00026667" w:rsidRPr="00026667" w:rsidRDefault="00026667" w:rsidP="00026667">
      <w:pPr>
        <w:widowControl/>
        <w:spacing w:line="360" w:lineRule="auto"/>
        <w:ind w:left="709" w:right="12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026667" w:rsidRPr="00026667" w:rsidRDefault="00026667" w:rsidP="00026667">
      <w:pPr>
        <w:widowControl/>
        <w:tabs>
          <w:tab w:val="left" w:pos="360"/>
          <w:tab w:val="left" w:pos="540"/>
        </w:tabs>
        <w:spacing w:line="360" w:lineRule="auto"/>
        <w:ind w:right="12"/>
        <w:jc w:val="both"/>
        <w:rPr>
          <w:rFonts w:ascii="Times New Roman" w:eastAsia="Times New Roman" w:hAnsi="Times New Roman" w:cs="Times New Roman"/>
          <w:color w:val="auto"/>
        </w:rPr>
      </w:pPr>
      <w:r w:rsidRPr="00026667">
        <w:rPr>
          <w:rFonts w:ascii="Times New Roman" w:eastAsia="Times New Roman" w:hAnsi="Times New Roman" w:cs="Times New Roman"/>
          <w:color w:val="auto"/>
        </w:rPr>
        <w:t xml:space="preserve">O sposobie wykonania powyższych zaleceń, a także o podjętych działaniach lub przyczynach ich niepodjęcia – mając na względzie art. 46 ust. 3 pkt 3 ustawy z dnia 15 lipca 2011 r. </w:t>
      </w:r>
      <w:r w:rsidRPr="00026667">
        <w:rPr>
          <w:rFonts w:ascii="Times New Roman" w:eastAsia="Times New Roman" w:hAnsi="Times New Roman" w:cs="Times New Roman"/>
          <w:color w:val="auto"/>
        </w:rPr>
        <w:br/>
      </w:r>
      <w:r w:rsidRPr="00026667">
        <w:rPr>
          <w:rFonts w:ascii="Times New Roman" w:eastAsia="Times New Roman" w:hAnsi="Times New Roman" w:cs="Times New Roman"/>
          <w:i/>
          <w:iCs/>
          <w:color w:val="auto"/>
        </w:rPr>
        <w:t xml:space="preserve">o kontroli w administracji rządowej – </w:t>
      </w:r>
      <w:r w:rsidRPr="00026667">
        <w:rPr>
          <w:rFonts w:ascii="Times New Roman" w:eastAsia="Times New Roman" w:hAnsi="Times New Roman" w:cs="Times New Roman"/>
          <w:color w:val="auto"/>
        </w:rPr>
        <w:t>proszę mnie poinformować na piśmie w terminie 14 dni od daty otrzymania niniejszego wystąpienia pokontrolnego.</w:t>
      </w:r>
    </w:p>
    <w:p w:rsidR="00026667" w:rsidRDefault="00026667" w:rsidP="0072600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026667" w:rsidRDefault="00026667" w:rsidP="0072600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026667" w:rsidRDefault="00026667" w:rsidP="0072600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026667" w:rsidRPr="00026667" w:rsidRDefault="00026667" w:rsidP="00026667">
      <w:pPr>
        <w:widowControl/>
        <w:spacing w:line="276" w:lineRule="auto"/>
        <w:ind w:left="4248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26667">
        <w:rPr>
          <w:rFonts w:ascii="Times New Roman" w:eastAsia="Times New Roman" w:hAnsi="Times New Roman" w:cs="Times New Roman"/>
          <w:b/>
          <w:color w:val="auto"/>
        </w:rPr>
        <w:t>WOJEWODA PODKARPACKI</w:t>
      </w:r>
    </w:p>
    <w:p w:rsidR="00026667" w:rsidRPr="00026667" w:rsidRDefault="00026667" w:rsidP="00026667">
      <w:pPr>
        <w:widowControl/>
        <w:spacing w:line="276" w:lineRule="auto"/>
        <w:ind w:left="396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26667">
        <w:rPr>
          <w:rFonts w:ascii="Times New Roman" w:eastAsia="Times New Roman" w:hAnsi="Times New Roman" w:cs="Times New Roman"/>
          <w:b/>
          <w:color w:val="auto"/>
        </w:rPr>
        <w:t>(-)</w:t>
      </w:r>
    </w:p>
    <w:p w:rsidR="00026667" w:rsidRPr="00026667" w:rsidRDefault="00026667" w:rsidP="00026667">
      <w:pPr>
        <w:widowControl/>
        <w:spacing w:line="276" w:lineRule="auto"/>
        <w:ind w:left="4253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26667">
        <w:rPr>
          <w:rFonts w:ascii="Times New Roman" w:eastAsia="Times New Roman" w:hAnsi="Times New Roman" w:cs="Times New Roman"/>
          <w:b/>
          <w:color w:val="auto"/>
        </w:rPr>
        <w:t>Teresa Kubas-Hul</w:t>
      </w:r>
    </w:p>
    <w:p w:rsidR="00026667" w:rsidRPr="00026667" w:rsidRDefault="00026667" w:rsidP="00026667">
      <w:pPr>
        <w:widowControl/>
        <w:spacing w:line="276" w:lineRule="auto"/>
        <w:ind w:left="424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26667">
        <w:rPr>
          <w:rFonts w:ascii="Times New Roman" w:eastAsia="Times New Roman" w:hAnsi="Times New Roman" w:cs="Times New Roman"/>
          <w:color w:val="auto"/>
          <w:sz w:val="20"/>
          <w:szCs w:val="20"/>
        </w:rPr>
        <w:t>(Podpisane bezpiecznym podpisem elektronicznym)</w:t>
      </w:r>
    </w:p>
    <w:p w:rsidR="00026667" w:rsidRPr="00026667" w:rsidRDefault="00026667" w:rsidP="00026667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026667" w:rsidRPr="00726001" w:rsidRDefault="00026667" w:rsidP="00726001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29580E" w:rsidRDefault="0029580E" w:rsidP="008D2DE9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8D2DE9" w:rsidRDefault="008D2DE9" w:rsidP="00F36BA1">
      <w:pPr>
        <w:widowControl/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2F633E" w:rsidRDefault="002F633E" w:rsidP="00F36BA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F36BA1" w:rsidRDefault="00F36BA1" w:rsidP="00F36BA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F36BA1" w:rsidRDefault="00F36BA1" w:rsidP="00F36BA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F36BA1" w:rsidRDefault="00F36BA1" w:rsidP="00F36BA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F36BA1" w:rsidRDefault="00F36BA1" w:rsidP="00F36BA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F36BA1" w:rsidRDefault="00F36BA1" w:rsidP="00F36BA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F36BA1" w:rsidRDefault="00F36BA1" w:rsidP="00F36BA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F36BA1" w:rsidRDefault="00F36BA1" w:rsidP="00F36BA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F36BA1" w:rsidRPr="00F36BA1" w:rsidRDefault="00F36BA1" w:rsidP="00F36BA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F36BA1" w:rsidRPr="00F36BA1" w:rsidSect="00C15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87" w:rsidRDefault="00467D87" w:rsidP="00F727BF">
      <w:r>
        <w:separator/>
      </w:r>
    </w:p>
  </w:endnote>
  <w:endnote w:type="continuationSeparator" w:id="0">
    <w:p w:rsidR="00467D87" w:rsidRDefault="00467D87" w:rsidP="00F7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D2" w:rsidRDefault="004A01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FB" w:rsidRPr="00912557" w:rsidRDefault="0033347B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F-III.431.</w:t>
    </w:r>
    <w:r w:rsidR="003672DF">
      <w:rPr>
        <w:rFonts w:ascii="Times New Roman" w:hAnsi="Times New Roman" w:cs="Times New Roman"/>
        <w:sz w:val="20"/>
        <w:szCs w:val="20"/>
      </w:rPr>
      <w:t>4</w:t>
    </w:r>
    <w:r w:rsidR="003D71FB" w:rsidRPr="006D26E6">
      <w:rPr>
        <w:rFonts w:ascii="Times New Roman" w:hAnsi="Times New Roman" w:cs="Times New Roman"/>
        <w:sz w:val="20"/>
        <w:szCs w:val="20"/>
      </w:rPr>
      <w:t>.</w:t>
    </w:r>
    <w:r w:rsidR="003D71FB">
      <w:rPr>
        <w:rFonts w:ascii="Times New Roman" w:hAnsi="Times New Roman" w:cs="Times New Roman"/>
        <w:sz w:val="20"/>
        <w:szCs w:val="20"/>
      </w:rPr>
      <w:t>202</w:t>
    </w:r>
    <w:r w:rsidR="003672DF">
      <w:rPr>
        <w:rFonts w:ascii="Times New Roman" w:hAnsi="Times New Roman" w:cs="Times New Roman"/>
        <w:sz w:val="20"/>
        <w:szCs w:val="20"/>
      </w:rPr>
      <w:t>5</w:t>
    </w:r>
    <w:r w:rsidR="003D71FB" w:rsidRPr="006D26E6">
      <w:rPr>
        <w:rFonts w:ascii="Times New Roman" w:hAnsi="Times New Roman" w:cs="Times New Roman"/>
        <w:sz w:val="20"/>
        <w:szCs w:val="20"/>
      </w:rPr>
      <w:tab/>
    </w:r>
    <w:r w:rsidR="003D71FB" w:rsidRPr="006D26E6">
      <w:rPr>
        <w:rFonts w:ascii="Times New Roman" w:hAnsi="Times New Roman" w:cs="Times New Roman"/>
        <w:sz w:val="20"/>
        <w:szCs w:val="20"/>
      </w:rPr>
      <w:tab/>
      <w:t xml:space="preserve">Strona </w:t>
    </w:r>
    <w:r w:rsidR="003D71FB" w:rsidRPr="006D26E6">
      <w:rPr>
        <w:rFonts w:ascii="Times New Roman" w:hAnsi="Times New Roman" w:cs="Times New Roman"/>
        <w:sz w:val="20"/>
        <w:szCs w:val="20"/>
      </w:rPr>
      <w:fldChar w:fldCharType="begin"/>
    </w:r>
    <w:r w:rsidR="003D71FB" w:rsidRPr="006D26E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3D71FB" w:rsidRPr="006D26E6">
      <w:rPr>
        <w:rFonts w:ascii="Times New Roman" w:hAnsi="Times New Roman" w:cs="Times New Roman"/>
        <w:sz w:val="20"/>
        <w:szCs w:val="20"/>
      </w:rPr>
      <w:fldChar w:fldCharType="separate"/>
    </w:r>
    <w:r w:rsidR="00591CAD">
      <w:rPr>
        <w:rFonts w:ascii="Times New Roman" w:hAnsi="Times New Roman" w:cs="Times New Roman"/>
        <w:noProof/>
        <w:sz w:val="20"/>
        <w:szCs w:val="20"/>
      </w:rPr>
      <w:t>13</w:t>
    </w:r>
    <w:r w:rsidR="003D71FB" w:rsidRPr="006D26E6">
      <w:rPr>
        <w:rFonts w:ascii="Times New Roman" w:hAnsi="Times New Roman" w:cs="Times New Roman"/>
        <w:sz w:val="20"/>
        <w:szCs w:val="20"/>
      </w:rPr>
      <w:fldChar w:fldCharType="end"/>
    </w:r>
    <w:r w:rsidR="003D71FB" w:rsidRPr="006D26E6">
      <w:rPr>
        <w:rFonts w:ascii="Times New Roman" w:hAnsi="Times New Roman" w:cs="Times New Roman"/>
        <w:sz w:val="20"/>
        <w:szCs w:val="20"/>
      </w:rPr>
      <w:t xml:space="preserve"> z </w:t>
    </w:r>
    <w:r w:rsidR="003D71FB" w:rsidRPr="006D26E6">
      <w:rPr>
        <w:rFonts w:ascii="Times New Roman" w:hAnsi="Times New Roman" w:cs="Times New Roman"/>
        <w:sz w:val="20"/>
        <w:szCs w:val="20"/>
      </w:rPr>
      <w:fldChar w:fldCharType="begin"/>
    </w:r>
    <w:r w:rsidR="003D71FB" w:rsidRPr="006D26E6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3D71FB" w:rsidRPr="006D26E6">
      <w:rPr>
        <w:rFonts w:ascii="Times New Roman" w:hAnsi="Times New Roman" w:cs="Times New Roman"/>
        <w:sz w:val="20"/>
        <w:szCs w:val="20"/>
      </w:rPr>
      <w:fldChar w:fldCharType="separate"/>
    </w:r>
    <w:r w:rsidR="00591CAD">
      <w:rPr>
        <w:rFonts w:ascii="Times New Roman" w:hAnsi="Times New Roman" w:cs="Times New Roman"/>
        <w:noProof/>
        <w:sz w:val="20"/>
        <w:szCs w:val="20"/>
      </w:rPr>
      <w:t>13</w:t>
    </w:r>
    <w:r w:rsidR="003D71FB" w:rsidRPr="006D26E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D2" w:rsidRDefault="004A01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87" w:rsidRDefault="00467D87" w:rsidP="00F727BF">
      <w:r>
        <w:separator/>
      </w:r>
    </w:p>
  </w:footnote>
  <w:footnote w:type="continuationSeparator" w:id="0">
    <w:p w:rsidR="00467D87" w:rsidRDefault="00467D87" w:rsidP="00F7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D2" w:rsidRDefault="004A01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D2" w:rsidRDefault="004A01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101" w:rsidRPr="00E45101" w:rsidRDefault="00E45101" w:rsidP="00E45101">
    <w:pPr>
      <w:widowControl/>
      <w:ind w:left="708" w:firstLine="708"/>
      <w:rPr>
        <w:rFonts w:ascii="Times New Roman" w:eastAsia="Times New Roman" w:hAnsi="Times New Roman" w:cs="Times New Roman"/>
        <w:color w:val="auto"/>
        <w:sz w:val="26"/>
        <w:szCs w:val="26"/>
      </w:rPr>
    </w:pPr>
    <w:r w:rsidRPr="00E45101">
      <w:rPr>
        <w:rFonts w:ascii="Times New Roman" w:eastAsia="Times New Roman" w:hAnsi="Times New Roman" w:cs="Times New Roman"/>
        <w:noProof/>
        <w:color w:val="auto"/>
        <w:sz w:val="26"/>
        <w:szCs w:val="26"/>
      </w:rPr>
      <w:drawing>
        <wp:inline distT="0" distB="0" distL="0" distR="0" wp14:anchorId="04CDDE3B" wp14:editId="68D31EB3">
          <wp:extent cx="495300" cy="577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5101" w:rsidRPr="00E45101" w:rsidRDefault="00E45101" w:rsidP="00E45101">
    <w:pPr>
      <w:keepNext/>
      <w:widowControl/>
      <w:tabs>
        <w:tab w:val="right" w:pos="9072"/>
      </w:tabs>
      <w:ind w:left="-284"/>
      <w:outlineLvl w:val="0"/>
      <w:rPr>
        <w:rFonts w:ascii="Times New Roman" w:eastAsia="Times New Roman" w:hAnsi="Times New Roman" w:cs="Times New Roman"/>
        <w:bCs/>
        <w:color w:val="auto"/>
      </w:rPr>
    </w:pPr>
    <w:r w:rsidRPr="00E45101">
      <w:rPr>
        <w:rFonts w:ascii="Times New Roman" w:eastAsia="Times New Roman" w:hAnsi="Times New Roman" w:cs="Times New Roman"/>
        <w:b/>
        <w:color w:val="auto"/>
        <w:sz w:val="26"/>
        <w:szCs w:val="26"/>
      </w:rPr>
      <w:t xml:space="preserve">     WOJEWODA PODKARPACKI</w:t>
    </w:r>
    <w:r w:rsidRPr="00E45101">
      <w:rPr>
        <w:rFonts w:ascii="Times New Roman" w:eastAsia="Times New Roman" w:hAnsi="Times New Roman" w:cs="Times New Roman"/>
        <w:b/>
        <w:color w:val="auto"/>
        <w:sz w:val="28"/>
        <w:szCs w:val="28"/>
      </w:rPr>
      <w:t xml:space="preserve"> </w:t>
    </w:r>
    <w:r w:rsidRPr="00E45101">
      <w:rPr>
        <w:rFonts w:ascii="Times New Roman" w:eastAsia="Times New Roman" w:hAnsi="Times New Roman" w:cs="Times New Roman"/>
        <w:b/>
        <w:color w:val="auto"/>
        <w:sz w:val="28"/>
        <w:szCs w:val="28"/>
      </w:rPr>
      <w:tab/>
    </w:r>
    <w:r w:rsidRPr="00E45101">
      <w:rPr>
        <w:rFonts w:ascii="Times New Roman" w:eastAsia="Times New Roman" w:hAnsi="Times New Roman" w:cs="Times New Roman"/>
        <w:color w:val="auto"/>
      </w:rPr>
      <w:t xml:space="preserve">Rzeszów,      </w:t>
    </w:r>
    <w:r w:rsidR="004A01D2">
      <w:rPr>
        <w:rFonts w:ascii="Times New Roman" w:eastAsia="Times New Roman" w:hAnsi="Times New Roman" w:cs="Times New Roman"/>
        <w:color w:val="auto"/>
      </w:rPr>
      <w:t>16</w:t>
    </w:r>
    <w:r w:rsidRPr="00E45101">
      <w:rPr>
        <w:rFonts w:ascii="Times New Roman" w:eastAsia="Times New Roman" w:hAnsi="Times New Roman" w:cs="Times New Roman"/>
        <w:color w:val="auto"/>
      </w:rPr>
      <w:t xml:space="preserve"> maja 2025 r.</w:t>
    </w:r>
  </w:p>
  <w:p w:rsidR="00E45101" w:rsidRPr="00E45101" w:rsidRDefault="00E45101" w:rsidP="00E45101">
    <w:pPr>
      <w:widowControl/>
      <w:spacing w:line="360" w:lineRule="auto"/>
      <w:rPr>
        <w:rFonts w:ascii="Times New Roman" w:eastAsia="Calibri" w:hAnsi="Times New Roman" w:cs="Times New Roman"/>
        <w:color w:val="auto"/>
        <w:kern w:val="20"/>
        <w:lang w:eastAsia="en-US"/>
      </w:rPr>
    </w:pPr>
    <w:r w:rsidRPr="00E45101">
      <w:rPr>
        <w:rFonts w:ascii="Times New Roman" w:eastAsia="Times New Roman" w:hAnsi="Times New Roman" w:cs="Times New Roman"/>
        <w:color w:val="auto"/>
      </w:rPr>
      <w:t xml:space="preserve">  ul. Grunwaldzka 15, 35-959 Rzeszów</w:t>
    </w:r>
  </w:p>
  <w:p w:rsidR="00E45101" w:rsidRPr="00E45101" w:rsidRDefault="00E45101" w:rsidP="00E45101">
    <w:pPr>
      <w:widowControl/>
      <w:spacing w:line="360" w:lineRule="auto"/>
      <w:ind w:firstLine="851"/>
      <w:jc w:val="both"/>
      <w:rPr>
        <w:rFonts w:ascii="Times New Roman" w:eastAsia="Times New Roman" w:hAnsi="Times New Roman" w:cs="Times New Roman"/>
        <w:b/>
        <w:color w:val="auto"/>
      </w:rPr>
    </w:pPr>
    <w:r w:rsidRPr="00E45101">
      <w:rPr>
        <w:rFonts w:ascii="Times New Roman" w:eastAsia="Arial Unicode MS" w:hAnsi="Times New Roman" w:cs="Times New Roman"/>
        <w:color w:val="auto"/>
      </w:rPr>
      <w:t>F-III.431.</w:t>
    </w:r>
    <w:r>
      <w:rPr>
        <w:rFonts w:ascii="Times New Roman" w:eastAsia="Arial Unicode MS" w:hAnsi="Times New Roman" w:cs="Times New Roman"/>
        <w:color w:val="auto"/>
      </w:rPr>
      <w:t>4</w:t>
    </w:r>
    <w:r w:rsidRPr="00E45101">
      <w:rPr>
        <w:rFonts w:ascii="Times New Roman" w:eastAsia="Arial Unicode MS" w:hAnsi="Times New Roman" w:cs="Times New Roman"/>
        <w:color w:val="auto"/>
      </w:rPr>
      <w:t>.2025</w:t>
    </w:r>
  </w:p>
  <w:p w:rsidR="00E45101" w:rsidRDefault="00E451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683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180E3584"/>
    <w:lvl w:ilvl="0">
      <w:numFmt w:val="bullet"/>
      <w:lvlText w:val="*"/>
      <w:lvlJc w:val="left"/>
    </w:lvl>
  </w:abstractNum>
  <w:abstractNum w:abstractNumId="2">
    <w:nsid w:val="00AE401A"/>
    <w:multiLevelType w:val="hybridMultilevel"/>
    <w:tmpl w:val="D764CDD0"/>
    <w:lvl w:ilvl="0" w:tplc="2E304772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12386A"/>
    <w:multiLevelType w:val="hybridMultilevel"/>
    <w:tmpl w:val="D9ECC2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4B0092"/>
    <w:multiLevelType w:val="hybridMultilevel"/>
    <w:tmpl w:val="7BB419B6"/>
    <w:lvl w:ilvl="0" w:tplc="5FE67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E558A"/>
    <w:multiLevelType w:val="hybridMultilevel"/>
    <w:tmpl w:val="AC107B62"/>
    <w:lvl w:ilvl="0" w:tplc="5FE679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6B247A"/>
    <w:multiLevelType w:val="multilevel"/>
    <w:tmpl w:val="81DE95E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F55FA"/>
    <w:multiLevelType w:val="hybridMultilevel"/>
    <w:tmpl w:val="2F846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E353F7"/>
    <w:multiLevelType w:val="hybridMultilevel"/>
    <w:tmpl w:val="3B989616"/>
    <w:lvl w:ilvl="0" w:tplc="1DAE1F88">
      <w:start w:val="10"/>
      <w:numFmt w:val="bullet"/>
      <w:lvlText w:val="-"/>
      <w:lvlJc w:val="left"/>
      <w:pPr>
        <w:ind w:left="-105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9">
    <w:nsid w:val="453C5ED5"/>
    <w:multiLevelType w:val="hybridMultilevel"/>
    <w:tmpl w:val="C53E8C3E"/>
    <w:lvl w:ilvl="0" w:tplc="5FE679F0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0">
    <w:nsid w:val="456900F1"/>
    <w:multiLevelType w:val="hybridMultilevel"/>
    <w:tmpl w:val="7BB42B8E"/>
    <w:lvl w:ilvl="0" w:tplc="98A2F9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6C5BBA"/>
    <w:multiLevelType w:val="multilevel"/>
    <w:tmpl w:val="6CB853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2">
    <w:nsid w:val="48355546"/>
    <w:multiLevelType w:val="multilevel"/>
    <w:tmpl w:val="6A78ED6A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936B7"/>
    <w:multiLevelType w:val="hybridMultilevel"/>
    <w:tmpl w:val="3B6289B0"/>
    <w:lvl w:ilvl="0" w:tplc="9AB6AD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51E4ADD"/>
    <w:multiLevelType w:val="hybridMultilevel"/>
    <w:tmpl w:val="6AC807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3515E2"/>
    <w:multiLevelType w:val="multilevel"/>
    <w:tmpl w:val="4DB6BDE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6">
    <w:nsid w:val="7E5B3C8F"/>
    <w:multiLevelType w:val="multilevel"/>
    <w:tmpl w:val="EE5A7C9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7">
    <w:nsid w:val="7FDD0BF2"/>
    <w:multiLevelType w:val="multilevel"/>
    <w:tmpl w:val="0BD8A7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7"/>
  </w:num>
  <w:num w:numId="9">
    <w:abstractNumId w:val="13"/>
  </w:num>
  <w:num w:numId="10">
    <w:abstractNumId w:val="6"/>
  </w:num>
  <w:num w:numId="11">
    <w:abstractNumId w:val="16"/>
  </w:num>
  <w:num w:numId="12">
    <w:abstractNumId w:val="15"/>
  </w:num>
  <w:num w:numId="13">
    <w:abstractNumId w:val="17"/>
  </w:num>
  <w:num w:numId="14">
    <w:abstractNumId w:val="11"/>
  </w:num>
  <w:num w:numId="15">
    <w:abstractNumId w:val="9"/>
  </w:num>
  <w:num w:numId="16">
    <w:abstractNumId w:val="2"/>
  </w:num>
  <w:num w:numId="17">
    <w:abstractNumId w:val="4"/>
  </w:num>
  <w:num w:numId="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0C"/>
    <w:rsid w:val="00001352"/>
    <w:rsid w:val="00001D11"/>
    <w:rsid w:val="00001E9C"/>
    <w:rsid w:val="000020BD"/>
    <w:rsid w:val="000050A1"/>
    <w:rsid w:val="000101D0"/>
    <w:rsid w:val="00011651"/>
    <w:rsid w:val="00011990"/>
    <w:rsid w:val="00014B88"/>
    <w:rsid w:val="000152C4"/>
    <w:rsid w:val="00015A5A"/>
    <w:rsid w:val="000177CC"/>
    <w:rsid w:val="00020092"/>
    <w:rsid w:val="0002043C"/>
    <w:rsid w:val="00020851"/>
    <w:rsid w:val="00023028"/>
    <w:rsid w:val="0002428D"/>
    <w:rsid w:val="000253B5"/>
    <w:rsid w:val="000258A9"/>
    <w:rsid w:val="00026667"/>
    <w:rsid w:val="0002788F"/>
    <w:rsid w:val="00027AA0"/>
    <w:rsid w:val="00027D72"/>
    <w:rsid w:val="00031594"/>
    <w:rsid w:val="0003267B"/>
    <w:rsid w:val="00033459"/>
    <w:rsid w:val="00034789"/>
    <w:rsid w:val="00035E48"/>
    <w:rsid w:val="00036312"/>
    <w:rsid w:val="00037046"/>
    <w:rsid w:val="000371ED"/>
    <w:rsid w:val="00037984"/>
    <w:rsid w:val="000409CB"/>
    <w:rsid w:val="000417A1"/>
    <w:rsid w:val="00044B92"/>
    <w:rsid w:val="00044D91"/>
    <w:rsid w:val="000456F1"/>
    <w:rsid w:val="0005052A"/>
    <w:rsid w:val="0005103B"/>
    <w:rsid w:val="00053B02"/>
    <w:rsid w:val="00055A0A"/>
    <w:rsid w:val="000564DE"/>
    <w:rsid w:val="00056727"/>
    <w:rsid w:val="000577AA"/>
    <w:rsid w:val="00060680"/>
    <w:rsid w:val="0006155E"/>
    <w:rsid w:val="0006173E"/>
    <w:rsid w:val="000623BE"/>
    <w:rsid w:val="00064D55"/>
    <w:rsid w:val="00065791"/>
    <w:rsid w:val="00066322"/>
    <w:rsid w:val="00070A98"/>
    <w:rsid w:val="000724AA"/>
    <w:rsid w:val="00072F28"/>
    <w:rsid w:val="0007347F"/>
    <w:rsid w:val="00074AC7"/>
    <w:rsid w:val="0007501F"/>
    <w:rsid w:val="00075950"/>
    <w:rsid w:val="000762B3"/>
    <w:rsid w:val="000765A9"/>
    <w:rsid w:val="00076BC3"/>
    <w:rsid w:val="00077406"/>
    <w:rsid w:val="0007780B"/>
    <w:rsid w:val="00077D9E"/>
    <w:rsid w:val="00081560"/>
    <w:rsid w:val="0008173B"/>
    <w:rsid w:val="000822AE"/>
    <w:rsid w:val="0008375C"/>
    <w:rsid w:val="00085577"/>
    <w:rsid w:val="00085BA2"/>
    <w:rsid w:val="00085F14"/>
    <w:rsid w:val="00086D58"/>
    <w:rsid w:val="00086DD9"/>
    <w:rsid w:val="00087251"/>
    <w:rsid w:val="00087C6F"/>
    <w:rsid w:val="00091064"/>
    <w:rsid w:val="00092669"/>
    <w:rsid w:val="00094DE0"/>
    <w:rsid w:val="00095628"/>
    <w:rsid w:val="00095A43"/>
    <w:rsid w:val="0009602C"/>
    <w:rsid w:val="0009709C"/>
    <w:rsid w:val="000A00FC"/>
    <w:rsid w:val="000A1140"/>
    <w:rsid w:val="000A122F"/>
    <w:rsid w:val="000A29B7"/>
    <w:rsid w:val="000A3222"/>
    <w:rsid w:val="000A3958"/>
    <w:rsid w:val="000A5D1E"/>
    <w:rsid w:val="000B1BB7"/>
    <w:rsid w:val="000B25AC"/>
    <w:rsid w:val="000B3E93"/>
    <w:rsid w:val="000B6866"/>
    <w:rsid w:val="000B6A9A"/>
    <w:rsid w:val="000B7DE6"/>
    <w:rsid w:val="000C08A9"/>
    <w:rsid w:val="000C1AEB"/>
    <w:rsid w:val="000C1B98"/>
    <w:rsid w:val="000C230B"/>
    <w:rsid w:val="000C398C"/>
    <w:rsid w:val="000C3B77"/>
    <w:rsid w:val="000C43D7"/>
    <w:rsid w:val="000C48E1"/>
    <w:rsid w:val="000C533B"/>
    <w:rsid w:val="000C5537"/>
    <w:rsid w:val="000C71CB"/>
    <w:rsid w:val="000D0295"/>
    <w:rsid w:val="000D03A3"/>
    <w:rsid w:val="000D0AC1"/>
    <w:rsid w:val="000D16C4"/>
    <w:rsid w:val="000D16FB"/>
    <w:rsid w:val="000D1892"/>
    <w:rsid w:val="000D1CED"/>
    <w:rsid w:val="000D2670"/>
    <w:rsid w:val="000D2ECE"/>
    <w:rsid w:val="000D300C"/>
    <w:rsid w:val="000D5A2E"/>
    <w:rsid w:val="000D61B7"/>
    <w:rsid w:val="000D64D3"/>
    <w:rsid w:val="000D6863"/>
    <w:rsid w:val="000E077B"/>
    <w:rsid w:val="000E1AD0"/>
    <w:rsid w:val="000E2765"/>
    <w:rsid w:val="000E276E"/>
    <w:rsid w:val="000E28A8"/>
    <w:rsid w:val="000E2CBF"/>
    <w:rsid w:val="000F05AD"/>
    <w:rsid w:val="000F062C"/>
    <w:rsid w:val="000F091E"/>
    <w:rsid w:val="000F1009"/>
    <w:rsid w:val="000F2204"/>
    <w:rsid w:val="000F22AD"/>
    <w:rsid w:val="000F2839"/>
    <w:rsid w:val="000F4424"/>
    <w:rsid w:val="000F5C0C"/>
    <w:rsid w:val="000F666E"/>
    <w:rsid w:val="000F7811"/>
    <w:rsid w:val="00102A65"/>
    <w:rsid w:val="00103BAE"/>
    <w:rsid w:val="00104B20"/>
    <w:rsid w:val="001078FA"/>
    <w:rsid w:val="00107B66"/>
    <w:rsid w:val="001123D5"/>
    <w:rsid w:val="00112407"/>
    <w:rsid w:val="00112688"/>
    <w:rsid w:val="001148CD"/>
    <w:rsid w:val="00115D68"/>
    <w:rsid w:val="00116748"/>
    <w:rsid w:val="00116CD5"/>
    <w:rsid w:val="00117010"/>
    <w:rsid w:val="00122671"/>
    <w:rsid w:val="001232B3"/>
    <w:rsid w:val="00123EB9"/>
    <w:rsid w:val="001272CF"/>
    <w:rsid w:val="001304DF"/>
    <w:rsid w:val="001309D6"/>
    <w:rsid w:val="00130B6C"/>
    <w:rsid w:val="00130BF3"/>
    <w:rsid w:val="00131B38"/>
    <w:rsid w:val="00132A26"/>
    <w:rsid w:val="001334F1"/>
    <w:rsid w:val="00137254"/>
    <w:rsid w:val="001376F5"/>
    <w:rsid w:val="00137C48"/>
    <w:rsid w:val="00140938"/>
    <w:rsid w:val="00141368"/>
    <w:rsid w:val="00143B3C"/>
    <w:rsid w:val="00143CD4"/>
    <w:rsid w:val="00145523"/>
    <w:rsid w:val="001460DF"/>
    <w:rsid w:val="00154261"/>
    <w:rsid w:val="00154722"/>
    <w:rsid w:val="001549B5"/>
    <w:rsid w:val="00155F0F"/>
    <w:rsid w:val="0016083D"/>
    <w:rsid w:val="00162017"/>
    <w:rsid w:val="00171590"/>
    <w:rsid w:val="0017181C"/>
    <w:rsid w:val="0017375C"/>
    <w:rsid w:val="0017408D"/>
    <w:rsid w:val="00174BFC"/>
    <w:rsid w:val="00174D10"/>
    <w:rsid w:val="001750CF"/>
    <w:rsid w:val="00175315"/>
    <w:rsid w:val="00175A1D"/>
    <w:rsid w:val="00177B5F"/>
    <w:rsid w:val="00181962"/>
    <w:rsid w:val="001819A4"/>
    <w:rsid w:val="00190946"/>
    <w:rsid w:val="0019291E"/>
    <w:rsid w:val="00192A99"/>
    <w:rsid w:val="00195EC2"/>
    <w:rsid w:val="00197DBF"/>
    <w:rsid w:val="001A49FA"/>
    <w:rsid w:val="001A5F00"/>
    <w:rsid w:val="001A766D"/>
    <w:rsid w:val="001B0F8B"/>
    <w:rsid w:val="001B5382"/>
    <w:rsid w:val="001B59EF"/>
    <w:rsid w:val="001B6AC8"/>
    <w:rsid w:val="001B70F3"/>
    <w:rsid w:val="001C0B49"/>
    <w:rsid w:val="001C12F0"/>
    <w:rsid w:val="001C364F"/>
    <w:rsid w:val="001C3CB5"/>
    <w:rsid w:val="001C4ADA"/>
    <w:rsid w:val="001D03FA"/>
    <w:rsid w:val="001D0901"/>
    <w:rsid w:val="001D17DC"/>
    <w:rsid w:val="001D28C7"/>
    <w:rsid w:val="001D779E"/>
    <w:rsid w:val="001E0403"/>
    <w:rsid w:val="001E1BA7"/>
    <w:rsid w:val="001E1BCD"/>
    <w:rsid w:val="001E21D6"/>
    <w:rsid w:val="001E2F77"/>
    <w:rsid w:val="001E3000"/>
    <w:rsid w:val="001E3698"/>
    <w:rsid w:val="001E4606"/>
    <w:rsid w:val="001E5164"/>
    <w:rsid w:val="001E67AD"/>
    <w:rsid w:val="001E7452"/>
    <w:rsid w:val="001E7A97"/>
    <w:rsid w:val="001F226F"/>
    <w:rsid w:val="001F2B33"/>
    <w:rsid w:val="001F33C5"/>
    <w:rsid w:val="001F3564"/>
    <w:rsid w:val="001F45D5"/>
    <w:rsid w:val="001F59AF"/>
    <w:rsid w:val="001F61D1"/>
    <w:rsid w:val="001F7CE1"/>
    <w:rsid w:val="002011E3"/>
    <w:rsid w:val="002012F5"/>
    <w:rsid w:val="00201337"/>
    <w:rsid w:val="00202015"/>
    <w:rsid w:val="00205621"/>
    <w:rsid w:val="00207A69"/>
    <w:rsid w:val="00211D91"/>
    <w:rsid w:val="002122F6"/>
    <w:rsid w:val="00212BE0"/>
    <w:rsid w:val="00213EF9"/>
    <w:rsid w:val="0021445A"/>
    <w:rsid w:val="00214BA9"/>
    <w:rsid w:val="00216874"/>
    <w:rsid w:val="00220338"/>
    <w:rsid w:val="0022042D"/>
    <w:rsid w:val="00221576"/>
    <w:rsid w:val="00223F3E"/>
    <w:rsid w:val="002246ED"/>
    <w:rsid w:val="002248CC"/>
    <w:rsid w:val="002265CA"/>
    <w:rsid w:val="002277C6"/>
    <w:rsid w:val="002323D5"/>
    <w:rsid w:val="0023464E"/>
    <w:rsid w:val="0023497A"/>
    <w:rsid w:val="00235DFF"/>
    <w:rsid w:val="002360AC"/>
    <w:rsid w:val="0023652A"/>
    <w:rsid w:val="00236DE2"/>
    <w:rsid w:val="00237CC3"/>
    <w:rsid w:val="00237FBB"/>
    <w:rsid w:val="0024134E"/>
    <w:rsid w:val="00242CFA"/>
    <w:rsid w:val="00242D5D"/>
    <w:rsid w:val="00243357"/>
    <w:rsid w:val="00245206"/>
    <w:rsid w:val="00246947"/>
    <w:rsid w:val="00247720"/>
    <w:rsid w:val="00247AF5"/>
    <w:rsid w:val="00251220"/>
    <w:rsid w:val="00254217"/>
    <w:rsid w:val="0025568C"/>
    <w:rsid w:val="00255734"/>
    <w:rsid w:val="00256403"/>
    <w:rsid w:val="00256B35"/>
    <w:rsid w:val="00262BFC"/>
    <w:rsid w:val="00264ADF"/>
    <w:rsid w:val="00264E2A"/>
    <w:rsid w:val="00265386"/>
    <w:rsid w:val="00266B2D"/>
    <w:rsid w:val="002701BC"/>
    <w:rsid w:val="00270D8E"/>
    <w:rsid w:val="00270E17"/>
    <w:rsid w:val="002718C8"/>
    <w:rsid w:val="002731EC"/>
    <w:rsid w:val="00274FE9"/>
    <w:rsid w:val="002752CA"/>
    <w:rsid w:val="00275777"/>
    <w:rsid w:val="00276C79"/>
    <w:rsid w:val="00277087"/>
    <w:rsid w:val="00280064"/>
    <w:rsid w:val="00280239"/>
    <w:rsid w:val="00280A55"/>
    <w:rsid w:val="00280E35"/>
    <w:rsid w:val="00281791"/>
    <w:rsid w:val="00281F7B"/>
    <w:rsid w:val="00282143"/>
    <w:rsid w:val="00283005"/>
    <w:rsid w:val="002831A6"/>
    <w:rsid w:val="002833E0"/>
    <w:rsid w:val="00285CA9"/>
    <w:rsid w:val="002867D4"/>
    <w:rsid w:val="00287B77"/>
    <w:rsid w:val="00287D80"/>
    <w:rsid w:val="00291306"/>
    <w:rsid w:val="00291ACC"/>
    <w:rsid w:val="002923F6"/>
    <w:rsid w:val="00292955"/>
    <w:rsid w:val="00292C34"/>
    <w:rsid w:val="00294FA4"/>
    <w:rsid w:val="002950A4"/>
    <w:rsid w:val="0029580E"/>
    <w:rsid w:val="00295C4B"/>
    <w:rsid w:val="00296F9B"/>
    <w:rsid w:val="002977A8"/>
    <w:rsid w:val="002A0583"/>
    <w:rsid w:val="002A101B"/>
    <w:rsid w:val="002A1617"/>
    <w:rsid w:val="002A45BA"/>
    <w:rsid w:val="002A5069"/>
    <w:rsid w:val="002B2EDA"/>
    <w:rsid w:val="002B37D5"/>
    <w:rsid w:val="002B385C"/>
    <w:rsid w:val="002B3B06"/>
    <w:rsid w:val="002B44CA"/>
    <w:rsid w:val="002B48B7"/>
    <w:rsid w:val="002B73DE"/>
    <w:rsid w:val="002C32AD"/>
    <w:rsid w:val="002C4623"/>
    <w:rsid w:val="002C5855"/>
    <w:rsid w:val="002C78AC"/>
    <w:rsid w:val="002D1F61"/>
    <w:rsid w:val="002D3449"/>
    <w:rsid w:val="002D3B1F"/>
    <w:rsid w:val="002D3F26"/>
    <w:rsid w:val="002E17A4"/>
    <w:rsid w:val="002E2210"/>
    <w:rsid w:val="002E2464"/>
    <w:rsid w:val="002E2BAC"/>
    <w:rsid w:val="002E368B"/>
    <w:rsid w:val="002E4A3D"/>
    <w:rsid w:val="002E5010"/>
    <w:rsid w:val="002F070D"/>
    <w:rsid w:val="002F206D"/>
    <w:rsid w:val="002F4A75"/>
    <w:rsid w:val="002F633E"/>
    <w:rsid w:val="002F67A3"/>
    <w:rsid w:val="002F6B5E"/>
    <w:rsid w:val="002F7713"/>
    <w:rsid w:val="00302650"/>
    <w:rsid w:val="00302D76"/>
    <w:rsid w:val="003034AF"/>
    <w:rsid w:val="0030375A"/>
    <w:rsid w:val="00304DAA"/>
    <w:rsid w:val="00306DFD"/>
    <w:rsid w:val="003072FA"/>
    <w:rsid w:val="0030754D"/>
    <w:rsid w:val="003100C9"/>
    <w:rsid w:val="00310CE5"/>
    <w:rsid w:val="003114AA"/>
    <w:rsid w:val="003121DF"/>
    <w:rsid w:val="00314AF0"/>
    <w:rsid w:val="00315239"/>
    <w:rsid w:val="003168B6"/>
    <w:rsid w:val="00317872"/>
    <w:rsid w:val="00317EDA"/>
    <w:rsid w:val="003207E5"/>
    <w:rsid w:val="00320875"/>
    <w:rsid w:val="0032594E"/>
    <w:rsid w:val="00325E09"/>
    <w:rsid w:val="00327A19"/>
    <w:rsid w:val="003311B0"/>
    <w:rsid w:val="0033201F"/>
    <w:rsid w:val="00332904"/>
    <w:rsid w:val="00333204"/>
    <w:rsid w:val="003332F1"/>
    <w:rsid w:val="0033347B"/>
    <w:rsid w:val="00333E2F"/>
    <w:rsid w:val="003356A8"/>
    <w:rsid w:val="00335FF5"/>
    <w:rsid w:val="00337088"/>
    <w:rsid w:val="003379DF"/>
    <w:rsid w:val="00341BFC"/>
    <w:rsid w:val="003428AB"/>
    <w:rsid w:val="00342F6C"/>
    <w:rsid w:val="0034390F"/>
    <w:rsid w:val="00343EF7"/>
    <w:rsid w:val="003443A8"/>
    <w:rsid w:val="003454D8"/>
    <w:rsid w:val="00345B8B"/>
    <w:rsid w:val="00346361"/>
    <w:rsid w:val="00347159"/>
    <w:rsid w:val="00350FD1"/>
    <w:rsid w:val="00352245"/>
    <w:rsid w:val="0035391B"/>
    <w:rsid w:val="0035528E"/>
    <w:rsid w:val="00357A08"/>
    <w:rsid w:val="00360063"/>
    <w:rsid w:val="00360EBA"/>
    <w:rsid w:val="00361F92"/>
    <w:rsid w:val="00363FFF"/>
    <w:rsid w:val="00364A6C"/>
    <w:rsid w:val="003650FC"/>
    <w:rsid w:val="003672DF"/>
    <w:rsid w:val="003702A7"/>
    <w:rsid w:val="00370A40"/>
    <w:rsid w:val="00373648"/>
    <w:rsid w:val="00373B3D"/>
    <w:rsid w:val="0037464A"/>
    <w:rsid w:val="00376B9B"/>
    <w:rsid w:val="00377706"/>
    <w:rsid w:val="00380A33"/>
    <w:rsid w:val="00380AB9"/>
    <w:rsid w:val="00382CFE"/>
    <w:rsid w:val="0038454C"/>
    <w:rsid w:val="00386CBC"/>
    <w:rsid w:val="003871AF"/>
    <w:rsid w:val="00390335"/>
    <w:rsid w:val="00390783"/>
    <w:rsid w:val="00392F7F"/>
    <w:rsid w:val="0039420E"/>
    <w:rsid w:val="00394D05"/>
    <w:rsid w:val="0039672B"/>
    <w:rsid w:val="00396C68"/>
    <w:rsid w:val="003971BB"/>
    <w:rsid w:val="00397E0E"/>
    <w:rsid w:val="003A1339"/>
    <w:rsid w:val="003A3227"/>
    <w:rsid w:val="003A3CD6"/>
    <w:rsid w:val="003A45DC"/>
    <w:rsid w:val="003A62E8"/>
    <w:rsid w:val="003A6F6C"/>
    <w:rsid w:val="003B032A"/>
    <w:rsid w:val="003B0EC7"/>
    <w:rsid w:val="003B4CA1"/>
    <w:rsid w:val="003B5579"/>
    <w:rsid w:val="003B5710"/>
    <w:rsid w:val="003B5DD9"/>
    <w:rsid w:val="003B5E2E"/>
    <w:rsid w:val="003B6B80"/>
    <w:rsid w:val="003B73BA"/>
    <w:rsid w:val="003B75DC"/>
    <w:rsid w:val="003C03F0"/>
    <w:rsid w:val="003C09DD"/>
    <w:rsid w:val="003C0ACF"/>
    <w:rsid w:val="003C1351"/>
    <w:rsid w:val="003C24B8"/>
    <w:rsid w:val="003C2A7A"/>
    <w:rsid w:val="003C3917"/>
    <w:rsid w:val="003C5194"/>
    <w:rsid w:val="003C51A8"/>
    <w:rsid w:val="003C6D9B"/>
    <w:rsid w:val="003D10B9"/>
    <w:rsid w:val="003D162C"/>
    <w:rsid w:val="003D17A6"/>
    <w:rsid w:val="003D1CA7"/>
    <w:rsid w:val="003D2C8A"/>
    <w:rsid w:val="003D4769"/>
    <w:rsid w:val="003D57BF"/>
    <w:rsid w:val="003D6979"/>
    <w:rsid w:val="003D71FB"/>
    <w:rsid w:val="003E09E3"/>
    <w:rsid w:val="003E0D8D"/>
    <w:rsid w:val="003E53CD"/>
    <w:rsid w:val="003E7891"/>
    <w:rsid w:val="003E7D20"/>
    <w:rsid w:val="003F0218"/>
    <w:rsid w:val="003F0522"/>
    <w:rsid w:val="003F52B4"/>
    <w:rsid w:val="003F5BA3"/>
    <w:rsid w:val="004005B4"/>
    <w:rsid w:val="00400E38"/>
    <w:rsid w:val="00402CC2"/>
    <w:rsid w:val="00403A89"/>
    <w:rsid w:val="00410665"/>
    <w:rsid w:val="00413B90"/>
    <w:rsid w:val="00414232"/>
    <w:rsid w:val="00414B61"/>
    <w:rsid w:val="00415834"/>
    <w:rsid w:val="00415D2A"/>
    <w:rsid w:val="00416423"/>
    <w:rsid w:val="00417147"/>
    <w:rsid w:val="0041782B"/>
    <w:rsid w:val="00423ED6"/>
    <w:rsid w:val="00426DBD"/>
    <w:rsid w:val="004276E2"/>
    <w:rsid w:val="004300B6"/>
    <w:rsid w:val="00430860"/>
    <w:rsid w:val="00430FBF"/>
    <w:rsid w:val="004311B4"/>
    <w:rsid w:val="0043249F"/>
    <w:rsid w:val="0043258F"/>
    <w:rsid w:val="004325A2"/>
    <w:rsid w:val="004335BB"/>
    <w:rsid w:val="004372F1"/>
    <w:rsid w:val="00437967"/>
    <w:rsid w:val="004403F9"/>
    <w:rsid w:val="00441429"/>
    <w:rsid w:val="004446D4"/>
    <w:rsid w:val="00446C23"/>
    <w:rsid w:val="00451CB1"/>
    <w:rsid w:val="00451D86"/>
    <w:rsid w:val="00452931"/>
    <w:rsid w:val="0045412F"/>
    <w:rsid w:val="004543F6"/>
    <w:rsid w:val="00456595"/>
    <w:rsid w:val="004571C1"/>
    <w:rsid w:val="004575EC"/>
    <w:rsid w:val="00457DC5"/>
    <w:rsid w:val="00460E7C"/>
    <w:rsid w:val="00461F8E"/>
    <w:rsid w:val="004652A5"/>
    <w:rsid w:val="00465D44"/>
    <w:rsid w:val="00467077"/>
    <w:rsid w:val="00467C90"/>
    <w:rsid w:val="00467D50"/>
    <w:rsid w:val="00467D87"/>
    <w:rsid w:val="0047066C"/>
    <w:rsid w:val="00473752"/>
    <w:rsid w:val="004747BD"/>
    <w:rsid w:val="00474FBB"/>
    <w:rsid w:val="0047581B"/>
    <w:rsid w:val="0047726E"/>
    <w:rsid w:val="004773A7"/>
    <w:rsid w:val="00477968"/>
    <w:rsid w:val="00477B3E"/>
    <w:rsid w:val="004852C9"/>
    <w:rsid w:val="00487A9A"/>
    <w:rsid w:val="00487BDE"/>
    <w:rsid w:val="00487EFE"/>
    <w:rsid w:val="004906F7"/>
    <w:rsid w:val="004910A4"/>
    <w:rsid w:val="00491141"/>
    <w:rsid w:val="00491AB1"/>
    <w:rsid w:val="00491B73"/>
    <w:rsid w:val="0049310F"/>
    <w:rsid w:val="0049549A"/>
    <w:rsid w:val="00495F24"/>
    <w:rsid w:val="004960BE"/>
    <w:rsid w:val="004961EC"/>
    <w:rsid w:val="004A01D2"/>
    <w:rsid w:val="004A09FE"/>
    <w:rsid w:val="004A1CDA"/>
    <w:rsid w:val="004A21A9"/>
    <w:rsid w:val="004A4257"/>
    <w:rsid w:val="004A4D77"/>
    <w:rsid w:val="004A6599"/>
    <w:rsid w:val="004A6E66"/>
    <w:rsid w:val="004A759F"/>
    <w:rsid w:val="004A782D"/>
    <w:rsid w:val="004B1194"/>
    <w:rsid w:val="004C02D4"/>
    <w:rsid w:val="004C1AE0"/>
    <w:rsid w:val="004C34BB"/>
    <w:rsid w:val="004C3710"/>
    <w:rsid w:val="004C3886"/>
    <w:rsid w:val="004C4898"/>
    <w:rsid w:val="004C4D41"/>
    <w:rsid w:val="004C5E7F"/>
    <w:rsid w:val="004D2F78"/>
    <w:rsid w:val="004D36DA"/>
    <w:rsid w:val="004D37D5"/>
    <w:rsid w:val="004D55EC"/>
    <w:rsid w:val="004D7453"/>
    <w:rsid w:val="004E005F"/>
    <w:rsid w:val="004E1DCA"/>
    <w:rsid w:val="004E1F27"/>
    <w:rsid w:val="004E21E1"/>
    <w:rsid w:val="004E260E"/>
    <w:rsid w:val="004E27EE"/>
    <w:rsid w:val="004E3344"/>
    <w:rsid w:val="004E3F8B"/>
    <w:rsid w:val="004E3FDB"/>
    <w:rsid w:val="004E6795"/>
    <w:rsid w:val="004F14EE"/>
    <w:rsid w:val="004F28A4"/>
    <w:rsid w:val="004F2CFB"/>
    <w:rsid w:val="004F36E9"/>
    <w:rsid w:val="004F3CA2"/>
    <w:rsid w:val="004F4C32"/>
    <w:rsid w:val="004F4DE9"/>
    <w:rsid w:val="004F7B3A"/>
    <w:rsid w:val="00500C8E"/>
    <w:rsid w:val="0050258E"/>
    <w:rsid w:val="00502D0E"/>
    <w:rsid w:val="00502DD2"/>
    <w:rsid w:val="0050666C"/>
    <w:rsid w:val="005079D6"/>
    <w:rsid w:val="00512200"/>
    <w:rsid w:val="0051331E"/>
    <w:rsid w:val="0052085C"/>
    <w:rsid w:val="0052181A"/>
    <w:rsid w:val="005220A5"/>
    <w:rsid w:val="0052567D"/>
    <w:rsid w:val="00525F78"/>
    <w:rsid w:val="00527486"/>
    <w:rsid w:val="00530274"/>
    <w:rsid w:val="00530F78"/>
    <w:rsid w:val="00531D97"/>
    <w:rsid w:val="00531F0A"/>
    <w:rsid w:val="00532B74"/>
    <w:rsid w:val="005331EF"/>
    <w:rsid w:val="0053421D"/>
    <w:rsid w:val="00534781"/>
    <w:rsid w:val="005406CD"/>
    <w:rsid w:val="00542C8E"/>
    <w:rsid w:val="005447A0"/>
    <w:rsid w:val="00546C3D"/>
    <w:rsid w:val="005470AB"/>
    <w:rsid w:val="00547200"/>
    <w:rsid w:val="00550153"/>
    <w:rsid w:val="00550569"/>
    <w:rsid w:val="005511A7"/>
    <w:rsid w:val="00551758"/>
    <w:rsid w:val="00551F10"/>
    <w:rsid w:val="005523DA"/>
    <w:rsid w:val="005523E0"/>
    <w:rsid w:val="00554B1B"/>
    <w:rsid w:val="00556ED4"/>
    <w:rsid w:val="00556F8A"/>
    <w:rsid w:val="00557F28"/>
    <w:rsid w:val="00557F68"/>
    <w:rsid w:val="00561F8D"/>
    <w:rsid w:val="0056242C"/>
    <w:rsid w:val="00563FE9"/>
    <w:rsid w:val="005656B4"/>
    <w:rsid w:val="00566806"/>
    <w:rsid w:val="00567EB5"/>
    <w:rsid w:val="0057020D"/>
    <w:rsid w:val="00571995"/>
    <w:rsid w:val="00571D37"/>
    <w:rsid w:val="00571D9D"/>
    <w:rsid w:val="005730B6"/>
    <w:rsid w:val="00577FC0"/>
    <w:rsid w:val="0058156B"/>
    <w:rsid w:val="005827D2"/>
    <w:rsid w:val="005857B8"/>
    <w:rsid w:val="00590656"/>
    <w:rsid w:val="00590796"/>
    <w:rsid w:val="00591CAD"/>
    <w:rsid w:val="00592E51"/>
    <w:rsid w:val="00593BC5"/>
    <w:rsid w:val="00593D5B"/>
    <w:rsid w:val="005941AB"/>
    <w:rsid w:val="005953C1"/>
    <w:rsid w:val="00595E3F"/>
    <w:rsid w:val="005A1F5F"/>
    <w:rsid w:val="005A2018"/>
    <w:rsid w:val="005A2A31"/>
    <w:rsid w:val="005A4A04"/>
    <w:rsid w:val="005B15A8"/>
    <w:rsid w:val="005B1EBB"/>
    <w:rsid w:val="005B6BBA"/>
    <w:rsid w:val="005C1231"/>
    <w:rsid w:val="005C36AE"/>
    <w:rsid w:val="005C451E"/>
    <w:rsid w:val="005C4B4E"/>
    <w:rsid w:val="005C5F57"/>
    <w:rsid w:val="005C7205"/>
    <w:rsid w:val="005D29C5"/>
    <w:rsid w:val="005D4F9A"/>
    <w:rsid w:val="005D565F"/>
    <w:rsid w:val="005D58F7"/>
    <w:rsid w:val="005D75A9"/>
    <w:rsid w:val="005D7A40"/>
    <w:rsid w:val="005E26BF"/>
    <w:rsid w:val="005E3924"/>
    <w:rsid w:val="005E3CF7"/>
    <w:rsid w:val="005E4891"/>
    <w:rsid w:val="005E6162"/>
    <w:rsid w:val="005E61FD"/>
    <w:rsid w:val="005E6ED7"/>
    <w:rsid w:val="005E7F17"/>
    <w:rsid w:val="005F055A"/>
    <w:rsid w:val="005F0FB6"/>
    <w:rsid w:val="005F12B8"/>
    <w:rsid w:val="005F1938"/>
    <w:rsid w:val="005F1EE9"/>
    <w:rsid w:val="005F2DD0"/>
    <w:rsid w:val="005F2EAE"/>
    <w:rsid w:val="005F2ED2"/>
    <w:rsid w:val="005F36BE"/>
    <w:rsid w:val="005F469E"/>
    <w:rsid w:val="005F5D13"/>
    <w:rsid w:val="005F5D78"/>
    <w:rsid w:val="005F7E9E"/>
    <w:rsid w:val="00601D44"/>
    <w:rsid w:val="0060483C"/>
    <w:rsid w:val="00606309"/>
    <w:rsid w:val="00606E31"/>
    <w:rsid w:val="006077A0"/>
    <w:rsid w:val="00613B62"/>
    <w:rsid w:val="00613BD4"/>
    <w:rsid w:val="0061537B"/>
    <w:rsid w:val="00615A1F"/>
    <w:rsid w:val="006209ED"/>
    <w:rsid w:val="006215F4"/>
    <w:rsid w:val="00621FAF"/>
    <w:rsid w:val="00622537"/>
    <w:rsid w:val="00626F1D"/>
    <w:rsid w:val="006278A1"/>
    <w:rsid w:val="00630762"/>
    <w:rsid w:val="006307F7"/>
    <w:rsid w:val="006315AD"/>
    <w:rsid w:val="00631DBB"/>
    <w:rsid w:val="00632B58"/>
    <w:rsid w:val="00633132"/>
    <w:rsid w:val="00637C56"/>
    <w:rsid w:val="00640156"/>
    <w:rsid w:val="0064183B"/>
    <w:rsid w:val="00641C49"/>
    <w:rsid w:val="00642D22"/>
    <w:rsid w:val="006443DB"/>
    <w:rsid w:val="0064460D"/>
    <w:rsid w:val="00645C18"/>
    <w:rsid w:val="00646E97"/>
    <w:rsid w:val="0065060A"/>
    <w:rsid w:val="00651F4A"/>
    <w:rsid w:val="00652571"/>
    <w:rsid w:val="00652671"/>
    <w:rsid w:val="0065685E"/>
    <w:rsid w:val="0065694D"/>
    <w:rsid w:val="00660280"/>
    <w:rsid w:val="00661181"/>
    <w:rsid w:val="006644FF"/>
    <w:rsid w:val="00665BC5"/>
    <w:rsid w:val="00665F87"/>
    <w:rsid w:val="00666D64"/>
    <w:rsid w:val="00670A48"/>
    <w:rsid w:val="00670D56"/>
    <w:rsid w:val="006710A9"/>
    <w:rsid w:val="00671D07"/>
    <w:rsid w:val="00671DE1"/>
    <w:rsid w:val="00676B76"/>
    <w:rsid w:val="00681AF9"/>
    <w:rsid w:val="00682C48"/>
    <w:rsid w:val="00682DFD"/>
    <w:rsid w:val="006839E4"/>
    <w:rsid w:val="006850D3"/>
    <w:rsid w:val="006868C1"/>
    <w:rsid w:val="00686F6B"/>
    <w:rsid w:val="0068712C"/>
    <w:rsid w:val="00687794"/>
    <w:rsid w:val="00687FEF"/>
    <w:rsid w:val="00690D3B"/>
    <w:rsid w:val="006916F5"/>
    <w:rsid w:val="0069294B"/>
    <w:rsid w:val="00692AC4"/>
    <w:rsid w:val="00696DBD"/>
    <w:rsid w:val="006A0C9C"/>
    <w:rsid w:val="006A18E5"/>
    <w:rsid w:val="006A1D47"/>
    <w:rsid w:val="006A2E36"/>
    <w:rsid w:val="006A3435"/>
    <w:rsid w:val="006A3C54"/>
    <w:rsid w:val="006A41FC"/>
    <w:rsid w:val="006A5944"/>
    <w:rsid w:val="006A7B6C"/>
    <w:rsid w:val="006B0978"/>
    <w:rsid w:val="006B0FD5"/>
    <w:rsid w:val="006B154F"/>
    <w:rsid w:val="006B1D59"/>
    <w:rsid w:val="006B5CF5"/>
    <w:rsid w:val="006C4659"/>
    <w:rsid w:val="006C60DF"/>
    <w:rsid w:val="006C7EB7"/>
    <w:rsid w:val="006D13EE"/>
    <w:rsid w:val="006D1DB3"/>
    <w:rsid w:val="006D26E6"/>
    <w:rsid w:val="006D4907"/>
    <w:rsid w:val="006D57BF"/>
    <w:rsid w:val="006D738D"/>
    <w:rsid w:val="006E0269"/>
    <w:rsid w:val="006E13BE"/>
    <w:rsid w:val="006E2A90"/>
    <w:rsid w:val="006E312F"/>
    <w:rsid w:val="006E3A07"/>
    <w:rsid w:val="006E7102"/>
    <w:rsid w:val="006E7571"/>
    <w:rsid w:val="006F0F9F"/>
    <w:rsid w:val="006F1BFF"/>
    <w:rsid w:val="006F21D5"/>
    <w:rsid w:val="006F3969"/>
    <w:rsid w:val="006F5475"/>
    <w:rsid w:val="006F57F7"/>
    <w:rsid w:val="006F75CE"/>
    <w:rsid w:val="006F79DC"/>
    <w:rsid w:val="00702747"/>
    <w:rsid w:val="00703FE9"/>
    <w:rsid w:val="00704205"/>
    <w:rsid w:val="00710B96"/>
    <w:rsid w:val="00711E95"/>
    <w:rsid w:val="0071560A"/>
    <w:rsid w:val="00716851"/>
    <w:rsid w:val="00716B97"/>
    <w:rsid w:val="00721A92"/>
    <w:rsid w:val="007231AC"/>
    <w:rsid w:val="007243F2"/>
    <w:rsid w:val="00724BB5"/>
    <w:rsid w:val="00724E30"/>
    <w:rsid w:val="00726001"/>
    <w:rsid w:val="00726476"/>
    <w:rsid w:val="007266C2"/>
    <w:rsid w:val="00727AC8"/>
    <w:rsid w:val="00727D2A"/>
    <w:rsid w:val="00733744"/>
    <w:rsid w:val="00733784"/>
    <w:rsid w:val="00736570"/>
    <w:rsid w:val="0073754D"/>
    <w:rsid w:val="0073755D"/>
    <w:rsid w:val="00737BF7"/>
    <w:rsid w:val="00740634"/>
    <w:rsid w:val="00741C5B"/>
    <w:rsid w:val="00742F65"/>
    <w:rsid w:val="007434CE"/>
    <w:rsid w:val="00744D4D"/>
    <w:rsid w:val="0074524F"/>
    <w:rsid w:val="00745726"/>
    <w:rsid w:val="00745C42"/>
    <w:rsid w:val="00746A65"/>
    <w:rsid w:val="00746ABC"/>
    <w:rsid w:val="0075376E"/>
    <w:rsid w:val="00755DC4"/>
    <w:rsid w:val="00756AF3"/>
    <w:rsid w:val="007626AB"/>
    <w:rsid w:val="00763D88"/>
    <w:rsid w:val="00766DF0"/>
    <w:rsid w:val="00770E5D"/>
    <w:rsid w:val="007729EB"/>
    <w:rsid w:val="007757D4"/>
    <w:rsid w:val="00776C5F"/>
    <w:rsid w:val="0077781B"/>
    <w:rsid w:val="007779F6"/>
    <w:rsid w:val="0078047F"/>
    <w:rsid w:val="00781729"/>
    <w:rsid w:val="00782AE3"/>
    <w:rsid w:val="007849B9"/>
    <w:rsid w:val="00784BD9"/>
    <w:rsid w:val="00786837"/>
    <w:rsid w:val="00787750"/>
    <w:rsid w:val="00790556"/>
    <w:rsid w:val="0079328C"/>
    <w:rsid w:val="007938A2"/>
    <w:rsid w:val="007940E3"/>
    <w:rsid w:val="00794A90"/>
    <w:rsid w:val="00795171"/>
    <w:rsid w:val="00796880"/>
    <w:rsid w:val="007A0616"/>
    <w:rsid w:val="007A143A"/>
    <w:rsid w:val="007A1E02"/>
    <w:rsid w:val="007A2424"/>
    <w:rsid w:val="007A3223"/>
    <w:rsid w:val="007A4D66"/>
    <w:rsid w:val="007A5458"/>
    <w:rsid w:val="007A6D85"/>
    <w:rsid w:val="007A7405"/>
    <w:rsid w:val="007A785B"/>
    <w:rsid w:val="007B1724"/>
    <w:rsid w:val="007B1D3B"/>
    <w:rsid w:val="007B205B"/>
    <w:rsid w:val="007B2D2F"/>
    <w:rsid w:val="007B308D"/>
    <w:rsid w:val="007B39CD"/>
    <w:rsid w:val="007B533E"/>
    <w:rsid w:val="007B584B"/>
    <w:rsid w:val="007B6FEF"/>
    <w:rsid w:val="007C0126"/>
    <w:rsid w:val="007C0839"/>
    <w:rsid w:val="007C18AB"/>
    <w:rsid w:val="007C2E21"/>
    <w:rsid w:val="007C422E"/>
    <w:rsid w:val="007C423E"/>
    <w:rsid w:val="007C49CB"/>
    <w:rsid w:val="007D1F64"/>
    <w:rsid w:val="007D3AE7"/>
    <w:rsid w:val="007D5B25"/>
    <w:rsid w:val="007D71B4"/>
    <w:rsid w:val="007D723A"/>
    <w:rsid w:val="007E2204"/>
    <w:rsid w:val="007E5765"/>
    <w:rsid w:val="007E58B1"/>
    <w:rsid w:val="007E6124"/>
    <w:rsid w:val="007E6B63"/>
    <w:rsid w:val="007E6DBA"/>
    <w:rsid w:val="007F0FE8"/>
    <w:rsid w:val="007F1896"/>
    <w:rsid w:val="007F2630"/>
    <w:rsid w:val="007F2EDC"/>
    <w:rsid w:val="007F5B83"/>
    <w:rsid w:val="0080045A"/>
    <w:rsid w:val="0080129C"/>
    <w:rsid w:val="00801AAA"/>
    <w:rsid w:val="00805725"/>
    <w:rsid w:val="00805760"/>
    <w:rsid w:val="00806D8A"/>
    <w:rsid w:val="00807EEB"/>
    <w:rsid w:val="00810896"/>
    <w:rsid w:val="00812E43"/>
    <w:rsid w:val="00813FA8"/>
    <w:rsid w:val="00815B52"/>
    <w:rsid w:val="008166BF"/>
    <w:rsid w:val="008169F9"/>
    <w:rsid w:val="00816AF0"/>
    <w:rsid w:val="00820534"/>
    <w:rsid w:val="008205C5"/>
    <w:rsid w:val="00820834"/>
    <w:rsid w:val="008218A1"/>
    <w:rsid w:val="008229C9"/>
    <w:rsid w:val="00823837"/>
    <w:rsid w:val="00824620"/>
    <w:rsid w:val="00827F7F"/>
    <w:rsid w:val="00827F87"/>
    <w:rsid w:val="0083189F"/>
    <w:rsid w:val="008329C3"/>
    <w:rsid w:val="00835154"/>
    <w:rsid w:val="008354D4"/>
    <w:rsid w:val="00837257"/>
    <w:rsid w:val="0084076F"/>
    <w:rsid w:val="0084148A"/>
    <w:rsid w:val="00842B78"/>
    <w:rsid w:val="0084728E"/>
    <w:rsid w:val="0085154B"/>
    <w:rsid w:val="00852EC4"/>
    <w:rsid w:val="00853E5D"/>
    <w:rsid w:val="0086139F"/>
    <w:rsid w:val="0086153B"/>
    <w:rsid w:val="008615F3"/>
    <w:rsid w:val="008636E2"/>
    <w:rsid w:val="00863F16"/>
    <w:rsid w:val="008654F8"/>
    <w:rsid w:val="0086612D"/>
    <w:rsid w:val="0087057D"/>
    <w:rsid w:val="00873744"/>
    <w:rsid w:val="00875FEC"/>
    <w:rsid w:val="00876A90"/>
    <w:rsid w:val="0088061D"/>
    <w:rsid w:val="0088158B"/>
    <w:rsid w:val="00881D41"/>
    <w:rsid w:val="00883591"/>
    <w:rsid w:val="00884624"/>
    <w:rsid w:val="00885E05"/>
    <w:rsid w:val="00886309"/>
    <w:rsid w:val="008900B3"/>
    <w:rsid w:val="0089211B"/>
    <w:rsid w:val="008944B0"/>
    <w:rsid w:val="008950A8"/>
    <w:rsid w:val="00897771"/>
    <w:rsid w:val="00897874"/>
    <w:rsid w:val="008A0453"/>
    <w:rsid w:val="008A07D2"/>
    <w:rsid w:val="008A0D54"/>
    <w:rsid w:val="008A3216"/>
    <w:rsid w:val="008A50E9"/>
    <w:rsid w:val="008A5AF2"/>
    <w:rsid w:val="008A630D"/>
    <w:rsid w:val="008A6A93"/>
    <w:rsid w:val="008B0963"/>
    <w:rsid w:val="008B2B27"/>
    <w:rsid w:val="008B2C5D"/>
    <w:rsid w:val="008B3980"/>
    <w:rsid w:val="008B644B"/>
    <w:rsid w:val="008B7C37"/>
    <w:rsid w:val="008C2C85"/>
    <w:rsid w:val="008C4361"/>
    <w:rsid w:val="008C455B"/>
    <w:rsid w:val="008C4DB4"/>
    <w:rsid w:val="008C4F18"/>
    <w:rsid w:val="008C5D95"/>
    <w:rsid w:val="008D0770"/>
    <w:rsid w:val="008D0DC0"/>
    <w:rsid w:val="008D282E"/>
    <w:rsid w:val="008D2DE9"/>
    <w:rsid w:val="008D45E1"/>
    <w:rsid w:val="008D74DF"/>
    <w:rsid w:val="008E1313"/>
    <w:rsid w:val="008E18E1"/>
    <w:rsid w:val="008E3813"/>
    <w:rsid w:val="008E45F7"/>
    <w:rsid w:val="008F2C27"/>
    <w:rsid w:val="008F349D"/>
    <w:rsid w:val="008F7B18"/>
    <w:rsid w:val="00903737"/>
    <w:rsid w:val="00905143"/>
    <w:rsid w:val="00905DE1"/>
    <w:rsid w:val="00906263"/>
    <w:rsid w:val="0090725E"/>
    <w:rsid w:val="00912557"/>
    <w:rsid w:val="00915697"/>
    <w:rsid w:val="009158D3"/>
    <w:rsid w:val="00915C9F"/>
    <w:rsid w:val="00916435"/>
    <w:rsid w:val="009200FE"/>
    <w:rsid w:val="00920437"/>
    <w:rsid w:val="00920638"/>
    <w:rsid w:val="0092134C"/>
    <w:rsid w:val="009218A8"/>
    <w:rsid w:val="0092339D"/>
    <w:rsid w:val="00924FBA"/>
    <w:rsid w:val="0092516E"/>
    <w:rsid w:val="00926E27"/>
    <w:rsid w:val="00927E77"/>
    <w:rsid w:val="00930186"/>
    <w:rsid w:val="00930E7C"/>
    <w:rsid w:val="00931EDD"/>
    <w:rsid w:val="009333B7"/>
    <w:rsid w:val="009336E6"/>
    <w:rsid w:val="00933D53"/>
    <w:rsid w:val="00934CEF"/>
    <w:rsid w:val="009350E0"/>
    <w:rsid w:val="009352E4"/>
    <w:rsid w:val="00935656"/>
    <w:rsid w:val="00935771"/>
    <w:rsid w:val="009365D2"/>
    <w:rsid w:val="009403FD"/>
    <w:rsid w:val="00940673"/>
    <w:rsid w:val="009414A0"/>
    <w:rsid w:val="00945265"/>
    <w:rsid w:val="00945DBE"/>
    <w:rsid w:val="00950E92"/>
    <w:rsid w:val="00950FE4"/>
    <w:rsid w:val="00953D58"/>
    <w:rsid w:val="00954523"/>
    <w:rsid w:val="00955A05"/>
    <w:rsid w:val="00955BDF"/>
    <w:rsid w:val="00956477"/>
    <w:rsid w:val="009600E5"/>
    <w:rsid w:val="0096036D"/>
    <w:rsid w:val="00960A13"/>
    <w:rsid w:val="00960B62"/>
    <w:rsid w:val="009645C2"/>
    <w:rsid w:val="00965426"/>
    <w:rsid w:val="0097314E"/>
    <w:rsid w:val="00973849"/>
    <w:rsid w:val="00973F39"/>
    <w:rsid w:val="00975A45"/>
    <w:rsid w:val="00977E04"/>
    <w:rsid w:val="00980194"/>
    <w:rsid w:val="00981E7C"/>
    <w:rsid w:val="00982377"/>
    <w:rsid w:val="00983FE7"/>
    <w:rsid w:val="009851E5"/>
    <w:rsid w:val="009855B1"/>
    <w:rsid w:val="00986450"/>
    <w:rsid w:val="009927D5"/>
    <w:rsid w:val="009955E1"/>
    <w:rsid w:val="009965E5"/>
    <w:rsid w:val="00997214"/>
    <w:rsid w:val="009A3E23"/>
    <w:rsid w:val="009A415B"/>
    <w:rsid w:val="009A6C91"/>
    <w:rsid w:val="009B3164"/>
    <w:rsid w:val="009B46C7"/>
    <w:rsid w:val="009B46CA"/>
    <w:rsid w:val="009B4C6C"/>
    <w:rsid w:val="009B5E17"/>
    <w:rsid w:val="009B6238"/>
    <w:rsid w:val="009B6813"/>
    <w:rsid w:val="009C1A8F"/>
    <w:rsid w:val="009C249E"/>
    <w:rsid w:val="009C2E6A"/>
    <w:rsid w:val="009C30A0"/>
    <w:rsid w:val="009C3A33"/>
    <w:rsid w:val="009C3E6C"/>
    <w:rsid w:val="009C6351"/>
    <w:rsid w:val="009D240C"/>
    <w:rsid w:val="009D246A"/>
    <w:rsid w:val="009D3A36"/>
    <w:rsid w:val="009D5948"/>
    <w:rsid w:val="009D5988"/>
    <w:rsid w:val="009D5F0C"/>
    <w:rsid w:val="009D74F8"/>
    <w:rsid w:val="009E0384"/>
    <w:rsid w:val="009E2888"/>
    <w:rsid w:val="009E445B"/>
    <w:rsid w:val="009E4810"/>
    <w:rsid w:val="009E4EB6"/>
    <w:rsid w:val="009E5925"/>
    <w:rsid w:val="009E5CEB"/>
    <w:rsid w:val="009E7D7D"/>
    <w:rsid w:val="009F148C"/>
    <w:rsid w:val="009F20FA"/>
    <w:rsid w:val="009F39A6"/>
    <w:rsid w:val="009F62AE"/>
    <w:rsid w:val="009F7B51"/>
    <w:rsid w:val="009F7CA5"/>
    <w:rsid w:val="00A004AA"/>
    <w:rsid w:val="00A051B9"/>
    <w:rsid w:val="00A05C3D"/>
    <w:rsid w:val="00A05DCD"/>
    <w:rsid w:val="00A075D4"/>
    <w:rsid w:val="00A10CD6"/>
    <w:rsid w:val="00A17A91"/>
    <w:rsid w:val="00A2794C"/>
    <w:rsid w:val="00A315CC"/>
    <w:rsid w:val="00A31EE7"/>
    <w:rsid w:val="00A33C9C"/>
    <w:rsid w:val="00A35A57"/>
    <w:rsid w:val="00A378B3"/>
    <w:rsid w:val="00A40883"/>
    <w:rsid w:val="00A40E7D"/>
    <w:rsid w:val="00A411B1"/>
    <w:rsid w:val="00A412E7"/>
    <w:rsid w:val="00A41703"/>
    <w:rsid w:val="00A41879"/>
    <w:rsid w:val="00A43723"/>
    <w:rsid w:val="00A43AD2"/>
    <w:rsid w:val="00A44804"/>
    <w:rsid w:val="00A46E6A"/>
    <w:rsid w:val="00A46F6F"/>
    <w:rsid w:val="00A47BB3"/>
    <w:rsid w:val="00A47C06"/>
    <w:rsid w:val="00A5023A"/>
    <w:rsid w:val="00A51E18"/>
    <w:rsid w:val="00A51FB8"/>
    <w:rsid w:val="00A5313D"/>
    <w:rsid w:val="00A534B2"/>
    <w:rsid w:val="00A5353C"/>
    <w:rsid w:val="00A5578A"/>
    <w:rsid w:val="00A55D59"/>
    <w:rsid w:val="00A56079"/>
    <w:rsid w:val="00A60ABB"/>
    <w:rsid w:val="00A63906"/>
    <w:rsid w:val="00A645D3"/>
    <w:rsid w:val="00A64768"/>
    <w:rsid w:val="00A65BB8"/>
    <w:rsid w:val="00A663B9"/>
    <w:rsid w:val="00A7047C"/>
    <w:rsid w:val="00A70E93"/>
    <w:rsid w:val="00A71043"/>
    <w:rsid w:val="00A71066"/>
    <w:rsid w:val="00A71480"/>
    <w:rsid w:val="00A714D9"/>
    <w:rsid w:val="00A71DA2"/>
    <w:rsid w:val="00A72276"/>
    <w:rsid w:val="00A726A1"/>
    <w:rsid w:val="00A728E6"/>
    <w:rsid w:val="00A75033"/>
    <w:rsid w:val="00A779E9"/>
    <w:rsid w:val="00A77C5A"/>
    <w:rsid w:val="00A77D84"/>
    <w:rsid w:val="00A8060C"/>
    <w:rsid w:val="00A809CF"/>
    <w:rsid w:val="00A80D9E"/>
    <w:rsid w:val="00A81C0C"/>
    <w:rsid w:val="00A825FC"/>
    <w:rsid w:val="00A82801"/>
    <w:rsid w:val="00A8359F"/>
    <w:rsid w:val="00A83E3F"/>
    <w:rsid w:val="00A840F9"/>
    <w:rsid w:val="00A84E32"/>
    <w:rsid w:val="00A85D1D"/>
    <w:rsid w:val="00A863B1"/>
    <w:rsid w:val="00A868DD"/>
    <w:rsid w:val="00A869AE"/>
    <w:rsid w:val="00A91CE2"/>
    <w:rsid w:val="00A95025"/>
    <w:rsid w:val="00A95145"/>
    <w:rsid w:val="00A96BF4"/>
    <w:rsid w:val="00A96D22"/>
    <w:rsid w:val="00A97F5B"/>
    <w:rsid w:val="00AA0417"/>
    <w:rsid w:val="00AA0B8C"/>
    <w:rsid w:val="00AA0CCC"/>
    <w:rsid w:val="00AA0D53"/>
    <w:rsid w:val="00AA1198"/>
    <w:rsid w:val="00AA39B2"/>
    <w:rsid w:val="00AA4877"/>
    <w:rsid w:val="00AA4A00"/>
    <w:rsid w:val="00AB0643"/>
    <w:rsid w:val="00AB1F3D"/>
    <w:rsid w:val="00AB3DCF"/>
    <w:rsid w:val="00AB3E2C"/>
    <w:rsid w:val="00AB413F"/>
    <w:rsid w:val="00AB5F09"/>
    <w:rsid w:val="00AC2093"/>
    <w:rsid w:val="00AC33A7"/>
    <w:rsid w:val="00AC3B38"/>
    <w:rsid w:val="00AC3F8B"/>
    <w:rsid w:val="00AC78BA"/>
    <w:rsid w:val="00AD097E"/>
    <w:rsid w:val="00AD0D87"/>
    <w:rsid w:val="00AD117D"/>
    <w:rsid w:val="00AD25B8"/>
    <w:rsid w:val="00AD2FF9"/>
    <w:rsid w:val="00AD3285"/>
    <w:rsid w:val="00AD4DAC"/>
    <w:rsid w:val="00AD64E8"/>
    <w:rsid w:val="00AD669B"/>
    <w:rsid w:val="00AD6FA1"/>
    <w:rsid w:val="00AE1AE9"/>
    <w:rsid w:val="00AE26F3"/>
    <w:rsid w:val="00AE4D67"/>
    <w:rsid w:val="00AE590E"/>
    <w:rsid w:val="00AE6A49"/>
    <w:rsid w:val="00AE728F"/>
    <w:rsid w:val="00AE7340"/>
    <w:rsid w:val="00AE77CA"/>
    <w:rsid w:val="00AE78E4"/>
    <w:rsid w:val="00AF119A"/>
    <w:rsid w:val="00AF161C"/>
    <w:rsid w:val="00AF1952"/>
    <w:rsid w:val="00AF3A81"/>
    <w:rsid w:val="00AF5FDA"/>
    <w:rsid w:val="00AF62C9"/>
    <w:rsid w:val="00AF73AD"/>
    <w:rsid w:val="00B0090F"/>
    <w:rsid w:val="00B00F36"/>
    <w:rsid w:val="00B03B5B"/>
    <w:rsid w:val="00B0465C"/>
    <w:rsid w:val="00B0584F"/>
    <w:rsid w:val="00B07275"/>
    <w:rsid w:val="00B07345"/>
    <w:rsid w:val="00B1034E"/>
    <w:rsid w:val="00B10C4F"/>
    <w:rsid w:val="00B11084"/>
    <w:rsid w:val="00B11943"/>
    <w:rsid w:val="00B14240"/>
    <w:rsid w:val="00B16543"/>
    <w:rsid w:val="00B20DAF"/>
    <w:rsid w:val="00B22859"/>
    <w:rsid w:val="00B234E2"/>
    <w:rsid w:val="00B23FB7"/>
    <w:rsid w:val="00B25636"/>
    <w:rsid w:val="00B26B44"/>
    <w:rsid w:val="00B26D00"/>
    <w:rsid w:val="00B2736F"/>
    <w:rsid w:val="00B276D5"/>
    <w:rsid w:val="00B279BB"/>
    <w:rsid w:val="00B326AB"/>
    <w:rsid w:val="00B329A3"/>
    <w:rsid w:val="00B32AC4"/>
    <w:rsid w:val="00B32BFC"/>
    <w:rsid w:val="00B3493E"/>
    <w:rsid w:val="00B34CC9"/>
    <w:rsid w:val="00B35997"/>
    <w:rsid w:val="00B3672F"/>
    <w:rsid w:val="00B418AE"/>
    <w:rsid w:val="00B4320B"/>
    <w:rsid w:val="00B43ADD"/>
    <w:rsid w:val="00B43CA6"/>
    <w:rsid w:val="00B44099"/>
    <w:rsid w:val="00B449D7"/>
    <w:rsid w:val="00B46E55"/>
    <w:rsid w:val="00B51766"/>
    <w:rsid w:val="00B52145"/>
    <w:rsid w:val="00B52832"/>
    <w:rsid w:val="00B53218"/>
    <w:rsid w:val="00B55F8D"/>
    <w:rsid w:val="00B60A45"/>
    <w:rsid w:val="00B60E9F"/>
    <w:rsid w:val="00B62093"/>
    <w:rsid w:val="00B625C7"/>
    <w:rsid w:val="00B630BD"/>
    <w:rsid w:val="00B65924"/>
    <w:rsid w:val="00B659C2"/>
    <w:rsid w:val="00B670BA"/>
    <w:rsid w:val="00B67AD5"/>
    <w:rsid w:val="00B67DAC"/>
    <w:rsid w:val="00B7043C"/>
    <w:rsid w:val="00B71226"/>
    <w:rsid w:val="00B72A6B"/>
    <w:rsid w:val="00B72B26"/>
    <w:rsid w:val="00B731EC"/>
    <w:rsid w:val="00B7398F"/>
    <w:rsid w:val="00B73C9B"/>
    <w:rsid w:val="00B75EA3"/>
    <w:rsid w:val="00B76297"/>
    <w:rsid w:val="00B8114F"/>
    <w:rsid w:val="00B861DC"/>
    <w:rsid w:val="00B87C2D"/>
    <w:rsid w:val="00B87F7E"/>
    <w:rsid w:val="00B902EB"/>
    <w:rsid w:val="00B9289E"/>
    <w:rsid w:val="00B934B4"/>
    <w:rsid w:val="00B969B5"/>
    <w:rsid w:val="00BA006B"/>
    <w:rsid w:val="00BA062B"/>
    <w:rsid w:val="00BA0F6C"/>
    <w:rsid w:val="00BA28F6"/>
    <w:rsid w:val="00BA49DA"/>
    <w:rsid w:val="00BA5098"/>
    <w:rsid w:val="00BA56BE"/>
    <w:rsid w:val="00BA6EE7"/>
    <w:rsid w:val="00BA7234"/>
    <w:rsid w:val="00BA7579"/>
    <w:rsid w:val="00BB107F"/>
    <w:rsid w:val="00BB10A2"/>
    <w:rsid w:val="00BB28BF"/>
    <w:rsid w:val="00BB3B4E"/>
    <w:rsid w:val="00BB44B5"/>
    <w:rsid w:val="00BB4EA9"/>
    <w:rsid w:val="00BC0B3A"/>
    <w:rsid w:val="00BC1338"/>
    <w:rsid w:val="00BC1FA0"/>
    <w:rsid w:val="00BC5952"/>
    <w:rsid w:val="00BD2FC1"/>
    <w:rsid w:val="00BD324E"/>
    <w:rsid w:val="00BD346F"/>
    <w:rsid w:val="00BD36A2"/>
    <w:rsid w:val="00BE02F8"/>
    <w:rsid w:val="00BE0A08"/>
    <w:rsid w:val="00BE0D20"/>
    <w:rsid w:val="00BE4ABE"/>
    <w:rsid w:val="00BE6FAF"/>
    <w:rsid w:val="00BE7C8E"/>
    <w:rsid w:val="00BF1948"/>
    <w:rsid w:val="00BF48A8"/>
    <w:rsid w:val="00BF5647"/>
    <w:rsid w:val="00BF6ADA"/>
    <w:rsid w:val="00BF6B80"/>
    <w:rsid w:val="00BF75EE"/>
    <w:rsid w:val="00BF793C"/>
    <w:rsid w:val="00C03C29"/>
    <w:rsid w:val="00C06479"/>
    <w:rsid w:val="00C078E2"/>
    <w:rsid w:val="00C10842"/>
    <w:rsid w:val="00C1363D"/>
    <w:rsid w:val="00C1453B"/>
    <w:rsid w:val="00C1521D"/>
    <w:rsid w:val="00C15EE0"/>
    <w:rsid w:val="00C17B1D"/>
    <w:rsid w:val="00C215E3"/>
    <w:rsid w:val="00C21B14"/>
    <w:rsid w:val="00C228BF"/>
    <w:rsid w:val="00C22DBB"/>
    <w:rsid w:val="00C2620D"/>
    <w:rsid w:val="00C26787"/>
    <w:rsid w:val="00C30033"/>
    <w:rsid w:val="00C31057"/>
    <w:rsid w:val="00C3221D"/>
    <w:rsid w:val="00C32F02"/>
    <w:rsid w:val="00C33835"/>
    <w:rsid w:val="00C345B2"/>
    <w:rsid w:val="00C345D1"/>
    <w:rsid w:val="00C34914"/>
    <w:rsid w:val="00C35F18"/>
    <w:rsid w:val="00C362C5"/>
    <w:rsid w:val="00C37F3D"/>
    <w:rsid w:val="00C42A3A"/>
    <w:rsid w:val="00C45223"/>
    <w:rsid w:val="00C4639B"/>
    <w:rsid w:val="00C478E8"/>
    <w:rsid w:val="00C47AB9"/>
    <w:rsid w:val="00C52004"/>
    <w:rsid w:val="00C5231E"/>
    <w:rsid w:val="00C53ADC"/>
    <w:rsid w:val="00C62232"/>
    <w:rsid w:val="00C63292"/>
    <w:rsid w:val="00C63718"/>
    <w:rsid w:val="00C63D70"/>
    <w:rsid w:val="00C64CAB"/>
    <w:rsid w:val="00C64E9D"/>
    <w:rsid w:val="00C64F30"/>
    <w:rsid w:val="00C6647B"/>
    <w:rsid w:val="00C67783"/>
    <w:rsid w:val="00C678B7"/>
    <w:rsid w:val="00C679B9"/>
    <w:rsid w:val="00C70A2F"/>
    <w:rsid w:val="00C71018"/>
    <w:rsid w:val="00C736CE"/>
    <w:rsid w:val="00C73B8F"/>
    <w:rsid w:val="00C80D3F"/>
    <w:rsid w:val="00C81495"/>
    <w:rsid w:val="00C81D9D"/>
    <w:rsid w:val="00C83535"/>
    <w:rsid w:val="00C836EB"/>
    <w:rsid w:val="00C83804"/>
    <w:rsid w:val="00C8395D"/>
    <w:rsid w:val="00C854A6"/>
    <w:rsid w:val="00C87081"/>
    <w:rsid w:val="00C87857"/>
    <w:rsid w:val="00C879BA"/>
    <w:rsid w:val="00C87B28"/>
    <w:rsid w:val="00C92752"/>
    <w:rsid w:val="00C9360F"/>
    <w:rsid w:val="00C93CFD"/>
    <w:rsid w:val="00C93D19"/>
    <w:rsid w:val="00C93F13"/>
    <w:rsid w:val="00C943FD"/>
    <w:rsid w:val="00C9446F"/>
    <w:rsid w:val="00C94D17"/>
    <w:rsid w:val="00C94FDB"/>
    <w:rsid w:val="00C955A2"/>
    <w:rsid w:val="00C95CAF"/>
    <w:rsid w:val="00C96C67"/>
    <w:rsid w:val="00C9738C"/>
    <w:rsid w:val="00C97530"/>
    <w:rsid w:val="00CA0327"/>
    <w:rsid w:val="00CA1113"/>
    <w:rsid w:val="00CA2C30"/>
    <w:rsid w:val="00CA34B3"/>
    <w:rsid w:val="00CA409A"/>
    <w:rsid w:val="00CA44BC"/>
    <w:rsid w:val="00CA5203"/>
    <w:rsid w:val="00CA7E8A"/>
    <w:rsid w:val="00CB0274"/>
    <w:rsid w:val="00CB13FF"/>
    <w:rsid w:val="00CB27B9"/>
    <w:rsid w:val="00CB3B2A"/>
    <w:rsid w:val="00CB423E"/>
    <w:rsid w:val="00CB54ED"/>
    <w:rsid w:val="00CB557C"/>
    <w:rsid w:val="00CB592F"/>
    <w:rsid w:val="00CB629B"/>
    <w:rsid w:val="00CB7B91"/>
    <w:rsid w:val="00CB7D13"/>
    <w:rsid w:val="00CC172A"/>
    <w:rsid w:val="00CC3A9F"/>
    <w:rsid w:val="00CC5EF5"/>
    <w:rsid w:val="00CD0A47"/>
    <w:rsid w:val="00CD332B"/>
    <w:rsid w:val="00CD3353"/>
    <w:rsid w:val="00CD4575"/>
    <w:rsid w:val="00CE0480"/>
    <w:rsid w:val="00CE0644"/>
    <w:rsid w:val="00CE10A5"/>
    <w:rsid w:val="00CE3204"/>
    <w:rsid w:val="00CE426F"/>
    <w:rsid w:val="00CE559E"/>
    <w:rsid w:val="00CE59B8"/>
    <w:rsid w:val="00CE5CA0"/>
    <w:rsid w:val="00CE6783"/>
    <w:rsid w:val="00CE797B"/>
    <w:rsid w:val="00CF0A8B"/>
    <w:rsid w:val="00CF0D60"/>
    <w:rsid w:val="00CF2DD7"/>
    <w:rsid w:val="00CF3225"/>
    <w:rsid w:val="00CF3581"/>
    <w:rsid w:val="00CF7A9E"/>
    <w:rsid w:val="00D004C5"/>
    <w:rsid w:val="00D004E6"/>
    <w:rsid w:val="00D00C5E"/>
    <w:rsid w:val="00D01F4D"/>
    <w:rsid w:val="00D1064C"/>
    <w:rsid w:val="00D10ECC"/>
    <w:rsid w:val="00D147EC"/>
    <w:rsid w:val="00D152FD"/>
    <w:rsid w:val="00D165DF"/>
    <w:rsid w:val="00D17021"/>
    <w:rsid w:val="00D174DC"/>
    <w:rsid w:val="00D2168A"/>
    <w:rsid w:val="00D22868"/>
    <w:rsid w:val="00D25F2A"/>
    <w:rsid w:val="00D26EFA"/>
    <w:rsid w:val="00D3202C"/>
    <w:rsid w:val="00D32CD8"/>
    <w:rsid w:val="00D35EDF"/>
    <w:rsid w:val="00D36B46"/>
    <w:rsid w:val="00D402EB"/>
    <w:rsid w:val="00D40B36"/>
    <w:rsid w:val="00D40C6C"/>
    <w:rsid w:val="00D4416A"/>
    <w:rsid w:val="00D44185"/>
    <w:rsid w:val="00D44282"/>
    <w:rsid w:val="00D47293"/>
    <w:rsid w:val="00D476D4"/>
    <w:rsid w:val="00D5062B"/>
    <w:rsid w:val="00D50666"/>
    <w:rsid w:val="00D512B5"/>
    <w:rsid w:val="00D51EA1"/>
    <w:rsid w:val="00D5376A"/>
    <w:rsid w:val="00D544BA"/>
    <w:rsid w:val="00D61D1F"/>
    <w:rsid w:val="00D62B31"/>
    <w:rsid w:val="00D63CFB"/>
    <w:rsid w:val="00D64C1E"/>
    <w:rsid w:val="00D64FB6"/>
    <w:rsid w:val="00D65600"/>
    <w:rsid w:val="00D71739"/>
    <w:rsid w:val="00D723AF"/>
    <w:rsid w:val="00D72E81"/>
    <w:rsid w:val="00D74E8C"/>
    <w:rsid w:val="00D75153"/>
    <w:rsid w:val="00D81863"/>
    <w:rsid w:val="00D82531"/>
    <w:rsid w:val="00D82573"/>
    <w:rsid w:val="00D82E55"/>
    <w:rsid w:val="00D83600"/>
    <w:rsid w:val="00D84B5A"/>
    <w:rsid w:val="00D85CAB"/>
    <w:rsid w:val="00D86494"/>
    <w:rsid w:val="00D86B2E"/>
    <w:rsid w:val="00D91930"/>
    <w:rsid w:val="00D91DE1"/>
    <w:rsid w:val="00D92373"/>
    <w:rsid w:val="00D929FE"/>
    <w:rsid w:val="00D9448C"/>
    <w:rsid w:val="00D95B88"/>
    <w:rsid w:val="00D9627C"/>
    <w:rsid w:val="00D96C0F"/>
    <w:rsid w:val="00D96F24"/>
    <w:rsid w:val="00D97E81"/>
    <w:rsid w:val="00D97F24"/>
    <w:rsid w:val="00DA0F46"/>
    <w:rsid w:val="00DA1E0A"/>
    <w:rsid w:val="00DA22CB"/>
    <w:rsid w:val="00DA41E5"/>
    <w:rsid w:val="00DA46E3"/>
    <w:rsid w:val="00DA6FD1"/>
    <w:rsid w:val="00DB2AF8"/>
    <w:rsid w:val="00DB37A0"/>
    <w:rsid w:val="00DB417F"/>
    <w:rsid w:val="00DC011F"/>
    <w:rsid w:val="00DC055A"/>
    <w:rsid w:val="00DC0680"/>
    <w:rsid w:val="00DC18CA"/>
    <w:rsid w:val="00DC383B"/>
    <w:rsid w:val="00DC6028"/>
    <w:rsid w:val="00DC6A03"/>
    <w:rsid w:val="00DC78EF"/>
    <w:rsid w:val="00DD087B"/>
    <w:rsid w:val="00DD1B40"/>
    <w:rsid w:val="00DD2EBD"/>
    <w:rsid w:val="00DD569B"/>
    <w:rsid w:val="00DD5E38"/>
    <w:rsid w:val="00DD7234"/>
    <w:rsid w:val="00DD7896"/>
    <w:rsid w:val="00DE35CB"/>
    <w:rsid w:val="00DE5166"/>
    <w:rsid w:val="00DE6903"/>
    <w:rsid w:val="00DE77AB"/>
    <w:rsid w:val="00DF0652"/>
    <w:rsid w:val="00DF3782"/>
    <w:rsid w:val="00DF4820"/>
    <w:rsid w:val="00DF49DC"/>
    <w:rsid w:val="00DF6DCC"/>
    <w:rsid w:val="00E00328"/>
    <w:rsid w:val="00E005E0"/>
    <w:rsid w:val="00E02F06"/>
    <w:rsid w:val="00E04E53"/>
    <w:rsid w:val="00E06DC0"/>
    <w:rsid w:val="00E079AA"/>
    <w:rsid w:val="00E11FB8"/>
    <w:rsid w:val="00E143E8"/>
    <w:rsid w:val="00E15A20"/>
    <w:rsid w:val="00E15D58"/>
    <w:rsid w:val="00E209F0"/>
    <w:rsid w:val="00E21880"/>
    <w:rsid w:val="00E21E9D"/>
    <w:rsid w:val="00E229B7"/>
    <w:rsid w:val="00E31CB6"/>
    <w:rsid w:val="00E31D3B"/>
    <w:rsid w:val="00E33063"/>
    <w:rsid w:val="00E3339A"/>
    <w:rsid w:val="00E34AAF"/>
    <w:rsid w:val="00E365F1"/>
    <w:rsid w:val="00E36FB1"/>
    <w:rsid w:val="00E37B6F"/>
    <w:rsid w:val="00E40784"/>
    <w:rsid w:val="00E407E2"/>
    <w:rsid w:val="00E42D5D"/>
    <w:rsid w:val="00E4407C"/>
    <w:rsid w:val="00E45101"/>
    <w:rsid w:val="00E4568E"/>
    <w:rsid w:val="00E458FB"/>
    <w:rsid w:val="00E474B0"/>
    <w:rsid w:val="00E47AFE"/>
    <w:rsid w:val="00E51952"/>
    <w:rsid w:val="00E52123"/>
    <w:rsid w:val="00E56891"/>
    <w:rsid w:val="00E574B7"/>
    <w:rsid w:val="00E6149D"/>
    <w:rsid w:val="00E63EF8"/>
    <w:rsid w:val="00E6571B"/>
    <w:rsid w:val="00E65DC9"/>
    <w:rsid w:val="00E67D8E"/>
    <w:rsid w:val="00E707F8"/>
    <w:rsid w:val="00E712E1"/>
    <w:rsid w:val="00E75BA7"/>
    <w:rsid w:val="00E76028"/>
    <w:rsid w:val="00E77D4C"/>
    <w:rsid w:val="00E8044A"/>
    <w:rsid w:val="00E83A8B"/>
    <w:rsid w:val="00E84168"/>
    <w:rsid w:val="00E842F5"/>
    <w:rsid w:val="00E855B1"/>
    <w:rsid w:val="00E85937"/>
    <w:rsid w:val="00E862AD"/>
    <w:rsid w:val="00E86DBD"/>
    <w:rsid w:val="00E91FAC"/>
    <w:rsid w:val="00E92375"/>
    <w:rsid w:val="00E947C4"/>
    <w:rsid w:val="00EA0523"/>
    <w:rsid w:val="00EA212F"/>
    <w:rsid w:val="00EA31EB"/>
    <w:rsid w:val="00EA32FD"/>
    <w:rsid w:val="00EA5D73"/>
    <w:rsid w:val="00EB1386"/>
    <w:rsid w:val="00EB1705"/>
    <w:rsid w:val="00EB1709"/>
    <w:rsid w:val="00EB38CE"/>
    <w:rsid w:val="00EB51F2"/>
    <w:rsid w:val="00EB5C38"/>
    <w:rsid w:val="00EB6364"/>
    <w:rsid w:val="00EB7343"/>
    <w:rsid w:val="00EC0258"/>
    <w:rsid w:val="00EC1865"/>
    <w:rsid w:val="00EC1D72"/>
    <w:rsid w:val="00EC30B0"/>
    <w:rsid w:val="00EC3B8C"/>
    <w:rsid w:val="00EC5098"/>
    <w:rsid w:val="00ED04DC"/>
    <w:rsid w:val="00ED31A8"/>
    <w:rsid w:val="00ED50A9"/>
    <w:rsid w:val="00ED6A0F"/>
    <w:rsid w:val="00ED7186"/>
    <w:rsid w:val="00EE0083"/>
    <w:rsid w:val="00EE013B"/>
    <w:rsid w:val="00EE144C"/>
    <w:rsid w:val="00EE24FB"/>
    <w:rsid w:val="00EE4000"/>
    <w:rsid w:val="00EE643A"/>
    <w:rsid w:val="00EF00E7"/>
    <w:rsid w:val="00EF1131"/>
    <w:rsid w:val="00EF3394"/>
    <w:rsid w:val="00EF33EB"/>
    <w:rsid w:val="00EF51D6"/>
    <w:rsid w:val="00EF5CD5"/>
    <w:rsid w:val="00EF7F22"/>
    <w:rsid w:val="00F03A94"/>
    <w:rsid w:val="00F05B18"/>
    <w:rsid w:val="00F05B21"/>
    <w:rsid w:val="00F07974"/>
    <w:rsid w:val="00F101A9"/>
    <w:rsid w:val="00F10C79"/>
    <w:rsid w:val="00F10D6B"/>
    <w:rsid w:val="00F135F5"/>
    <w:rsid w:val="00F14796"/>
    <w:rsid w:val="00F17D1C"/>
    <w:rsid w:val="00F20F69"/>
    <w:rsid w:val="00F2294C"/>
    <w:rsid w:val="00F2380C"/>
    <w:rsid w:val="00F241EA"/>
    <w:rsid w:val="00F263EF"/>
    <w:rsid w:val="00F26F19"/>
    <w:rsid w:val="00F2775A"/>
    <w:rsid w:val="00F30318"/>
    <w:rsid w:val="00F320A7"/>
    <w:rsid w:val="00F3319E"/>
    <w:rsid w:val="00F34113"/>
    <w:rsid w:val="00F34C9E"/>
    <w:rsid w:val="00F3524F"/>
    <w:rsid w:val="00F36A60"/>
    <w:rsid w:val="00F36BA1"/>
    <w:rsid w:val="00F4270F"/>
    <w:rsid w:val="00F43A39"/>
    <w:rsid w:val="00F45869"/>
    <w:rsid w:val="00F4589D"/>
    <w:rsid w:val="00F45A14"/>
    <w:rsid w:val="00F4607A"/>
    <w:rsid w:val="00F465AB"/>
    <w:rsid w:val="00F47D09"/>
    <w:rsid w:val="00F524A0"/>
    <w:rsid w:val="00F52746"/>
    <w:rsid w:val="00F5404C"/>
    <w:rsid w:val="00F540F6"/>
    <w:rsid w:val="00F546D8"/>
    <w:rsid w:val="00F54DC7"/>
    <w:rsid w:val="00F56189"/>
    <w:rsid w:val="00F57E8A"/>
    <w:rsid w:val="00F61875"/>
    <w:rsid w:val="00F622D8"/>
    <w:rsid w:val="00F634B7"/>
    <w:rsid w:val="00F63D98"/>
    <w:rsid w:val="00F646E6"/>
    <w:rsid w:val="00F64BB1"/>
    <w:rsid w:val="00F70389"/>
    <w:rsid w:val="00F70A01"/>
    <w:rsid w:val="00F716C2"/>
    <w:rsid w:val="00F727BF"/>
    <w:rsid w:val="00F729C6"/>
    <w:rsid w:val="00F75F38"/>
    <w:rsid w:val="00F76593"/>
    <w:rsid w:val="00F7696B"/>
    <w:rsid w:val="00F76CDC"/>
    <w:rsid w:val="00F76EEB"/>
    <w:rsid w:val="00F7757D"/>
    <w:rsid w:val="00F800A2"/>
    <w:rsid w:val="00F8075F"/>
    <w:rsid w:val="00F81CDB"/>
    <w:rsid w:val="00F82226"/>
    <w:rsid w:val="00F82D82"/>
    <w:rsid w:val="00F842CD"/>
    <w:rsid w:val="00F86FCA"/>
    <w:rsid w:val="00F906DC"/>
    <w:rsid w:val="00F923F5"/>
    <w:rsid w:val="00F934E2"/>
    <w:rsid w:val="00F93AE9"/>
    <w:rsid w:val="00F93CDB"/>
    <w:rsid w:val="00F94437"/>
    <w:rsid w:val="00F964DD"/>
    <w:rsid w:val="00F9692E"/>
    <w:rsid w:val="00F974BA"/>
    <w:rsid w:val="00F97579"/>
    <w:rsid w:val="00F978C3"/>
    <w:rsid w:val="00FA01B8"/>
    <w:rsid w:val="00FA03CC"/>
    <w:rsid w:val="00FA06BD"/>
    <w:rsid w:val="00FA0B35"/>
    <w:rsid w:val="00FA23E4"/>
    <w:rsid w:val="00FA3DC8"/>
    <w:rsid w:val="00FA5439"/>
    <w:rsid w:val="00FA5D10"/>
    <w:rsid w:val="00FA67C8"/>
    <w:rsid w:val="00FA7676"/>
    <w:rsid w:val="00FB005A"/>
    <w:rsid w:val="00FB1209"/>
    <w:rsid w:val="00FB53F2"/>
    <w:rsid w:val="00FB6BCF"/>
    <w:rsid w:val="00FB72FE"/>
    <w:rsid w:val="00FB7978"/>
    <w:rsid w:val="00FB7B51"/>
    <w:rsid w:val="00FC071B"/>
    <w:rsid w:val="00FC1227"/>
    <w:rsid w:val="00FC13CE"/>
    <w:rsid w:val="00FC1CA5"/>
    <w:rsid w:val="00FC2AD0"/>
    <w:rsid w:val="00FC5A0A"/>
    <w:rsid w:val="00FC6FBF"/>
    <w:rsid w:val="00FC776F"/>
    <w:rsid w:val="00FC7832"/>
    <w:rsid w:val="00FC7C60"/>
    <w:rsid w:val="00FD0764"/>
    <w:rsid w:val="00FD0880"/>
    <w:rsid w:val="00FD13A6"/>
    <w:rsid w:val="00FD3739"/>
    <w:rsid w:val="00FD3781"/>
    <w:rsid w:val="00FD437F"/>
    <w:rsid w:val="00FD4F35"/>
    <w:rsid w:val="00FE1108"/>
    <w:rsid w:val="00FE3B16"/>
    <w:rsid w:val="00FE3BBB"/>
    <w:rsid w:val="00FE4E1C"/>
    <w:rsid w:val="00FE529F"/>
    <w:rsid w:val="00FE5C5F"/>
    <w:rsid w:val="00FE6295"/>
    <w:rsid w:val="00FE75C4"/>
    <w:rsid w:val="00FF1389"/>
    <w:rsid w:val="00FF1A75"/>
    <w:rsid w:val="00FF3E31"/>
    <w:rsid w:val="00FF5AB1"/>
    <w:rsid w:val="00FF5B16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76D4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6C3D"/>
    <w:pPr>
      <w:keepNext/>
      <w:widowControl/>
      <w:spacing w:line="360" w:lineRule="auto"/>
      <w:jc w:val="both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Nagwek2">
    <w:name w:val="heading 2"/>
    <w:basedOn w:val="Normalny"/>
    <w:next w:val="Normalny"/>
    <w:link w:val="Nagwek2Znak"/>
    <w:qFormat/>
    <w:rsid w:val="00546C3D"/>
    <w:pPr>
      <w:keepNext/>
      <w:widowControl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46C3D"/>
    <w:pPr>
      <w:keepNext/>
      <w:widowControl/>
      <w:spacing w:before="240" w:after="60" w:line="36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46C3D"/>
    <w:pPr>
      <w:keepNext/>
      <w:widowControl/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46C3D"/>
    <w:pPr>
      <w:widowControl/>
      <w:spacing w:before="240" w:after="60" w:line="36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72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27BF"/>
  </w:style>
  <w:style w:type="paragraph" w:styleId="Stopka">
    <w:name w:val="footer"/>
    <w:basedOn w:val="Normalny"/>
    <w:link w:val="StopkaZnak"/>
    <w:unhideWhenUsed/>
    <w:rsid w:val="00F72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27BF"/>
  </w:style>
  <w:style w:type="character" w:customStyle="1" w:styleId="Teksttreci">
    <w:name w:val="Tekst treści_"/>
    <w:link w:val="Teksttreci0"/>
    <w:rsid w:val="00F727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727BF"/>
    <w:pPr>
      <w:shd w:val="clear" w:color="auto" w:fill="FFFFFF"/>
      <w:spacing w:after="120" w:line="274" w:lineRule="exact"/>
      <w:ind w:hanging="6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TeksttreciExact">
    <w:name w:val="Tekst treści Exact"/>
    <w:rsid w:val="00F72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paragraph" w:styleId="Tekstdymka">
    <w:name w:val="Balloon Text"/>
    <w:basedOn w:val="Normalny"/>
    <w:link w:val="TekstdymkaZnak"/>
    <w:semiHidden/>
    <w:unhideWhenUsed/>
    <w:rsid w:val="000F28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2839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customStyle="1" w:styleId="Stand">
    <w:name w:val="Stand"/>
    <w:basedOn w:val="Normalny"/>
    <w:rsid w:val="002867D4"/>
    <w:pPr>
      <w:widowControl/>
      <w:spacing w:before="100" w:line="360" w:lineRule="atLeast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kapitzlist">
    <w:name w:val="List Paragraph"/>
    <w:basedOn w:val="Normalny"/>
    <w:uiPriority w:val="34"/>
    <w:qFormat/>
    <w:rsid w:val="002A101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23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4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234E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234E2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EC1D7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EC1D7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EC1D72"/>
    <w:rPr>
      <w:vertAlign w:val="superscript"/>
    </w:rPr>
  </w:style>
  <w:style w:type="paragraph" w:customStyle="1" w:styleId="ZnakZnak">
    <w:name w:val="Znak Znak"/>
    <w:basedOn w:val="Normalny"/>
    <w:rsid w:val="0079328C"/>
    <w:pPr>
      <w:widowControl/>
      <w:spacing w:line="360" w:lineRule="auto"/>
      <w:jc w:val="both"/>
    </w:pPr>
    <w:rPr>
      <w:rFonts w:ascii="Verdana" w:eastAsia="Times New Roman" w:hAnsi="Verdana" w:cs="Times New Roman"/>
      <w:color w:val="auto"/>
      <w:sz w:val="20"/>
      <w:szCs w:val="20"/>
    </w:rPr>
  </w:style>
  <w:style w:type="paragraph" w:customStyle="1" w:styleId="Default">
    <w:name w:val="Default"/>
    <w:rsid w:val="00D106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rsid w:val="00D1064C"/>
    <w:pPr>
      <w:widowControl/>
      <w:spacing w:line="360" w:lineRule="auto"/>
      <w:ind w:left="426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wcity3Znak">
    <w:name w:val="Tekst podstawowy wcięty 3 Znak"/>
    <w:link w:val="Tekstpodstawowywcity3"/>
    <w:rsid w:val="00D106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">
    <w:name w:val="List Bullet"/>
    <w:basedOn w:val="Normalny"/>
    <w:unhideWhenUsed/>
    <w:rsid w:val="00D1064C"/>
    <w:pPr>
      <w:widowControl/>
      <w:numPr>
        <w:numId w:val="1"/>
      </w:numPr>
      <w:spacing w:line="360" w:lineRule="auto"/>
      <w:contextualSpacing/>
    </w:pPr>
    <w:rPr>
      <w:rFonts w:ascii="Times New Roman" w:eastAsia="Times New Roman" w:hAnsi="Times New Roman" w:cs="Times New Roman"/>
      <w:color w:val="auto"/>
    </w:rPr>
  </w:style>
  <w:style w:type="paragraph" w:styleId="Bezodstpw">
    <w:name w:val="No Spacing"/>
    <w:uiPriority w:val="1"/>
    <w:qFormat/>
    <w:rsid w:val="00D1064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E590E"/>
    <w:pPr>
      <w:spacing w:after="120"/>
    </w:pPr>
  </w:style>
  <w:style w:type="character" w:customStyle="1" w:styleId="TekstpodstawowyZnak">
    <w:name w:val="Tekst podstawowy Znak"/>
    <w:link w:val="Tekstpodstawowy"/>
    <w:rsid w:val="00AE590E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546C3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546C3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546C3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546C3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546C3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546C3D"/>
    <w:pPr>
      <w:widowControl/>
      <w:spacing w:after="120" w:line="36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Znak">
    <w:name w:val="Tekst podstawowy wcięty Znak"/>
    <w:link w:val="Tekstpodstawowywcity"/>
    <w:rsid w:val="00546C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46C3D"/>
  </w:style>
  <w:style w:type="paragraph" w:styleId="Tytu">
    <w:name w:val="Title"/>
    <w:basedOn w:val="Normalny"/>
    <w:link w:val="TytuZnak"/>
    <w:qFormat/>
    <w:rsid w:val="00546C3D"/>
    <w:pPr>
      <w:widowControl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  <w:style w:type="character" w:customStyle="1" w:styleId="TytuZnak">
    <w:name w:val="Tytuł Znak"/>
    <w:link w:val="Tytu"/>
    <w:rsid w:val="00546C3D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546C3D"/>
    <w:pPr>
      <w:widowControl/>
      <w:spacing w:after="60" w:line="360" w:lineRule="auto"/>
      <w:jc w:val="center"/>
      <w:outlineLvl w:val="1"/>
    </w:pPr>
    <w:rPr>
      <w:rFonts w:ascii="Arial" w:eastAsia="Times New Roman" w:hAnsi="Arial" w:cs="Arial"/>
      <w:color w:val="auto"/>
    </w:rPr>
  </w:style>
  <w:style w:type="character" w:customStyle="1" w:styleId="PodtytuZnak">
    <w:name w:val="Podtytuł Znak"/>
    <w:link w:val="Podtytu"/>
    <w:rsid w:val="00546C3D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1">
    <w:name w:val="st1"/>
    <w:rsid w:val="00546C3D"/>
    <w:rPr>
      <w:color w:val="444444"/>
    </w:rPr>
  </w:style>
  <w:style w:type="paragraph" w:styleId="Lista">
    <w:name w:val="List"/>
    <w:basedOn w:val="Normalny"/>
    <w:rsid w:val="00546C3D"/>
    <w:pPr>
      <w:widowControl/>
      <w:spacing w:line="360" w:lineRule="auto"/>
      <w:ind w:left="283" w:hanging="283"/>
    </w:pPr>
    <w:rPr>
      <w:rFonts w:ascii="Times New Roman" w:eastAsia="Times New Roman" w:hAnsi="Times New Roman" w:cs="Times New Roman"/>
      <w:color w:val="auto"/>
    </w:rPr>
  </w:style>
  <w:style w:type="paragraph" w:styleId="Lista2">
    <w:name w:val="List 2"/>
    <w:basedOn w:val="Normalny"/>
    <w:rsid w:val="00546C3D"/>
    <w:pPr>
      <w:widowControl/>
      <w:spacing w:line="360" w:lineRule="auto"/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styleId="Zwrotpoegnalny">
    <w:name w:val="Closing"/>
    <w:basedOn w:val="Normalny"/>
    <w:link w:val="ZwrotpoegnalnyZnak"/>
    <w:rsid w:val="00546C3D"/>
    <w:pPr>
      <w:widowControl/>
      <w:spacing w:line="360" w:lineRule="auto"/>
      <w:ind w:left="4252"/>
    </w:pPr>
    <w:rPr>
      <w:rFonts w:ascii="Times New Roman" w:eastAsia="Times New Roman" w:hAnsi="Times New Roman" w:cs="Times New Roman"/>
      <w:color w:val="auto"/>
    </w:rPr>
  </w:style>
  <w:style w:type="character" w:customStyle="1" w:styleId="ZwrotpoegnalnyZnak">
    <w:name w:val="Zwrot pożegnalny Znak"/>
    <w:link w:val="Zwrotpoegnalny"/>
    <w:rsid w:val="00546C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pis">
    <w:name w:val="Signature"/>
    <w:basedOn w:val="Normalny"/>
    <w:link w:val="PodpisZnak"/>
    <w:rsid w:val="00546C3D"/>
    <w:pPr>
      <w:widowControl/>
      <w:spacing w:line="360" w:lineRule="auto"/>
      <w:ind w:left="4252"/>
    </w:pPr>
    <w:rPr>
      <w:rFonts w:ascii="Times New Roman" w:eastAsia="Times New Roman" w:hAnsi="Times New Roman" w:cs="Times New Roman"/>
      <w:color w:val="auto"/>
    </w:rPr>
  </w:style>
  <w:style w:type="character" w:customStyle="1" w:styleId="PodpisZnak">
    <w:name w:val="Podpis Znak"/>
    <w:link w:val="Podpis"/>
    <w:rsid w:val="00546C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rsid w:val="00546C3D"/>
    <w:pPr>
      <w:widowControl/>
      <w:spacing w:line="360" w:lineRule="auto"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Domylnaczcionkaakapitu"/>
    <w:rsid w:val="00546C3D"/>
  </w:style>
  <w:style w:type="character" w:customStyle="1" w:styleId="luchili">
    <w:name w:val="luc_hili"/>
    <w:basedOn w:val="Domylnaczcionkaakapitu"/>
    <w:rsid w:val="00546C3D"/>
  </w:style>
  <w:style w:type="character" w:styleId="Hipercze">
    <w:name w:val="Hyperlink"/>
    <w:rsid w:val="00546C3D"/>
    <w:rPr>
      <w:color w:val="0000FF"/>
      <w:u w:val="single"/>
    </w:rPr>
  </w:style>
  <w:style w:type="table" w:styleId="Tabela-Siatka">
    <w:name w:val="Table Grid"/>
    <w:basedOn w:val="Standardowy"/>
    <w:rsid w:val="00546C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rsid w:val="00546C3D"/>
    <w:pPr>
      <w:widowControl/>
      <w:spacing w:line="360" w:lineRule="auto"/>
      <w:ind w:firstLine="210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wciciemZnak">
    <w:name w:val="Tekst podstawowy z wcięciem Znak"/>
    <w:link w:val="Tekstpodstawowyzwciciem"/>
    <w:rsid w:val="00546C3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546C3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46C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6C3D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numbering" w:customStyle="1" w:styleId="Bezlisty1">
    <w:name w:val="Bez listy1"/>
    <w:next w:val="Bezlisty"/>
    <w:semiHidden/>
    <w:rsid w:val="002A5069"/>
  </w:style>
  <w:style w:type="table" w:customStyle="1" w:styleId="Tabela-Siatka1">
    <w:name w:val="Tabela - Siatka1"/>
    <w:basedOn w:val="Standardowy"/>
    <w:next w:val="Tabela-Siatka"/>
    <w:rsid w:val="002A50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A5069"/>
    <w:pPr>
      <w:widowControl/>
      <w:spacing w:line="36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A50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A5069"/>
    <w:rPr>
      <w:vertAlign w:val="superscript"/>
    </w:rPr>
  </w:style>
  <w:style w:type="paragraph" w:customStyle="1" w:styleId="Akapitzlist1">
    <w:name w:val="Akapit z listą1"/>
    <w:basedOn w:val="Normalny"/>
    <w:qFormat/>
    <w:rsid w:val="002A5069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footnote">
    <w:name w:val="footnote"/>
    <w:basedOn w:val="Domylnaczcionkaakapitu"/>
    <w:rsid w:val="008F34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76D4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6C3D"/>
    <w:pPr>
      <w:keepNext/>
      <w:widowControl/>
      <w:spacing w:line="360" w:lineRule="auto"/>
      <w:jc w:val="both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Nagwek2">
    <w:name w:val="heading 2"/>
    <w:basedOn w:val="Normalny"/>
    <w:next w:val="Normalny"/>
    <w:link w:val="Nagwek2Znak"/>
    <w:qFormat/>
    <w:rsid w:val="00546C3D"/>
    <w:pPr>
      <w:keepNext/>
      <w:widowControl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46C3D"/>
    <w:pPr>
      <w:keepNext/>
      <w:widowControl/>
      <w:spacing w:before="240" w:after="60" w:line="36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46C3D"/>
    <w:pPr>
      <w:keepNext/>
      <w:widowControl/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46C3D"/>
    <w:pPr>
      <w:widowControl/>
      <w:spacing w:before="240" w:after="60" w:line="36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72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27BF"/>
  </w:style>
  <w:style w:type="paragraph" w:styleId="Stopka">
    <w:name w:val="footer"/>
    <w:basedOn w:val="Normalny"/>
    <w:link w:val="StopkaZnak"/>
    <w:unhideWhenUsed/>
    <w:rsid w:val="00F72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27BF"/>
  </w:style>
  <w:style w:type="character" w:customStyle="1" w:styleId="Teksttreci">
    <w:name w:val="Tekst treści_"/>
    <w:link w:val="Teksttreci0"/>
    <w:rsid w:val="00F727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727BF"/>
    <w:pPr>
      <w:shd w:val="clear" w:color="auto" w:fill="FFFFFF"/>
      <w:spacing w:after="120" w:line="274" w:lineRule="exact"/>
      <w:ind w:hanging="6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TeksttreciExact">
    <w:name w:val="Tekst treści Exact"/>
    <w:rsid w:val="00F72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paragraph" w:styleId="Tekstdymka">
    <w:name w:val="Balloon Text"/>
    <w:basedOn w:val="Normalny"/>
    <w:link w:val="TekstdymkaZnak"/>
    <w:semiHidden/>
    <w:unhideWhenUsed/>
    <w:rsid w:val="000F28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2839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customStyle="1" w:styleId="Stand">
    <w:name w:val="Stand"/>
    <w:basedOn w:val="Normalny"/>
    <w:rsid w:val="002867D4"/>
    <w:pPr>
      <w:widowControl/>
      <w:spacing w:before="100" w:line="360" w:lineRule="atLeast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kapitzlist">
    <w:name w:val="List Paragraph"/>
    <w:basedOn w:val="Normalny"/>
    <w:uiPriority w:val="34"/>
    <w:qFormat/>
    <w:rsid w:val="002A101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23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4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234E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234E2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EC1D7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EC1D7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EC1D72"/>
    <w:rPr>
      <w:vertAlign w:val="superscript"/>
    </w:rPr>
  </w:style>
  <w:style w:type="paragraph" w:customStyle="1" w:styleId="ZnakZnak">
    <w:name w:val="Znak Znak"/>
    <w:basedOn w:val="Normalny"/>
    <w:rsid w:val="0079328C"/>
    <w:pPr>
      <w:widowControl/>
      <w:spacing w:line="360" w:lineRule="auto"/>
      <w:jc w:val="both"/>
    </w:pPr>
    <w:rPr>
      <w:rFonts w:ascii="Verdana" w:eastAsia="Times New Roman" w:hAnsi="Verdana" w:cs="Times New Roman"/>
      <w:color w:val="auto"/>
      <w:sz w:val="20"/>
      <w:szCs w:val="20"/>
    </w:rPr>
  </w:style>
  <w:style w:type="paragraph" w:customStyle="1" w:styleId="Default">
    <w:name w:val="Default"/>
    <w:rsid w:val="00D106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rsid w:val="00D1064C"/>
    <w:pPr>
      <w:widowControl/>
      <w:spacing w:line="360" w:lineRule="auto"/>
      <w:ind w:left="426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wcity3Znak">
    <w:name w:val="Tekst podstawowy wcięty 3 Znak"/>
    <w:link w:val="Tekstpodstawowywcity3"/>
    <w:rsid w:val="00D106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">
    <w:name w:val="List Bullet"/>
    <w:basedOn w:val="Normalny"/>
    <w:unhideWhenUsed/>
    <w:rsid w:val="00D1064C"/>
    <w:pPr>
      <w:widowControl/>
      <w:numPr>
        <w:numId w:val="1"/>
      </w:numPr>
      <w:spacing w:line="360" w:lineRule="auto"/>
      <w:contextualSpacing/>
    </w:pPr>
    <w:rPr>
      <w:rFonts w:ascii="Times New Roman" w:eastAsia="Times New Roman" w:hAnsi="Times New Roman" w:cs="Times New Roman"/>
      <w:color w:val="auto"/>
    </w:rPr>
  </w:style>
  <w:style w:type="paragraph" w:styleId="Bezodstpw">
    <w:name w:val="No Spacing"/>
    <w:uiPriority w:val="1"/>
    <w:qFormat/>
    <w:rsid w:val="00D1064C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E590E"/>
    <w:pPr>
      <w:spacing w:after="120"/>
    </w:pPr>
  </w:style>
  <w:style w:type="character" w:customStyle="1" w:styleId="TekstpodstawowyZnak">
    <w:name w:val="Tekst podstawowy Znak"/>
    <w:link w:val="Tekstpodstawowy"/>
    <w:rsid w:val="00AE590E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546C3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546C3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546C3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546C3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546C3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546C3D"/>
    <w:pPr>
      <w:widowControl/>
      <w:spacing w:after="120" w:line="36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wcityZnak">
    <w:name w:val="Tekst podstawowy wcięty Znak"/>
    <w:link w:val="Tekstpodstawowywcity"/>
    <w:rsid w:val="00546C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46C3D"/>
  </w:style>
  <w:style w:type="paragraph" w:styleId="Tytu">
    <w:name w:val="Title"/>
    <w:basedOn w:val="Normalny"/>
    <w:link w:val="TytuZnak"/>
    <w:qFormat/>
    <w:rsid w:val="00546C3D"/>
    <w:pPr>
      <w:widowControl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  <w:style w:type="character" w:customStyle="1" w:styleId="TytuZnak">
    <w:name w:val="Tytuł Znak"/>
    <w:link w:val="Tytu"/>
    <w:rsid w:val="00546C3D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546C3D"/>
    <w:pPr>
      <w:widowControl/>
      <w:spacing w:after="60" w:line="360" w:lineRule="auto"/>
      <w:jc w:val="center"/>
      <w:outlineLvl w:val="1"/>
    </w:pPr>
    <w:rPr>
      <w:rFonts w:ascii="Arial" w:eastAsia="Times New Roman" w:hAnsi="Arial" w:cs="Arial"/>
      <w:color w:val="auto"/>
    </w:rPr>
  </w:style>
  <w:style w:type="character" w:customStyle="1" w:styleId="PodtytuZnak">
    <w:name w:val="Podtytuł Znak"/>
    <w:link w:val="Podtytu"/>
    <w:rsid w:val="00546C3D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1">
    <w:name w:val="st1"/>
    <w:rsid w:val="00546C3D"/>
    <w:rPr>
      <w:color w:val="444444"/>
    </w:rPr>
  </w:style>
  <w:style w:type="paragraph" w:styleId="Lista">
    <w:name w:val="List"/>
    <w:basedOn w:val="Normalny"/>
    <w:rsid w:val="00546C3D"/>
    <w:pPr>
      <w:widowControl/>
      <w:spacing w:line="360" w:lineRule="auto"/>
      <w:ind w:left="283" w:hanging="283"/>
    </w:pPr>
    <w:rPr>
      <w:rFonts w:ascii="Times New Roman" w:eastAsia="Times New Roman" w:hAnsi="Times New Roman" w:cs="Times New Roman"/>
      <w:color w:val="auto"/>
    </w:rPr>
  </w:style>
  <w:style w:type="paragraph" w:styleId="Lista2">
    <w:name w:val="List 2"/>
    <w:basedOn w:val="Normalny"/>
    <w:rsid w:val="00546C3D"/>
    <w:pPr>
      <w:widowControl/>
      <w:spacing w:line="360" w:lineRule="auto"/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styleId="Zwrotpoegnalny">
    <w:name w:val="Closing"/>
    <w:basedOn w:val="Normalny"/>
    <w:link w:val="ZwrotpoegnalnyZnak"/>
    <w:rsid w:val="00546C3D"/>
    <w:pPr>
      <w:widowControl/>
      <w:spacing w:line="360" w:lineRule="auto"/>
      <w:ind w:left="4252"/>
    </w:pPr>
    <w:rPr>
      <w:rFonts w:ascii="Times New Roman" w:eastAsia="Times New Roman" w:hAnsi="Times New Roman" w:cs="Times New Roman"/>
      <w:color w:val="auto"/>
    </w:rPr>
  </w:style>
  <w:style w:type="character" w:customStyle="1" w:styleId="ZwrotpoegnalnyZnak">
    <w:name w:val="Zwrot pożegnalny Znak"/>
    <w:link w:val="Zwrotpoegnalny"/>
    <w:rsid w:val="00546C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pis">
    <w:name w:val="Signature"/>
    <w:basedOn w:val="Normalny"/>
    <w:link w:val="PodpisZnak"/>
    <w:rsid w:val="00546C3D"/>
    <w:pPr>
      <w:widowControl/>
      <w:spacing w:line="360" w:lineRule="auto"/>
      <w:ind w:left="4252"/>
    </w:pPr>
    <w:rPr>
      <w:rFonts w:ascii="Times New Roman" w:eastAsia="Times New Roman" w:hAnsi="Times New Roman" w:cs="Times New Roman"/>
      <w:color w:val="auto"/>
    </w:rPr>
  </w:style>
  <w:style w:type="character" w:customStyle="1" w:styleId="PodpisZnak">
    <w:name w:val="Podpis Znak"/>
    <w:link w:val="Podpis"/>
    <w:rsid w:val="00546C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rsid w:val="00546C3D"/>
    <w:pPr>
      <w:widowControl/>
      <w:spacing w:line="360" w:lineRule="auto"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Domylnaczcionkaakapitu"/>
    <w:rsid w:val="00546C3D"/>
  </w:style>
  <w:style w:type="character" w:customStyle="1" w:styleId="luchili">
    <w:name w:val="luc_hili"/>
    <w:basedOn w:val="Domylnaczcionkaakapitu"/>
    <w:rsid w:val="00546C3D"/>
  </w:style>
  <w:style w:type="character" w:styleId="Hipercze">
    <w:name w:val="Hyperlink"/>
    <w:rsid w:val="00546C3D"/>
    <w:rPr>
      <w:color w:val="0000FF"/>
      <w:u w:val="single"/>
    </w:rPr>
  </w:style>
  <w:style w:type="table" w:styleId="Tabela-Siatka">
    <w:name w:val="Table Grid"/>
    <w:basedOn w:val="Standardowy"/>
    <w:rsid w:val="00546C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rsid w:val="00546C3D"/>
    <w:pPr>
      <w:widowControl/>
      <w:spacing w:line="360" w:lineRule="auto"/>
      <w:ind w:firstLine="210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wciciemZnak">
    <w:name w:val="Tekst podstawowy z wcięciem Znak"/>
    <w:link w:val="Tekstpodstawowyzwciciem"/>
    <w:rsid w:val="00546C3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546C3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46C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6C3D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numbering" w:customStyle="1" w:styleId="Bezlisty1">
    <w:name w:val="Bez listy1"/>
    <w:next w:val="Bezlisty"/>
    <w:semiHidden/>
    <w:rsid w:val="002A5069"/>
  </w:style>
  <w:style w:type="table" w:customStyle="1" w:styleId="Tabela-Siatka1">
    <w:name w:val="Tabela - Siatka1"/>
    <w:basedOn w:val="Standardowy"/>
    <w:next w:val="Tabela-Siatka"/>
    <w:rsid w:val="002A50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A5069"/>
    <w:pPr>
      <w:widowControl/>
      <w:spacing w:line="36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A50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A5069"/>
    <w:rPr>
      <w:vertAlign w:val="superscript"/>
    </w:rPr>
  </w:style>
  <w:style w:type="paragraph" w:customStyle="1" w:styleId="Akapitzlist1">
    <w:name w:val="Akapit z listą1"/>
    <w:basedOn w:val="Normalny"/>
    <w:qFormat/>
    <w:rsid w:val="002A5069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footnote">
    <w:name w:val="footnote"/>
    <w:basedOn w:val="Domylnaczcionkaakapitu"/>
    <w:rsid w:val="008F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B9E2-EE94-4542-A34C-3CD839AE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3949</Words>
  <Characters>23698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Śmieszek</dc:creator>
  <cp:lastModifiedBy>Grzegorz Skiba</cp:lastModifiedBy>
  <cp:revision>2</cp:revision>
  <cp:lastPrinted>2025-05-14T12:32:00Z</cp:lastPrinted>
  <dcterms:created xsi:type="dcterms:W3CDTF">2025-05-29T08:41:00Z</dcterms:created>
  <dcterms:modified xsi:type="dcterms:W3CDTF">2025-05-29T08:41:00Z</dcterms:modified>
</cp:coreProperties>
</file>