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jc w:val="right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Załącznik nr 1 do Zapytania ofertowego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1.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Zamówienie składa się na: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jc w:val="both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realizacja usługi zapewnienia zakwaterowania i wyżywienia dla </w:t>
      </w:r>
      <w:r>
        <w:rPr>
          <w:rFonts w:ascii="Times New Roman" w:hAnsi="Times New Roman" w:cs="Times New Roman"/>
          <w:sz w:val="22"/>
          <w:szCs w:val="22"/>
        </w:rPr>
        <w:t>42 osób (38 uczniów i 4 opiekunów)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, w ramach projektu nr 2026-1-PL01-KA121-VET-000435331 , dofinansowanego przez Unię Europejską, w terminie 05-16.10.2026 r. w </w:t>
      </w:r>
      <w:proofErr w:type="spellStart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Eratini</w:t>
      </w:r>
      <w:proofErr w:type="spellEnd"/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 xml:space="preserve"> 330 58, Grecja.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planuje przeprowadzenie w ramach projektu mobilność: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 xml:space="preserve">liczba uczestników: 42 osób 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ilość noclegów: 11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br/>
        <w:t>Zadaniem Wykonawcy jest zapewnienie: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1.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Noclegów wg poniższych wymagań: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 xml:space="preserve">- obiekt noclegowy co najmniej klasy minimum (***), położony w granicach miejscowości </w:t>
      </w:r>
      <w:proofErr w:type="spellStart"/>
      <w:r>
        <w:rPr>
          <w:color w:val="000000"/>
          <w:sz w:val="22"/>
          <w:szCs w:val="22"/>
        </w:rPr>
        <w:t>Eratini</w:t>
      </w:r>
      <w:proofErr w:type="spellEnd"/>
      <w:r>
        <w:rPr>
          <w:color w:val="000000"/>
          <w:sz w:val="22"/>
          <w:szCs w:val="22"/>
        </w:rPr>
        <w:t xml:space="preserve"> 330 58, Grecja, 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nocleg dla każdego z uczestników wyjazdu w: 2,3-osobowym pokoju z samodzielną łazienką wyposażoną w toaletę, umywalkę, prysznic lub wannę, łóżka pojedyncze,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pokoje wyposażone w podstawowe akcesoria higieniczne (ręcznik, papier toaletowy), 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wykonawca zapewni uczestnikom uzupełnienie akcesoriów higienicznych po ich zużyciu 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 uczestnicy będą zakwaterowani w miejscu zapewniającym ciszę i spokój w godzinach od 22:00 do 7:00,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jc w:val="both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 zakwaterowanie i wyżywienie winny być realizowane na terenie jednego obiektu,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obiekt posiada co najmniej 1 salę konferencyjną mogącą pomieścić 33 osoby i znajduje się ona na terenie tego samego obiektu co zakwaterowanie i wyżywienie, 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zakwaterowanie, wyżywienie, spotkania ewaluacyjne w sali konferencyjnej winny być realizowane na terenie jednego obiektu,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obiekt posiada na terenie siłownię, boiska rekreacyjne, pralnie oraz miejsce przeznaczone na dyskoteki, do których uczestnicy będą mieć bezpłatny dostęp przez cały czas trwania pobytu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rFonts w:ascii="Liberation Serif" w:hAnsi="Liberation Serif" w:cs="Liberation Serif"/>
          <w:color w:val="000000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>obiekt zapewni uczestnikom bezpłatny dostęp do sprzętu sportowego, który będzie mógł być wykorzystywany przez cały pobyt</w:t>
      </w:r>
    </w:p>
    <w:p w:rsidR="00C46AEE" w:rsidRDefault="00C46AEE" w:rsidP="00C46AEE">
      <w:pPr>
        <w:pStyle w:val="NormalnyWeb"/>
        <w:shd w:val="clear" w:color="auto" w:fill="FFFFFF"/>
        <w:spacing w:before="0" w:beforeAutospacing="0" w:after="0" w:afterAutospacing="0"/>
        <w:ind w:left="284" w:hanging="284"/>
        <w:textAlignment w:val="baseline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rFonts w:ascii="Cambria" w:hAnsi="Cambria"/>
          <w:color w:val="000000"/>
          <w:sz w:val="22"/>
          <w:szCs w:val="22"/>
        </w:rPr>
        <w:t> </w:t>
      </w:r>
      <w:r>
        <w:rPr>
          <w:color w:val="000000"/>
          <w:sz w:val="22"/>
          <w:szCs w:val="22"/>
        </w:rPr>
        <w:t xml:space="preserve">uczestnicy będą mieli bezpłatny dostęp Internetu za pośrednictwem sieci </w:t>
      </w:r>
      <w:proofErr w:type="spellStart"/>
      <w:r>
        <w:rPr>
          <w:color w:val="000000"/>
          <w:sz w:val="22"/>
          <w:szCs w:val="22"/>
        </w:rPr>
        <w:t>WiFi</w:t>
      </w:r>
      <w:proofErr w:type="spellEnd"/>
      <w:r>
        <w:rPr>
          <w:color w:val="000000"/>
          <w:sz w:val="22"/>
          <w:szCs w:val="22"/>
        </w:rPr>
        <w:t xml:space="preserve"> na terenie całego obiektu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dopuszcza realizację zakwaterowania przy zachowaniu następujących wymagań: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zakwaterowanie i wykwaterowanie realizowane będzie w godzinach wskazanych przez Zamawiającego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uczestnicy będą kwaterowani wg zapotrzebowania Zamawiającego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2.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Wyżywienia wg poniższych wymagań: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śniadanie w formie stołu szwedzkiego z zapewnieniem miejsc siedzących przy stolikach,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obiad w formie stołu szwedzkiego z zapewnieniem miejsc siedzących przy stolikach,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kolacja w formie stołu szwedzkiego z zapewnieniem miejsc siedzących przy stolikach.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</w:p>
    <w:p w:rsidR="00C46AEE" w:rsidRDefault="00C46AEE" w:rsidP="00C46AEE">
      <w:pPr>
        <w:widowControl w:val="0"/>
        <w:tabs>
          <w:tab w:val="left" w:pos="284"/>
        </w:tabs>
        <w:autoSpaceDE w:val="0"/>
        <w:spacing w:after="12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Zamawiający dopuszcza realizację wyżywienia przy zachowaniu następujących wymagań: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wykonawca zapewni wyżywienie dla wszystkich uczestników wg zapotrzebowania Zamawiającego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wyżywienie będzie realizowane w godzinach wskazanych przez Zamawiającego</w:t>
      </w:r>
    </w:p>
    <w:p w:rsidR="00C46AEE" w:rsidRDefault="00C46AEE" w:rsidP="00C46AEE">
      <w:pPr>
        <w:widowControl w:val="0"/>
        <w:tabs>
          <w:tab w:val="left" w:pos="284"/>
        </w:tabs>
        <w:autoSpaceDE w:val="0"/>
        <w:ind w:left="284" w:hanging="284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>-</w:t>
      </w:r>
      <w:r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  <w:tab/>
        <w:t>wyżywienie będzie realizowane wg zapotrzebowania Zamawiającego. Zamawiający zastrzega sobie prawo do modyfikacji zapotrzebowania</w:t>
      </w:r>
    </w:p>
    <w:p w:rsidR="00D27E9B" w:rsidRPr="00C46AEE" w:rsidRDefault="00D27E9B" w:rsidP="00C46AEE">
      <w:pPr>
        <w:suppressAutoHyphens w:val="0"/>
        <w:textAlignment w:val="auto"/>
        <w:rPr>
          <w:rFonts w:ascii="Times New Roman" w:eastAsia="Times New Roman" w:hAnsi="Times New Roman" w:cs="Times New Roman"/>
          <w:bCs/>
          <w:kern w:val="0"/>
          <w:sz w:val="22"/>
          <w:szCs w:val="22"/>
          <w:lang w:bidi="ar-SA"/>
        </w:rPr>
      </w:pPr>
      <w:bookmarkStart w:id="0" w:name="_GoBack"/>
      <w:bookmarkEnd w:id="0"/>
    </w:p>
    <w:sectPr w:rsidR="00D27E9B" w:rsidRPr="00C46A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default"/>
    <w:sig w:usb0="00000000" w:usb1="00000000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AEE"/>
    <w:rsid w:val="00C46AEE"/>
    <w:rsid w:val="00D27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C662"/>
  <w15:chartTrackingRefBased/>
  <w15:docId w15:val="{1FCE2E59-0B08-45B0-97E5-C2E2D80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C46AEE"/>
    <w:pPr>
      <w:suppressAutoHyphens/>
      <w:spacing w:after="0" w:line="240" w:lineRule="auto"/>
      <w:textAlignment w:val="baseline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qFormat/>
    <w:rsid w:val="00C46AEE"/>
    <w:pPr>
      <w:suppressAutoHyphens w:val="0"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Dalka</dc:creator>
  <cp:keywords/>
  <dc:description/>
  <cp:lastModifiedBy>Krzysztof Dalka</cp:lastModifiedBy>
  <cp:revision>1</cp:revision>
  <dcterms:created xsi:type="dcterms:W3CDTF">2026-09-23T08:32:00Z</dcterms:created>
  <dcterms:modified xsi:type="dcterms:W3CDTF">2026-09-23T08:33:00Z</dcterms:modified>
</cp:coreProperties>
</file>