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87E31" w14:textId="24DFD749" w:rsidR="00C748F9" w:rsidRPr="00BA52B8" w:rsidRDefault="00C748F9" w:rsidP="00A33E52">
      <w:pPr>
        <w:pStyle w:val="OZNRODZAKTUtznustawalubrozporzdzenieiorganwydajcy"/>
      </w:pPr>
      <w:bookmarkStart w:id="0" w:name="_GoBack"/>
      <w:r w:rsidRPr="00BA52B8">
        <w:t>ZARZĄDZENIE NR</w:t>
      </w:r>
      <w:r w:rsidR="00330392">
        <w:t xml:space="preserve"> 27</w:t>
      </w:r>
    </w:p>
    <w:p w14:paraId="3E2E0128" w14:textId="77777777" w:rsidR="00C748F9" w:rsidRPr="0015486B" w:rsidRDefault="00C748F9" w:rsidP="00C748F9">
      <w:pPr>
        <w:pStyle w:val="OZNRODZAKTUtznustawalubrozporzdzenieiorganwydajcy"/>
      </w:pPr>
      <w:r w:rsidRPr="00BA52B8">
        <w:t>SZEFA KANCELARII PREZESA</w:t>
      </w:r>
      <w:r w:rsidRPr="0015486B">
        <w:t xml:space="preserve"> RADY MINISTRÓW</w:t>
      </w:r>
    </w:p>
    <w:p w14:paraId="05EF2FD4" w14:textId="31C6C2DA" w:rsidR="00C748F9" w:rsidRPr="0015486B" w:rsidRDefault="004D69C6" w:rsidP="00C748F9">
      <w:pPr>
        <w:pStyle w:val="DATAAKTUdatauchwalenialubwydaniaaktu"/>
      </w:pPr>
      <w:r>
        <w:t>z dnia</w:t>
      </w:r>
      <w:r w:rsidR="00330392">
        <w:t xml:space="preserve"> </w:t>
      </w:r>
      <w:r w:rsidR="00E132E9">
        <w:t>7 grudnia 2023 r.</w:t>
      </w:r>
    </w:p>
    <w:p w14:paraId="440A98C1" w14:textId="77777777" w:rsidR="00C748F9" w:rsidRPr="0015486B" w:rsidRDefault="00C748F9" w:rsidP="00C748F9">
      <w:pPr>
        <w:pStyle w:val="TYTUAKTUprzedmiotregulacjiustawylubrozporzdzenia"/>
      </w:pPr>
      <w:r w:rsidRPr="0015486B">
        <w:t>w sprawie zakresu zadań członków Kierownictwa Kancelarii Prezesa Rady Ministrów</w:t>
      </w:r>
    </w:p>
    <w:bookmarkEnd w:id="0"/>
    <w:p w14:paraId="6592FB8D" w14:textId="77777777" w:rsidR="00BA26AB" w:rsidRPr="00BA26AB" w:rsidRDefault="00C748F9" w:rsidP="00C75F1E">
      <w:pPr>
        <w:pStyle w:val="NIEARTTEKSTtekstnieartykuowanynppodstprawnarozplubpreambua"/>
      </w:pPr>
      <w:r w:rsidRPr="0015486B">
        <w:t xml:space="preserve">Na podstawie art. 27 ustawy z dnia 8 sierpnia 1996 </w:t>
      </w:r>
      <w:r>
        <w:t xml:space="preserve">r. o Radzie Ministrów (Dz. U. z </w:t>
      </w:r>
      <w:r w:rsidRPr="0015486B">
        <w:t>2022 r. poz. 1188</w:t>
      </w:r>
      <w:r w:rsidR="005A3A6D">
        <w:t xml:space="preserve"> oraz z 2023 r. poz. 1195,</w:t>
      </w:r>
      <w:r w:rsidR="009E585C">
        <w:t xml:space="preserve"> 1234</w:t>
      </w:r>
      <w:r w:rsidR="005A3A6D">
        <w:t xml:space="preserve"> i 1641</w:t>
      </w:r>
      <w:r w:rsidRPr="0015486B">
        <w:t>) zarządza się, co następuje:</w:t>
      </w:r>
    </w:p>
    <w:p w14:paraId="52C94F73" w14:textId="77777777" w:rsidR="00450D7A" w:rsidRDefault="00F6623B" w:rsidP="00C75F1E">
      <w:pPr>
        <w:pStyle w:val="ARTartustawynprozporzdzenia"/>
      </w:pPr>
      <w:r w:rsidRPr="00263598">
        <w:rPr>
          <w:rStyle w:val="Ppogrubienie"/>
        </w:rPr>
        <w:t>§ 1.</w:t>
      </w:r>
      <w:r w:rsidR="00EC7B15">
        <w:rPr>
          <w:rStyle w:val="Ppogrubienie"/>
        </w:rPr>
        <w:t> </w:t>
      </w:r>
      <w:r w:rsidR="00C75F1E" w:rsidRPr="00C75F1E">
        <w:t>1.</w:t>
      </w:r>
      <w:r w:rsidR="00C75F1E">
        <w:rPr>
          <w:rStyle w:val="Ppogrubienie"/>
        </w:rPr>
        <w:t> </w:t>
      </w:r>
      <w:r w:rsidR="00450D7A">
        <w:t>Prezes R</w:t>
      </w:r>
      <w:r w:rsidR="00450D7A" w:rsidRPr="00450D7A">
        <w:t>ady M</w:t>
      </w:r>
      <w:r w:rsidR="00450D7A">
        <w:t>i</w:t>
      </w:r>
      <w:r w:rsidR="00450D7A" w:rsidRPr="00450D7A">
        <w:t xml:space="preserve">nistrów </w:t>
      </w:r>
      <w:r w:rsidR="00C75F1E">
        <w:rPr>
          <w:rStyle w:val="Ppogrubienie"/>
        </w:rPr>
        <w:t>Mateusz Morawiecki</w:t>
      </w:r>
      <w:r w:rsidR="00C75F1E" w:rsidRPr="00C75F1E">
        <w:t xml:space="preserve"> </w:t>
      </w:r>
      <w:r w:rsidR="00960632">
        <w:t xml:space="preserve">wykonuje czynności </w:t>
      </w:r>
      <w:r w:rsidR="005A3A6D">
        <w:t>wynikające</w:t>
      </w:r>
      <w:r w:rsidR="00960632">
        <w:t xml:space="preserve"> </w:t>
      </w:r>
      <w:r w:rsidR="00C76D9F">
        <w:t>z </w:t>
      </w:r>
      <w:r w:rsidR="00960632">
        <w:t>podległości i nadzoru Prezesowi Rady Ministrów</w:t>
      </w:r>
      <w:r w:rsidR="00483325">
        <w:t>:</w:t>
      </w:r>
      <w:r w:rsidR="00960632" w:rsidRPr="00450D7A">
        <w:t xml:space="preserve"> </w:t>
      </w:r>
      <w:r w:rsidR="00960632" w:rsidRPr="00960632">
        <w:t>Szefa Agencji Bezpieczeństwa Wewnętrznego</w:t>
      </w:r>
      <w:r w:rsidR="00960632">
        <w:t>, Szefa Agencji Wywiadu, Szefa</w:t>
      </w:r>
      <w:r w:rsidR="00960632" w:rsidRPr="00960632">
        <w:t xml:space="preserve"> Cen</w:t>
      </w:r>
      <w:r w:rsidR="00960632">
        <w:t>tralnego Biura Antykorupcyjnego, Szefa Służby Cywilnej oraz Rz</w:t>
      </w:r>
      <w:r w:rsidR="00A33E52">
        <w:t>ądowego Centrum Bezpieczeństwa.</w:t>
      </w:r>
    </w:p>
    <w:p w14:paraId="0FF9D8F4" w14:textId="77777777" w:rsidR="00F6623B" w:rsidRDefault="000306BE" w:rsidP="00EE5909">
      <w:pPr>
        <w:pStyle w:val="USTustnpkodeksu"/>
      </w:pPr>
      <w:r>
        <w:t>2. </w:t>
      </w:r>
      <w:r w:rsidR="00F6623B">
        <w:t>Prezes</w:t>
      </w:r>
      <w:r w:rsidR="00C75F1E">
        <w:t>owi</w:t>
      </w:r>
      <w:r w:rsidR="00F6623B">
        <w:t xml:space="preserve"> Rady Ministrów </w:t>
      </w:r>
      <w:r w:rsidR="00F6623B" w:rsidRPr="00C75F1E">
        <w:t>Mateusz</w:t>
      </w:r>
      <w:r w:rsidR="00C75F1E" w:rsidRPr="00C75F1E">
        <w:t>owi</w:t>
      </w:r>
      <w:r w:rsidR="00F6623B" w:rsidRPr="00C75F1E">
        <w:t xml:space="preserve"> Morawiecki</w:t>
      </w:r>
      <w:r w:rsidR="00C75F1E" w:rsidRPr="00C75F1E">
        <w:t>emu</w:t>
      </w:r>
      <w:r w:rsidR="00EE5909">
        <w:t xml:space="preserve"> </w:t>
      </w:r>
      <w:r w:rsidR="00EE5909" w:rsidRPr="00EE5909">
        <w:t>p</w:t>
      </w:r>
      <w:r w:rsidR="00C75F1E" w:rsidRPr="00C75F1E">
        <w:t>odlega</w:t>
      </w:r>
      <w:r w:rsidR="00EE5909">
        <w:t xml:space="preserve"> </w:t>
      </w:r>
      <w:r w:rsidR="00F6623B">
        <w:t>Biuro Prezesa Rady Ministrów.</w:t>
      </w:r>
    </w:p>
    <w:p w14:paraId="7F04CAE0" w14:textId="77777777" w:rsidR="00450D7A" w:rsidRPr="00435DF0" w:rsidRDefault="005A3A6D" w:rsidP="00450D7A">
      <w:pPr>
        <w:pStyle w:val="ARTartustawynprozporzdzenia"/>
      </w:pPr>
      <w:r>
        <w:rPr>
          <w:rStyle w:val="Ppogrubienie"/>
        </w:rPr>
        <w:t>§ 2</w:t>
      </w:r>
      <w:r w:rsidR="00450D7A" w:rsidRPr="00527BFA">
        <w:rPr>
          <w:rStyle w:val="Ppogrubienie"/>
        </w:rPr>
        <w:t>.</w:t>
      </w:r>
      <w:r w:rsidR="00450D7A">
        <w:t> </w:t>
      </w:r>
      <w:r w:rsidR="00450D7A" w:rsidRPr="0015486B">
        <w:t>1. Minister – Członek Rady Ministrów</w:t>
      </w:r>
      <w:r w:rsidR="000F13EB">
        <w:t>, Szef Kancelarii Prezesa Rady Ministrów</w:t>
      </w:r>
      <w:r w:rsidR="00450D7A" w:rsidRPr="0015486B">
        <w:t xml:space="preserve"> </w:t>
      </w:r>
      <w:r w:rsidR="000F13EB">
        <w:rPr>
          <w:rStyle w:val="Ppogrubienie"/>
        </w:rPr>
        <w:t>Izabela Antos</w:t>
      </w:r>
      <w:r w:rsidR="00450D7A" w:rsidRPr="008130DE">
        <w:t xml:space="preserve"> wykonuje zadania </w:t>
      </w:r>
      <w:r w:rsidR="00A33E52">
        <w:t>określone w rozporządzeniu</w:t>
      </w:r>
      <w:r w:rsidR="00A33E52" w:rsidRPr="00A33E52">
        <w:t xml:space="preserve"> Prezesa Rady Ministrów z dnia 28 listopada 2023 r. w sprawie szczegółowego zakresu działania Ministra – Członka Rady Ministrów Izabeli Antos</w:t>
      </w:r>
      <w:r w:rsidR="00A33E52">
        <w:t xml:space="preserve"> (Dz. U. poz. 2595), zadania </w:t>
      </w:r>
      <w:r w:rsidR="00450D7A" w:rsidRPr="008130DE">
        <w:t>Szefa Kancelarii Prezesa Rady Ministrów określone w odrębnych przepisach, jak również realizuje inne zadania powierzone przez Prezesa Rady Ministrów.</w:t>
      </w:r>
    </w:p>
    <w:p w14:paraId="75E7E317" w14:textId="77777777" w:rsidR="00960632" w:rsidRPr="00960632" w:rsidRDefault="005A3A6D" w:rsidP="00960632">
      <w:pPr>
        <w:pStyle w:val="USTustnpkodeksu"/>
      </w:pPr>
      <w:r>
        <w:t>2. </w:t>
      </w:r>
      <w:r w:rsidR="00960632" w:rsidRPr="00960632">
        <w:t>Minister – Członek Rady Ministrów</w:t>
      </w:r>
      <w:r w:rsidRPr="005A3A6D">
        <w:t>, Szef Kancelarii Prezesa Rady Ministrów</w:t>
      </w:r>
      <w:r w:rsidR="00960632" w:rsidRPr="00960632">
        <w:t xml:space="preserve"> </w:t>
      </w:r>
      <w:r w:rsidR="00960632">
        <w:t>Izabela Antos</w:t>
      </w:r>
      <w:r w:rsidR="00960632" w:rsidRPr="00960632">
        <w:t xml:space="preserve"> wykonuje zadania Sekretarza Rady Ministrów określone w ustawie z dnia 8 sierpnia 1996 r. o Radzie Ministrów oraz w uchwale nr 190 Rady Ministrów z dnia 29 października 2013 r. – Regulamin pracy Rady Ministrów</w:t>
      </w:r>
      <w:r>
        <w:t xml:space="preserve"> (M.P</w:t>
      </w:r>
      <w:r w:rsidR="00960632" w:rsidRPr="00960632">
        <w:t>.</w:t>
      </w:r>
      <w:r w:rsidR="00483325">
        <w:t xml:space="preserve"> z 2022 r. poz. 348</w:t>
      </w:r>
      <w:r>
        <w:t>).</w:t>
      </w:r>
    </w:p>
    <w:p w14:paraId="5BFFE2F6" w14:textId="4881DE35" w:rsidR="00960632" w:rsidRPr="00960632" w:rsidRDefault="005A3A6D" w:rsidP="00960632">
      <w:pPr>
        <w:pStyle w:val="USTustnpkodeksu"/>
      </w:pPr>
      <w:r>
        <w:t>3. </w:t>
      </w:r>
      <w:r w:rsidR="00960632" w:rsidRPr="00960632">
        <w:t>Minister – Członek Rady Ministrów</w:t>
      </w:r>
      <w:r w:rsidRPr="005A3A6D">
        <w:t>, Szef Kancelarii Prezesa Rady Ministrów</w:t>
      </w:r>
      <w:r w:rsidR="00960632" w:rsidRPr="00960632">
        <w:t xml:space="preserve"> </w:t>
      </w:r>
      <w:r w:rsidR="00960632">
        <w:t>Izabela Antos</w:t>
      </w:r>
      <w:r w:rsidR="00960632" w:rsidRPr="00960632">
        <w:t xml:space="preserve"> wykonuje zadania Przewodniczącego Stałego Komitetu Rady </w:t>
      </w:r>
      <w:r w:rsidR="00571AC8">
        <w:t>Ministrów</w:t>
      </w:r>
      <w:r w:rsidR="00C76D9F">
        <w:t xml:space="preserve"> określone w </w:t>
      </w:r>
      <w:r w:rsidR="00960632" w:rsidRPr="00960632">
        <w:t>zarządzeniu nr 86 Prezesa Rady Ministrów z dnia 28 listopada 2013 r. w sprawie Stałego Komitetu Rady Ministrów (M.P.</w:t>
      </w:r>
      <w:r w:rsidR="00483325">
        <w:t xml:space="preserve"> z 2021 r. poz. 327 i 838</w:t>
      </w:r>
      <w:r w:rsidR="00960632" w:rsidRPr="00960632">
        <w:t>).</w:t>
      </w:r>
    </w:p>
    <w:p w14:paraId="02B2F015" w14:textId="6E19F365" w:rsidR="00960632" w:rsidRPr="00960632" w:rsidRDefault="005A3A6D" w:rsidP="00960632">
      <w:pPr>
        <w:pStyle w:val="USTustnpkodeksu"/>
      </w:pPr>
      <w:r>
        <w:t>4. </w:t>
      </w:r>
      <w:r w:rsidR="00960632" w:rsidRPr="00960632">
        <w:t>Minister – Członek Rady Ministrów</w:t>
      </w:r>
      <w:r w:rsidRPr="005A3A6D">
        <w:t>, Szef Kancelarii Prezesa Rady Ministrów</w:t>
      </w:r>
      <w:r w:rsidR="00960632" w:rsidRPr="00960632">
        <w:t xml:space="preserve"> </w:t>
      </w:r>
      <w:r w:rsidR="00960632">
        <w:t>Izabela Antos</w:t>
      </w:r>
      <w:r w:rsidR="00960632" w:rsidRPr="00960632">
        <w:t xml:space="preserve"> wykonuje zadania Przewodniczącego Zespołu do sp</w:t>
      </w:r>
      <w:r w:rsidR="00571AC8">
        <w:t>raw Programowania Prac Rządu, okreś</w:t>
      </w:r>
      <w:r w:rsidR="004144F4">
        <w:t>l</w:t>
      </w:r>
      <w:r w:rsidR="00571AC8">
        <w:t>one</w:t>
      </w:r>
      <w:r w:rsidR="00960632" w:rsidRPr="00960632">
        <w:t xml:space="preserve"> w zarządzeniu nr 14 Prezesa Rady Minis</w:t>
      </w:r>
      <w:r w:rsidR="00571AC8">
        <w:t xml:space="preserve">trów z dnia 22 lutego 2021 r. w </w:t>
      </w:r>
      <w:r w:rsidR="00960632" w:rsidRPr="00960632">
        <w:t>sprawie Zespołu do spraw Programowania Prac Rządu (M.</w:t>
      </w:r>
      <w:r w:rsidR="00483325">
        <w:t>P. z 2023 r. poz. 261 i 686</w:t>
      </w:r>
      <w:r w:rsidR="00960632" w:rsidRPr="00960632">
        <w:t>).</w:t>
      </w:r>
    </w:p>
    <w:p w14:paraId="25B0FAA5" w14:textId="77777777" w:rsidR="00960632" w:rsidRDefault="005A3A6D" w:rsidP="00DF331B">
      <w:pPr>
        <w:pStyle w:val="USTustnpkodeksu"/>
      </w:pPr>
      <w:r>
        <w:lastRenderedPageBreak/>
        <w:t>5. </w:t>
      </w:r>
      <w:r w:rsidR="00960632" w:rsidRPr="00960632">
        <w:t>Minister – Członek Rady Ministrów</w:t>
      </w:r>
      <w:r w:rsidRPr="005A3A6D">
        <w:t>, Szef Kancelarii Prezesa Rady Ministrów</w:t>
      </w:r>
      <w:r w:rsidR="00960632" w:rsidRPr="00960632">
        <w:t xml:space="preserve"> </w:t>
      </w:r>
      <w:r w:rsidR="00960632">
        <w:t>Izabela Antos</w:t>
      </w:r>
      <w:r w:rsidR="00960632" w:rsidRPr="00960632">
        <w:t xml:space="preserve"> realizuje, z upoważnienia Prezesa Rady Ministrów, zadania związane z dysponowaniem rezerwą ogólną budżetu państwa.</w:t>
      </w:r>
    </w:p>
    <w:p w14:paraId="118C5B72" w14:textId="7E57F089" w:rsidR="005A3A6D" w:rsidRPr="005A3A6D" w:rsidRDefault="005A3A6D" w:rsidP="005A3A6D">
      <w:pPr>
        <w:pStyle w:val="USTustnpkodeksu"/>
      </w:pPr>
      <w:r>
        <w:t>6. </w:t>
      </w:r>
      <w:r w:rsidRPr="005A3A6D">
        <w:t xml:space="preserve">Minister </w:t>
      </w:r>
      <w:r w:rsidR="00330392">
        <w:t xml:space="preserve">– </w:t>
      </w:r>
      <w:r w:rsidRPr="005A3A6D">
        <w:t>Członek Rady Ministrów, Szef Kancelarii Preze</w:t>
      </w:r>
      <w:r w:rsidR="009B3F90">
        <w:t>sa Rady Ministrów Izabela Antos</w:t>
      </w:r>
      <w:r w:rsidRPr="005A3A6D">
        <w:t xml:space="preserve"> wykonuje czynności należące do kompetencji dysponenta lokali na rzecz:</w:t>
      </w:r>
    </w:p>
    <w:p w14:paraId="509CE42D" w14:textId="77777777" w:rsidR="005A3A6D" w:rsidRPr="005A3A6D" w:rsidRDefault="005A3A6D" w:rsidP="005A3A6D">
      <w:pPr>
        <w:pStyle w:val="PKTpunkt"/>
      </w:pPr>
      <w:r w:rsidRPr="005A3A6D">
        <w:t>1)</w:t>
      </w:r>
      <w:r w:rsidRPr="005A3A6D">
        <w:tab/>
        <w:t>osób uprawnionych w Kancelarii Prezesa Rady Ministrów oraz państwowych jednostkach organizacyjnych niedysponujących lokalami na obszarze miasta stołecznego Warszawy, zgodnie z rozporządzeniem Rady Ministrów z dnia 12 marca 2002 r. w sprawie warunków i trybu obejmowania oraz zwalniania lokali przez osoby zajmujące kierownicze stanowiska państwowe (Dz. U. poz. 277) oraz zarządzeniem nr 36 Szefa Kancelarii Prezesa Rady Ministrów z dnia 29 grudnia 2022 r. w sprawie warunków i trybu obejmowania i zwalniania lokali pozostających w dyspozycji Szefa Kancelarii Prezesa Rady Ministrów przez osoby uprawnione;</w:t>
      </w:r>
    </w:p>
    <w:p w14:paraId="2DEA824B" w14:textId="77777777" w:rsidR="005A3A6D" w:rsidRDefault="005A3A6D" w:rsidP="005A3A6D">
      <w:pPr>
        <w:pStyle w:val="PKTpunkt"/>
      </w:pPr>
      <w:r w:rsidRPr="005A3A6D">
        <w:t>2)</w:t>
      </w:r>
      <w:r w:rsidRPr="005A3A6D">
        <w:tab/>
        <w:t>osób innych niż uprawnione, zgodnie z zarządzeniem nr 37 Szefa Kancelarii Prezesa Rady Ministrów z dnia 29 grudnia 2022 r. w sprawie warunków i trybu najmu lokali wolnych w obiektach pozostających w trwałym zarządzie Kancelarii Prezesa Rady Ministrów przez osoby inne niż uprawnione.</w:t>
      </w:r>
    </w:p>
    <w:p w14:paraId="189538F6" w14:textId="72835187" w:rsidR="00960632" w:rsidRDefault="005A3A6D" w:rsidP="005A3A6D">
      <w:pPr>
        <w:pStyle w:val="USTustnpkodeksu"/>
      </w:pPr>
      <w:r>
        <w:t>7. </w:t>
      </w:r>
      <w:r w:rsidR="00960632" w:rsidRPr="00960632">
        <w:t>Minister – Członek Rady Ministrów</w:t>
      </w:r>
      <w:r w:rsidRPr="005A3A6D">
        <w:t>, Szef Kancelarii Prezesa Rady Ministrów</w:t>
      </w:r>
      <w:r w:rsidR="00960632" w:rsidRPr="00960632">
        <w:t xml:space="preserve"> </w:t>
      </w:r>
      <w:r w:rsidR="00960632">
        <w:t>Izabela Antos</w:t>
      </w:r>
      <w:r w:rsidR="00960632" w:rsidRPr="00960632">
        <w:t xml:space="preserve"> podejmuje, w zakresie powierzonym Kancelarii Prezesa Rady Ministrów, czynności wynikające z nadzoru Prezesa Rady Ministrów nad </w:t>
      </w:r>
      <w:r w:rsidR="00564559" w:rsidRPr="00564559">
        <w:t>Polskim Komitetem Normalizacyjnym, Prezesem Prokuratorii Generalnej Rzeczypospolitej Polskiej</w:t>
      </w:r>
      <w:r w:rsidR="00564559">
        <w:t>,</w:t>
      </w:r>
      <w:r w:rsidR="00564559" w:rsidRPr="00564559">
        <w:t xml:space="preserve"> Prezesem Urzędu Ochrony Konkurencji i Konsumentów</w:t>
      </w:r>
      <w:r w:rsidR="00564559">
        <w:t>,</w:t>
      </w:r>
      <w:r w:rsidR="00564559" w:rsidRPr="00960632">
        <w:t xml:space="preserve"> </w:t>
      </w:r>
      <w:r w:rsidR="00960632" w:rsidRPr="00960632">
        <w:t>Rządową Agencją Rezerw Strategicznych</w:t>
      </w:r>
      <w:r w:rsidR="000C59FD">
        <w:t>, Rzecznikiem Praw Pacjenta</w:t>
      </w:r>
      <w:r w:rsidR="00960632" w:rsidRPr="00960632">
        <w:t xml:space="preserve"> oraz Urzędem Komisji Nadzoru Finansowego.</w:t>
      </w:r>
    </w:p>
    <w:p w14:paraId="2FB6F44F" w14:textId="1AFB5CAA" w:rsidR="00450D7A" w:rsidRDefault="005A3A6D" w:rsidP="00DF331B">
      <w:pPr>
        <w:pStyle w:val="USTustnpkodeksu"/>
      </w:pPr>
      <w:r>
        <w:t>8</w:t>
      </w:r>
      <w:r w:rsidR="00450D7A" w:rsidRPr="0015486B">
        <w:t>. Ministrowi – Członkowi Rady Ministrów</w:t>
      </w:r>
      <w:r w:rsidR="00450D7A">
        <w:t>,</w:t>
      </w:r>
      <w:r w:rsidR="00450D7A" w:rsidRPr="0015486B">
        <w:t xml:space="preserve"> </w:t>
      </w:r>
      <w:r w:rsidR="00450D7A">
        <w:t xml:space="preserve">Szefowi Kancelarii Prezesa Rady Ministrów </w:t>
      </w:r>
      <w:r w:rsidR="000F13EB">
        <w:t>Izabeli Antos</w:t>
      </w:r>
      <w:r w:rsidR="00347E24">
        <w:t xml:space="preserve"> podlega</w:t>
      </w:r>
      <w:r w:rsidR="00000C40">
        <w:t>ją</w:t>
      </w:r>
      <w:r w:rsidR="00BB234B">
        <w:t>:</w:t>
      </w:r>
      <w:r w:rsidR="00450D7A">
        <w:t xml:space="preserve"> </w:t>
      </w:r>
      <w:r w:rsidR="00564559" w:rsidRPr="00564559">
        <w:t>Departament Instrumentów Rozwojowych</w:t>
      </w:r>
      <w:r w:rsidR="00564559">
        <w:t xml:space="preserve">, </w:t>
      </w:r>
      <w:r w:rsidR="009B3F90">
        <w:t>Departament Nadzoru i </w:t>
      </w:r>
      <w:r w:rsidR="000F13EB" w:rsidRPr="000F13EB">
        <w:t>Kontroli</w:t>
      </w:r>
      <w:r w:rsidR="00960632">
        <w:t>,</w:t>
      </w:r>
      <w:r w:rsidR="00000C40">
        <w:t xml:space="preserve"> </w:t>
      </w:r>
      <w:r w:rsidR="00960632" w:rsidRPr="00960632">
        <w:t>Departament Koordynacji Procesu Legislacyjnego, Departament Programowania Prac Rządu</w:t>
      </w:r>
      <w:r w:rsidR="00960632">
        <w:t>,</w:t>
      </w:r>
      <w:r w:rsidR="00960632" w:rsidRPr="00960632">
        <w:t xml:space="preserve"> Departament Spraw Parlamentarnych</w:t>
      </w:r>
      <w:r w:rsidR="00564559">
        <w:t>,</w:t>
      </w:r>
      <w:r w:rsidR="00000C40">
        <w:t xml:space="preserve"> </w:t>
      </w:r>
      <w:r w:rsidR="00000C40" w:rsidRPr="00347E24">
        <w:t>Biuro Ochrony Informacji Niejawnych</w:t>
      </w:r>
      <w:r w:rsidR="00564559" w:rsidRPr="00564559">
        <w:t xml:space="preserve"> oraz Wieloosobowe stanowisko do spraw Krajowego Planu Odbudowy</w:t>
      </w:r>
      <w:r w:rsidR="00000C40">
        <w:t>.</w:t>
      </w:r>
    </w:p>
    <w:p w14:paraId="18C7445B" w14:textId="66898B2A" w:rsidR="00DA61B6" w:rsidRPr="00DA61B6" w:rsidRDefault="005A3A6D" w:rsidP="00B7078C">
      <w:pPr>
        <w:pStyle w:val="ARTartustawynprozporzdzenia"/>
      </w:pPr>
      <w:r>
        <w:rPr>
          <w:rStyle w:val="Ppogrubienie"/>
        </w:rPr>
        <w:t>§ 3</w:t>
      </w:r>
      <w:r w:rsidR="00450D7A" w:rsidRPr="0015486B">
        <w:rPr>
          <w:rStyle w:val="Ppogrubienie"/>
        </w:rPr>
        <w:t>. </w:t>
      </w:r>
      <w:r w:rsidR="00450D7A" w:rsidRPr="0015486B">
        <w:t>1. </w:t>
      </w:r>
      <w:r w:rsidR="00571AC8">
        <w:t xml:space="preserve">Podsekretarz stanu, zastępca </w:t>
      </w:r>
      <w:r w:rsidR="00DA61B6" w:rsidRPr="00DA61B6">
        <w:t xml:space="preserve">Szefa Kancelarii Prezesa Rady Ministrów </w:t>
      </w:r>
      <w:r w:rsidR="00DA61B6" w:rsidRPr="00DA61B6">
        <w:rPr>
          <w:rStyle w:val="Ppogrubienie"/>
        </w:rPr>
        <w:t xml:space="preserve">Andrzej Klarkowski </w:t>
      </w:r>
      <w:r w:rsidR="00DA61B6" w:rsidRPr="00DA61B6">
        <w:t>zastępuje Szefa Kancelarii Prezesa Rady Ministrów podczas jego nieobecności, jak również wykonuje inne zadania powierzone przez Prezesa Rady Ministrów.</w:t>
      </w:r>
    </w:p>
    <w:p w14:paraId="2F961FBE" w14:textId="77777777" w:rsidR="00DA61B6" w:rsidRPr="00DA61B6" w:rsidRDefault="005A3A6D" w:rsidP="00C717B1">
      <w:pPr>
        <w:pStyle w:val="USTustnpkodeksu"/>
        <w:keepNext/>
        <w:keepLines/>
      </w:pPr>
      <w:r>
        <w:lastRenderedPageBreak/>
        <w:t>2. Podsekretarz stanu, zastępca</w:t>
      </w:r>
      <w:r w:rsidR="00DA61B6" w:rsidRPr="00DA61B6">
        <w:t xml:space="preserve"> Szefa Kancelarii Prezesa Rady Ministrów Andrzej Klarkowski podejmuje, w zakresie powierzonym Kancelarii Prezesa Rady Ministrów, czynności wynikające z nadzoru Prezesa Rady Ministrów nad Polską Akademią Nauk, Instytutem De </w:t>
      </w:r>
      <w:proofErr w:type="spellStart"/>
      <w:r w:rsidR="00DA61B6" w:rsidRPr="00DA61B6">
        <w:t>Republica</w:t>
      </w:r>
      <w:proofErr w:type="spellEnd"/>
      <w:r w:rsidR="00DA61B6" w:rsidRPr="00DA61B6">
        <w:t xml:space="preserve"> oraz Prezesem Głównego Urzędu Statystycznego.</w:t>
      </w:r>
    </w:p>
    <w:p w14:paraId="2D4C76D8" w14:textId="77777777" w:rsidR="005A3A6D" w:rsidRDefault="005A3A6D" w:rsidP="00B7078C">
      <w:pPr>
        <w:pStyle w:val="USTustnpkodeksu"/>
      </w:pPr>
      <w:r>
        <w:t xml:space="preserve">3. Podsekretarz stanu, zastępca </w:t>
      </w:r>
      <w:r w:rsidRPr="00960632">
        <w:t>Szefa Kancelarii Prezesa Rady Ministrów Andrzej Klarkowski podejmuje, w zakresie powierzonym Kancelarii Prezesa Rady Ministrów, czynności wynikające z realizacji kompetencji Prezesa Rady Ministrów wobec Rzecznika Finansowego oraz Prezesa Urzędu Regulacji Energetyki.</w:t>
      </w:r>
    </w:p>
    <w:p w14:paraId="6978067F" w14:textId="77777777" w:rsidR="00DA61B6" w:rsidRPr="00DA61B6" w:rsidRDefault="005A3A6D" w:rsidP="00B7078C">
      <w:pPr>
        <w:pStyle w:val="USTustnpkodeksu"/>
      </w:pPr>
      <w:r>
        <w:t>4. Podsekretarz stanu, zastępca</w:t>
      </w:r>
      <w:r w:rsidR="00DA61B6" w:rsidRPr="00DA61B6">
        <w:t xml:space="preserve"> Szefa Kancelarii Prezesa Rady Ministrów Andrzej Klarkowski podejmuje, w imieniu Prezesa Rady Ministrów, czynności wynikające z podległości Prezesowi Rady Ministrów Instytutu Pokolenia oraz Instytutu Strat Wojennych im. Jana Karskiego.</w:t>
      </w:r>
    </w:p>
    <w:p w14:paraId="3C9E21A9" w14:textId="014F12D4" w:rsidR="00DA61B6" w:rsidRPr="00DA61B6" w:rsidRDefault="005A3A6D" w:rsidP="00B7078C">
      <w:pPr>
        <w:pStyle w:val="USTustnpkodeksu"/>
      </w:pPr>
      <w:r>
        <w:t>5</w:t>
      </w:r>
      <w:r w:rsidR="009B3F90">
        <w:t>. Podsekretarz stanu, zastępca</w:t>
      </w:r>
      <w:r w:rsidR="00DA61B6" w:rsidRPr="00DA61B6">
        <w:t xml:space="preserve"> Szefa Kancelarii Prezesa Rady Ministrów Andrzej Klarkowski podejmuje, w zakresie przewidzianym dla Szefa Kancelarii Prezesa Rady Ministrów, czynności wynikające z nadzoru nad:</w:t>
      </w:r>
    </w:p>
    <w:p w14:paraId="197E1CF9" w14:textId="0CAC4EF5" w:rsidR="00DA61B6" w:rsidRPr="00DA61B6" w:rsidRDefault="00DA61B6" w:rsidP="00B7078C">
      <w:pPr>
        <w:pStyle w:val="PKTpunkt"/>
      </w:pPr>
      <w:r w:rsidRPr="00DA61B6">
        <w:t>1)</w:t>
      </w:r>
      <w:r w:rsidRPr="00DA61B6">
        <w:tab/>
        <w:t>Ośrodkiem Studiów Wschodnich im. Marka Karpia, w z</w:t>
      </w:r>
      <w:r w:rsidR="00C76D9F">
        <w:t xml:space="preserve">akresie przewidzianym w </w:t>
      </w:r>
      <w:r w:rsidRPr="00DA61B6">
        <w:t>ustawie z dnia 15 lipca 2011 r. o Ośrodku Studiów Wschodnic</w:t>
      </w:r>
      <w:r w:rsidR="00C717B1">
        <w:t>h im. Marka Karpia (Dz. U. poz. </w:t>
      </w:r>
      <w:r w:rsidRPr="00DA61B6">
        <w:t>1029);</w:t>
      </w:r>
    </w:p>
    <w:p w14:paraId="162A485D" w14:textId="77777777" w:rsidR="00DA61B6" w:rsidRPr="00DA61B6" w:rsidRDefault="00DA61B6" w:rsidP="00B7078C">
      <w:pPr>
        <w:pStyle w:val="PKTpunkt"/>
      </w:pPr>
      <w:r w:rsidRPr="00DA61B6">
        <w:t>2)</w:t>
      </w:r>
      <w:r w:rsidRPr="00DA61B6">
        <w:tab/>
        <w:t>Instytutem Zachodnim im. Zygmunta Wojciechowski</w:t>
      </w:r>
      <w:r w:rsidR="00C76D9F">
        <w:t>ego, w zakresie przewidzianym w </w:t>
      </w:r>
      <w:r w:rsidRPr="00DA61B6">
        <w:t>ustawie z dnia 17 grudnia 2015 r. o Instytucie Zachodnim im. Zygmunta Wojciechowskiego (Dz. U. poz. 2292);</w:t>
      </w:r>
    </w:p>
    <w:p w14:paraId="6F26CB55" w14:textId="0257116E" w:rsidR="00DA61B6" w:rsidRPr="00DA61B6" w:rsidRDefault="00DA61B6" w:rsidP="00B7078C">
      <w:pPr>
        <w:pStyle w:val="PKTpunkt"/>
      </w:pPr>
      <w:r w:rsidRPr="00DA61B6">
        <w:t>3)</w:t>
      </w:r>
      <w:r w:rsidRPr="00DA61B6">
        <w:tab/>
        <w:t xml:space="preserve">Instytutem Współpracy Polsko-Węgierskiej im. Wacława Felczaka, w zakresie przewidzianym w ustawie z dnia 8 lutego 2018 r. o Instytucie Współpracy </w:t>
      </w:r>
      <w:r w:rsidR="00C717B1">
        <w:br/>
      </w:r>
      <w:r w:rsidRPr="00DA61B6">
        <w:t>Polsko-Węgierskiej im. Wacława Felczaka (Dz. U. poz. 538</w:t>
      </w:r>
      <w:r w:rsidR="004D233E">
        <w:t xml:space="preserve">, z </w:t>
      </w:r>
      <w:proofErr w:type="spellStart"/>
      <w:r w:rsidR="004D233E">
        <w:t>późn</w:t>
      </w:r>
      <w:proofErr w:type="spellEnd"/>
      <w:r w:rsidR="004D233E">
        <w:t>. zm.</w:t>
      </w:r>
      <w:r w:rsidRPr="00DA61B6">
        <w:t>);</w:t>
      </w:r>
    </w:p>
    <w:p w14:paraId="3E537AE2" w14:textId="77777777" w:rsidR="00DA61B6" w:rsidRPr="00DA61B6" w:rsidRDefault="00DA61B6" w:rsidP="00B7078C">
      <w:pPr>
        <w:pStyle w:val="PKTpunkt"/>
      </w:pPr>
      <w:r w:rsidRPr="00DA61B6">
        <w:t>4)</w:t>
      </w:r>
      <w:r w:rsidRPr="00DA61B6">
        <w:tab/>
        <w:t>Polskim Instytutem Ekonomicznym w zakresie pr</w:t>
      </w:r>
      <w:r w:rsidR="00C76D9F">
        <w:t xml:space="preserve">zewidzianym w ustawie z dnia 20 </w:t>
      </w:r>
      <w:r w:rsidRPr="00DA61B6">
        <w:t>lipca 2018 r. o Polskim Instytucie Ekonomicznym (Dz. U. poz. 1735);</w:t>
      </w:r>
    </w:p>
    <w:p w14:paraId="239E0572" w14:textId="77777777" w:rsidR="00DA61B6" w:rsidRPr="00DA61B6" w:rsidRDefault="00DA61B6" w:rsidP="00B7078C">
      <w:pPr>
        <w:pStyle w:val="PKTpunkt"/>
      </w:pPr>
      <w:r w:rsidRPr="00DA61B6">
        <w:t>5)</w:t>
      </w:r>
      <w:r w:rsidRPr="00DA61B6">
        <w:tab/>
        <w:t>Instytutem Europy Środkowej, w zakresie p</w:t>
      </w:r>
      <w:r w:rsidR="00C76D9F">
        <w:t xml:space="preserve">rzewidzianym w ustawie z dnia 9 </w:t>
      </w:r>
      <w:r w:rsidRPr="00DA61B6">
        <w:t>listopada 2018 r. o Instytucie Europy Środkowej (Dz. U. poz. 2270).</w:t>
      </w:r>
    </w:p>
    <w:p w14:paraId="0043BBFD" w14:textId="77777777" w:rsidR="00DA61B6" w:rsidRPr="00DA61B6" w:rsidRDefault="005A3A6D" w:rsidP="00B7078C">
      <w:pPr>
        <w:pStyle w:val="USTustnpkodeksu"/>
      </w:pPr>
      <w:r>
        <w:t>6</w:t>
      </w:r>
      <w:r w:rsidR="00483325">
        <w:t>. Podsekretarz stanu, zastępca</w:t>
      </w:r>
      <w:r w:rsidR="00DA61B6" w:rsidRPr="00DA61B6">
        <w:t xml:space="preserve"> Szefa Kancelarii Prezesa Rady Ministrów Andrzej Klarkowski wykonuje, w zakresie powierzonym przez Szefa Kancelarii Prezesa Rady Ministrów, nadzór nad zespołami opiniodawczymi i doradczymi powoływanymi przez Szefa Kancelarii Prezesa Rady Ministrów.</w:t>
      </w:r>
    </w:p>
    <w:p w14:paraId="418F76A8" w14:textId="7FEBFC88" w:rsidR="00960632" w:rsidRPr="00DA61B6" w:rsidRDefault="005A3A6D" w:rsidP="005A3A6D">
      <w:pPr>
        <w:pStyle w:val="USTustnpkodeksu"/>
      </w:pPr>
      <w:r>
        <w:lastRenderedPageBreak/>
        <w:t>7</w:t>
      </w:r>
      <w:r w:rsidR="00DA61B6" w:rsidRPr="00DA61B6">
        <w:t>. Podsekretarz stanu, zastępca Szefa Kancelarii Prezesa Rady Ministrów Andrzej Klarkowski wykonuje, w zakresie powierzonym przez Szefa Kancelarii Prezesa Rady Ministrów, czynności w zakresie oceny skutków regulacji oraz oceny funkcjonowania struktur państwa i sprawności ich działania.</w:t>
      </w:r>
    </w:p>
    <w:p w14:paraId="37C7E925" w14:textId="77777777" w:rsidR="00DA61B6" w:rsidRPr="00DA61B6" w:rsidRDefault="005A3A6D" w:rsidP="005A3A6D">
      <w:pPr>
        <w:pStyle w:val="USTustnpkodeksu"/>
      </w:pPr>
      <w:r>
        <w:t>8</w:t>
      </w:r>
      <w:r w:rsidR="00DA61B6" w:rsidRPr="00DA61B6">
        <w:t>. P</w:t>
      </w:r>
      <w:r w:rsidR="00A33E52">
        <w:t xml:space="preserve">odsekretarzowi stanu, zastępcy </w:t>
      </w:r>
      <w:r w:rsidR="00DA61B6" w:rsidRPr="00DA61B6">
        <w:t xml:space="preserve">Szefa Kancelarii Prezesa Rady Ministrów Andrzejowi </w:t>
      </w:r>
      <w:proofErr w:type="spellStart"/>
      <w:r w:rsidR="00DA61B6" w:rsidRPr="00DA61B6">
        <w:t>Klarkowskiemu</w:t>
      </w:r>
      <w:proofErr w:type="spellEnd"/>
      <w:r w:rsidR="00DA61B6" w:rsidRPr="00DA61B6">
        <w:t xml:space="preserve"> podlegają </w:t>
      </w:r>
      <w:r w:rsidR="00A33E52" w:rsidRPr="00A33E52">
        <w:t>Departament Analiz Systemu Bezpieczeństwa Państwa</w:t>
      </w:r>
      <w:r w:rsidR="00A33E52">
        <w:t xml:space="preserve">, </w:t>
      </w:r>
      <w:r w:rsidR="00DA61B6" w:rsidRPr="00DA61B6">
        <w:t xml:space="preserve">Departament </w:t>
      </w:r>
      <w:proofErr w:type="spellStart"/>
      <w:r w:rsidR="00DA61B6" w:rsidRPr="00DA61B6">
        <w:t>GovTech</w:t>
      </w:r>
      <w:proofErr w:type="spellEnd"/>
      <w:r w:rsidR="00DA61B6" w:rsidRPr="00DA61B6">
        <w:t xml:space="preserve"> Polska</w:t>
      </w:r>
      <w:r w:rsidR="00960632">
        <w:t>,</w:t>
      </w:r>
      <w:r w:rsidR="00DA61B6" w:rsidRPr="00DA61B6">
        <w:t xml:space="preserve"> </w:t>
      </w:r>
      <w:r w:rsidR="00960632" w:rsidRPr="00960632">
        <w:t>Departament Komitetu Ekonomicznego Rady Ministrów</w:t>
      </w:r>
      <w:r w:rsidR="00960632">
        <w:t xml:space="preserve"> </w:t>
      </w:r>
      <w:r w:rsidR="00DA61B6" w:rsidRPr="00DA61B6">
        <w:t>oraz Departament Prawny.</w:t>
      </w:r>
    </w:p>
    <w:p w14:paraId="0B47F7B4" w14:textId="77777777" w:rsidR="00C76D9F" w:rsidRPr="00C76D9F" w:rsidRDefault="00C76D9F" w:rsidP="00C76D9F">
      <w:pPr>
        <w:pStyle w:val="ARTartustawynprozporzdzenia"/>
      </w:pPr>
      <w:r>
        <w:rPr>
          <w:rStyle w:val="Ppogrubienie"/>
        </w:rPr>
        <w:t>§ 4</w:t>
      </w:r>
      <w:r w:rsidRPr="00C76D9F">
        <w:rPr>
          <w:rStyle w:val="Ppogrubienie"/>
        </w:rPr>
        <w:t>.</w:t>
      </w:r>
      <w:r w:rsidRPr="00C76D9F">
        <w:t xml:space="preserve"> 1. Minister – Członek Rady Ministrów </w:t>
      </w:r>
      <w:r w:rsidRPr="00C76D9F">
        <w:rPr>
          <w:rStyle w:val="Ppogrubienie"/>
        </w:rPr>
        <w:t>Jacek Ozdoba</w:t>
      </w:r>
      <w:r>
        <w:t xml:space="preserve"> wykonuje zadania określone w </w:t>
      </w:r>
      <w:r w:rsidRPr="00C76D9F">
        <w:t xml:space="preserve">rozporządzeniu Prezesa Rady Ministrów z dnia </w:t>
      </w:r>
      <w:r>
        <w:t xml:space="preserve">28 listopada 2023 r. </w:t>
      </w:r>
      <w:r w:rsidRPr="00C76D9F">
        <w:t>w sprawie szczegółowego zakresu działania Ministra – Członka Rady Ministrów Jacka Ozdoby</w:t>
      </w:r>
      <w:r>
        <w:t xml:space="preserve"> (Dz. U. poz. 2596).</w:t>
      </w:r>
    </w:p>
    <w:p w14:paraId="62F65DE6" w14:textId="0E8F9992" w:rsidR="00C76D9F" w:rsidRPr="00C76D9F" w:rsidRDefault="00C76D9F" w:rsidP="00C76D9F">
      <w:pPr>
        <w:pStyle w:val="USTustnpkodeksu"/>
      </w:pPr>
      <w:r w:rsidRPr="00C76D9F">
        <w:t xml:space="preserve">2. Ministrowi – Członkowi Rady Ministrów </w:t>
      </w:r>
      <w:r>
        <w:t>Jackowi Ozdobie</w:t>
      </w:r>
      <w:r w:rsidR="00BD6342">
        <w:t xml:space="preserve"> podlega</w:t>
      </w:r>
      <w:r w:rsidRPr="00C76D9F">
        <w:t xml:space="preserve"> Departament Praw Obywatelskich i Tożsamości Europejskiej.</w:t>
      </w:r>
    </w:p>
    <w:p w14:paraId="207D3286" w14:textId="46C04B5A" w:rsidR="00C76D9F" w:rsidRPr="00C76D9F" w:rsidRDefault="00C76D9F" w:rsidP="00C76D9F">
      <w:pPr>
        <w:pStyle w:val="ARTartustawynprozporzdzenia"/>
      </w:pPr>
      <w:r w:rsidRPr="00C76D9F">
        <w:rPr>
          <w:rStyle w:val="Ppogrubienie"/>
        </w:rPr>
        <w:t>§ </w:t>
      </w:r>
      <w:r>
        <w:rPr>
          <w:rStyle w:val="Ppogrubienie"/>
        </w:rPr>
        <w:t>5</w:t>
      </w:r>
      <w:r w:rsidRPr="00C76D9F">
        <w:rPr>
          <w:rStyle w:val="Ppogrubienie"/>
        </w:rPr>
        <w:t>. </w:t>
      </w:r>
      <w:r w:rsidRPr="00C76D9F">
        <w:t>Przewodniczący Komitetu Rady Ministrów do sp</w:t>
      </w:r>
      <w:r>
        <w:t>raw Bezpieczeństwa Narodowego</w:t>
      </w:r>
      <w:r w:rsidR="00E26387">
        <w:t xml:space="preserve"> </w:t>
      </w:r>
      <w:r>
        <w:t>i </w:t>
      </w:r>
      <w:r w:rsidRPr="00C76D9F">
        <w:t xml:space="preserve">spraw Obronnych </w:t>
      </w:r>
      <w:r w:rsidRPr="00C76D9F">
        <w:rPr>
          <w:rStyle w:val="Ppogrubienie"/>
        </w:rPr>
        <w:t>Mariusz Błaszczak</w:t>
      </w:r>
      <w:r w:rsidRPr="00C76D9F">
        <w:t xml:space="preserve"> wykonuje zadania o</w:t>
      </w:r>
      <w:r>
        <w:t xml:space="preserve">kreślone w </w:t>
      </w:r>
      <w:r w:rsidRPr="00C76D9F">
        <w:t xml:space="preserve">zarządzeniu nr 162 Prezesa Rady Ministrów z dnia 9 października 2020 r. w sprawie Komitetu Rady Ministrów do spraw Bezpieczeństwa Narodowego i spraw Obronnych (M.P. poz. 918, z </w:t>
      </w:r>
      <w:proofErr w:type="spellStart"/>
      <w:r w:rsidRPr="00C76D9F">
        <w:t>późn</w:t>
      </w:r>
      <w:proofErr w:type="spellEnd"/>
      <w:r w:rsidRPr="00C76D9F">
        <w:t>. zm.).</w:t>
      </w:r>
    </w:p>
    <w:p w14:paraId="7E07FCB8" w14:textId="1B43F0C2" w:rsidR="00292517" w:rsidRPr="00292517" w:rsidRDefault="00292517" w:rsidP="00292517">
      <w:pPr>
        <w:pStyle w:val="ARTartustawynprozporzdzenia"/>
      </w:pPr>
      <w:r w:rsidRPr="00292517">
        <w:rPr>
          <w:rStyle w:val="Ppogrubienie"/>
        </w:rPr>
        <w:t>§ </w:t>
      </w:r>
      <w:r w:rsidR="00370B5A">
        <w:rPr>
          <w:rStyle w:val="Ppogrubienie"/>
        </w:rPr>
        <w:t>6</w:t>
      </w:r>
      <w:r w:rsidRPr="00292517">
        <w:rPr>
          <w:rStyle w:val="Ppogrubienie"/>
        </w:rPr>
        <w:t>.</w:t>
      </w:r>
      <w:r w:rsidRPr="00292517">
        <w:t xml:space="preserve"> 1. Przewodnicząca Komitetu do spraw Pożytku Publicznego </w:t>
      </w:r>
      <w:r w:rsidRPr="00292517">
        <w:rPr>
          <w:rStyle w:val="Ppogrubienie"/>
        </w:rPr>
        <w:t xml:space="preserve">Dominika </w:t>
      </w:r>
      <w:proofErr w:type="spellStart"/>
      <w:r w:rsidRPr="00292517">
        <w:rPr>
          <w:rStyle w:val="Ppogrubienie"/>
        </w:rPr>
        <w:t>Chorosińska</w:t>
      </w:r>
      <w:proofErr w:type="spellEnd"/>
      <w:r w:rsidRPr="00292517">
        <w:t xml:space="preserve"> wykonuje zadania określone w ustawie z dnia 24 kwietnia 2003 r. o działalności pożytku publicznego i o wolontariacie (Dz. U. z 2023 r. poz</w:t>
      </w:r>
      <w:r>
        <w:t>. 571) oraz w ustawie z dnia 15</w:t>
      </w:r>
      <w:r w:rsidR="00571AC8">
        <w:t xml:space="preserve"> </w:t>
      </w:r>
      <w:r w:rsidRPr="00292517">
        <w:t>września 2017 r. o Narodowym Instytucie Wolności – Centrum Rozwoju Społeczeństwa Obywatelskiego (Dz. U. z 2023 r. poz.</w:t>
      </w:r>
      <w:r w:rsidR="004D233E">
        <w:t xml:space="preserve"> 1618</w:t>
      </w:r>
      <w:r w:rsidRPr="00292517">
        <w:t>), a także zadania Przewodniczącego Komitetu Społecznego Rady Ministrów.</w:t>
      </w:r>
    </w:p>
    <w:p w14:paraId="137707F9" w14:textId="77777777" w:rsidR="00292517" w:rsidRPr="00292517" w:rsidRDefault="00292517" w:rsidP="00292517">
      <w:pPr>
        <w:pStyle w:val="USTustnpkodeksu"/>
      </w:pPr>
      <w:r w:rsidRPr="00292517">
        <w:t xml:space="preserve">2. Przewodniczącej Komitetu do spraw Pożytku Publicznego, Przewodniczącej Komitetu Społecznego Rady Ministrów Dominice </w:t>
      </w:r>
      <w:proofErr w:type="spellStart"/>
      <w:r w:rsidRPr="00292517">
        <w:t>Chorosińskiej</w:t>
      </w:r>
      <w:proofErr w:type="spellEnd"/>
      <w:r w:rsidRPr="00292517">
        <w:t xml:space="preserve"> podlegają</w:t>
      </w:r>
      <w:r>
        <w:t>:</w:t>
      </w:r>
      <w:r w:rsidRPr="00292517">
        <w:t xml:space="preserve"> Sekretariat Przewodniczącego Komitetu do spraw Pożytku Publicznego </w:t>
      </w:r>
      <w:r>
        <w:t xml:space="preserve">oraz </w:t>
      </w:r>
      <w:r w:rsidRPr="00292517">
        <w:t>Departament S</w:t>
      </w:r>
      <w:r>
        <w:t>połeczeństwa Obywatelskiego</w:t>
      </w:r>
      <w:r w:rsidRPr="00292517">
        <w:t>.</w:t>
      </w:r>
    </w:p>
    <w:p w14:paraId="587988F0" w14:textId="77777777" w:rsidR="00370B5A" w:rsidRPr="00370B5A" w:rsidRDefault="00370B5A" w:rsidP="00370B5A">
      <w:pPr>
        <w:pStyle w:val="ARTartustawynprozporzdzenia"/>
      </w:pPr>
      <w:r w:rsidRPr="00370B5A">
        <w:rPr>
          <w:rStyle w:val="Ppogrubienie"/>
        </w:rPr>
        <w:t>§ 7. </w:t>
      </w:r>
      <w:r w:rsidRPr="00370B5A">
        <w:t xml:space="preserve">1. Minister właściwy do spraw członkostwa Rzeczypospolitej Polskiej w Unii Europejskiej </w:t>
      </w:r>
      <w:r w:rsidRPr="00370B5A">
        <w:rPr>
          <w:rStyle w:val="Ppogrubienie"/>
        </w:rPr>
        <w:t xml:space="preserve">Szymon </w:t>
      </w:r>
      <w:proofErr w:type="spellStart"/>
      <w:r w:rsidRPr="00370B5A">
        <w:rPr>
          <w:rStyle w:val="Ppogrubienie"/>
        </w:rPr>
        <w:t>Szynkowski</w:t>
      </w:r>
      <w:proofErr w:type="spellEnd"/>
      <w:r w:rsidRPr="00370B5A">
        <w:rPr>
          <w:rStyle w:val="Ppogrubienie"/>
        </w:rPr>
        <w:t xml:space="preserve"> vel Sęk</w:t>
      </w:r>
      <w:r w:rsidRPr="00370B5A">
        <w:t xml:space="preserve"> wykonuje zadania określone w rozporządzeniu Prezesa Rady Ministrów z dnia 28 listopada 2023 r. w sprawie szczegółowego zakresu działania Ministra Spraw Zagranicznych (Dz. U. poz. 2583).</w:t>
      </w:r>
    </w:p>
    <w:p w14:paraId="498742D8" w14:textId="77777777" w:rsidR="00370B5A" w:rsidRPr="00370B5A" w:rsidRDefault="00370B5A" w:rsidP="00370B5A">
      <w:pPr>
        <w:pStyle w:val="USTustnpkodeksu"/>
      </w:pPr>
      <w:r w:rsidRPr="00370B5A">
        <w:lastRenderedPageBreak/>
        <w:t xml:space="preserve">2. Ministrowi właściwemu do spraw członkostwa Rzeczypospolitej Polskiej w Unii Europejskiej Szymonowi </w:t>
      </w:r>
      <w:proofErr w:type="spellStart"/>
      <w:r w:rsidRPr="00370B5A">
        <w:t>Szynkowskiemu</w:t>
      </w:r>
      <w:proofErr w:type="spellEnd"/>
      <w:r w:rsidRPr="00370B5A">
        <w:t xml:space="preserve"> vel Sęk podlegają: Biuro Ministra do Spraw Unii Europejskiej, Departament Ekonomiczny Unii Europejskiej, Departament Komitetu do Spraw Europejskich, Departament Prawa Unii Europejskiej o</w:t>
      </w:r>
      <w:r>
        <w:t>raz Departament Przygotowania i </w:t>
      </w:r>
      <w:r w:rsidRPr="00370B5A">
        <w:t>Sprawowania Przewodnictwa w Radzie Unii Europejskiej.</w:t>
      </w:r>
    </w:p>
    <w:p w14:paraId="651C2245" w14:textId="6606176E" w:rsidR="00370B5A" w:rsidRPr="0015486B" w:rsidRDefault="00370B5A" w:rsidP="00370B5A">
      <w:pPr>
        <w:pStyle w:val="ARTartustawynprozporzdzenia"/>
      </w:pPr>
      <w:r>
        <w:rPr>
          <w:rStyle w:val="Ppogrubienie"/>
        </w:rPr>
        <w:t>§ 8</w:t>
      </w:r>
      <w:r w:rsidRPr="0015486B">
        <w:rPr>
          <w:rStyle w:val="Ppogrubienie"/>
        </w:rPr>
        <w:t>.</w:t>
      </w:r>
      <w:r w:rsidRPr="0015486B">
        <w:t xml:space="preserve"> 1. Sekretarz stanu, Pełnomocnik Rządu do spraw Polonii i Polaków za Granicą </w:t>
      </w:r>
      <w:r w:rsidR="00C717B1">
        <w:rPr>
          <w:rStyle w:val="Ppogrubienie"/>
        </w:rPr>
        <w:t>Jan </w:t>
      </w:r>
      <w:r w:rsidRPr="0015486B">
        <w:rPr>
          <w:rStyle w:val="Ppogrubienie"/>
        </w:rPr>
        <w:t>Dziedziczak</w:t>
      </w:r>
      <w:r w:rsidRPr="0015486B">
        <w:t xml:space="preserve"> wykonuje w szczególności zadania określone w rozporządzeniu Rady Ministrów z dnia 16 grudnia 2019 r. w sprawie ustanowienia Pełnomocnika Rządu do spraw Polonii i Polaków za Granicą (Dz. U. poz. 2440).</w:t>
      </w:r>
    </w:p>
    <w:p w14:paraId="035BAE0D" w14:textId="77777777" w:rsidR="00370B5A" w:rsidRPr="0015486B" w:rsidRDefault="00370B5A" w:rsidP="00370B5A">
      <w:pPr>
        <w:pStyle w:val="USTustnpkodeksu"/>
      </w:pPr>
      <w:r>
        <w:t>2</w:t>
      </w:r>
      <w:r w:rsidRPr="0015486B">
        <w:t>. Sekretarzowi stanu, Pełnomocnikowi Rządu do spraw Polonii i Polaków za Granicą Janowi Dziedziczakowi podlega Departament Współpracy z Polonią i Polakami za Granicą.</w:t>
      </w:r>
    </w:p>
    <w:p w14:paraId="6F30DB4C" w14:textId="7D324294" w:rsidR="00370B5A" w:rsidRPr="0015486B" w:rsidRDefault="00370B5A" w:rsidP="00370B5A">
      <w:pPr>
        <w:pStyle w:val="ARTartustawynprozporzdzenia"/>
      </w:pPr>
      <w:r>
        <w:rPr>
          <w:rStyle w:val="Ppogrubienie"/>
        </w:rPr>
        <w:t>§ 9</w:t>
      </w:r>
      <w:r w:rsidRPr="00C748F9">
        <w:t>.</w:t>
      </w:r>
      <w:r w:rsidRPr="0015486B">
        <w:t xml:space="preserve"> Sekretarz stanu, Pełnomocnik Rządu do spraw Pozyskiwania Źródeł Finansowania dla Przedsięwzięć Służących Wzmocnieniu Bezpieczeństwa i Obronności Państwa </w:t>
      </w:r>
      <w:r w:rsidR="00C717B1">
        <w:rPr>
          <w:rStyle w:val="Ppogrubienie"/>
        </w:rPr>
        <w:t>Tadeusz </w:t>
      </w:r>
      <w:r w:rsidRPr="0015486B">
        <w:rPr>
          <w:rStyle w:val="Ppogrubienie"/>
        </w:rPr>
        <w:t>Kościński</w:t>
      </w:r>
      <w:r w:rsidRPr="0015486B">
        <w:t xml:space="preserve"> wykonuje w szczególności zadania określone w </w:t>
      </w:r>
      <w:r>
        <w:t>rozporządzeniu Rady Ministrów z </w:t>
      </w:r>
      <w:r w:rsidRPr="0015486B">
        <w:t>dnia 22 czerwca 2022 r. w sprawie ustanowienia Pełnomocnika Rządu do spraw Pozyskiwania Źródeł Finansowania dla Przedsięwzięć Służących Wzm</w:t>
      </w:r>
      <w:r>
        <w:t xml:space="preserve">ocnieniu Bezpieczeństwa i </w:t>
      </w:r>
      <w:r w:rsidRPr="0015486B">
        <w:t>Obronności Państwa (Dz. U. poz. 1299).</w:t>
      </w:r>
    </w:p>
    <w:p w14:paraId="4059E3C0" w14:textId="77777777" w:rsidR="00370B5A" w:rsidRPr="00F6623B" w:rsidRDefault="00370B5A" w:rsidP="00370B5A">
      <w:pPr>
        <w:pStyle w:val="ARTartustawynprozporzdzenia"/>
      </w:pPr>
      <w:r>
        <w:rPr>
          <w:rStyle w:val="Ppogrubienie"/>
        </w:rPr>
        <w:t>§ 10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Sekretarz stanu </w:t>
      </w:r>
      <w:r w:rsidRPr="00F6623B">
        <w:rPr>
          <w:rStyle w:val="Ppogrubienie"/>
        </w:rPr>
        <w:t>Krzysztof Kubów</w:t>
      </w:r>
      <w:r w:rsidRPr="00F6623B">
        <w:t xml:space="preserve"> wykonuje zadania Szefa Gabinetu Politycznego </w:t>
      </w:r>
      <w:r w:rsidRPr="00EE5909">
        <w:t>Prezesa</w:t>
      </w:r>
      <w:r w:rsidRPr="00F6623B">
        <w:t xml:space="preserve"> Rady Ministrów.</w:t>
      </w:r>
    </w:p>
    <w:p w14:paraId="53832161" w14:textId="125C0CD8" w:rsidR="00370B5A" w:rsidRDefault="00370B5A" w:rsidP="00370B5A">
      <w:pPr>
        <w:pStyle w:val="USTustnpkodeksu"/>
      </w:pPr>
      <w:r>
        <w:t>2. </w:t>
      </w:r>
      <w:r w:rsidRPr="00F6623B">
        <w:t xml:space="preserve">Sekretarzowi stanu, Szefowi Gabinetu Politycznego Prezesa Rady Ministrów </w:t>
      </w:r>
      <w:r>
        <w:t xml:space="preserve">Krzysztofowi </w:t>
      </w:r>
      <w:proofErr w:type="spellStart"/>
      <w:r>
        <w:t>Kubowowi</w:t>
      </w:r>
      <w:proofErr w:type="spellEnd"/>
      <w:r>
        <w:t xml:space="preserve"> podlegają:</w:t>
      </w:r>
      <w:r w:rsidRPr="00F6623B">
        <w:t xml:space="preserve"> Gabinet Po</w:t>
      </w:r>
      <w:r w:rsidR="00571AC8">
        <w:t>lityczny Prezesa Rady Ministrów</w:t>
      </w:r>
      <w:r w:rsidR="00E26387">
        <w:t>, Departament Koordynacji Projektów Międzynarodowych</w:t>
      </w:r>
      <w:r>
        <w:t xml:space="preserve"> oraz Departament Spraw Zagranicznych.</w:t>
      </w:r>
    </w:p>
    <w:p w14:paraId="68A45DE7" w14:textId="77777777" w:rsidR="00370B5A" w:rsidRPr="0015486B" w:rsidRDefault="00370B5A" w:rsidP="00370B5A">
      <w:pPr>
        <w:pStyle w:val="ARTartustawynprozporzdzenia"/>
      </w:pPr>
      <w:r>
        <w:rPr>
          <w:rStyle w:val="Ppogrubienie"/>
        </w:rPr>
        <w:t>§ 11</w:t>
      </w:r>
      <w:r w:rsidRPr="0015486B">
        <w:rPr>
          <w:rStyle w:val="Ppogrubienie"/>
        </w:rPr>
        <w:t>. </w:t>
      </w:r>
      <w:r w:rsidRPr="0015486B">
        <w:t xml:space="preserve">1. Sekretarz stanu, Szef Rządowego Centrum Analiz </w:t>
      </w:r>
      <w:r w:rsidRPr="0015486B">
        <w:rPr>
          <w:rStyle w:val="Ppogrubienie"/>
        </w:rPr>
        <w:t>Norbert Maliszewski</w:t>
      </w:r>
      <w:r w:rsidRPr="0015486B">
        <w:t xml:space="preserve"> wykonuje zadania określone w ustawie z dnia 8 sierpnia 1996 r. o Radzie Ministrów oraz w uchwale nr 190 Rady Ministrów z dnia 29 października 2013 r. – Regulamin pracy Rady Ministrów.</w:t>
      </w:r>
    </w:p>
    <w:p w14:paraId="04B354B1" w14:textId="77777777" w:rsidR="00370B5A" w:rsidRPr="0015486B" w:rsidRDefault="00370B5A" w:rsidP="00370B5A">
      <w:pPr>
        <w:pStyle w:val="USTustnpkodeksu"/>
      </w:pPr>
      <w:r w:rsidRPr="0015486B">
        <w:t>2. </w:t>
      </w:r>
      <w:r>
        <w:t xml:space="preserve">Sekretarz Stanu, </w:t>
      </w:r>
      <w:r w:rsidRPr="0015486B">
        <w:t>Szef Rządowego Centrum Analiz N</w:t>
      </w:r>
      <w:r>
        <w:t>orbert Maliszewski podejmuje, w </w:t>
      </w:r>
      <w:r w:rsidRPr="0015486B">
        <w:t>zakresie powierzonym Kancelarii Prezesa Rady Ministrów, czynności wynikające z nadzoru Prezesa Rady Ministrów nad Centrum Badania Opinii Społecznej.</w:t>
      </w:r>
    </w:p>
    <w:p w14:paraId="6EC4C1BF" w14:textId="77777777" w:rsidR="00370B5A" w:rsidRPr="0015486B" w:rsidRDefault="00370B5A" w:rsidP="00C717B1">
      <w:pPr>
        <w:pStyle w:val="USTustnpkodeksu"/>
        <w:keepNext/>
        <w:keepLines/>
      </w:pPr>
      <w:r>
        <w:lastRenderedPageBreak/>
        <w:t>3</w:t>
      </w:r>
      <w:r w:rsidRPr="0015486B">
        <w:t xml:space="preserve">. W zakresie zadań, o których mowa w ust. 1, </w:t>
      </w:r>
      <w:r>
        <w:t xml:space="preserve">sekretarzowi stanu, </w:t>
      </w:r>
      <w:r w:rsidRPr="0015486B">
        <w:t>Szefowi Rządowego Centrum Analiz Norbertowi Maliszewskiemu podlegają: Departament Analiz</w:t>
      </w:r>
      <w:r>
        <w:t>,</w:t>
      </w:r>
      <w:r w:rsidRPr="0015486B">
        <w:t xml:space="preserve"> Departament Oceny Skutków Regulacji oraz Departament Studiów Strategicznych – wchodzące w skład Rządowego Centrum Analiz.</w:t>
      </w:r>
    </w:p>
    <w:p w14:paraId="0D49A61D" w14:textId="77777777" w:rsidR="00370B5A" w:rsidRPr="00F6623B" w:rsidRDefault="00370B5A" w:rsidP="00370B5A">
      <w:pPr>
        <w:pStyle w:val="ARTartustawynprozporzdzenia"/>
      </w:pPr>
      <w:r w:rsidRPr="00F6623B">
        <w:rPr>
          <w:rStyle w:val="Ppogrubienie"/>
        </w:rPr>
        <w:t>§</w:t>
      </w:r>
      <w:r>
        <w:rPr>
          <w:rStyle w:val="Ppogrubienie"/>
        </w:rPr>
        <w:t> 12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Sekretarz stanu </w:t>
      </w:r>
      <w:r w:rsidRPr="00F6623B">
        <w:rPr>
          <w:rStyle w:val="Ppogrubienie"/>
        </w:rPr>
        <w:t>Piotr Müller</w:t>
      </w:r>
      <w:r w:rsidRPr="00F6623B">
        <w:t xml:space="preserve"> wykonuje zadania Rzecznika Prasowego Rządu.</w:t>
      </w:r>
    </w:p>
    <w:p w14:paraId="5D766566" w14:textId="77777777" w:rsidR="00370B5A" w:rsidRDefault="00370B5A" w:rsidP="00370B5A">
      <w:pPr>
        <w:pStyle w:val="USTustnpkodeksu"/>
      </w:pPr>
      <w:r>
        <w:t>2. </w:t>
      </w:r>
      <w:r w:rsidRPr="00F6623B">
        <w:t>Sekretarzowi stanu, Rzecznikowi Prasowemu Rządu Piotrowi Müllerowi podlega Centrum Informacyjne Rządu.</w:t>
      </w:r>
    </w:p>
    <w:p w14:paraId="221CE31B" w14:textId="77777777" w:rsidR="00370B5A" w:rsidRDefault="003B519C" w:rsidP="00370B5A">
      <w:pPr>
        <w:pStyle w:val="ARTartustawynprozporzdzenia"/>
      </w:pPr>
      <w:r>
        <w:rPr>
          <w:rStyle w:val="Ppogrubienie"/>
        </w:rPr>
        <w:t>§ 13</w:t>
      </w:r>
      <w:r w:rsidR="00370B5A" w:rsidRPr="00667B0C">
        <w:rPr>
          <w:rStyle w:val="Ppogrubienie"/>
        </w:rPr>
        <w:t>. </w:t>
      </w:r>
      <w:r w:rsidR="00370B5A">
        <w:t>1. Sekretarz s</w:t>
      </w:r>
      <w:r w:rsidR="00370B5A" w:rsidRPr="00E426AA">
        <w:t xml:space="preserve">tanu, Pełnomocnik Rządu do spraw Bezpieczeństwa Przestrzeni Informacyjnej Rzeczypospolitej Polskiej </w:t>
      </w:r>
      <w:r w:rsidR="00370B5A" w:rsidRPr="00E426AA">
        <w:rPr>
          <w:rStyle w:val="Ppogrubienie"/>
        </w:rPr>
        <w:t>Stanisław Żaryn</w:t>
      </w:r>
      <w:r w:rsidR="00370B5A" w:rsidRPr="00C748F9">
        <w:rPr>
          <w:rStyle w:val="Ppogrubienie"/>
        </w:rPr>
        <w:t xml:space="preserve"> </w:t>
      </w:r>
      <w:r w:rsidR="00370B5A">
        <w:t>wykonuje</w:t>
      </w:r>
      <w:r w:rsidR="00370B5A" w:rsidRPr="00E426AA">
        <w:t xml:space="preserve"> zadania</w:t>
      </w:r>
      <w:r w:rsidR="00370B5A">
        <w:t>:</w:t>
      </w:r>
    </w:p>
    <w:p w14:paraId="49414F9C" w14:textId="77777777" w:rsidR="00370B5A" w:rsidRDefault="00370B5A" w:rsidP="00370B5A">
      <w:pPr>
        <w:pStyle w:val="PKTpunkt"/>
      </w:pPr>
      <w:r>
        <w:t>1)</w:t>
      </w:r>
      <w:r>
        <w:tab/>
      </w:r>
      <w:r w:rsidRPr="00E426AA">
        <w:t>określone w rozporządzeniu Rady Ministrów z dnia 11 sierpnia 2022 r. w sprawie ustanowienia Pełnomocnika Rządu do spraw Bezpieczeństwa Przestrzeni Informacyjnej Rzeczypospolitej Polskiej (Dz. U. poz. 1714)</w:t>
      </w:r>
      <w:r>
        <w:t>;</w:t>
      </w:r>
    </w:p>
    <w:p w14:paraId="6997F47A" w14:textId="77777777" w:rsidR="00370B5A" w:rsidRDefault="00370B5A" w:rsidP="00370B5A">
      <w:pPr>
        <w:pStyle w:val="PKTpunkt"/>
      </w:pPr>
      <w:r>
        <w:t>2)</w:t>
      </w:r>
      <w:r>
        <w:tab/>
      </w:r>
      <w:r w:rsidRPr="003D75B8">
        <w:t>z zakresu bezpieczeństwa państwa, określone w odrębnych przepisach</w:t>
      </w:r>
      <w:r>
        <w:t>.</w:t>
      </w:r>
    </w:p>
    <w:p w14:paraId="058AE03D" w14:textId="77777777" w:rsidR="00370B5A" w:rsidRDefault="00370B5A" w:rsidP="00370B5A">
      <w:pPr>
        <w:pStyle w:val="USTustnpkodeksu"/>
      </w:pPr>
      <w:r>
        <w:t xml:space="preserve">2. Sekretarzowi stanu, Pełnomocnikowi Rządu </w:t>
      </w:r>
      <w:r w:rsidRPr="00E426AA">
        <w:t>do spraw Bezpieczeństwa Przestrzeni Informacyjnej Rzeczypospolitej Polskiej</w:t>
      </w:r>
      <w:r>
        <w:t xml:space="preserve"> Stanisławowi Żarynowi podlega Departament Bezpieczeństwa Narodowego.</w:t>
      </w:r>
    </w:p>
    <w:p w14:paraId="3BC93790" w14:textId="77777777" w:rsidR="00370B5A" w:rsidRPr="0015486B" w:rsidRDefault="003B519C" w:rsidP="00370B5A">
      <w:pPr>
        <w:pStyle w:val="ARTartustawynprozporzdzenia"/>
      </w:pPr>
      <w:r>
        <w:rPr>
          <w:rStyle w:val="Ppogrubienie"/>
        </w:rPr>
        <w:t>§ 14</w:t>
      </w:r>
      <w:r w:rsidR="00370B5A" w:rsidRPr="0015486B">
        <w:rPr>
          <w:rStyle w:val="Ppogrubienie"/>
        </w:rPr>
        <w:t>.</w:t>
      </w:r>
      <w:r w:rsidR="00370B5A" w:rsidRPr="0015486B">
        <w:t xml:space="preserve"> 1. Podsekretarz stanu </w:t>
      </w:r>
      <w:r w:rsidR="00370B5A" w:rsidRPr="0015486B">
        <w:rPr>
          <w:rStyle w:val="Ppogrubienie"/>
        </w:rPr>
        <w:t>Jarosław Wenderlich</w:t>
      </w:r>
      <w:r w:rsidR="00370B5A" w:rsidRPr="0015486B">
        <w:t xml:space="preserve"> wykonuje zadania związane z nadzorem nad przebiegiem procesu legislacyjnego projektów dokumentów rządowych.</w:t>
      </w:r>
    </w:p>
    <w:p w14:paraId="31655A04" w14:textId="6995E5C0" w:rsidR="00370B5A" w:rsidRDefault="00370B5A" w:rsidP="00370B5A">
      <w:pPr>
        <w:pStyle w:val="USTustnpkodeksu"/>
      </w:pPr>
      <w:r w:rsidRPr="0015486B">
        <w:t xml:space="preserve">2. Podsekretarz stanu Jarosław Wenderlich podejmuje, w zakresie powierzonym przez Ministra – Członka Rady Ministrów </w:t>
      </w:r>
      <w:r>
        <w:t>Izabelę Antos</w:t>
      </w:r>
      <w:r w:rsidRPr="0015486B">
        <w:t xml:space="preserve">, działania wobec komórek organizacyjnych, </w:t>
      </w:r>
      <w:r>
        <w:t>zapewniających obsługę zadań, o których mowa w § 2</w:t>
      </w:r>
      <w:r w:rsidRPr="008130DE">
        <w:t xml:space="preserve"> ust. </w:t>
      </w:r>
      <w:r>
        <w:t>2</w:t>
      </w:r>
      <w:r w:rsidR="00C717B1">
        <w:t>–</w:t>
      </w:r>
      <w:r>
        <w:t>4</w:t>
      </w:r>
      <w:r w:rsidRPr="008130DE">
        <w:t>.</w:t>
      </w:r>
    </w:p>
    <w:p w14:paraId="183B28F7" w14:textId="0FD9F16C" w:rsidR="00370B5A" w:rsidRPr="00F6623B" w:rsidRDefault="00370B5A" w:rsidP="00370B5A">
      <w:pPr>
        <w:pStyle w:val="ARTartustawynprozporzdzenia"/>
      </w:pPr>
      <w:r w:rsidRPr="00F6623B">
        <w:rPr>
          <w:rStyle w:val="Ppogrubienie"/>
        </w:rPr>
        <w:t>§</w:t>
      </w:r>
      <w:r w:rsidR="003B519C">
        <w:rPr>
          <w:rStyle w:val="Ppogrubienie"/>
        </w:rPr>
        <w:t> 15</w:t>
      </w:r>
      <w:r w:rsidRPr="00F6623B">
        <w:rPr>
          <w:rStyle w:val="Ppogrubienie"/>
        </w:rPr>
        <w:t>.</w:t>
      </w:r>
      <w:r>
        <w:t> 1. </w:t>
      </w:r>
      <w:r w:rsidRPr="00F6623B">
        <w:t xml:space="preserve">Szef Służby Cywilnej </w:t>
      </w:r>
      <w:r w:rsidRPr="00EA50AB">
        <w:rPr>
          <w:rStyle w:val="Ppogrubienie"/>
        </w:rPr>
        <w:t>Dobrosław Dowiat-Urbański</w:t>
      </w:r>
      <w:r w:rsidR="00571AC8">
        <w:t xml:space="preserve"> wykonuje zadania określone w </w:t>
      </w:r>
      <w:r w:rsidRPr="00F6623B">
        <w:t xml:space="preserve">ustawie z dnia 21 listopada 2008 r. o służbie cywilnej </w:t>
      </w:r>
      <w:r>
        <w:t xml:space="preserve">(Dz. U. z 2022 r. poz. 1691, z </w:t>
      </w:r>
      <w:proofErr w:type="spellStart"/>
      <w:r>
        <w:t>późn</w:t>
      </w:r>
      <w:proofErr w:type="spellEnd"/>
      <w:r>
        <w:t xml:space="preserve">. zm.) </w:t>
      </w:r>
      <w:r w:rsidRPr="00F6623B">
        <w:t>dla Szefa Służby Cywilnej.</w:t>
      </w:r>
    </w:p>
    <w:p w14:paraId="309F5995" w14:textId="77777777" w:rsidR="00370B5A" w:rsidRPr="00F6623B" w:rsidRDefault="00370B5A" w:rsidP="00370B5A">
      <w:pPr>
        <w:pStyle w:val="USTustnpkodeksu"/>
      </w:pPr>
      <w:r>
        <w:t>2. </w:t>
      </w:r>
      <w:r w:rsidRPr="00F6623B">
        <w:t>Szef Służby Cywilnej Dobrosław Dowiat-Urbański podejmuje, w zakresie powierzonym Kancelarii Prezesa Rady Ministrów, czynności wynikające z nadzoru Prezesa Rady Ministrów nad Krajową Szkołą Administracji Publicznej im. Prezydenta Rzeczypospolitej Polskiej Lecha Kaczyńskiego.</w:t>
      </w:r>
    </w:p>
    <w:p w14:paraId="6C3C7867" w14:textId="77777777" w:rsidR="00C76D9F" w:rsidRDefault="00370B5A" w:rsidP="00370B5A">
      <w:pPr>
        <w:pStyle w:val="USTustnpkodeksu"/>
        <w:rPr>
          <w:rStyle w:val="Ppogrubienie"/>
        </w:rPr>
      </w:pPr>
      <w:r>
        <w:t>3. </w:t>
      </w:r>
      <w:r w:rsidRPr="00F6623B">
        <w:t xml:space="preserve">Szefowi Służby Cywilnej Dobrosławowi </w:t>
      </w:r>
      <w:proofErr w:type="spellStart"/>
      <w:r w:rsidRPr="00F6623B">
        <w:t>Dowiatowi-Urbańskiemu</w:t>
      </w:r>
      <w:proofErr w:type="spellEnd"/>
      <w:r w:rsidRPr="00F6623B">
        <w:t xml:space="preserve"> podlega Departament Służby Cywilnej.</w:t>
      </w:r>
    </w:p>
    <w:p w14:paraId="66E3E800" w14:textId="77777777" w:rsidR="003B519C" w:rsidRPr="0015486B" w:rsidRDefault="003B519C" w:rsidP="003B519C">
      <w:pPr>
        <w:pStyle w:val="ARTartustawynprozporzdzenia"/>
      </w:pPr>
      <w:r>
        <w:rPr>
          <w:rStyle w:val="Ppogrubienie"/>
        </w:rPr>
        <w:lastRenderedPageBreak/>
        <w:t>§ 16</w:t>
      </w:r>
      <w:r w:rsidRPr="0015486B">
        <w:rPr>
          <w:rStyle w:val="Ppogrubienie"/>
        </w:rPr>
        <w:t>.</w:t>
      </w:r>
      <w:r w:rsidRPr="0015486B">
        <w:t xml:space="preserve"> 1. Sekretarz Kolegium do spraw Służb Specjalnych </w:t>
      </w:r>
      <w:r w:rsidRPr="0015486B">
        <w:rPr>
          <w:rStyle w:val="Ppogrubienie"/>
        </w:rPr>
        <w:t>Maciej Wąsik</w:t>
      </w:r>
      <w:r w:rsidRPr="0015486B">
        <w:t xml:space="preserve"> realizuje zadania związane z zapewnieniem przez Kancelarię Prezesa Rady Ministrów obsługi Kolegium do spraw Służb Specjalnych.</w:t>
      </w:r>
    </w:p>
    <w:p w14:paraId="50482715" w14:textId="77777777" w:rsidR="003B519C" w:rsidRPr="0015486B" w:rsidRDefault="003B519C" w:rsidP="003B519C">
      <w:pPr>
        <w:pStyle w:val="USTustnpkodeksu"/>
      </w:pPr>
      <w:r w:rsidRPr="0015486B">
        <w:t>2. Sekretarzowi Kolegium do spraw Służb Specjalnych Maciejowi Wąsikowi podlega pośrednio Departament Bezpieczeństwa Narodowego.</w:t>
      </w:r>
    </w:p>
    <w:p w14:paraId="7B103DB9" w14:textId="77777777" w:rsidR="00882D91" w:rsidRPr="0015486B" w:rsidRDefault="005A3A6D" w:rsidP="00DA61B6">
      <w:pPr>
        <w:pStyle w:val="ARTartustawynprozporzdzenia"/>
      </w:pPr>
      <w:r>
        <w:rPr>
          <w:rStyle w:val="Ppogrubienie"/>
        </w:rPr>
        <w:t>§</w:t>
      </w:r>
      <w:r w:rsidR="00370B5A">
        <w:rPr>
          <w:rStyle w:val="Ppogrubienie"/>
        </w:rPr>
        <w:t> 17</w:t>
      </w:r>
      <w:r w:rsidR="00882D91">
        <w:rPr>
          <w:rStyle w:val="Ppogrubienie"/>
        </w:rPr>
        <w:t>.</w:t>
      </w:r>
      <w:r w:rsidR="00882D91" w:rsidRPr="0015486B">
        <w:t xml:space="preserve"> 1. Dyrektor Generalna Kancelarii Prezesa Rady Ministrów </w:t>
      </w:r>
      <w:r w:rsidR="00882D91" w:rsidRPr="0015486B">
        <w:rPr>
          <w:rStyle w:val="Ppogrubienie"/>
        </w:rPr>
        <w:t>Anna Nałęcz</w:t>
      </w:r>
      <w:r w:rsidR="00882D91" w:rsidRPr="0015486B">
        <w:t xml:space="preserve"> zapewnia funkcjonowanie i ciągłość pracy Kancelarii Prezesa Rady Ministrów, warunki jej działania, a także organizację pracy, w tym sprawuje bezpośredni nadzór nad departamentami, biurami, sekretariatami i pozostałymi komórkami organizacyjnymi Kancelarii Prezesa Rady Ministrów, zapewniając prawidłowe wykonywanie przez nie zadań określonych w Regulaminie organizacyjnym Kancelarii Prezesa Rady Ministrów.</w:t>
      </w:r>
    </w:p>
    <w:p w14:paraId="391CCE08" w14:textId="77777777" w:rsidR="00882D91" w:rsidRPr="0015486B" w:rsidRDefault="00882D91" w:rsidP="00882D91">
      <w:pPr>
        <w:pStyle w:val="USTustnpkodeksu"/>
      </w:pPr>
      <w:r w:rsidRPr="0015486B">
        <w:t>2. Dyrektor Generalna Kancelarii Prezes</w:t>
      </w:r>
      <w:r>
        <w:t xml:space="preserve">a Rady Ministrów Anna Nałęcz, z </w:t>
      </w:r>
      <w:r w:rsidRPr="0015486B">
        <w:t>upoważnienia Szefa Ka</w:t>
      </w:r>
      <w:r>
        <w:t>ncelarii Prezesa Rady Ministrów</w:t>
      </w:r>
      <w:r w:rsidRPr="0015486B">
        <w:t>:</w:t>
      </w:r>
    </w:p>
    <w:p w14:paraId="2118CB12" w14:textId="77777777" w:rsidR="00882D91" w:rsidRPr="0015486B" w:rsidRDefault="00882D91" w:rsidP="00882D91">
      <w:pPr>
        <w:pStyle w:val="PKTpunkt"/>
      </w:pPr>
      <w:r w:rsidRPr="0015486B">
        <w:t>1)</w:t>
      </w:r>
      <w:r w:rsidRPr="0015486B">
        <w:tab/>
        <w:t>podejmuje decyzje w zakresie spraw związanych z budżetem części 16 – Kancelaria Prezesa Rady Ministrów, w odniesieniu do budżetu państwa i budżetu środków europejskich;</w:t>
      </w:r>
    </w:p>
    <w:p w14:paraId="4F3333ED" w14:textId="77777777" w:rsidR="00882D91" w:rsidRPr="0015486B" w:rsidRDefault="00882D91" w:rsidP="00882D91">
      <w:pPr>
        <w:pStyle w:val="PKTpunkt"/>
      </w:pPr>
      <w:r w:rsidRPr="0015486B">
        <w:t>2)</w:t>
      </w:r>
      <w:r w:rsidRPr="0015486B">
        <w:tab/>
        <w:t>wykonuje zadania dotyczące kontroli zarządczej i audytu wewnętrznego;</w:t>
      </w:r>
    </w:p>
    <w:p w14:paraId="7A5BE263" w14:textId="77777777" w:rsidR="00882D91" w:rsidRPr="0015486B" w:rsidRDefault="00882D91" w:rsidP="00882D91">
      <w:pPr>
        <w:pStyle w:val="PKTpunkt"/>
      </w:pPr>
      <w:r w:rsidRPr="0015486B">
        <w:t>3)</w:t>
      </w:r>
      <w:r w:rsidRPr="0015486B">
        <w:tab/>
        <w:t>kieruje do Agencji Bezpieczeństwa Wewnętrznego i Służby Kontrwywiadu Wojskowego wnioski w sprawie przeprowadzenia, umorzenia i zawieszenia poszerzonego postępowania sprawdzającego wobec pracowników Kancelarii Prezesa Rady Ministrów oraz osób współpracujących z Kancelarią Prezesa Rady Ministrów, którym powierzono zadania związane z dostępem do informacji niejawnych;</w:t>
      </w:r>
    </w:p>
    <w:p w14:paraId="3208E142" w14:textId="77777777" w:rsidR="00882D91" w:rsidRPr="0015486B" w:rsidRDefault="00882D91" w:rsidP="00882D91">
      <w:pPr>
        <w:pStyle w:val="PKTpunkt"/>
      </w:pPr>
      <w:r w:rsidRPr="0015486B">
        <w:t>4)</w:t>
      </w:r>
      <w:r w:rsidRPr="0015486B">
        <w:tab/>
        <w:t>wydaje pisemne polecenia przeprowadzania zwykłego postępowania sprawdzającego wobec pracowników Kancelarii Prezesa Rady Ministrów oraz osób współpracujących z Kancelarią Prezesa Rady Ministrów, którym powierzono zadania związane z dostępem do informacji niejawnych;</w:t>
      </w:r>
    </w:p>
    <w:p w14:paraId="19B66D08" w14:textId="77777777" w:rsidR="00882D91" w:rsidRPr="0015486B" w:rsidRDefault="00882D91" w:rsidP="00882D91">
      <w:pPr>
        <w:pStyle w:val="PKTpunkt"/>
      </w:pPr>
      <w:r w:rsidRPr="0015486B">
        <w:t>5)</w:t>
      </w:r>
      <w:r w:rsidRPr="0015486B">
        <w:tab/>
        <w:t>sprawuje w imieniu organu założycielskiego nadzór nad działalnością instytucji gospodarki budżetowej Centrum Obsługi Administracji Rządowej, w tym zatwierdza sprawozdania finansowe Centrum;</w:t>
      </w:r>
    </w:p>
    <w:p w14:paraId="06818D66" w14:textId="77777777" w:rsidR="00882D91" w:rsidRPr="0015486B" w:rsidRDefault="00882D91" w:rsidP="00882D91">
      <w:pPr>
        <w:pStyle w:val="PKTpunkt"/>
      </w:pPr>
      <w:r w:rsidRPr="0015486B">
        <w:t>6)</w:t>
      </w:r>
      <w:r w:rsidRPr="0015486B">
        <w:tab/>
        <w:t>podejmuje decyzje o rezygnacji z realizacji zamówienia centralnego, o których mowa w § 16 ust. 1, oraz wyraża zgody, o których mowa</w:t>
      </w:r>
      <w:r>
        <w:t xml:space="preserve"> w § 16 ust. 3 oraz w § 17 ust. </w:t>
      </w:r>
      <w:r w:rsidRPr="0015486B">
        <w:t xml:space="preserve">1 zarządzenia nr 249 Prezesa Rady Ministrów z dnia 30 grudnia 2020 r. w sprawie wskazania centralnego zamawiającego dla jednostek administracji rządowej oraz </w:t>
      </w:r>
      <w:r w:rsidRPr="0015486B">
        <w:lastRenderedPageBreak/>
        <w:t>wskazania jednostek administracji rządowej zobowiązanych do nabywania zamówień od centralnego zamawiającego (M.P. poz. 1215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5486B">
        <w:t>);</w:t>
      </w:r>
    </w:p>
    <w:p w14:paraId="331A2C17" w14:textId="77777777" w:rsidR="00882D91" w:rsidRPr="0015486B" w:rsidRDefault="00882D91" w:rsidP="00882D91">
      <w:pPr>
        <w:pStyle w:val="PKTpunkt"/>
      </w:pPr>
      <w:r w:rsidRPr="0015486B">
        <w:t>7)</w:t>
      </w:r>
      <w:r w:rsidRPr="0015486B">
        <w:tab/>
        <w:t xml:space="preserve">opiniuje, zgodnie z § 12 ust. 2 pkt 1 zarządzenia nr 1 Prezesa Rady Ministrów z dnia 7 stycznia 2011 r. w sprawie zasad dokonywania opisów i wartościowania stanowisk pracy w służbie cywilnej (M.P. poz. 61, z </w:t>
      </w:r>
      <w:proofErr w:type="spellStart"/>
      <w:r w:rsidRPr="0015486B">
        <w:t>późn</w:t>
      </w:r>
      <w:proofErr w:type="spellEnd"/>
      <w:r w:rsidRPr="0015486B">
        <w:t>. zm.), opisy stanowisk pracy osób kierujących komórkami organizacyjnymi Kancelarii Prezesa Rady Ministrów podległych Szefowi Kancelarii Prezesa Rady Ministrów;</w:t>
      </w:r>
    </w:p>
    <w:p w14:paraId="0E1A4460" w14:textId="77777777" w:rsidR="00882D91" w:rsidRPr="0015486B" w:rsidRDefault="00882D91" w:rsidP="00882D91">
      <w:pPr>
        <w:pStyle w:val="PKTpunkt"/>
      </w:pPr>
      <w:r w:rsidRPr="0015486B">
        <w:t>8)</w:t>
      </w:r>
      <w:r w:rsidRPr="0015486B">
        <w:tab/>
        <w:t>wykonuje czynności kierownika instytucji krajowej w stosunku do:</w:t>
      </w:r>
    </w:p>
    <w:p w14:paraId="20BDDE6F" w14:textId="77777777" w:rsidR="00882D91" w:rsidRPr="0015486B" w:rsidRDefault="00882D91" w:rsidP="00882D91">
      <w:pPr>
        <w:pStyle w:val="LITlitera"/>
      </w:pPr>
      <w:r w:rsidRPr="0015486B">
        <w:t>a)</w:t>
      </w:r>
      <w:r w:rsidRPr="0015486B">
        <w:tab/>
        <w:t>żołnierzy zawodowych pełniących służbę wojskową w oddelegowaniu w Kancelarii Prezesa Rady Ministrów – p</w:t>
      </w:r>
      <w:r>
        <w:t xml:space="preserve">rzewidziane w ustawie z dnia 11 </w:t>
      </w:r>
      <w:r w:rsidRPr="0015486B">
        <w:t>marca 2022 r. o o</w:t>
      </w:r>
      <w:r>
        <w:t>bronie Ojczyzny (Dz. U. poz. 2305</w:t>
      </w:r>
      <w:r w:rsidRPr="0015486B">
        <w:t xml:space="preserve">, z </w:t>
      </w:r>
      <w:proofErr w:type="spellStart"/>
      <w:r w:rsidRPr="0015486B">
        <w:t>późn</w:t>
      </w:r>
      <w:proofErr w:type="spellEnd"/>
      <w:r w:rsidRPr="0015486B">
        <w:t>. zm.),</w:t>
      </w:r>
    </w:p>
    <w:p w14:paraId="2F0B0DB6" w14:textId="77777777" w:rsidR="00882D91" w:rsidRPr="0015486B" w:rsidRDefault="00882D91" w:rsidP="00882D91">
      <w:pPr>
        <w:pStyle w:val="LITlitera"/>
      </w:pPr>
      <w:r w:rsidRPr="0015486B">
        <w:t>b)</w:t>
      </w:r>
      <w:r w:rsidRPr="0015486B">
        <w:tab/>
        <w:t xml:space="preserve">policjantów oddelegowanych do wykonywania zadań służbowych w Kancelarii Prezesa Rady Ministrów – przewidziane w ustawie z dnia 6 kwietnia 1990 </w:t>
      </w:r>
      <w:r>
        <w:t>r. o Policji (Dz. U. z 2023 r. poz. 171</w:t>
      </w:r>
      <w:r w:rsidRPr="0015486B">
        <w:t xml:space="preserve">, </w:t>
      </w:r>
      <w:r>
        <w:t xml:space="preserve">z </w:t>
      </w:r>
      <w:proofErr w:type="spellStart"/>
      <w:r w:rsidRPr="0015486B">
        <w:t>późn</w:t>
      </w:r>
      <w:proofErr w:type="spellEnd"/>
      <w:r w:rsidRPr="0015486B">
        <w:t>. zm.);</w:t>
      </w:r>
    </w:p>
    <w:p w14:paraId="5619BA3C" w14:textId="77777777" w:rsidR="00882D91" w:rsidRPr="0015486B" w:rsidRDefault="00882D91" w:rsidP="00882D91">
      <w:pPr>
        <w:pStyle w:val="PKTpunkt"/>
      </w:pPr>
      <w:r w:rsidRPr="0015486B">
        <w:t>9)</w:t>
      </w:r>
      <w:r w:rsidRPr="0015486B">
        <w:tab/>
        <w:t>podejmuje decyzje o zwolnieniu z obowiązku pokrywania kosztów przelotu dziennikarzy i innych osób zaproszonych do udziału w podróży służbowej Prezesa Rady Ministrów w zagranicznych podróżach służbowych oraz w ramach wizyt krajowych;</w:t>
      </w:r>
    </w:p>
    <w:p w14:paraId="340A75B3" w14:textId="77777777" w:rsidR="00882D91" w:rsidRPr="0015486B" w:rsidRDefault="00882D91" w:rsidP="00882D91">
      <w:pPr>
        <w:pStyle w:val="PKTpunkt"/>
      </w:pPr>
      <w:r w:rsidRPr="0015486B">
        <w:t>10)</w:t>
      </w:r>
      <w:r w:rsidRPr="0015486B">
        <w:tab/>
        <w:t>wykonuje uprawnienia i obowiązki kie</w:t>
      </w:r>
      <w:r>
        <w:t>rownika jednostki kontrolowanej</w:t>
      </w:r>
      <w:r w:rsidRPr="0015486B">
        <w:t xml:space="preserve"> określone w przepisach powszechnie obowiązujących;</w:t>
      </w:r>
    </w:p>
    <w:p w14:paraId="10522F12" w14:textId="77777777" w:rsidR="00882D91" w:rsidRPr="0015486B" w:rsidRDefault="00882D91" w:rsidP="00882D91">
      <w:pPr>
        <w:pStyle w:val="PKTpunkt"/>
      </w:pPr>
      <w:r w:rsidRPr="0015486B">
        <w:t>11)</w:t>
      </w:r>
      <w:r w:rsidRPr="0015486B">
        <w:tab/>
        <w:t>przekazuje do Biura Lustracyjnego Instytutu Pa</w:t>
      </w:r>
      <w:r>
        <w:t xml:space="preserve">mięci Narodowej, zgodnie z art. 7 ust. 5 </w:t>
      </w:r>
      <w:r w:rsidRPr="0015486B">
        <w:t>ustawy z dnia 18 października 20</w:t>
      </w:r>
      <w:r>
        <w:t xml:space="preserve">06 r. o ujawnianiu informacji o </w:t>
      </w:r>
      <w:r w:rsidRPr="0015486B">
        <w:t>dokumentach organów bezpieczeństwa państwa z lat 1944–1990 oraz treści</w:t>
      </w:r>
      <w:r>
        <w:t xml:space="preserve"> tych dokumentów (Dz. U. z 2023 </w:t>
      </w:r>
      <w:r w:rsidRPr="0015486B">
        <w:t xml:space="preserve">r. </w:t>
      </w:r>
      <w:r>
        <w:t xml:space="preserve">poz. 342, z </w:t>
      </w:r>
      <w:proofErr w:type="spellStart"/>
      <w:r>
        <w:t>późn</w:t>
      </w:r>
      <w:proofErr w:type="spellEnd"/>
      <w:r>
        <w:t>. zm.</w:t>
      </w:r>
      <w:r w:rsidRPr="0015486B">
        <w:t xml:space="preserve">), oświadczenia lustracyjne przedkładane Szefowi Kancelarii Prezesa Rady Ministrów jako organowi właściwemu do przyjmowania ich od osób kandydujących na funkcję publiczną, </w:t>
      </w:r>
      <w:r w:rsidR="00671079">
        <w:t>w celu</w:t>
      </w:r>
      <w:r w:rsidRPr="0015486B">
        <w:t xml:space="preserve"> rozpoznania w trybie określonym w ustawie z dnia 18 grudnia 1998 r. o Instytucie Pamięci Narodowej – Komisji Ścigania Zbrodni przeciwko Narodowi Polskiem</w:t>
      </w:r>
      <w:r>
        <w:t>u (Dz. U. z 2023 r. poz. 102</w:t>
      </w:r>
      <w:r w:rsidRPr="0015486B">
        <w:t>);</w:t>
      </w:r>
    </w:p>
    <w:p w14:paraId="3BE46D40" w14:textId="77777777" w:rsidR="00882D91" w:rsidRPr="0015486B" w:rsidRDefault="00882D91" w:rsidP="00882D91">
      <w:pPr>
        <w:pStyle w:val="PKTpunkt"/>
      </w:pPr>
      <w:r w:rsidRPr="0015486B">
        <w:t>12)</w:t>
      </w:r>
      <w:r w:rsidRPr="0015486B">
        <w:tab/>
        <w:t>wykonuje czynności kierownika podmiotu oddelegowania, przewidziane w:</w:t>
      </w:r>
    </w:p>
    <w:p w14:paraId="4540146E" w14:textId="77777777" w:rsidR="00882D91" w:rsidRPr="0015486B" w:rsidRDefault="00882D91" w:rsidP="00882D91">
      <w:pPr>
        <w:pStyle w:val="LITlitera"/>
      </w:pPr>
      <w:r w:rsidRPr="0015486B">
        <w:t>a)</w:t>
      </w:r>
      <w:r w:rsidRPr="0015486B">
        <w:tab/>
        <w:t>ustawie z dnia 24 maja 2002 r. o Agencji Bezpieczeństwa Wewnętrznego ora</w:t>
      </w:r>
      <w:r w:rsidR="002919D3">
        <w:t>z Agencji Wywiadu (Dz. U. z 2023 r. poz. 1136</w:t>
      </w:r>
      <w:r w:rsidRPr="0015486B">
        <w:t xml:space="preserve">, z </w:t>
      </w:r>
      <w:proofErr w:type="spellStart"/>
      <w:r w:rsidRPr="0015486B">
        <w:t>późn</w:t>
      </w:r>
      <w:proofErr w:type="spellEnd"/>
      <w:r w:rsidRPr="0015486B">
        <w:t>. zm.) oraz rozporządzeniu Prezesa Rady Ministrów z dnia 16 lutego 2004 r. w sprawie warunków i trybu oddelegowania funkcjonariuszy Agencji Bezpieczeństwa Wewnętrznego do wykonywania zadań poza Agencją (Dz. U. poz. 296),</w:t>
      </w:r>
    </w:p>
    <w:p w14:paraId="465C942E" w14:textId="1DFFACEA" w:rsidR="00882D91" w:rsidRPr="0015486B" w:rsidRDefault="00882D91" w:rsidP="00882D91">
      <w:pPr>
        <w:pStyle w:val="LITlitera"/>
      </w:pPr>
      <w:r w:rsidRPr="0015486B">
        <w:lastRenderedPageBreak/>
        <w:t>b)</w:t>
      </w:r>
      <w:r w:rsidRPr="0015486B">
        <w:tab/>
        <w:t>ustawie z dnia 9 czerwca 2006 r. o Służbie Kontrwywiadu Wojskowego oraz Służbie W</w:t>
      </w:r>
      <w:r>
        <w:t>ywiadu Wojskowego (Dz. U. z 2023 r. poz. 81</w:t>
      </w:r>
      <w:r w:rsidR="004D233E">
        <w:t xml:space="preserve">, z </w:t>
      </w:r>
      <w:proofErr w:type="spellStart"/>
      <w:r w:rsidR="004D233E">
        <w:t>późn</w:t>
      </w:r>
      <w:proofErr w:type="spellEnd"/>
      <w:r w:rsidR="004D233E">
        <w:t>. zm.</w:t>
      </w:r>
      <w:r w:rsidRPr="0015486B">
        <w:t xml:space="preserve">), rozporządzeniu Ministra Obrony Narodowej z dnia 29 września 2006 r. w sprawie oddelegowania żołnierza zawodowego wyznaczonego na stanowisko służbowe w Służbie Kontrwywiadu Wojskowego do wykonywania zadań służbowych poza Służbą Kontrwywiadu Wojskowego (Dz. U. poz. 1348, z </w:t>
      </w:r>
      <w:proofErr w:type="spellStart"/>
      <w:r w:rsidRPr="0015486B">
        <w:t>późn</w:t>
      </w:r>
      <w:proofErr w:type="spellEnd"/>
      <w:r w:rsidRPr="0015486B">
        <w:t>. zm.) oraz rozporządzeniu Ministra Obrony Narodowej z dnia 29 września 2006 r. w sprawie oddelegowania żołnierza zawodowego wyznaczonego na stanowisko służbowe w Służbie Wywiadu Wojskowego do wykonywania zadań służbowych poza Służbą Wywiadu Wojskowego (Dz. U. z 2016 r. poz. 1716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5486B">
        <w:t>),</w:t>
      </w:r>
    </w:p>
    <w:p w14:paraId="68AD88D7" w14:textId="012D4FDF" w:rsidR="00882D91" w:rsidRPr="0015486B" w:rsidRDefault="00882D91" w:rsidP="00882D91">
      <w:pPr>
        <w:pStyle w:val="LITlitera"/>
      </w:pPr>
      <w:r w:rsidRPr="0015486B">
        <w:t>c)</w:t>
      </w:r>
      <w:r w:rsidRPr="0015486B">
        <w:tab/>
        <w:t>ustawie z dnia 9 czerwca 2006 r. o służbie funkcjonariuszy Służby Kontrwywiadu Wojskowego oraz Służby Wywiadu Wo</w:t>
      </w:r>
      <w:r>
        <w:t>jskowego (Dz. U. z 202</w:t>
      </w:r>
      <w:r w:rsidR="004D233E">
        <w:t>3</w:t>
      </w:r>
      <w:r>
        <w:t xml:space="preserve"> r. poz.</w:t>
      </w:r>
      <w:r w:rsidR="004D233E">
        <w:t xml:space="preserve"> 2098</w:t>
      </w:r>
      <w:r w:rsidRPr="0015486B">
        <w:t>), rozporządzeniu Ministra Obrony Narodowej z dnia 29 września 2006</w:t>
      </w:r>
      <w:r>
        <w:t> </w:t>
      </w:r>
      <w:r w:rsidRPr="0015486B">
        <w:t>r. w sprawie oddelegowania funkcjonariusza Służby Kontrwywiadu Wojskowego do wykonywania zadań służbowych poza Służ</w:t>
      </w:r>
      <w:r>
        <w:t xml:space="preserve">bą Kontrwywiadu Wojskowego (Dz. </w:t>
      </w:r>
      <w:r w:rsidRPr="0015486B">
        <w:t>U. z 2014 r. poz. 1036</w:t>
      </w:r>
      <w:r>
        <w:t xml:space="preserve">, z </w:t>
      </w:r>
      <w:proofErr w:type="spellStart"/>
      <w:r>
        <w:t>późn</w:t>
      </w:r>
      <w:proofErr w:type="spellEnd"/>
      <w:r>
        <w:t>. zm.</w:t>
      </w:r>
      <w:r w:rsidRPr="0015486B">
        <w:t>) oraz rozporządzeniu Mini</w:t>
      </w:r>
      <w:r>
        <w:t xml:space="preserve">stra Obrony Narodowej z dnia 29 </w:t>
      </w:r>
      <w:r w:rsidRPr="0015486B">
        <w:t xml:space="preserve">września 2006 r. w sprawie oddelegowania funkcjonariusza Służby Wywiadu Wojskowego do wykonywania zadań służbowych poza Służbą Wywiadu Wojskowego (Dz. U. </w:t>
      </w:r>
      <w:r w:rsidR="004D233E">
        <w:t xml:space="preserve">z 2023 r. </w:t>
      </w:r>
      <w:r w:rsidRPr="0015486B">
        <w:t>poz. 134</w:t>
      </w:r>
      <w:r w:rsidR="004D233E">
        <w:t>8</w:t>
      </w:r>
      <w:r w:rsidRPr="0015486B">
        <w:t>),</w:t>
      </w:r>
    </w:p>
    <w:p w14:paraId="6467A207" w14:textId="24431FD1" w:rsidR="00882D91" w:rsidRPr="0015486B" w:rsidRDefault="00882D91" w:rsidP="00882D91">
      <w:pPr>
        <w:pStyle w:val="LITlitera"/>
      </w:pPr>
      <w:r w:rsidRPr="0015486B">
        <w:t>d)</w:t>
      </w:r>
      <w:r w:rsidRPr="0015486B">
        <w:tab/>
        <w:t>ustawie z dnia 9 czerwca 2006 r. o Central</w:t>
      </w:r>
      <w:r w:rsidR="00C717B1">
        <w:t>nym Biurze Antykorupcyjnym (Dz. </w:t>
      </w:r>
      <w:r>
        <w:t>U. </w:t>
      </w:r>
      <w:r w:rsidRPr="0015486B">
        <w:t>z 202</w:t>
      </w:r>
      <w:r>
        <w:t>2 r. poz. 1900</w:t>
      </w:r>
      <w:r w:rsidRPr="0015486B">
        <w:t xml:space="preserve">, z </w:t>
      </w:r>
      <w:proofErr w:type="spellStart"/>
      <w:r w:rsidRPr="0015486B">
        <w:t>późn</w:t>
      </w:r>
      <w:proofErr w:type="spellEnd"/>
      <w:r w:rsidRPr="0015486B">
        <w:t>. zm.) oraz rozporzą</w:t>
      </w:r>
      <w:r>
        <w:t xml:space="preserve">dzeniu Prezesa Rady Ministrów z dnia 25 </w:t>
      </w:r>
      <w:r w:rsidRPr="0015486B">
        <w:t>września 2006 r. w sprawie warunków i trybu oddelegowania funkcjonariuszy Centralnego Biura Antykorupcyjnego do wyk</w:t>
      </w:r>
      <w:r>
        <w:t xml:space="preserve">onywania zadań poza Biurem (Dz. </w:t>
      </w:r>
      <w:r w:rsidRPr="0015486B">
        <w:t>U. poz. 1309).</w:t>
      </w:r>
    </w:p>
    <w:p w14:paraId="76BFE565" w14:textId="77777777" w:rsidR="00882D91" w:rsidRPr="0015486B" w:rsidRDefault="00882D91" w:rsidP="00882D91">
      <w:pPr>
        <w:pStyle w:val="USTustnpkodeksu"/>
      </w:pPr>
      <w:r w:rsidRPr="0015486B">
        <w:t>3. Dyrektor Generalna Kancelarii Prezesa Rady Ministrów Anna Nałęcz może upoważniać pracowników Kancelarii Prezesa Rady Ministrów do dokonywania czynności w zakresie realizacji zadań, o których mowa w ust. 2 pkt 3</w:t>
      </w:r>
      <w:r>
        <w:t>–</w:t>
      </w:r>
      <w:r w:rsidRPr="0015486B">
        <w:t>7, 9 i 11.</w:t>
      </w:r>
    </w:p>
    <w:p w14:paraId="3AD04163" w14:textId="77777777" w:rsidR="00882D91" w:rsidRPr="0015486B" w:rsidRDefault="00882D91" w:rsidP="00882D91">
      <w:pPr>
        <w:pStyle w:val="USTustnpkodeksu"/>
      </w:pPr>
      <w:r w:rsidRPr="0015486B">
        <w:t>4. Dyrektor Generalna Kancelarii Prezesa Rady Ministr</w:t>
      </w:r>
      <w:r>
        <w:t>ów Anna Nałęcz</w:t>
      </w:r>
      <w:r w:rsidR="00671079">
        <w:t>,</w:t>
      </w:r>
      <w:r>
        <w:t xml:space="preserve"> z upoważnienia </w:t>
      </w:r>
      <w:r w:rsidR="005A3A6D">
        <w:t>m</w:t>
      </w:r>
      <w:r w:rsidRPr="0015486B">
        <w:t xml:space="preserve">inistra </w:t>
      </w:r>
      <w:r w:rsidR="005A3A6D">
        <w:t xml:space="preserve">właściwego do spraw członkostwa Rzeczypospolitej Polskiej w Unii Europejskiej, </w:t>
      </w:r>
      <w:r w:rsidRPr="0015486B">
        <w:t>podejmuje decyzj</w:t>
      </w:r>
      <w:r w:rsidR="005A3A6D">
        <w:t xml:space="preserve">e w zakresie spraw związanych z </w:t>
      </w:r>
      <w:r w:rsidRPr="0015486B">
        <w:t>budżetem części 23.</w:t>
      </w:r>
    </w:p>
    <w:p w14:paraId="626949CE" w14:textId="77777777" w:rsidR="00882D91" w:rsidRPr="0015486B" w:rsidRDefault="00882D91" w:rsidP="00882D91">
      <w:pPr>
        <w:pStyle w:val="USTustnpkodeksu"/>
      </w:pPr>
      <w:r w:rsidRPr="0015486B">
        <w:t xml:space="preserve">5. Dyrektor Generalnej Kancelarii Prezesa Rady Ministrów Annie Nałęcz podlegają: Biuro Budżetowo-Finansowe część 16 i 23, </w:t>
      </w:r>
      <w:r>
        <w:t>Biuro Dyrektora Generalnego,</w:t>
      </w:r>
      <w:r w:rsidRPr="0015486B">
        <w:t xml:space="preserve"> Biuro Informatyki oraz Biuro Kadr i Rozwoju Zawodowego.</w:t>
      </w:r>
    </w:p>
    <w:p w14:paraId="70E764FD" w14:textId="08B6FF75" w:rsidR="00C748F9" w:rsidRPr="008130DE" w:rsidRDefault="00C748F9" w:rsidP="00C717B1">
      <w:pPr>
        <w:pStyle w:val="ARTartustawynprozporzdzenia"/>
        <w:keepNext/>
        <w:keepLines/>
      </w:pPr>
      <w:r w:rsidRPr="008130DE">
        <w:rPr>
          <w:rStyle w:val="Ppogrubienie"/>
        </w:rPr>
        <w:lastRenderedPageBreak/>
        <w:t>§ </w:t>
      </w:r>
      <w:r w:rsidR="00370B5A">
        <w:rPr>
          <w:rStyle w:val="Ppogrubienie"/>
        </w:rPr>
        <w:t>1</w:t>
      </w:r>
      <w:r w:rsidR="00D3128A">
        <w:rPr>
          <w:rStyle w:val="Ppogrubienie"/>
        </w:rPr>
        <w:t>8</w:t>
      </w:r>
      <w:r w:rsidRPr="008130DE">
        <w:t xml:space="preserve">. Traci moc zarządzenie nr </w:t>
      </w:r>
      <w:r w:rsidR="00564559">
        <w:t>17</w:t>
      </w:r>
      <w:r w:rsidRPr="008130DE">
        <w:t xml:space="preserve"> Szefa Kancelarii Prezesa Rady Ministrów z dnia </w:t>
      </w:r>
      <w:r w:rsidR="00564559">
        <w:t>18</w:t>
      </w:r>
      <w:r w:rsidR="00370B5A">
        <w:t> </w:t>
      </w:r>
      <w:r w:rsidR="00564559">
        <w:t xml:space="preserve">lipca </w:t>
      </w:r>
      <w:r w:rsidR="00EA50AB">
        <w:t>2023</w:t>
      </w:r>
      <w:r w:rsidR="00FB60EF">
        <w:t xml:space="preserve"> r.</w:t>
      </w:r>
      <w:r w:rsidR="008130DE" w:rsidRPr="008130DE">
        <w:t xml:space="preserve"> </w:t>
      </w:r>
      <w:r w:rsidRPr="008130DE">
        <w:t>w sprawie zakresu zadań członków Kierownictwa Kancelarii Prezesa Rady Ministrów.</w:t>
      </w:r>
    </w:p>
    <w:p w14:paraId="781A2396" w14:textId="6937D1D0" w:rsidR="007F7C3E" w:rsidRDefault="00D3128A" w:rsidP="00C717B1">
      <w:pPr>
        <w:pStyle w:val="ARTartustawynprozporzdzenia"/>
        <w:keepNext/>
        <w:keepLines/>
      </w:pPr>
      <w:r>
        <w:rPr>
          <w:rStyle w:val="Ppogrubienie"/>
        </w:rPr>
        <w:t>§ 19</w:t>
      </w:r>
      <w:r w:rsidR="00C748F9" w:rsidRPr="0015486B">
        <w:rPr>
          <w:rStyle w:val="Ppogrubienie"/>
        </w:rPr>
        <w:t>.</w:t>
      </w:r>
      <w:r w:rsidR="00C748F9" w:rsidRPr="0015486B">
        <w:t> Zarządzenie wchodzi w życie z dniem podpisania</w:t>
      </w:r>
      <w:r w:rsidR="00EA50AB">
        <w:t>.</w:t>
      </w:r>
    </w:p>
    <w:p w14:paraId="1DD41E11" w14:textId="77777777" w:rsidR="00C61413" w:rsidRDefault="00C61413" w:rsidP="00C717B1"/>
    <w:p w14:paraId="6E9F0650" w14:textId="77777777" w:rsidR="009B3F90" w:rsidRDefault="00217B34" w:rsidP="00370B5A">
      <w:pPr>
        <w:keepNext/>
        <w:suppressAutoHyphens/>
        <w:spacing w:after="120"/>
        <w:ind w:left="4536" w:right="-585"/>
        <w:jc w:val="center"/>
      </w:pPr>
      <w:r w:rsidRPr="009D62BE">
        <w:rPr>
          <w:rFonts w:ascii="Times" w:hAnsi="Times"/>
          <w:b/>
          <w:bCs/>
          <w:caps/>
          <w:kern w:val="24"/>
        </w:rPr>
        <w:t>Minister – Członek Rady Ministrów</w:t>
      </w:r>
      <w:r w:rsidR="00370B5A">
        <w:t xml:space="preserve"> </w:t>
      </w:r>
    </w:p>
    <w:p w14:paraId="6D922D4B" w14:textId="15DE00D5" w:rsidR="00217B34" w:rsidRPr="009D62BE" w:rsidRDefault="00370B5A" w:rsidP="00370B5A">
      <w:pPr>
        <w:keepNext/>
        <w:suppressAutoHyphens/>
        <w:spacing w:after="120"/>
        <w:ind w:left="4536" w:right="-585"/>
        <w:jc w:val="center"/>
        <w:rPr>
          <w:rFonts w:ascii="Times" w:hAnsi="Times"/>
          <w:b/>
          <w:bCs/>
          <w:caps/>
          <w:kern w:val="24"/>
        </w:rPr>
      </w:pPr>
      <w:r w:rsidRPr="00370B5A">
        <w:rPr>
          <w:rStyle w:val="Ppogrubienie"/>
        </w:rPr>
        <w:t>IZABELA ANTOS</w:t>
      </w:r>
    </w:p>
    <w:p w14:paraId="1BE07C27" w14:textId="77777777" w:rsidR="00217B34" w:rsidRDefault="00217B34" w:rsidP="00217B34">
      <w:pPr>
        <w:ind w:left="4536" w:right="-585"/>
        <w:jc w:val="center"/>
        <w:rPr>
          <w:sz w:val="20"/>
        </w:rPr>
      </w:pPr>
      <w:r w:rsidRPr="009D62BE">
        <w:rPr>
          <w:sz w:val="20"/>
        </w:rPr>
        <w:t>/podpisano kwalifikowanym podpisem elektronicznym/</w:t>
      </w:r>
    </w:p>
    <w:sectPr w:rsidR="00217B34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62C9E" w14:textId="77777777" w:rsidR="005717A4" w:rsidRDefault="005717A4">
      <w:r>
        <w:separator/>
      </w:r>
    </w:p>
  </w:endnote>
  <w:endnote w:type="continuationSeparator" w:id="0">
    <w:p w14:paraId="05931ACE" w14:textId="77777777" w:rsidR="005717A4" w:rsidRDefault="0057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A5308" w14:textId="77777777" w:rsidR="005717A4" w:rsidRDefault="005717A4">
      <w:r>
        <w:separator/>
      </w:r>
    </w:p>
  </w:footnote>
  <w:footnote w:type="continuationSeparator" w:id="0">
    <w:p w14:paraId="0CF7140E" w14:textId="77777777" w:rsidR="005717A4" w:rsidRDefault="0057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44DF3" w14:textId="3572AAA5" w:rsidR="00BE6D97" w:rsidRPr="00B371CC" w:rsidRDefault="00BE6D9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B2AAD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8F9"/>
    <w:rsid w:val="00000C40"/>
    <w:rsid w:val="000012DA"/>
    <w:rsid w:val="0000246E"/>
    <w:rsid w:val="00003862"/>
    <w:rsid w:val="000067C4"/>
    <w:rsid w:val="0001002D"/>
    <w:rsid w:val="00012A35"/>
    <w:rsid w:val="00016099"/>
    <w:rsid w:val="0001662F"/>
    <w:rsid w:val="00017DC2"/>
    <w:rsid w:val="00021522"/>
    <w:rsid w:val="00023094"/>
    <w:rsid w:val="00023471"/>
    <w:rsid w:val="00023F13"/>
    <w:rsid w:val="00030634"/>
    <w:rsid w:val="000306BE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849"/>
    <w:rsid w:val="00071BEE"/>
    <w:rsid w:val="000736CD"/>
    <w:rsid w:val="0007533B"/>
    <w:rsid w:val="0007545D"/>
    <w:rsid w:val="000760BF"/>
    <w:rsid w:val="0007613E"/>
    <w:rsid w:val="00076BFC"/>
    <w:rsid w:val="000814A7"/>
    <w:rsid w:val="000831B9"/>
    <w:rsid w:val="0008557B"/>
    <w:rsid w:val="00085CE7"/>
    <w:rsid w:val="000906EE"/>
    <w:rsid w:val="00091BA2"/>
    <w:rsid w:val="00092729"/>
    <w:rsid w:val="000944EF"/>
    <w:rsid w:val="0009732D"/>
    <w:rsid w:val="000973F0"/>
    <w:rsid w:val="00097A0C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C5467"/>
    <w:rsid w:val="000C59FD"/>
    <w:rsid w:val="000D0110"/>
    <w:rsid w:val="000D1E45"/>
    <w:rsid w:val="000D2468"/>
    <w:rsid w:val="000D318A"/>
    <w:rsid w:val="000D6173"/>
    <w:rsid w:val="000D6F83"/>
    <w:rsid w:val="000E25CC"/>
    <w:rsid w:val="000E3694"/>
    <w:rsid w:val="000E490F"/>
    <w:rsid w:val="000E6241"/>
    <w:rsid w:val="000F13EB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CFB"/>
    <w:rsid w:val="00131237"/>
    <w:rsid w:val="001329AC"/>
    <w:rsid w:val="00134CA0"/>
    <w:rsid w:val="00137E57"/>
    <w:rsid w:val="0014026F"/>
    <w:rsid w:val="00142C85"/>
    <w:rsid w:val="00146EEA"/>
    <w:rsid w:val="00147A47"/>
    <w:rsid w:val="00147AA1"/>
    <w:rsid w:val="001520CF"/>
    <w:rsid w:val="00153722"/>
    <w:rsid w:val="0015667C"/>
    <w:rsid w:val="00157110"/>
    <w:rsid w:val="0015742A"/>
    <w:rsid w:val="00157DA1"/>
    <w:rsid w:val="00162ADA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2EB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9A2"/>
    <w:rsid w:val="001A7F15"/>
    <w:rsid w:val="001B342E"/>
    <w:rsid w:val="001C1832"/>
    <w:rsid w:val="001C188C"/>
    <w:rsid w:val="001D1783"/>
    <w:rsid w:val="001D3A99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1417"/>
    <w:rsid w:val="00202BD4"/>
    <w:rsid w:val="00204A97"/>
    <w:rsid w:val="002114EF"/>
    <w:rsid w:val="002166AD"/>
    <w:rsid w:val="00217871"/>
    <w:rsid w:val="00217B34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55B45"/>
    <w:rsid w:val="00261A16"/>
    <w:rsid w:val="00263522"/>
    <w:rsid w:val="00263598"/>
    <w:rsid w:val="00264EC6"/>
    <w:rsid w:val="00271013"/>
    <w:rsid w:val="00273FE4"/>
    <w:rsid w:val="002765B4"/>
    <w:rsid w:val="00276A94"/>
    <w:rsid w:val="002919D3"/>
    <w:rsid w:val="00292517"/>
    <w:rsid w:val="0029405D"/>
    <w:rsid w:val="00294FA6"/>
    <w:rsid w:val="00295666"/>
    <w:rsid w:val="00295A6F"/>
    <w:rsid w:val="002A20C4"/>
    <w:rsid w:val="002A570F"/>
    <w:rsid w:val="002A7292"/>
    <w:rsid w:val="002A7358"/>
    <w:rsid w:val="002A7902"/>
    <w:rsid w:val="002A7E7A"/>
    <w:rsid w:val="002B0F6B"/>
    <w:rsid w:val="002B23B8"/>
    <w:rsid w:val="002B4429"/>
    <w:rsid w:val="002B689C"/>
    <w:rsid w:val="002B68A6"/>
    <w:rsid w:val="002B7FAF"/>
    <w:rsid w:val="002D0C4F"/>
    <w:rsid w:val="002D1364"/>
    <w:rsid w:val="002D482E"/>
    <w:rsid w:val="002D4D30"/>
    <w:rsid w:val="002D5000"/>
    <w:rsid w:val="002D5749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1C5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392"/>
    <w:rsid w:val="00330BAF"/>
    <w:rsid w:val="00334E3A"/>
    <w:rsid w:val="003361DD"/>
    <w:rsid w:val="00336F75"/>
    <w:rsid w:val="00341A6A"/>
    <w:rsid w:val="00345B9C"/>
    <w:rsid w:val="00347E24"/>
    <w:rsid w:val="00352DAE"/>
    <w:rsid w:val="00354EB9"/>
    <w:rsid w:val="003602AE"/>
    <w:rsid w:val="00360929"/>
    <w:rsid w:val="003647D5"/>
    <w:rsid w:val="003674B0"/>
    <w:rsid w:val="00370B5A"/>
    <w:rsid w:val="0037727C"/>
    <w:rsid w:val="00377E70"/>
    <w:rsid w:val="00380904"/>
    <w:rsid w:val="00381213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586"/>
    <w:rsid w:val="003B4A57"/>
    <w:rsid w:val="003B519C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26CD"/>
    <w:rsid w:val="00403210"/>
    <w:rsid w:val="004035BB"/>
    <w:rsid w:val="004035EB"/>
    <w:rsid w:val="00405260"/>
    <w:rsid w:val="00407332"/>
    <w:rsid w:val="00407828"/>
    <w:rsid w:val="00413D8E"/>
    <w:rsid w:val="004140F2"/>
    <w:rsid w:val="004144F4"/>
    <w:rsid w:val="00417B22"/>
    <w:rsid w:val="00421085"/>
    <w:rsid w:val="0042305E"/>
    <w:rsid w:val="0042465E"/>
    <w:rsid w:val="00424DF7"/>
    <w:rsid w:val="00432B76"/>
    <w:rsid w:val="00434D01"/>
    <w:rsid w:val="00435D26"/>
    <w:rsid w:val="00435DF0"/>
    <w:rsid w:val="00440C99"/>
    <w:rsid w:val="0044175C"/>
    <w:rsid w:val="00445F4D"/>
    <w:rsid w:val="004504C0"/>
    <w:rsid w:val="00450D7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0CE5"/>
    <w:rsid w:val="0047207C"/>
    <w:rsid w:val="00472CD6"/>
    <w:rsid w:val="00474E3C"/>
    <w:rsid w:val="00480A58"/>
    <w:rsid w:val="00482151"/>
    <w:rsid w:val="00483325"/>
    <w:rsid w:val="00485BBA"/>
    <w:rsid w:val="00485FAD"/>
    <w:rsid w:val="00487AED"/>
    <w:rsid w:val="004909C1"/>
    <w:rsid w:val="00491EDF"/>
    <w:rsid w:val="004923CD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5BB5"/>
    <w:rsid w:val="004B626A"/>
    <w:rsid w:val="004B660E"/>
    <w:rsid w:val="004C05BD"/>
    <w:rsid w:val="004C3B06"/>
    <w:rsid w:val="004C3F97"/>
    <w:rsid w:val="004C56DB"/>
    <w:rsid w:val="004C7EE7"/>
    <w:rsid w:val="004D233E"/>
    <w:rsid w:val="004D2DEE"/>
    <w:rsid w:val="004D2E1F"/>
    <w:rsid w:val="004D69C6"/>
    <w:rsid w:val="004D7FD9"/>
    <w:rsid w:val="004E1324"/>
    <w:rsid w:val="004E19A5"/>
    <w:rsid w:val="004E37E5"/>
    <w:rsid w:val="004E3FDB"/>
    <w:rsid w:val="004F1F4A"/>
    <w:rsid w:val="004F296D"/>
    <w:rsid w:val="004F3363"/>
    <w:rsid w:val="004F508B"/>
    <w:rsid w:val="004F695F"/>
    <w:rsid w:val="004F6BB0"/>
    <w:rsid w:val="004F6CA4"/>
    <w:rsid w:val="00500686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4774"/>
    <w:rsid w:val="00526DFC"/>
    <w:rsid w:val="00526F43"/>
    <w:rsid w:val="00527651"/>
    <w:rsid w:val="00527BFA"/>
    <w:rsid w:val="005363AB"/>
    <w:rsid w:val="00544EF4"/>
    <w:rsid w:val="00545E53"/>
    <w:rsid w:val="005479D9"/>
    <w:rsid w:val="00550714"/>
    <w:rsid w:val="005572BD"/>
    <w:rsid w:val="00557A12"/>
    <w:rsid w:val="00560AC7"/>
    <w:rsid w:val="00561AFB"/>
    <w:rsid w:val="00561FA8"/>
    <w:rsid w:val="005635ED"/>
    <w:rsid w:val="00564559"/>
    <w:rsid w:val="00565253"/>
    <w:rsid w:val="00570191"/>
    <w:rsid w:val="00570570"/>
    <w:rsid w:val="005717A4"/>
    <w:rsid w:val="00571AC8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0AED"/>
    <w:rsid w:val="005A3A6D"/>
    <w:rsid w:val="005A5D19"/>
    <w:rsid w:val="005A669D"/>
    <w:rsid w:val="005A75D8"/>
    <w:rsid w:val="005B0872"/>
    <w:rsid w:val="005B713E"/>
    <w:rsid w:val="005C03B6"/>
    <w:rsid w:val="005C348E"/>
    <w:rsid w:val="005C689B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5FE6"/>
    <w:rsid w:val="005F7812"/>
    <w:rsid w:val="005F7A88"/>
    <w:rsid w:val="006002A9"/>
    <w:rsid w:val="00600781"/>
    <w:rsid w:val="006022DB"/>
    <w:rsid w:val="00603A1A"/>
    <w:rsid w:val="006046D5"/>
    <w:rsid w:val="00607A93"/>
    <w:rsid w:val="00610C08"/>
    <w:rsid w:val="00611F74"/>
    <w:rsid w:val="00615772"/>
    <w:rsid w:val="0062048D"/>
    <w:rsid w:val="00621256"/>
    <w:rsid w:val="00621FCC"/>
    <w:rsid w:val="00622E4B"/>
    <w:rsid w:val="00624D91"/>
    <w:rsid w:val="00626B3D"/>
    <w:rsid w:val="006274DA"/>
    <w:rsid w:val="006333DA"/>
    <w:rsid w:val="00633668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079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68A"/>
    <w:rsid w:val="006A35D5"/>
    <w:rsid w:val="006A66CC"/>
    <w:rsid w:val="006A748A"/>
    <w:rsid w:val="006B79A3"/>
    <w:rsid w:val="006C19F7"/>
    <w:rsid w:val="006C2847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E7613"/>
    <w:rsid w:val="006F2648"/>
    <w:rsid w:val="006F2F10"/>
    <w:rsid w:val="006F482B"/>
    <w:rsid w:val="006F6311"/>
    <w:rsid w:val="00701952"/>
    <w:rsid w:val="00702556"/>
    <w:rsid w:val="0070277E"/>
    <w:rsid w:val="00704156"/>
    <w:rsid w:val="00705054"/>
    <w:rsid w:val="007069FC"/>
    <w:rsid w:val="00711221"/>
    <w:rsid w:val="007113E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DBD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257"/>
    <w:rsid w:val="00776DC2"/>
    <w:rsid w:val="00780122"/>
    <w:rsid w:val="0078214B"/>
    <w:rsid w:val="007844F9"/>
    <w:rsid w:val="0078498A"/>
    <w:rsid w:val="00787665"/>
    <w:rsid w:val="007878FE"/>
    <w:rsid w:val="00792207"/>
    <w:rsid w:val="00792B64"/>
    <w:rsid w:val="00792E29"/>
    <w:rsid w:val="0079379A"/>
    <w:rsid w:val="00793D16"/>
    <w:rsid w:val="00794953"/>
    <w:rsid w:val="0079769C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E6A67"/>
    <w:rsid w:val="007F0072"/>
    <w:rsid w:val="007F0557"/>
    <w:rsid w:val="007F2EB6"/>
    <w:rsid w:val="007F3EE0"/>
    <w:rsid w:val="007F54C3"/>
    <w:rsid w:val="007F7C3E"/>
    <w:rsid w:val="00801DAC"/>
    <w:rsid w:val="00802949"/>
    <w:rsid w:val="0080301E"/>
    <w:rsid w:val="0080365F"/>
    <w:rsid w:val="00812BE5"/>
    <w:rsid w:val="008130DE"/>
    <w:rsid w:val="00817429"/>
    <w:rsid w:val="00821514"/>
    <w:rsid w:val="00821E35"/>
    <w:rsid w:val="00824591"/>
    <w:rsid w:val="00824AED"/>
    <w:rsid w:val="00827820"/>
    <w:rsid w:val="00830CEE"/>
    <w:rsid w:val="008315BA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3CA1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2D91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FED"/>
    <w:rsid w:val="00896A10"/>
    <w:rsid w:val="008971B5"/>
    <w:rsid w:val="00897E99"/>
    <w:rsid w:val="008A1C18"/>
    <w:rsid w:val="008A5D26"/>
    <w:rsid w:val="008A6B13"/>
    <w:rsid w:val="008A6ECB"/>
    <w:rsid w:val="008B0BF9"/>
    <w:rsid w:val="008B1DA4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5ED3"/>
    <w:rsid w:val="008E0952"/>
    <w:rsid w:val="008E171D"/>
    <w:rsid w:val="008E2785"/>
    <w:rsid w:val="008E601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6B2E"/>
    <w:rsid w:val="00936C8E"/>
    <w:rsid w:val="00937598"/>
    <w:rsid w:val="0093790B"/>
    <w:rsid w:val="00943751"/>
    <w:rsid w:val="00946DD0"/>
    <w:rsid w:val="00947523"/>
    <w:rsid w:val="009509E6"/>
    <w:rsid w:val="0095121A"/>
    <w:rsid w:val="00952018"/>
    <w:rsid w:val="00952800"/>
    <w:rsid w:val="0095300D"/>
    <w:rsid w:val="00956812"/>
    <w:rsid w:val="0095719A"/>
    <w:rsid w:val="00960632"/>
    <w:rsid w:val="009623E9"/>
    <w:rsid w:val="00963EEB"/>
    <w:rsid w:val="009648BC"/>
    <w:rsid w:val="00964C2F"/>
    <w:rsid w:val="00965F88"/>
    <w:rsid w:val="00971094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F90"/>
    <w:rsid w:val="009B4CB2"/>
    <w:rsid w:val="009B6701"/>
    <w:rsid w:val="009B6EF7"/>
    <w:rsid w:val="009B7000"/>
    <w:rsid w:val="009B739C"/>
    <w:rsid w:val="009C04EC"/>
    <w:rsid w:val="009C328C"/>
    <w:rsid w:val="009C3EE9"/>
    <w:rsid w:val="009C4444"/>
    <w:rsid w:val="009C79AD"/>
    <w:rsid w:val="009C7CA6"/>
    <w:rsid w:val="009D3316"/>
    <w:rsid w:val="009D55AA"/>
    <w:rsid w:val="009E0B9E"/>
    <w:rsid w:val="009E3E77"/>
    <w:rsid w:val="009E3FAB"/>
    <w:rsid w:val="009E585C"/>
    <w:rsid w:val="009E5B3F"/>
    <w:rsid w:val="009E7D90"/>
    <w:rsid w:val="009E7FE8"/>
    <w:rsid w:val="009F1AB0"/>
    <w:rsid w:val="009F4BB5"/>
    <w:rsid w:val="009F501D"/>
    <w:rsid w:val="009F79B5"/>
    <w:rsid w:val="00A039D5"/>
    <w:rsid w:val="00A046AD"/>
    <w:rsid w:val="00A071C5"/>
    <w:rsid w:val="00A079C1"/>
    <w:rsid w:val="00A12520"/>
    <w:rsid w:val="00A130FD"/>
    <w:rsid w:val="00A13D6D"/>
    <w:rsid w:val="00A14769"/>
    <w:rsid w:val="00A16151"/>
    <w:rsid w:val="00A16681"/>
    <w:rsid w:val="00A16EC6"/>
    <w:rsid w:val="00A17C06"/>
    <w:rsid w:val="00A2126E"/>
    <w:rsid w:val="00A21706"/>
    <w:rsid w:val="00A24FCC"/>
    <w:rsid w:val="00A26A90"/>
    <w:rsid w:val="00A26B27"/>
    <w:rsid w:val="00A30E4F"/>
    <w:rsid w:val="00A315DF"/>
    <w:rsid w:val="00A32253"/>
    <w:rsid w:val="00A3310E"/>
    <w:rsid w:val="00A333A0"/>
    <w:rsid w:val="00A33E52"/>
    <w:rsid w:val="00A37E70"/>
    <w:rsid w:val="00A437E1"/>
    <w:rsid w:val="00A4685E"/>
    <w:rsid w:val="00A50CD4"/>
    <w:rsid w:val="00A51191"/>
    <w:rsid w:val="00A51E9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2ABA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18F"/>
    <w:rsid w:val="00AA7439"/>
    <w:rsid w:val="00AB047E"/>
    <w:rsid w:val="00AB0B0A"/>
    <w:rsid w:val="00AB0BB7"/>
    <w:rsid w:val="00AB2267"/>
    <w:rsid w:val="00AB22C6"/>
    <w:rsid w:val="00AB2AD0"/>
    <w:rsid w:val="00AB4041"/>
    <w:rsid w:val="00AB67FC"/>
    <w:rsid w:val="00AC00F2"/>
    <w:rsid w:val="00AC1C87"/>
    <w:rsid w:val="00AC31B5"/>
    <w:rsid w:val="00AC4EA1"/>
    <w:rsid w:val="00AC5381"/>
    <w:rsid w:val="00AC5920"/>
    <w:rsid w:val="00AD0E65"/>
    <w:rsid w:val="00AD23BC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A17"/>
    <w:rsid w:val="00B07700"/>
    <w:rsid w:val="00B13921"/>
    <w:rsid w:val="00B1528C"/>
    <w:rsid w:val="00B16ACD"/>
    <w:rsid w:val="00B21487"/>
    <w:rsid w:val="00B22F87"/>
    <w:rsid w:val="00B232D1"/>
    <w:rsid w:val="00B23AFD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562"/>
    <w:rsid w:val="00B642FC"/>
    <w:rsid w:val="00B64D26"/>
    <w:rsid w:val="00B64FBB"/>
    <w:rsid w:val="00B7078C"/>
    <w:rsid w:val="00B70E22"/>
    <w:rsid w:val="00B75CB7"/>
    <w:rsid w:val="00B774CB"/>
    <w:rsid w:val="00B80402"/>
    <w:rsid w:val="00B80B9A"/>
    <w:rsid w:val="00B830B7"/>
    <w:rsid w:val="00B848EA"/>
    <w:rsid w:val="00B84B2B"/>
    <w:rsid w:val="00B90500"/>
    <w:rsid w:val="00B9176C"/>
    <w:rsid w:val="00B920FB"/>
    <w:rsid w:val="00B935A4"/>
    <w:rsid w:val="00BA26AB"/>
    <w:rsid w:val="00BA561A"/>
    <w:rsid w:val="00BB0DC6"/>
    <w:rsid w:val="00BB15E4"/>
    <w:rsid w:val="00BB1E19"/>
    <w:rsid w:val="00BB21D1"/>
    <w:rsid w:val="00BB234B"/>
    <w:rsid w:val="00BB32F2"/>
    <w:rsid w:val="00BB4338"/>
    <w:rsid w:val="00BB5E98"/>
    <w:rsid w:val="00BB6C0E"/>
    <w:rsid w:val="00BB7B38"/>
    <w:rsid w:val="00BC07F0"/>
    <w:rsid w:val="00BC11E5"/>
    <w:rsid w:val="00BC4BC6"/>
    <w:rsid w:val="00BC51FC"/>
    <w:rsid w:val="00BC52FD"/>
    <w:rsid w:val="00BC6E62"/>
    <w:rsid w:val="00BC7443"/>
    <w:rsid w:val="00BD0648"/>
    <w:rsid w:val="00BD1040"/>
    <w:rsid w:val="00BD34AA"/>
    <w:rsid w:val="00BD5A2F"/>
    <w:rsid w:val="00BD6342"/>
    <w:rsid w:val="00BE0C44"/>
    <w:rsid w:val="00BE1B8B"/>
    <w:rsid w:val="00BE2A18"/>
    <w:rsid w:val="00BE2C01"/>
    <w:rsid w:val="00BE41EC"/>
    <w:rsid w:val="00BE56FB"/>
    <w:rsid w:val="00BE6D9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1513"/>
    <w:rsid w:val="00C37194"/>
    <w:rsid w:val="00C40637"/>
    <w:rsid w:val="00C40F6C"/>
    <w:rsid w:val="00C44426"/>
    <w:rsid w:val="00C445F3"/>
    <w:rsid w:val="00C451F4"/>
    <w:rsid w:val="00C45EB1"/>
    <w:rsid w:val="00C476CD"/>
    <w:rsid w:val="00C54A3A"/>
    <w:rsid w:val="00C55566"/>
    <w:rsid w:val="00C56448"/>
    <w:rsid w:val="00C61413"/>
    <w:rsid w:val="00C6451F"/>
    <w:rsid w:val="00C667BE"/>
    <w:rsid w:val="00C6766B"/>
    <w:rsid w:val="00C717B1"/>
    <w:rsid w:val="00C72223"/>
    <w:rsid w:val="00C748F9"/>
    <w:rsid w:val="00C75F1E"/>
    <w:rsid w:val="00C76417"/>
    <w:rsid w:val="00C76D9F"/>
    <w:rsid w:val="00C7726F"/>
    <w:rsid w:val="00C823DA"/>
    <w:rsid w:val="00C8259F"/>
    <w:rsid w:val="00C82746"/>
    <w:rsid w:val="00C8312F"/>
    <w:rsid w:val="00C834A2"/>
    <w:rsid w:val="00C84C47"/>
    <w:rsid w:val="00C858A4"/>
    <w:rsid w:val="00C86AFA"/>
    <w:rsid w:val="00CB18D0"/>
    <w:rsid w:val="00CB1C8A"/>
    <w:rsid w:val="00CB24F5"/>
    <w:rsid w:val="00CB2663"/>
    <w:rsid w:val="00CB3BBE"/>
    <w:rsid w:val="00CB4226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3BB9"/>
    <w:rsid w:val="00D15197"/>
    <w:rsid w:val="00D161C8"/>
    <w:rsid w:val="00D16820"/>
    <w:rsid w:val="00D169C8"/>
    <w:rsid w:val="00D1793F"/>
    <w:rsid w:val="00D22AF5"/>
    <w:rsid w:val="00D235EA"/>
    <w:rsid w:val="00D23A6B"/>
    <w:rsid w:val="00D247A9"/>
    <w:rsid w:val="00D30773"/>
    <w:rsid w:val="00D3128A"/>
    <w:rsid w:val="00D32721"/>
    <w:rsid w:val="00D328DC"/>
    <w:rsid w:val="00D33387"/>
    <w:rsid w:val="00D3396A"/>
    <w:rsid w:val="00D402FB"/>
    <w:rsid w:val="00D43152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374E"/>
    <w:rsid w:val="00D9505D"/>
    <w:rsid w:val="00D953D0"/>
    <w:rsid w:val="00D959F5"/>
    <w:rsid w:val="00D96884"/>
    <w:rsid w:val="00D9776F"/>
    <w:rsid w:val="00DA3FDD"/>
    <w:rsid w:val="00DA580B"/>
    <w:rsid w:val="00DA61B6"/>
    <w:rsid w:val="00DA7017"/>
    <w:rsid w:val="00DA7028"/>
    <w:rsid w:val="00DB1AD2"/>
    <w:rsid w:val="00DB2AAD"/>
    <w:rsid w:val="00DB2B58"/>
    <w:rsid w:val="00DB5206"/>
    <w:rsid w:val="00DB6276"/>
    <w:rsid w:val="00DB63F5"/>
    <w:rsid w:val="00DC1C6B"/>
    <w:rsid w:val="00DC2C2E"/>
    <w:rsid w:val="00DC4AF0"/>
    <w:rsid w:val="00DC4B9A"/>
    <w:rsid w:val="00DC7886"/>
    <w:rsid w:val="00DD0CF2"/>
    <w:rsid w:val="00DD6E8E"/>
    <w:rsid w:val="00DE1554"/>
    <w:rsid w:val="00DE2901"/>
    <w:rsid w:val="00DE590F"/>
    <w:rsid w:val="00DE760B"/>
    <w:rsid w:val="00DE7DC1"/>
    <w:rsid w:val="00DF331B"/>
    <w:rsid w:val="00DF3F7E"/>
    <w:rsid w:val="00DF7648"/>
    <w:rsid w:val="00E00E29"/>
    <w:rsid w:val="00E02BAB"/>
    <w:rsid w:val="00E043CE"/>
    <w:rsid w:val="00E04CEB"/>
    <w:rsid w:val="00E060BC"/>
    <w:rsid w:val="00E10896"/>
    <w:rsid w:val="00E11420"/>
    <w:rsid w:val="00E132E9"/>
    <w:rsid w:val="00E132FB"/>
    <w:rsid w:val="00E170B7"/>
    <w:rsid w:val="00E177DD"/>
    <w:rsid w:val="00E20900"/>
    <w:rsid w:val="00E20C7F"/>
    <w:rsid w:val="00E2396E"/>
    <w:rsid w:val="00E23C8C"/>
    <w:rsid w:val="00E24728"/>
    <w:rsid w:val="00E26387"/>
    <w:rsid w:val="00E276AC"/>
    <w:rsid w:val="00E311D8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016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0AB"/>
    <w:rsid w:val="00EA532E"/>
    <w:rsid w:val="00EB06D9"/>
    <w:rsid w:val="00EB0BB1"/>
    <w:rsid w:val="00EB192B"/>
    <w:rsid w:val="00EB19ED"/>
    <w:rsid w:val="00EB1CAB"/>
    <w:rsid w:val="00EC0F5A"/>
    <w:rsid w:val="00EC4265"/>
    <w:rsid w:val="00EC4CEB"/>
    <w:rsid w:val="00EC659E"/>
    <w:rsid w:val="00EC7B15"/>
    <w:rsid w:val="00ED2072"/>
    <w:rsid w:val="00ED2AE0"/>
    <w:rsid w:val="00ED5553"/>
    <w:rsid w:val="00ED5E36"/>
    <w:rsid w:val="00ED6961"/>
    <w:rsid w:val="00EE1DC6"/>
    <w:rsid w:val="00EE5909"/>
    <w:rsid w:val="00EE72DF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16C2"/>
    <w:rsid w:val="00F53596"/>
    <w:rsid w:val="00F55BA8"/>
    <w:rsid w:val="00F55DB1"/>
    <w:rsid w:val="00F56ACA"/>
    <w:rsid w:val="00F600FE"/>
    <w:rsid w:val="00F62E4D"/>
    <w:rsid w:val="00F6623B"/>
    <w:rsid w:val="00F66B34"/>
    <w:rsid w:val="00F675B9"/>
    <w:rsid w:val="00F711C9"/>
    <w:rsid w:val="00F711DF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97447"/>
    <w:rsid w:val="00FA13C2"/>
    <w:rsid w:val="00FA7F91"/>
    <w:rsid w:val="00FB121C"/>
    <w:rsid w:val="00FB1CDD"/>
    <w:rsid w:val="00FB1FBF"/>
    <w:rsid w:val="00FB2C2F"/>
    <w:rsid w:val="00FB305C"/>
    <w:rsid w:val="00FB60EF"/>
    <w:rsid w:val="00FC2E3D"/>
    <w:rsid w:val="00FC3BDE"/>
    <w:rsid w:val="00FD1DBE"/>
    <w:rsid w:val="00FD2421"/>
    <w:rsid w:val="00FD25A7"/>
    <w:rsid w:val="00FD27B6"/>
    <w:rsid w:val="00FD3689"/>
    <w:rsid w:val="00FD42A3"/>
    <w:rsid w:val="00FD7468"/>
    <w:rsid w:val="00FD7CE0"/>
    <w:rsid w:val="00FE0B3B"/>
    <w:rsid w:val="00FE1BE2"/>
    <w:rsid w:val="00FE4E30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A4D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48F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7BF573-384C-479E-94E0-70C885EC1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2957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2023-12-11T13:41:00Z</dcterms:created>
  <dcterms:modified xsi:type="dcterms:W3CDTF">2023-12-11T13:41:00Z</dcterms:modified>
  <cp:category/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