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C7D4D" w14:textId="3A4C2D07" w:rsidR="006C207E" w:rsidRDefault="006C207E" w:rsidP="006C207E">
      <w:pPr>
        <w:spacing w:after="0" w:line="276" w:lineRule="auto"/>
        <w:jc w:val="right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Pr="008D59E3">
        <w:rPr>
          <w:rFonts w:ascii="Arial" w:hAnsi="Arial" w:cs="Arial"/>
          <w:b/>
        </w:rPr>
        <w:t>Załącznik nr 2</w:t>
      </w:r>
    </w:p>
    <w:p w14:paraId="2B288407" w14:textId="77777777" w:rsidR="006C207E" w:rsidRDefault="006C207E" w:rsidP="00110B7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6D7FB60" w14:textId="2EAFD91A" w:rsidR="007F0DD7" w:rsidRPr="00A779A5" w:rsidRDefault="008E2600" w:rsidP="00110B7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779A5">
        <w:rPr>
          <w:rFonts w:ascii="Arial" w:hAnsi="Arial" w:cs="Arial"/>
          <w:b/>
          <w:sz w:val="28"/>
          <w:szCs w:val="28"/>
        </w:rPr>
        <w:t>Opis Przedmiotu Zamówienia</w:t>
      </w:r>
    </w:p>
    <w:p w14:paraId="46D34E0B" w14:textId="77777777" w:rsidR="008E2600" w:rsidRPr="00A779A5" w:rsidRDefault="008E2600" w:rsidP="00110B7F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3F76DDA" w14:textId="13D9C596" w:rsidR="006409AE" w:rsidRPr="00EC5854" w:rsidRDefault="006409AE" w:rsidP="00953424">
      <w:pPr>
        <w:pStyle w:val="Akapitzlist"/>
        <w:numPr>
          <w:ilvl w:val="0"/>
          <w:numId w:val="23"/>
        </w:num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EC5854">
        <w:rPr>
          <w:rFonts w:ascii="Arial" w:hAnsi="Arial" w:cs="Arial"/>
          <w:b/>
          <w:sz w:val="24"/>
          <w:szCs w:val="24"/>
        </w:rPr>
        <w:t>Przedmiot zamówienia</w:t>
      </w:r>
    </w:p>
    <w:p w14:paraId="67C687F8" w14:textId="390CE021" w:rsidR="00953424" w:rsidRDefault="00953424" w:rsidP="00110B7F">
      <w:pPr>
        <w:spacing w:after="120" w:line="276" w:lineRule="auto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W ramach realizacji przedmiotu zamówienia Zamawiający zleca Wykonawcy</w:t>
      </w:r>
      <w:r w:rsidRPr="001125C6">
        <w:rPr>
          <w:rFonts w:ascii="Arial" w:hAnsi="Arial" w:cs="Arial"/>
          <w:color w:val="000000"/>
          <w:lang w:eastAsia="pl-PL"/>
        </w:rPr>
        <w:t>:</w:t>
      </w:r>
    </w:p>
    <w:p w14:paraId="465B34FF" w14:textId="7299BCF2" w:rsidR="00953424" w:rsidRPr="00D62706" w:rsidRDefault="00953424" w:rsidP="00953424">
      <w:pPr>
        <w:pStyle w:val="Akapitzlist"/>
        <w:numPr>
          <w:ilvl w:val="0"/>
          <w:numId w:val="25"/>
        </w:numPr>
        <w:spacing w:after="120" w:line="276" w:lineRule="auto"/>
        <w:ind w:left="785" w:hanging="425"/>
        <w:contextualSpacing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prowadzenie </w:t>
      </w:r>
      <w:r w:rsidRPr="00C362E3">
        <w:rPr>
          <w:rFonts w:ascii="Arial" w:hAnsi="Arial" w:cs="Arial"/>
        </w:rPr>
        <w:t>monitoringu mediów</w:t>
      </w:r>
      <w:r>
        <w:rPr>
          <w:rFonts w:ascii="Arial" w:hAnsi="Arial" w:cs="Arial"/>
        </w:rPr>
        <w:t xml:space="preserve">, </w:t>
      </w:r>
      <w:r w:rsidRPr="00C362E3">
        <w:rPr>
          <w:rFonts w:ascii="Arial" w:hAnsi="Arial" w:cs="Arial"/>
        </w:rPr>
        <w:t>zwanego „</w:t>
      </w:r>
      <w:r w:rsidRPr="00C362E3">
        <w:rPr>
          <w:rFonts w:ascii="Arial" w:hAnsi="Arial" w:cs="Arial"/>
          <w:b/>
          <w:bCs/>
        </w:rPr>
        <w:t>Monitoringiem</w:t>
      </w:r>
      <w:r w:rsidRPr="00C362E3">
        <w:rPr>
          <w:rFonts w:ascii="Arial" w:hAnsi="Arial" w:cs="Arial"/>
        </w:rPr>
        <w:t>”</w:t>
      </w:r>
      <w:r>
        <w:rPr>
          <w:rFonts w:ascii="Arial" w:hAnsi="Arial" w:cs="Arial"/>
        </w:rPr>
        <w:t>, w ramach którego Wykonawca będzie pozyskiwał</w:t>
      </w:r>
      <w:r w:rsidRPr="001125C6">
        <w:rPr>
          <w:rFonts w:ascii="Arial" w:eastAsia="Calibri" w:hAnsi="Arial" w:cs="Arial"/>
          <w:color w:val="000000"/>
        </w:rPr>
        <w:t xml:space="preserve"> </w:t>
      </w:r>
      <w:r w:rsidRPr="001125C6">
        <w:rPr>
          <w:rFonts w:ascii="Arial" w:hAnsi="Arial" w:cs="Arial"/>
          <w:color w:val="000000"/>
        </w:rPr>
        <w:t>według</w:t>
      </w:r>
      <w:r w:rsidRPr="001125C6">
        <w:rPr>
          <w:rFonts w:ascii="Arial" w:eastAsia="Calibri" w:hAnsi="Arial" w:cs="Arial"/>
          <w:color w:val="000000"/>
        </w:rPr>
        <w:t xml:space="preserve"> słów </w:t>
      </w:r>
      <w:r>
        <w:rPr>
          <w:rFonts w:ascii="Arial" w:eastAsia="Calibri" w:hAnsi="Arial" w:cs="Arial"/>
          <w:color w:val="000000"/>
        </w:rPr>
        <w:t xml:space="preserve">i fraz </w:t>
      </w:r>
      <w:r w:rsidRPr="001125C6">
        <w:rPr>
          <w:rFonts w:ascii="Arial" w:eastAsia="Calibri" w:hAnsi="Arial" w:cs="Arial"/>
          <w:color w:val="000000"/>
        </w:rPr>
        <w:t>kluczowych</w:t>
      </w:r>
      <w:r>
        <w:rPr>
          <w:rFonts w:ascii="Arial" w:eastAsia="Calibri" w:hAnsi="Arial" w:cs="Arial"/>
          <w:color w:val="000000"/>
        </w:rPr>
        <w:t>,</w:t>
      </w:r>
      <w:r w:rsidRPr="001125C6">
        <w:rPr>
          <w:rFonts w:ascii="Arial" w:eastAsia="Calibri" w:hAnsi="Arial" w:cs="Arial"/>
          <w:color w:val="000000"/>
        </w:rPr>
        <w:t xml:space="preserve"> określonych </w:t>
      </w:r>
      <w:r w:rsidRPr="00325022">
        <w:rPr>
          <w:rFonts w:ascii="Arial" w:eastAsia="Calibri" w:hAnsi="Arial" w:cs="Arial"/>
          <w:color w:val="000000"/>
        </w:rPr>
        <w:t>w</w:t>
      </w:r>
      <w:r w:rsidRPr="00325022">
        <w:rPr>
          <w:rFonts w:ascii="Arial" w:hAnsi="Arial" w:cs="Arial"/>
          <w:color w:val="000000"/>
        </w:rPr>
        <w:t> </w:t>
      </w:r>
      <w:r w:rsidRPr="00110B7F">
        <w:rPr>
          <w:rFonts w:ascii="Arial" w:hAnsi="Arial" w:cs="Arial"/>
          <w:b/>
          <w:bCs/>
          <w:color w:val="000000"/>
        </w:rPr>
        <w:t>z</w:t>
      </w:r>
      <w:r w:rsidRPr="00110B7F">
        <w:rPr>
          <w:rFonts w:ascii="Arial" w:eastAsia="Calibri" w:hAnsi="Arial" w:cs="Arial"/>
          <w:b/>
          <w:bCs/>
          <w:color w:val="000000"/>
        </w:rPr>
        <w:t>ałączniku nr 1 do Umowy</w:t>
      </w:r>
      <w:r w:rsidRPr="007F08C3">
        <w:rPr>
          <w:rFonts w:ascii="Arial" w:eastAsia="Calibri" w:hAnsi="Arial" w:cs="Arial"/>
          <w:color w:val="000000"/>
        </w:rPr>
        <w:t>,</w:t>
      </w:r>
      <w:r>
        <w:rPr>
          <w:rFonts w:ascii="Arial" w:eastAsia="Calibri" w:hAnsi="Arial" w:cs="Arial"/>
          <w:color w:val="000000"/>
        </w:rPr>
        <w:t xml:space="preserve"> </w:t>
      </w:r>
      <w:r w:rsidRPr="001125C6">
        <w:rPr>
          <w:rFonts w:ascii="Arial" w:eastAsia="Calibri" w:hAnsi="Arial" w:cs="Arial"/>
          <w:color w:val="000000"/>
        </w:rPr>
        <w:t>materiał</w:t>
      </w:r>
      <w:r>
        <w:rPr>
          <w:rFonts w:ascii="Arial" w:eastAsia="Calibri" w:hAnsi="Arial" w:cs="Arial"/>
          <w:color w:val="000000"/>
        </w:rPr>
        <w:t xml:space="preserve">y, zwane </w:t>
      </w:r>
      <w:r w:rsidRPr="001125C6">
        <w:rPr>
          <w:rFonts w:ascii="Arial" w:eastAsia="Calibri" w:hAnsi="Arial" w:cs="Arial"/>
          <w:color w:val="000000"/>
        </w:rPr>
        <w:t>„</w:t>
      </w:r>
      <w:r w:rsidRPr="001125C6">
        <w:rPr>
          <w:rFonts w:ascii="Arial" w:eastAsia="Calibri" w:hAnsi="Arial" w:cs="Arial"/>
          <w:b/>
          <w:bCs/>
          <w:color w:val="000000"/>
        </w:rPr>
        <w:t>Materiałami</w:t>
      </w:r>
      <w:r>
        <w:rPr>
          <w:rFonts w:ascii="Arial" w:hAnsi="Arial" w:cs="Arial"/>
        </w:rPr>
        <w:t xml:space="preserve">” i </w:t>
      </w:r>
      <w:r w:rsidRPr="00D62706">
        <w:rPr>
          <w:rFonts w:ascii="Arial" w:hAnsi="Arial" w:cs="Arial"/>
        </w:rPr>
        <w:t>przekazywanie Materiałów Zamawiającemu;</w:t>
      </w:r>
    </w:p>
    <w:p w14:paraId="7064D9FB" w14:textId="087A51AC" w:rsidR="00953424" w:rsidRPr="0007141E" w:rsidRDefault="00953424" w:rsidP="00953424">
      <w:pPr>
        <w:pStyle w:val="Akapitzlist"/>
        <w:numPr>
          <w:ilvl w:val="0"/>
          <w:numId w:val="25"/>
        </w:numPr>
        <w:spacing w:after="120" w:line="276" w:lineRule="auto"/>
        <w:ind w:left="785" w:hanging="425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07141E">
        <w:rPr>
          <w:rFonts w:ascii="Arial" w:hAnsi="Arial" w:cs="Arial"/>
        </w:rPr>
        <w:t>rzeprowadzenie dla Zamawiającego jednorazowego szkoleni</w:t>
      </w:r>
      <w:r>
        <w:rPr>
          <w:rFonts w:ascii="Arial" w:hAnsi="Arial" w:cs="Arial"/>
        </w:rPr>
        <w:t>a</w:t>
      </w:r>
      <w:r w:rsidRPr="0007141E">
        <w:rPr>
          <w:rFonts w:ascii="Arial" w:hAnsi="Arial" w:cs="Arial"/>
        </w:rPr>
        <w:t xml:space="preserve"> online, w zakresie korzystania przez Zamawiającego z funkcjonalności związanych z</w:t>
      </w:r>
      <w:r w:rsidR="00110B7F">
        <w:rPr>
          <w:rFonts w:ascii="Arial" w:hAnsi="Arial" w:cs="Arial"/>
        </w:rPr>
        <w:t xml:space="preserve"> </w:t>
      </w:r>
      <w:r w:rsidRPr="0007141E">
        <w:rPr>
          <w:rFonts w:ascii="Arial" w:hAnsi="Arial" w:cs="Arial"/>
        </w:rPr>
        <w:t xml:space="preserve">udostępnianiem </w:t>
      </w:r>
      <w:r>
        <w:rPr>
          <w:rFonts w:ascii="Arial" w:hAnsi="Arial" w:cs="Arial"/>
        </w:rPr>
        <w:t>Materiałów</w:t>
      </w:r>
      <w:r w:rsidRPr="0007141E">
        <w:rPr>
          <w:rFonts w:ascii="Arial" w:hAnsi="Arial" w:cs="Arial"/>
        </w:rPr>
        <w:t xml:space="preserve"> (platforma </w:t>
      </w:r>
      <w:r>
        <w:rPr>
          <w:rFonts w:ascii="Arial" w:hAnsi="Arial" w:cs="Arial"/>
        </w:rPr>
        <w:t xml:space="preserve">internetowa </w:t>
      </w:r>
      <w:r w:rsidRPr="0007141E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aplikacja</w:t>
      </w:r>
      <w:r w:rsidRPr="0007141E">
        <w:rPr>
          <w:rFonts w:ascii="Arial" w:hAnsi="Arial" w:cs="Arial"/>
        </w:rPr>
        <w:t>), zwane dalej „</w:t>
      </w:r>
      <w:r w:rsidRPr="0007141E">
        <w:rPr>
          <w:rFonts w:ascii="Arial" w:hAnsi="Arial" w:cs="Arial"/>
          <w:b/>
          <w:bCs/>
        </w:rPr>
        <w:t>Szkoleniem</w:t>
      </w:r>
      <w:r w:rsidRPr="0007141E">
        <w:rPr>
          <w:rFonts w:ascii="Arial" w:hAnsi="Arial" w:cs="Arial"/>
        </w:rPr>
        <w:t>”</w:t>
      </w:r>
    </w:p>
    <w:p w14:paraId="680B6545" w14:textId="2D119DCD" w:rsidR="00953424" w:rsidRPr="007F08C3" w:rsidRDefault="00110B7F" w:rsidP="00953424">
      <w:pPr>
        <w:spacing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="00953424">
        <w:rPr>
          <w:rFonts w:ascii="Arial" w:hAnsi="Arial" w:cs="Arial"/>
        </w:rPr>
        <w:t>na warunkach określonych w Umowie, w tym w załącznikach do Umowy, zwane „</w:t>
      </w:r>
      <w:r w:rsidR="00953424" w:rsidRPr="0007141E">
        <w:rPr>
          <w:rFonts w:ascii="Arial" w:hAnsi="Arial" w:cs="Arial"/>
          <w:b/>
          <w:bCs/>
        </w:rPr>
        <w:t>Przedmiotem Umowy</w:t>
      </w:r>
      <w:r w:rsidR="00953424">
        <w:rPr>
          <w:rFonts w:ascii="Arial" w:hAnsi="Arial" w:cs="Arial"/>
        </w:rPr>
        <w:t>”.</w:t>
      </w:r>
    </w:p>
    <w:p w14:paraId="43F6FFF4" w14:textId="77777777" w:rsidR="006409AE" w:rsidRPr="00A779A5" w:rsidRDefault="006409AE" w:rsidP="00D3732E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5C5FEDE" w14:textId="268D3773" w:rsidR="006409AE" w:rsidRPr="00A779A5" w:rsidRDefault="00961020" w:rsidP="00953424">
      <w:pPr>
        <w:pStyle w:val="Akapitzlist"/>
        <w:numPr>
          <w:ilvl w:val="0"/>
          <w:numId w:val="23"/>
        </w:num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A779A5">
        <w:rPr>
          <w:rFonts w:ascii="Arial" w:hAnsi="Arial" w:cs="Arial"/>
          <w:b/>
          <w:sz w:val="24"/>
          <w:szCs w:val="24"/>
        </w:rPr>
        <w:t xml:space="preserve">Zakres </w:t>
      </w:r>
      <w:r w:rsidR="004B1744">
        <w:rPr>
          <w:rFonts w:ascii="Arial" w:hAnsi="Arial" w:cs="Arial"/>
          <w:b/>
          <w:sz w:val="24"/>
          <w:szCs w:val="24"/>
        </w:rPr>
        <w:t>Monitoringu</w:t>
      </w:r>
      <w:r w:rsidR="00A07AFB">
        <w:rPr>
          <w:rFonts w:ascii="Arial" w:hAnsi="Arial" w:cs="Arial"/>
          <w:b/>
          <w:sz w:val="24"/>
          <w:szCs w:val="24"/>
        </w:rPr>
        <w:t xml:space="preserve"> i przekazywanie </w:t>
      </w:r>
      <w:r w:rsidR="00906BCE">
        <w:rPr>
          <w:rFonts w:ascii="Arial" w:hAnsi="Arial" w:cs="Arial"/>
          <w:b/>
          <w:sz w:val="24"/>
          <w:szCs w:val="24"/>
        </w:rPr>
        <w:t>Materiałów</w:t>
      </w:r>
    </w:p>
    <w:p w14:paraId="3F55FE39" w14:textId="77A9A57E" w:rsidR="00E31F90" w:rsidRPr="00953424" w:rsidRDefault="00E31F90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953424">
        <w:rPr>
          <w:rFonts w:ascii="Arial" w:hAnsi="Arial" w:cs="Arial"/>
        </w:rPr>
        <w:t>Monitoring polega na pozyskiwaniu, według słów i fraz kluczowych wymienionych w</w:t>
      </w:r>
      <w:r w:rsidR="00A84548" w:rsidRPr="00953424">
        <w:rPr>
          <w:rFonts w:ascii="Arial" w:hAnsi="Arial" w:cs="Arial"/>
        </w:rPr>
        <w:t> </w:t>
      </w:r>
      <w:r w:rsidRPr="00C210E0">
        <w:rPr>
          <w:rFonts w:ascii="Arial" w:hAnsi="Arial" w:cs="Arial"/>
          <w:b/>
          <w:bCs/>
        </w:rPr>
        <w:t>załączniku nr 1 do Umowy</w:t>
      </w:r>
      <w:r w:rsidRPr="00953424">
        <w:rPr>
          <w:rFonts w:ascii="Arial" w:hAnsi="Arial" w:cs="Arial"/>
        </w:rPr>
        <w:t xml:space="preserve">, </w:t>
      </w:r>
      <w:r w:rsidR="00953424" w:rsidRPr="00953424">
        <w:rPr>
          <w:rFonts w:ascii="Arial" w:hAnsi="Arial" w:cs="Arial"/>
        </w:rPr>
        <w:t>M</w:t>
      </w:r>
      <w:r w:rsidRPr="00953424">
        <w:rPr>
          <w:rFonts w:ascii="Arial" w:hAnsi="Arial" w:cs="Arial"/>
        </w:rPr>
        <w:t>ateriałów</w:t>
      </w:r>
      <w:r w:rsidR="00953424" w:rsidRPr="00953424">
        <w:rPr>
          <w:rFonts w:ascii="Arial" w:hAnsi="Arial" w:cs="Arial"/>
        </w:rPr>
        <w:t xml:space="preserve"> </w:t>
      </w:r>
      <w:r w:rsidRPr="00953424">
        <w:rPr>
          <w:rFonts w:ascii="Arial" w:hAnsi="Arial" w:cs="Arial"/>
        </w:rPr>
        <w:t>pochodzących z</w:t>
      </w:r>
      <w:r w:rsidR="00110B7F">
        <w:rPr>
          <w:rFonts w:ascii="Arial" w:hAnsi="Arial" w:cs="Arial"/>
        </w:rPr>
        <w:t xml:space="preserve"> </w:t>
      </w:r>
      <w:r w:rsidR="008E1678" w:rsidRPr="00953424">
        <w:rPr>
          <w:rFonts w:ascii="Arial" w:hAnsi="Arial" w:cs="Arial"/>
        </w:rPr>
        <w:t>mediów (</w:t>
      </w:r>
      <w:r w:rsidRPr="00953424">
        <w:rPr>
          <w:rFonts w:ascii="Arial" w:hAnsi="Arial" w:cs="Arial"/>
        </w:rPr>
        <w:t>prasy drukowanej, radia, telewizji, portali internetowych, mediów społecznościowych</w:t>
      </w:r>
      <w:r w:rsidR="008E1678" w:rsidRPr="00953424">
        <w:rPr>
          <w:rFonts w:ascii="Arial" w:hAnsi="Arial" w:cs="Arial"/>
        </w:rPr>
        <w:t>)</w:t>
      </w:r>
      <w:r w:rsidRPr="00953424">
        <w:rPr>
          <w:rFonts w:ascii="Arial" w:hAnsi="Arial" w:cs="Arial"/>
        </w:rPr>
        <w:t xml:space="preserve">. </w:t>
      </w:r>
    </w:p>
    <w:p w14:paraId="47CF7293" w14:textId="371AE9BB" w:rsidR="004F370E" w:rsidRPr="00953424" w:rsidRDefault="004B1744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953424">
        <w:rPr>
          <w:rFonts w:ascii="Arial" w:hAnsi="Arial" w:cs="Arial"/>
        </w:rPr>
        <w:t>Monitoring</w:t>
      </w:r>
      <w:r w:rsidR="004F370E" w:rsidRPr="00953424">
        <w:rPr>
          <w:rFonts w:ascii="Arial" w:hAnsi="Arial" w:cs="Arial"/>
        </w:rPr>
        <w:t xml:space="preserve"> obejmuje wszystkie media</w:t>
      </w:r>
      <w:r w:rsidR="005B6401" w:rsidRPr="00953424">
        <w:rPr>
          <w:rFonts w:ascii="Arial" w:hAnsi="Arial" w:cs="Arial"/>
        </w:rPr>
        <w:t>,</w:t>
      </w:r>
      <w:r w:rsidR="004F370E" w:rsidRPr="00953424">
        <w:rPr>
          <w:rFonts w:ascii="Arial" w:hAnsi="Arial" w:cs="Arial"/>
        </w:rPr>
        <w:t xml:space="preserve"> </w:t>
      </w:r>
      <w:r w:rsidR="00906BCE" w:rsidRPr="00953424">
        <w:rPr>
          <w:rFonts w:ascii="Arial" w:hAnsi="Arial" w:cs="Arial"/>
        </w:rPr>
        <w:t xml:space="preserve">o których mowa w ust. 1, </w:t>
      </w:r>
      <w:r w:rsidR="004F370E" w:rsidRPr="00953424">
        <w:rPr>
          <w:rFonts w:ascii="Arial" w:hAnsi="Arial" w:cs="Arial"/>
        </w:rPr>
        <w:t xml:space="preserve">ze szczególnym uwzględnieniem </w:t>
      </w:r>
      <w:r w:rsidR="00A84548" w:rsidRPr="00953424">
        <w:rPr>
          <w:rFonts w:ascii="Arial" w:hAnsi="Arial" w:cs="Arial"/>
        </w:rPr>
        <w:t xml:space="preserve">mediów </w:t>
      </w:r>
      <w:r w:rsidR="004F370E" w:rsidRPr="00953424">
        <w:rPr>
          <w:rFonts w:ascii="Arial" w:hAnsi="Arial" w:cs="Arial"/>
        </w:rPr>
        <w:t>wymienionych w</w:t>
      </w:r>
      <w:r w:rsidR="00110B7F">
        <w:rPr>
          <w:rFonts w:ascii="Arial" w:hAnsi="Arial" w:cs="Arial"/>
        </w:rPr>
        <w:t xml:space="preserve"> </w:t>
      </w:r>
      <w:r w:rsidR="00C210E0" w:rsidRPr="00C210E0">
        <w:rPr>
          <w:rFonts w:ascii="Arial" w:hAnsi="Arial" w:cs="Arial"/>
          <w:b/>
          <w:bCs/>
        </w:rPr>
        <w:t>z</w:t>
      </w:r>
      <w:r w:rsidR="004F370E" w:rsidRPr="00C210E0">
        <w:rPr>
          <w:rFonts w:ascii="Arial" w:hAnsi="Arial" w:cs="Arial"/>
          <w:b/>
          <w:bCs/>
        </w:rPr>
        <w:t xml:space="preserve">ałączniku </w:t>
      </w:r>
      <w:r w:rsidR="00E32352" w:rsidRPr="00C210E0">
        <w:rPr>
          <w:rFonts w:ascii="Arial" w:hAnsi="Arial" w:cs="Arial"/>
          <w:b/>
          <w:bCs/>
        </w:rPr>
        <w:t xml:space="preserve">nr </w:t>
      </w:r>
      <w:r w:rsidR="00325022" w:rsidRPr="00C210E0">
        <w:rPr>
          <w:rFonts w:ascii="Arial" w:hAnsi="Arial" w:cs="Arial"/>
          <w:b/>
          <w:bCs/>
        </w:rPr>
        <w:t>4</w:t>
      </w:r>
      <w:r w:rsidR="00EC5854" w:rsidRPr="00C210E0">
        <w:rPr>
          <w:rFonts w:ascii="Arial" w:hAnsi="Arial" w:cs="Arial"/>
          <w:b/>
          <w:bCs/>
        </w:rPr>
        <w:t xml:space="preserve"> </w:t>
      </w:r>
      <w:r w:rsidR="0082124D" w:rsidRPr="00C210E0">
        <w:rPr>
          <w:rFonts w:ascii="Arial" w:hAnsi="Arial" w:cs="Arial"/>
          <w:b/>
          <w:bCs/>
        </w:rPr>
        <w:t>do Umowy</w:t>
      </w:r>
      <w:r w:rsidR="0082124D" w:rsidRPr="00953424">
        <w:rPr>
          <w:rFonts w:ascii="Arial" w:hAnsi="Arial" w:cs="Arial"/>
        </w:rPr>
        <w:t>.</w:t>
      </w:r>
    </w:p>
    <w:p w14:paraId="19D7E38C" w14:textId="26EF969D" w:rsidR="008E1678" w:rsidRDefault="008E1678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B6401">
        <w:rPr>
          <w:rFonts w:ascii="Arial" w:hAnsi="Arial" w:cs="Arial"/>
        </w:rPr>
        <w:t xml:space="preserve">Monitoring uwzględnia </w:t>
      </w:r>
      <w:r>
        <w:rPr>
          <w:rFonts w:ascii="Arial" w:hAnsi="Arial" w:cs="Arial"/>
        </w:rPr>
        <w:t>M</w:t>
      </w:r>
      <w:r w:rsidRPr="005B6401">
        <w:rPr>
          <w:rFonts w:ascii="Arial" w:hAnsi="Arial" w:cs="Arial"/>
        </w:rPr>
        <w:t xml:space="preserve">ateriały, w których wyszukiwane słowo </w:t>
      </w:r>
      <w:r w:rsidR="00906BCE">
        <w:rPr>
          <w:rFonts w:ascii="Arial" w:hAnsi="Arial" w:cs="Arial"/>
        </w:rPr>
        <w:t xml:space="preserve">lub fraza kluczowa </w:t>
      </w:r>
      <w:r w:rsidRPr="005B6401">
        <w:rPr>
          <w:rFonts w:ascii="Arial" w:hAnsi="Arial" w:cs="Arial"/>
        </w:rPr>
        <w:t>(z</w:t>
      </w:r>
      <w:r>
        <w:rPr>
          <w:rFonts w:ascii="Arial" w:hAnsi="Arial" w:cs="Arial"/>
        </w:rPr>
        <w:t> </w:t>
      </w:r>
      <w:r w:rsidRPr="005B6401">
        <w:rPr>
          <w:rFonts w:ascii="Arial" w:hAnsi="Arial" w:cs="Arial"/>
        </w:rPr>
        <w:t>uwzględnieniem deklinacji) pojawił</w:t>
      </w:r>
      <w:r w:rsidR="002D2015">
        <w:rPr>
          <w:rFonts w:ascii="Arial" w:hAnsi="Arial" w:cs="Arial"/>
        </w:rPr>
        <w:t>y</w:t>
      </w:r>
      <w:r w:rsidRPr="005B6401">
        <w:rPr>
          <w:rFonts w:ascii="Arial" w:hAnsi="Arial" w:cs="Arial"/>
        </w:rPr>
        <w:t xml:space="preserve"> się przynajmniej raz w wersji</w:t>
      </w:r>
      <w:r w:rsidR="002D2015">
        <w:rPr>
          <w:rFonts w:ascii="Arial" w:hAnsi="Arial" w:cs="Arial"/>
        </w:rPr>
        <w:t xml:space="preserve"> tekstowej,</w:t>
      </w:r>
      <w:r w:rsidRPr="005B6401">
        <w:rPr>
          <w:rFonts w:ascii="Arial" w:hAnsi="Arial" w:cs="Arial"/>
        </w:rPr>
        <w:t xml:space="preserve"> dźwiękowej lub</w:t>
      </w:r>
      <w:r w:rsidR="007B75CD">
        <w:rPr>
          <w:rFonts w:ascii="Arial" w:hAnsi="Arial" w:cs="Arial"/>
        </w:rPr>
        <w:t> </w:t>
      </w:r>
      <w:r w:rsidRPr="005B6401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5B6401">
        <w:rPr>
          <w:rFonts w:ascii="Arial" w:hAnsi="Arial" w:cs="Arial"/>
        </w:rPr>
        <w:t xml:space="preserve">wersji graficznej (np. napis na tzw. </w:t>
      </w:r>
      <w:r w:rsidR="002D2015">
        <w:rPr>
          <w:rFonts w:ascii="Arial" w:hAnsi="Arial" w:cs="Arial"/>
        </w:rPr>
        <w:t>b</w:t>
      </w:r>
      <w:r w:rsidRPr="005B6401">
        <w:rPr>
          <w:rFonts w:ascii="Arial" w:hAnsi="Arial" w:cs="Arial"/>
        </w:rPr>
        <w:t>elce</w:t>
      </w:r>
      <w:r w:rsidR="002D2015">
        <w:rPr>
          <w:rFonts w:ascii="Arial" w:hAnsi="Arial" w:cs="Arial"/>
        </w:rPr>
        <w:t xml:space="preserve"> – w przypadku telewizji</w:t>
      </w:r>
      <w:r w:rsidRPr="005B6401">
        <w:rPr>
          <w:rFonts w:ascii="Arial" w:hAnsi="Arial" w:cs="Arial"/>
        </w:rPr>
        <w:t xml:space="preserve">). </w:t>
      </w:r>
    </w:p>
    <w:p w14:paraId="3AD65F56" w14:textId="40104C0F" w:rsidR="00673C06" w:rsidRPr="005B6401" w:rsidRDefault="004F370E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5B6401">
        <w:rPr>
          <w:rFonts w:ascii="Arial" w:hAnsi="Arial" w:cs="Arial"/>
        </w:rPr>
        <w:t>Materiały</w:t>
      </w:r>
      <w:r w:rsidR="007B0271" w:rsidRPr="005B6401">
        <w:rPr>
          <w:rFonts w:ascii="Arial" w:hAnsi="Arial" w:cs="Arial"/>
        </w:rPr>
        <w:t xml:space="preserve"> radiowe i telewizyjne </w:t>
      </w:r>
      <w:r w:rsidR="00756E27">
        <w:rPr>
          <w:rFonts w:ascii="Arial" w:hAnsi="Arial" w:cs="Arial"/>
        </w:rPr>
        <w:t>będą</w:t>
      </w:r>
      <w:r w:rsidR="00756E27" w:rsidRPr="005B6401">
        <w:rPr>
          <w:rFonts w:ascii="Arial" w:hAnsi="Arial" w:cs="Arial"/>
        </w:rPr>
        <w:t xml:space="preserve"> </w:t>
      </w:r>
      <w:r w:rsidRPr="005B6401">
        <w:rPr>
          <w:rFonts w:ascii="Arial" w:hAnsi="Arial" w:cs="Arial"/>
        </w:rPr>
        <w:t>pozyskiwane w czasie rzeczywistym</w:t>
      </w:r>
      <w:r w:rsidR="00744ED0" w:rsidRPr="005B6401">
        <w:rPr>
          <w:rFonts w:ascii="Arial" w:hAnsi="Arial" w:cs="Arial"/>
        </w:rPr>
        <w:t xml:space="preserve">, </w:t>
      </w:r>
      <w:r w:rsidRPr="005B6401">
        <w:rPr>
          <w:rFonts w:ascii="Arial" w:hAnsi="Arial" w:cs="Arial"/>
        </w:rPr>
        <w:t>bezpośrednio z</w:t>
      </w:r>
      <w:r w:rsidR="00A07AFB">
        <w:rPr>
          <w:rFonts w:ascii="Arial" w:hAnsi="Arial" w:cs="Arial"/>
        </w:rPr>
        <w:t> </w:t>
      </w:r>
      <w:r w:rsidRPr="005B6401">
        <w:rPr>
          <w:rFonts w:ascii="Arial" w:hAnsi="Arial" w:cs="Arial"/>
        </w:rPr>
        <w:t>anten radiowych i telewizyjnych.</w:t>
      </w:r>
      <w:r w:rsidR="00961020" w:rsidRPr="005B6401">
        <w:rPr>
          <w:rFonts w:ascii="Arial" w:hAnsi="Arial" w:cs="Arial"/>
        </w:rPr>
        <w:t xml:space="preserve"> </w:t>
      </w:r>
    </w:p>
    <w:p w14:paraId="3E64964A" w14:textId="76419F47" w:rsidR="00C10F00" w:rsidRPr="00A07AFB" w:rsidRDefault="00A07AFB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</w:t>
      </w:r>
      <w:r w:rsidR="00C10F00" w:rsidRPr="005B6401">
        <w:rPr>
          <w:rFonts w:ascii="Arial" w:hAnsi="Arial" w:cs="Arial"/>
        </w:rPr>
        <w:t xml:space="preserve"> obejmuje wszystkie treści, także te, do któryc</w:t>
      </w:r>
      <w:r w:rsidR="00E5411F" w:rsidRPr="005B6401">
        <w:rPr>
          <w:rFonts w:ascii="Arial" w:hAnsi="Arial" w:cs="Arial"/>
        </w:rPr>
        <w:t>h dostęp możliwy jest za</w:t>
      </w:r>
      <w:r w:rsidR="009A4024">
        <w:rPr>
          <w:rFonts w:ascii="Arial" w:hAnsi="Arial" w:cs="Arial"/>
        </w:rPr>
        <w:t> </w:t>
      </w:r>
      <w:r w:rsidR="00E5411F" w:rsidRPr="005B6401">
        <w:rPr>
          <w:rFonts w:ascii="Arial" w:hAnsi="Arial" w:cs="Arial"/>
        </w:rPr>
        <w:t>opłatą (dostęp abonamentowy).</w:t>
      </w:r>
      <w:r w:rsidR="009A4024">
        <w:rPr>
          <w:rFonts w:ascii="Arial" w:hAnsi="Arial" w:cs="Arial"/>
        </w:rPr>
        <w:t xml:space="preserve"> Opłaty tej nie ponosi Zamawiający.</w:t>
      </w:r>
      <w:r w:rsidR="00E5411F" w:rsidRPr="005B6401">
        <w:rPr>
          <w:rFonts w:ascii="Arial" w:hAnsi="Arial" w:cs="Arial"/>
        </w:rPr>
        <w:t xml:space="preserve"> </w:t>
      </w:r>
      <w:r w:rsidRPr="00AD2EA4">
        <w:rPr>
          <w:rFonts w:ascii="Arial" w:hAnsi="Arial" w:cs="Arial"/>
        </w:rPr>
        <w:t>Wykonawca zobowiązuje się udostępniać Zamawiającemu pełne wersje Materiałów w formie niewymagającej posiadania przez Zamawiającego dodatkowych dostępów do </w:t>
      </w:r>
      <w:r>
        <w:rPr>
          <w:rFonts w:ascii="Arial" w:hAnsi="Arial" w:cs="Arial"/>
        </w:rPr>
        <w:t>M</w:t>
      </w:r>
      <w:r w:rsidRPr="00AD2EA4">
        <w:rPr>
          <w:rFonts w:ascii="Arial" w:hAnsi="Arial" w:cs="Arial"/>
        </w:rPr>
        <w:t xml:space="preserve">ateriałów. </w:t>
      </w:r>
    </w:p>
    <w:p w14:paraId="45098B0B" w14:textId="1E858826" w:rsidR="008D6A30" w:rsidRDefault="00BC739D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8D6A30" w:rsidRPr="005B6401">
        <w:rPr>
          <w:rFonts w:ascii="Arial" w:hAnsi="Arial" w:cs="Arial"/>
        </w:rPr>
        <w:t xml:space="preserve">yniki </w:t>
      </w:r>
      <w:r w:rsidRPr="005B6401">
        <w:rPr>
          <w:rFonts w:ascii="Arial" w:hAnsi="Arial" w:cs="Arial"/>
        </w:rPr>
        <w:t>Monitoring</w:t>
      </w:r>
      <w:r>
        <w:rPr>
          <w:rFonts w:ascii="Arial" w:hAnsi="Arial" w:cs="Arial"/>
        </w:rPr>
        <w:t xml:space="preserve">u </w:t>
      </w:r>
      <w:r w:rsidR="00756E27">
        <w:rPr>
          <w:rFonts w:ascii="Arial" w:hAnsi="Arial" w:cs="Arial"/>
        </w:rPr>
        <w:t>będą </w:t>
      </w:r>
      <w:r w:rsidR="007B75CD">
        <w:rPr>
          <w:rFonts w:ascii="Arial" w:hAnsi="Arial" w:cs="Arial"/>
        </w:rPr>
        <w:t>przekazywane Zamawiającemu na bieżąco</w:t>
      </w:r>
      <w:r>
        <w:rPr>
          <w:rFonts w:ascii="Arial" w:hAnsi="Arial" w:cs="Arial"/>
        </w:rPr>
        <w:t>. W przypadku pominięcia przez Wykonawcę Materiału</w:t>
      </w:r>
      <w:r w:rsidR="00C210E0">
        <w:rPr>
          <w:rFonts w:ascii="Arial" w:hAnsi="Arial" w:cs="Arial"/>
        </w:rPr>
        <w:t>,</w:t>
      </w:r>
      <w:r w:rsidRPr="00BC739D">
        <w:t xml:space="preserve"> </w:t>
      </w:r>
      <w:r w:rsidRPr="00BC739D">
        <w:rPr>
          <w:rFonts w:ascii="Arial" w:hAnsi="Arial" w:cs="Arial"/>
        </w:rPr>
        <w:t>Wykonawca będzie zobowiązany udostępnić Zamawiającemu taki Materiał</w:t>
      </w:r>
      <w:r>
        <w:rPr>
          <w:rFonts w:ascii="Arial" w:hAnsi="Arial" w:cs="Arial"/>
        </w:rPr>
        <w:t xml:space="preserve"> zgodnie z warunkami Umowy</w:t>
      </w:r>
      <w:r w:rsidR="00906BCE" w:rsidRPr="003C722A">
        <w:rPr>
          <w:rFonts w:ascii="Arial" w:hAnsi="Arial" w:cs="Arial"/>
        </w:rPr>
        <w:t xml:space="preserve">.  </w:t>
      </w:r>
    </w:p>
    <w:p w14:paraId="6ED270DF" w14:textId="77777777" w:rsidR="00AA608E" w:rsidRPr="001125C6" w:rsidRDefault="00AA608E" w:rsidP="00AA608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  <w:color w:val="000000"/>
          <w:lang w:eastAsia="pl-PL"/>
        </w:rPr>
      </w:pPr>
      <w:r w:rsidRPr="001125C6">
        <w:rPr>
          <w:rFonts w:ascii="Arial" w:hAnsi="Arial" w:cs="Arial"/>
          <w:color w:val="000000"/>
        </w:rPr>
        <w:t xml:space="preserve">Wykonawca będzie prowadził </w:t>
      </w:r>
      <w:r>
        <w:rPr>
          <w:rFonts w:ascii="Arial" w:hAnsi="Arial" w:cs="Arial"/>
          <w:color w:val="000000"/>
        </w:rPr>
        <w:t>Monitoring</w:t>
      </w:r>
      <w:r w:rsidRPr="001125C6">
        <w:rPr>
          <w:rFonts w:ascii="Arial" w:hAnsi="Arial" w:cs="Arial"/>
          <w:color w:val="000000"/>
        </w:rPr>
        <w:t xml:space="preserve"> codziennie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– w dni robocze, weekendy i święta</w:t>
      </w:r>
      <w:r>
        <w:rPr>
          <w:rFonts w:ascii="Arial" w:hAnsi="Arial" w:cs="Arial"/>
          <w:color w:val="000000"/>
        </w:rPr>
        <w:t>.</w:t>
      </w:r>
    </w:p>
    <w:p w14:paraId="49FB9F23" w14:textId="45942A92" w:rsidR="007B75CD" w:rsidRDefault="007B75CD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D3732E">
        <w:rPr>
          <w:rFonts w:ascii="Arial" w:hAnsi="Arial" w:cs="Arial"/>
          <w:b/>
          <w:bCs/>
        </w:rPr>
        <w:t>Przekazywanie</w:t>
      </w:r>
      <w:r w:rsidRPr="005B6401">
        <w:rPr>
          <w:rFonts w:ascii="Arial" w:hAnsi="Arial" w:cs="Arial"/>
        </w:rPr>
        <w:t xml:space="preserve"> </w:t>
      </w:r>
      <w:r w:rsidR="00922666">
        <w:rPr>
          <w:rFonts w:ascii="Arial" w:hAnsi="Arial" w:cs="Arial"/>
        </w:rPr>
        <w:t xml:space="preserve">przez Wykonawcę </w:t>
      </w:r>
      <w:r>
        <w:rPr>
          <w:rFonts w:ascii="Arial" w:hAnsi="Arial" w:cs="Arial"/>
        </w:rPr>
        <w:t>M</w:t>
      </w:r>
      <w:r w:rsidRPr="005B6401">
        <w:rPr>
          <w:rFonts w:ascii="Arial" w:hAnsi="Arial" w:cs="Arial"/>
        </w:rPr>
        <w:t xml:space="preserve">ateriałów </w:t>
      </w:r>
      <w:r w:rsidR="00922666">
        <w:rPr>
          <w:rFonts w:ascii="Arial" w:hAnsi="Arial" w:cs="Arial"/>
        </w:rPr>
        <w:t xml:space="preserve">Zamawiającemu </w:t>
      </w:r>
      <w:r>
        <w:rPr>
          <w:rFonts w:ascii="Arial" w:hAnsi="Arial" w:cs="Arial"/>
        </w:rPr>
        <w:t>będzie się odbywało:</w:t>
      </w:r>
    </w:p>
    <w:p w14:paraId="6DD4FC0B" w14:textId="0A9FA725" w:rsidR="007B75CD" w:rsidRPr="00151F80" w:rsidRDefault="00922666" w:rsidP="00D3732E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bookmarkStart w:id="1" w:name="_Hlk125041929"/>
      <w:r w:rsidRPr="007B75CD">
        <w:rPr>
          <w:rFonts w:ascii="Arial" w:hAnsi="Arial" w:cs="Arial"/>
        </w:rPr>
        <w:t>za pośrednictwem biuletynu, zwanego „</w:t>
      </w:r>
      <w:r w:rsidRPr="007B75CD">
        <w:rPr>
          <w:rFonts w:ascii="Arial" w:hAnsi="Arial" w:cs="Arial"/>
          <w:b/>
          <w:bCs/>
        </w:rPr>
        <w:t>Biuletynem</w:t>
      </w:r>
      <w:r w:rsidRPr="007B75CD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</w:t>
      </w:r>
      <w:r w:rsidR="007B75CD" w:rsidRPr="007B75CD">
        <w:rPr>
          <w:rFonts w:ascii="Arial" w:hAnsi="Arial" w:cs="Arial"/>
        </w:rPr>
        <w:t xml:space="preserve">przesyłanego </w:t>
      </w:r>
      <w:r w:rsidR="007B75CD">
        <w:rPr>
          <w:rFonts w:ascii="Arial" w:hAnsi="Arial" w:cs="Arial"/>
        </w:rPr>
        <w:t xml:space="preserve">w terminach </w:t>
      </w:r>
      <w:r>
        <w:rPr>
          <w:rFonts w:ascii="Arial" w:hAnsi="Arial" w:cs="Arial"/>
        </w:rPr>
        <w:t>i</w:t>
      </w:r>
      <w:r w:rsidR="00A13BB5">
        <w:rPr>
          <w:rFonts w:ascii="Arial" w:hAnsi="Arial" w:cs="Arial"/>
        </w:rPr>
        <w:t> </w:t>
      </w:r>
      <w:r>
        <w:rPr>
          <w:rFonts w:ascii="Arial" w:hAnsi="Arial" w:cs="Arial"/>
        </w:rPr>
        <w:t>w</w:t>
      </w:r>
      <w:r w:rsidR="00A13BB5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sposób </w:t>
      </w:r>
      <w:r w:rsidR="007B75CD">
        <w:rPr>
          <w:rFonts w:ascii="Arial" w:hAnsi="Arial" w:cs="Arial"/>
        </w:rPr>
        <w:t>wskazan</w:t>
      </w:r>
      <w:r>
        <w:rPr>
          <w:rFonts w:ascii="Arial" w:hAnsi="Arial" w:cs="Arial"/>
        </w:rPr>
        <w:t>y</w:t>
      </w:r>
      <w:r w:rsidR="007B75CD">
        <w:rPr>
          <w:rFonts w:ascii="Arial" w:hAnsi="Arial" w:cs="Arial"/>
        </w:rPr>
        <w:t xml:space="preserve"> w Umowie </w:t>
      </w:r>
      <w:r w:rsidR="00151F80">
        <w:rPr>
          <w:rFonts w:ascii="Arial" w:hAnsi="Arial" w:cs="Arial"/>
        </w:rPr>
        <w:t>(w</w:t>
      </w:r>
      <w:r w:rsidR="00151F80" w:rsidRPr="008E1678">
        <w:rPr>
          <w:rFonts w:ascii="Arial" w:hAnsi="Arial" w:cs="Arial"/>
        </w:rPr>
        <w:t xml:space="preserve"> przypadku sytuacji kryzysowych </w:t>
      </w:r>
      <w:r w:rsidR="00151F80">
        <w:rPr>
          <w:rFonts w:ascii="Arial" w:hAnsi="Arial" w:cs="Arial"/>
        </w:rPr>
        <w:t>B</w:t>
      </w:r>
      <w:r w:rsidR="00151F80" w:rsidRPr="008E1678">
        <w:rPr>
          <w:rFonts w:ascii="Arial" w:hAnsi="Arial" w:cs="Arial"/>
        </w:rPr>
        <w:t xml:space="preserve">iuletyn </w:t>
      </w:r>
      <w:r w:rsidR="00151F80">
        <w:rPr>
          <w:rFonts w:ascii="Arial" w:hAnsi="Arial" w:cs="Arial"/>
        </w:rPr>
        <w:t>będzie</w:t>
      </w:r>
      <w:r w:rsidR="00151F80" w:rsidRPr="008E1678">
        <w:rPr>
          <w:rFonts w:ascii="Arial" w:hAnsi="Arial" w:cs="Arial"/>
        </w:rPr>
        <w:t xml:space="preserve"> </w:t>
      </w:r>
      <w:r w:rsidR="00151F80">
        <w:rPr>
          <w:rFonts w:ascii="Arial" w:hAnsi="Arial" w:cs="Arial"/>
        </w:rPr>
        <w:t>przesyłany</w:t>
      </w:r>
      <w:r w:rsidR="00151F80" w:rsidRPr="008E1678">
        <w:rPr>
          <w:rFonts w:ascii="Arial" w:hAnsi="Arial" w:cs="Arial"/>
        </w:rPr>
        <w:t xml:space="preserve"> w trybie nadzwyczajnym, </w:t>
      </w:r>
      <w:r w:rsidR="00151F80">
        <w:rPr>
          <w:rFonts w:ascii="Arial" w:hAnsi="Arial" w:cs="Arial"/>
        </w:rPr>
        <w:t xml:space="preserve">w terminach </w:t>
      </w:r>
      <w:r>
        <w:rPr>
          <w:rFonts w:ascii="Arial" w:hAnsi="Arial" w:cs="Arial"/>
        </w:rPr>
        <w:t xml:space="preserve">i w sposób wskazany </w:t>
      </w:r>
      <w:r w:rsidR="00151F80" w:rsidRPr="008E1678">
        <w:rPr>
          <w:rFonts w:ascii="Arial" w:hAnsi="Arial" w:cs="Arial"/>
        </w:rPr>
        <w:t>w Umowie</w:t>
      </w:r>
      <w:r w:rsidR="00151F80">
        <w:rPr>
          <w:rFonts w:ascii="Arial" w:hAnsi="Arial" w:cs="Arial"/>
        </w:rPr>
        <w:t>)</w:t>
      </w:r>
      <w:r w:rsidR="00A57598">
        <w:rPr>
          <w:rFonts w:ascii="Arial" w:hAnsi="Arial" w:cs="Arial"/>
        </w:rPr>
        <w:t>, udostępnianego następnie przez Zamawiającego</w:t>
      </w:r>
      <w:r w:rsidR="00E95CCD">
        <w:rPr>
          <w:rFonts w:ascii="Arial" w:hAnsi="Arial" w:cs="Arial"/>
        </w:rPr>
        <w:t xml:space="preserve"> </w:t>
      </w:r>
      <w:r w:rsidR="00DD33D5">
        <w:rPr>
          <w:rFonts w:ascii="Arial" w:hAnsi="Arial" w:cs="Arial"/>
        </w:rPr>
        <w:t>nie więcej niż 250 osobom</w:t>
      </w:r>
      <w:r w:rsidR="00151F80">
        <w:rPr>
          <w:rFonts w:ascii="Arial" w:hAnsi="Arial" w:cs="Arial"/>
        </w:rPr>
        <w:t>;</w:t>
      </w:r>
    </w:p>
    <w:p w14:paraId="1ADA9A12" w14:textId="39B6C876" w:rsidR="007B75CD" w:rsidRDefault="00922666" w:rsidP="00D3732E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poprzez </w:t>
      </w:r>
      <w:r w:rsidR="00A57598">
        <w:rPr>
          <w:rFonts w:ascii="Arial" w:hAnsi="Arial" w:cs="Arial"/>
        </w:rPr>
        <w:t>dostępn</w:t>
      </w:r>
      <w:r>
        <w:rPr>
          <w:rFonts w:ascii="Arial" w:hAnsi="Arial" w:cs="Arial"/>
        </w:rPr>
        <w:t>ą</w:t>
      </w:r>
      <w:r w:rsidR="007B75CD">
        <w:rPr>
          <w:rFonts w:ascii="Arial" w:hAnsi="Arial" w:cs="Arial"/>
        </w:rPr>
        <w:t xml:space="preserve"> </w:t>
      </w:r>
      <w:r w:rsidR="00151F80">
        <w:rPr>
          <w:rFonts w:ascii="Arial" w:hAnsi="Arial" w:cs="Arial"/>
        </w:rPr>
        <w:t>całodobowo</w:t>
      </w:r>
      <w:r w:rsidR="002C55F0">
        <w:rPr>
          <w:rFonts w:ascii="Arial" w:hAnsi="Arial" w:cs="Arial"/>
        </w:rPr>
        <w:t>, przez okres realizacji Umowy</w:t>
      </w:r>
      <w:r>
        <w:rPr>
          <w:rFonts w:ascii="Arial" w:hAnsi="Arial" w:cs="Arial"/>
        </w:rPr>
        <w:t>,</w:t>
      </w:r>
      <w:r w:rsidR="007B75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platformę</w:t>
      </w:r>
      <w:r w:rsidR="00A57598">
        <w:rPr>
          <w:rFonts w:ascii="Arial" w:hAnsi="Arial" w:cs="Arial"/>
        </w:rPr>
        <w:t xml:space="preserve"> internetow</w:t>
      </w:r>
      <w:r>
        <w:rPr>
          <w:rFonts w:ascii="Arial" w:hAnsi="Arial" w:cs="Arial"/>
        </w:rPr>
        <w:t>ą</w:t>
      </w:r>
      <w:r w:rsidR="00756E27">
        <w:rPr>
          <w:rFonts w:ascii="Arial" w:hAnsi="Arial" w:cs="Arial"/>
        </w:rPr>
        <w:t xml:space="preserve"> </w:t>
      </w:r>
      <w:r w:rsidR="002D2015">
        <w:rPr>
          <w:rFonts w:ascii="Arial" w:hAnsi="Arial" w:cs="Arial"/>
        </w:rPr>
        <w:t>– dla maksymalnie 30 osób wskazanych przez Zamawiającego</w:t>
      </w:r>
      <w:r w:rsidR="007B75CD">
        <w:rPr>
          <w:rFonts w:ascii="Arial" w:hAnsi="Arial" w:cs="Arial"/>
        </w:rPr>
        <w:t>;</w:t>
      </w:r>
    </w:p>
    <w:p w14:paraId="60846AA9" w14:textId="34353C19" w:rsidR="007B75CD" w:rsidRDefault="00756E27" w:rsidP="00D3732E">
      <w:pPr>
        <w:pStyle w:val="Akapitzlist"/>
        <w:numPr>
          <w:ilvl w:val="0"/>
          <w:numId w:val="20"/>
        </w:numPr>
        <w:spacing w:after="12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poprzez dostępną </w:t>
      </w:r>
      <w:bookmarkStart w:id="2" w:name="_Hlk125042217"/>
      <w:r w:rsidR="00A57598">
        <w:rPr>
          <w:rFonts w:ascii="Arial" w:hAnsi="Arial" w:cs="Arial"/>
        </w:rPr>
        <w:t>całodobowo</w:t>
      </w:r>
      <w:r w:rsidR="002C55F0">
        <w:rPr>
          <w:rFonts w:ascii="Arial" w:hAnsi="Arial" w:cs="Arial"/>
        </w:rPr>
        <w:t>, przez okres realizacji Umowy</w:t>
      </w:r>
      <w:bookmarkEnd w:id="2"/>
      <w:r w:rsidR="002C55F0">
        <w:rPr>
          <w:rFonts w:ascii="Arial" w:hAnsi="Arial" w:cs="Arial"/>
        </w:rPr>
        <w:t>,</w:t>
      </w:r>
      <w:r w:rsidR="00A57598">
        <w:rPr>
          <w:rFonts w:ascii="Arial" w:hAnsi="Arial" w:cs="Arial"/>
        </w:rPr>
        <w:t xml:space="preserve"> aplikacj</w:t>
      </w:r>
      <w:r>
        <w:rPr>
          <w:rFonts w:ascii="Arial" w:hAnsi="Arial" w:cs="Arial"/>
        </w:rPr>
        <w:t xml:space="preserve">ę </w:t>
      </w:r>
      <w:r w:rsidR="007B75CD">
        <w:rPr>
          <w:rFonts w:ascii="Arial" w:hAnsi="Arial" w:cs="Arial"/>
        </w:rPr>
        <w:t>(mobiln</w:t>
      </w:r>
      <w:r>
        <w:rPr>
          <w:rFonts w:ascii="Arial" w:hAnsi="Arial" w:cs="Arial"/>
        </w:rPr>
        <w:t>ą</w:t>
      </w:r>
      <w:r w:rsidR="002C55F0">
        <w:rPr>
          <w:rFonts w:ascii="Arial" w:hAnsi="Arial" w:cs="Arial"/>
        </w:rPr>
        <w:t xml:space="preserve"> wersj</w:t>
      </w:r>
      <w:r>
        <w:rPr>
          <w:rFonts w:ascii="Arial" w:hAnsi="Arial" w:cs="Arial"/>
        </w:rPr>
        <w:t>ę</w:t>
      </w:r>
      <w:r w:rsidR="007B75CD">
        <w:rPr>
          <w:rFonts w:ascii="Arial" w:hAnsi="Arial" w:cs="Arial"/>
        </w:rPr>
        <w:t xml:space="preserve"> platformy internetowej)</w:t>
      </w:r>
      <w:r>
        <w:rPr>
          <w:rFonts w:ascii="Arial" w:hAnsi="Arial" w:cs="Arial"/>
        </w:rPr>
        <w:t xml:space="preserve"> – dla maksymalnie 30 osób wskazanych przez Zamawiającego</w:t>
      </w:r>
      <w:r w:rsidR="007B75CD">
        <w:rPr>
          <w:rFonts w:ascii="Arial" w:hAnsi="Arial" w:cs="Arial"/>
        </w:rPr>
        <w:t>.</w:t>
      </w:r>
    </w:p>
    <w:bookmarkEnd w:id="1"/>
    <w:p w14:paraId="2E69085E" w14:textId="79C739F3" w:rsidR="00FE4581" w:rsidRPr="001125C6" w:rsidRDefault="00FE4581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1125C6">
        <w:rPr>
          <w:rFonts w:ascii="Arial" w:hAnsi="Arial" w:cs="Arial"/>
        </w:rPr>
        <w:t xml:space="preserve">Wykonawca będzie </w:t>
      </w:r>
      <w:r>
        <w:rPr>
          <w:rFonts w:ascii="Arial" w:hAnsi="Arial" w:cs="Arial"/>
        </w:rPr>
        <w:t>przekazywa</w:t>
      </w:r>
      <w:r w:rsidR="007B75CD">
        <w:rPr>
          <w:rFonts w:ascii="Arial" w:hAnsi="Arial" w:cs="Arial"/>
        </w:rPr>
        <w:t>ł</w:t>
      </w:r>
      <w:r w:rsidRPr="001125C6">
        <w:rPr>
          <w:rFonts w:ascii="Arial" w:hAnsi="Arial" w:cs="Arial"/>
        </w:rPr>
        <w:t xml:space="preserve"> Zamawiającemu </w:t>
      </w:r>
      <w:r w:rsidR="00756E27">
        <w:rPr>
          <w:rFonts w:ascii="Arial" w:hAnsi="Arial" w:cs="Arial"/>
        </w:rPr>
        <w:t xml:space="preserve">Materiały w </w:t>
      </w:r>
      <w:r w:rsidR="00151F80">
        <w:rPr>
          <w:rFonts w:ascii="Arial" w:hAnsi="Arial" w:cs="Arial"/>
        </w:rPr>
        <w:t>B</w:t>
      </w:r>
      <w:r w:rsidRPr="001125C6">
        <w:rPr>
          <w:rFonts w:ascii="Arial" w:hAnsi="Arial" w:cs="Arial"/>
        </w:rPr>
        <w:t>iuletyn</w:t>
      </w:r>
      <w:r w:rsidR="00756E27">
        <w:rPr>
          <w:rFonts w:ascii="Arial" w:hAnsi="Arial" w:cs="Arial"/>
        </w:rPr>
        <w:t>ie i na platformach internetowych (w tym poprzez aplikację),</w:t>
      </w:r>
      <w:r w:rsidR="00151F80">
        <w:rPr>
          <w:rFonts w:ascii="Arial" w:hAnsi="Arial" w:cs="Arial"/>
        </w:rPr>
        <w:t xml:space="preserve"> </w:t>
      </w:r>
      <w:r w:rsidRPr="001125C6">
        <w:rPr>
          <w:rFonts w:ascii="Arial" w:hAnsi="Arial" w:cs="Arial"/>
        </w:rPr>
        <w:t>zawierając</w:t>
      </w:r>
      <w:r w:rsidR="00756E27">
        <w:rPr>
          <w:rFonts w:ascii="Arial" w:hAnsi="Arial" w:cs="Arial"/>
        </w:rPr>
        <w:t xml:space="preserve"> w nich</w:t>
      </w:r>
      <w:r w:rsidRPr="001125C6">
        <w:rPr>
          <w:rFonts w:ascii="Arial" w:hAnsi="Arial" w:cs="Arial"/>
        </w:rPr>
        <w:t xml:space="preserve"> linki do</w:t>
      </w:r>
      <w:r w:rsidR="00C210E0">
        <w:rPr>
          <w:rFonts w:ascii="Arial" w:hAnsi="Arial" w:cs="Arial"/>
        </w:rPr>
        <w:t xml:space="preserve"> </w:t>
      </w:r>
      <w:r w:rsidRPr="001125C6">
        <w:rPr>
          <w:rFonts w:ascii="Arial" w:hAnsi="Arial" w:cs="Arial"/>
        </w:rPr>
        <w:t>Materiałów</w:t>
      </w:r>
      <w:r w:rsidR="00756E27">
        <w:rPr>
          <w:rFonts w:ascii="Arial" w:hAnsi="Arial" w:cs="Arial"/>
        </w:rPr>
        <w:t xml:space="preserve"> </w:t>
      </w:r>
      <w:r w:rsidRPr="001125C6">
        <w:rPr>
          <w:rFonts w:ascii="Arial" w:hAnsi="Arial" w:cs="Arial"/>
        </w:rPr>
        <w:t>pozyskanych w</w:t>
      </w:r>
      <w:r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 xml:space="preserve">trakcie </w:t>
      </w:r>
      <w:r>
        <w:rPr>
          <w:rFonts w:ascii="Arial" w:hAnsi="Arial" w:cs="Arial"/>
        </w:rPr>
        <w:t>Monitoringu,</w:t>
      </w:r>
      <w:r w:rsidRPr="001125C6">
        <w:rPr>
          <w:rFonts w:ascii="Arial" w:hAnsi="Arial" w:cs="Arial"/>
        </w:rPr>
        <w:t xml:space="preserve"> z podziałem na</w:t>
      </w:r>
      <w:r w:rsidR="00227128">
        <w:rPr>
          <w:rFonts w:ascii="Arial" w:hAnsi="Arial" w:cs="Arial"/>
        </w:rPr>
        <w:t> </w:t>
      </w:r>
      <w:r w:rsidRPr="001125C6">
        <w:rPr>
          <w:rFonts w:ascii="Arial" w:hAnsi="Arial" w:cs="Arial"/>
        </w:rPr>
        <w:t>następujące kategorie:</w:t>
      </w:r>
    </w:p>
    <w:p w14:paraId="0E72CEA0" w14:textId="77777777" w:rsidR="00FE4581" w:rsidRPr="001125C6" w:rsidRDefault="00FE4581" w:rsidP="00D3732E">
      <w:pPr>
        <w:pStyle w:val="Teksttreci0"/>
        <w:numPr>
          <w:ilvl w:val="1"/>
          <w:numId w:val="18"/>
        </w:numPr>
        <w:shd w:val="clear" w:color="auto" w:fill="auto"/>
        <w:spacing w:after="120"/>
        <w:ind w:left="782" w:hanging="357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>prasa;</w:t>
      </w:r>
    </w:p>
    <w:p w14:paraId="656D86BF" w14:textId="77777777" w:rsidR="00FE4581" w:rsidRPr="001125C6" w:rsidRDefault="00FE4581" w:rsidP="00D3732E">
      <w:pPr>
        <w:pStyle w:val="Teksttreci0"/>
        <w:numPr>
          <w:ilvl w:val="1"/>
          <w:numId w:val="18"/>
        </w:numPr>
        <w:shd w:val="clear" w:color="auto" w:fill="auto"/>
        <w:spacing w:after="120"/>
        <w:ind w:left="782" w:hanging="357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>telewizja;</w:t>
      </w:r>
    </w:p>
    <w:p w14:paraId="35D73730" w14:textId="77777777" w:rsidR="00FE4581" w:rsidRPr="001125C6" w:rsidRDefault="00FE4581" w:rsidP="00D3732E">
      <w:pPr>
        <w:pStyle w:val="Teksttreci0"/>
        <w:numPr>
          <w:ilvl w:val="1"/>
          <w:numId w:val="18"/>
        </w:numPr>
        <w:shd w:val="clear" w:color="auto" w:fill="auto"/>
        <w:spacing w:after="120"/>
        <w:ind w:left="782" w:hanging="357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>radio;</w:t>
      </w:r>
    </w:p>
    <w:p w14:paraId="1C6CF233" w14:textId="77777777" w:rsidR="00FE4581" w:rsidRPr="001125C6" w:rsidRDefault="00FE4581" w:rsidP="00D3732E">
      <w:pPr>
        <w:pStyle w:val="Teksttreci0"/>
        <w:numPr>
          <w:ilvl w:val="1"/>
          <w:numId w:val="18"/>
        </w:numPr>
        <w:shd w:val="clear" w:color="auto" w:fill="auto"/>
        <w:spacing w:after="120"/>
        <w:ind w:left="782" w:hanging="357"/>
        <w:rPr>
          <w:rFonts w:ascii="Arial" w:hAnsi="Arial" w:cs="Arial"/>
          <w:sz w:val="22"/>
          <w:szCs w:val="22"/>
        </w:rPr>
      </w:pPr>
      <w:r w:rsidRPr="001125C6">
        <w:rPr>
          <w:rFonts w:ascii="Arial" w:hAnsi="Arial" w:cs="Arial"/>
          <w:sz w:val="22"/>
          <w:szCs w:val="22"/>
        </w:rPr>
        <w:t>portale;</w:t>
      </w:r>
    </w:p>
    <w:p w14:paraId="1A944620" w14:textId="77777777" w:rsidR="00FE4581" w:rsidRPr="001125C6" w:rsidRDefault="00FE4581" w:rsidP="00D3732E">
      <w:pPr>
        <w:pStyle w:val="Teksttreci0"/>
        <w:numPr>
          <w:ilvl w:val="1"/>
          <w:numId w:val="18"/>
        </w:numPr>
        <w:shd w:val="clear" w:color="auto" w:fill="auto"/>
        <w:spacing w:after="120"/>
        <w:ind w:left="782" w:hanging="357"/>
        <w:rPr>
          <w:rFonts w:ascii="Arial" w:hAnsi="Arial" w:cs="Arial"/>
          <w:sz w:val="22"/>
          <w:szCs w:val="22"/>
        </w:rPr>
      </w:pPr>
      <w:proofErr w:type="spellStart"/>
      <w:r w:rsidRPr="001125C6">
        <w:rPr>
          <w:rFonts w:ascii="Arial" w:hAnsi="Arial" w:cs="Arial"/>
          <w:sz w:val="22"/>
          <w:szCs w:val="22"/>
        </w:rPr>
        <w:t>social</w:t>
      </w:r>
      <w:proofErr w:type="spellEnd"/>
      <w:r w:rsidRPr="001125C6">
        <w:rPr>
          <w:rFonts w:ascii="Arial" w:hAnsi="Arial" w:cs="Arial"/>
          <w:sz w:val="22"/>
          <w:szCs w:val="22"/>
        </w:rPr>
        <w:t xml:space="preserve"> media.</w:t>
      </w:r>
    </w:p>
    <w:p w14:paraId="5704D685" w14:textId="7A5D64D7" w:rsidR="00FE4581" w:rsidRPr="00A07AFB" w:rsidRDefault="00FE4581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A07AFB">
        <w:rPr>
          <w:rFonts w:ascii="Arial" w:hAnsi="Arial" w:cs="Arial"/>
        </w:rPr>
        <w:t xml:space="preserve">Materiały będą </w:t>
      </w:r>
      <w:r>
        <w:rPr>
          <w:rFonts w:ascii="Arial" w:hAnsi="Arial" w:cs="Arial"/>
        </w:rPr>
        <w:t>przekazywane</w:t>
      </w:r>
      <w:r w:rsidRPr="00A07AFB">
        <w:rPr>
          <w:rFonts w:ascii="Arial" w:hAnsi="Arial" w:cs="Arial"/>
        </w:rPr>
        <w:t xml:space="preserve"> Zamawiającemu poprzez link do skanów w formacie graficznym PDF, a w przypadku Materiałów z radia i telewizji – poprzez link do plików audio albo plików audio-video zawierających kompletny Materiał, w którym znalazło się słowo</w:t>
      </w:r>
      <w:r w:rsidR="00227128">
        <w:rPr>
          <w:rFonts w:ascii="Arial" w:hAnsi="Arial" w:cs="Arial"/>
        </w:rPr>
        <w:t xml:space="preserve"> lub fraza </w:t>
      </w:r>
      <w:r w:rsidRPr="00A07AFB">
        <w:rPr>
          <w:rFonts w:ascii="Arial" w:hAnsi="Arial" w:cs="Arial"/>
        </w:rPr>
        <w:t xml:space="preserve">klucz (np. cały Materiał reporterski z głównego wydania wiadomości TV). </w:t>
      </w:r>
      <w:r w:rsidRPr="005B6401">
        <w:rPr>
          <w:rFonts w:ascii="Arial" w:hAnsi="Arial" w:cs="Arial"/>
        </w:rPr>
        <w:t xml:space="preserve">W przypadku nagrań audio i audio-wideo – przekazywana jest całość emitowanego programu lub tzw. materiału reporterskiego, w którym wystąpiło słowo </w:t>
      </w:r>
      <w:r w:rsidR="00227128">
        <w:rPr>
          <w:rFonts w:ascii="Arial" w:hAnsi="Arial" w:cs="Arial"/>
        </w:rPr>
        <w:t xml:space="preserve">lub fraza </w:t>
      </w:r>
      <w:r w:rsidR="00227128" w:rsidRPr="005B6401">
        <w:rPr>
          <w:rFonts w:ascii="Arial" w:hAnsi="Arial" w:cs="Arial"/>
        </w:rPr>
        <w:t>klucz</w:t>
      </w:r>
      <w:r w:rsidR="00C210E0">
        <w:rPr>
          <w:rFonts w:ascii="Arial" w:hAnsi="Arial" w:cs="Arial"/>
        </w:rPr>
        <w:t>owa</w:t>
      </w:r>
      <w:r w:rsidR="00227128">
        <w:rPr>
          <w:rFonts w:ascii="Arial" w:hAnsi="Arial" w:cs="Arial"/>
        </w:rPr>
        <w:t xml:space="preserve"> </w:t>
      </w:r>
      <w:r w:rsidRPr="005B6401">
        <w:rPr>
          <w:rFonts w:ascii="Arial" w:hAnsi="Arial" w:cs="Arial"/>
        </w:rPr>
        <w:t xml:space="preserve">wymienione w </w:t>
      </w:r>
      <w:r w:rsidR="00C210E0" w:rsidRPr="00C210E0">
        <w:rPr>
          <w:rFonts w:ascii="Arial" w:hAnsi="Arial" w:cs="Arial"/>
          <w:b/>
          <w:bCs/>
        </w:rPr>
        <w:t>z</w:t>
      </w:r>
      <w:r w:rsidRPr="00C210E0">
        <w:rPr>
          <w:rFonts w:ascii="Arial" w:hAnsi="Arial" w:cs="Arial"/>
          <w:b/>
          <w:bCs/>
        </w:rPr>
        <w:t>ałączniku 1 do Umowy</w:t>
      </w:r>
      <w:r>
        <w:rPr>
          <w:rFonts w:ascii="Arial" w:hAnsi="Arial" w:cs="Arial"/>
        </w:rPr>
        <w:t>.</w:t>
      </w:r>
    </w:p>
    <w:p w14:paraId="7975CD55" w14:textId="37FDCFD3" w:rsidR="002C55F0" w:rsidRDefault="00756E27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Biuletyn i platformy internetowe</w:t>
      </w:r>
      <w:r w:rsidRPr="006A7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będą</w:t>
      </w:r>
      <w:r w:rsidRPr="006A700A">
        <w:rPr>
          <w:rFonts w:ascii="Arial" w:hAnsi="Arial" w:cs="Arial"/>
        </w:rPr>
        <w:t xml:space="preserve"> </w:t>
      </w:r>
      <w:r w:rsidR="00FE4581" w:rsidRPr="006A700A">
        <w:rPr>
          <w:rFonts w:ascii="Arial" w:hAnsi="Arial" w:cs="Arial"/>
        </w:rPr>
        <w:t>zawierał</w:t>
      </w:r>
      <w:r>
        <w:rPr>
          <w:rFonts w:ascii="Arial" w:hAnsi="Arial" w:cs="Arial"/>
        </w:rPr>
        <w:t>y</w:t>
      </w:r>
      <w:r w:rsidR="00FE4581" w:rsidRPr="006A700A">
        <w:rPr>
          <w:rFonts w:ascii="Arial" w:hAnsi="Arial" w:cs="Arial"/>
        </w:rPr>
        <w:t xml:space="preserve"> opis Materiałów: źródło, tytuł publikacji, data publikacji, krótki opis treści, AVE</w:t>
      </w:r>
      <w:r w:rsidR="000B5B44">
        <w:rPr>
          <w:rFonts w:ascii="Arial" w:hAnsi="Arial" w:cs="Arial"/>
        </w:rPr>
        <w:t xml:space="preserve"> </w:t>
      </w:r>
      <w:r w:rsidR="000B5B44" w:rsidRPr="005B6401">
        <w:rPr>
          <w:rFonts w:ascii="Arial" w:hAnsi="Arial" w:cs="Arial"/>
        </w:rPr>
        <w:t>(ekwiwalent reklamowy)</w:t>
      </w:r>
      <w:r w:rsidR="00FE4581" w:rsidRPr="006A700A">
        <w:rPr>
          <w:rFonts w:ascii="Arial" w:hAnsi="Arial" w:cs="Arial"/>
        </w:rPr>
        <w:t>, wydźwięk publikacji, zasięg publikacji.</w:t>
      </w:r>
    </w:p>
    <w:p w14:paraId="53044B04" w14:textId="34416191" w:rsidR="002C55F0" w:rsidRDefault="004F370E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C55F0">
        <w:rPr>
          <w:rFonts w:ascii="Arial" w:hAnsi="Arial" w:cs="Arial"/>
        </w:rPr>
        <w:t>Materiały radiowe i telewizyjne</w:t>
      </w:r>
      <w:r w:rsidR="007B0271" w:rsidRPr="002C55F0">
        <w:rPr>
          <w:rFonts w:ascii="Arial" w:hAnsi="Arial" w:cs="Arial"/>
        </w:rPr>
        <w:t xml:space="preserve"> </w:t>
      </w:r>
      <w:r w:rsidR="00756E27">
        <w:rPr>
          <w:rFonts w:ascii="Arial" w:hAnsi="Arial" w:cs="Arial"/>
        </w:rPr>
        <w:t>będą przekazywane</w:t>
      </w:r>
      <w:r w:rsidR="007B0271" w:rsidRPr="002C55F0">
        <w:rPr>
          <w:rFonts w:ascii="Arial" w:hAnsi="Arial" w:cs="Arial"/>
        </w:rPr>
        <w:t xml:space="preserve"> wraz z</w:t>
      </w:r>
      <w:r w:rsidR="00C15B8C" w:rsidRPr="002C55F0">
        <w:rPr>
          <w:rFonts w:ascii="Arial" w:hAnsi="Arial" w:cs="Arial"/>
        </w:rPr>
        <w:t xml:space="preserve"> zapis</w:t>
      </w:r>
      <w:r w:rsidR="007B0271" w:rsidRPr="002C55F0">
        <w:rPr>
          <w:rFonts w:ascii="Arial" w:hAnsi="Arial" w:cs="Arial"/>
        </w:rPr>
        <w:t>em</w:t>
      </w:r>
      <w:r w:rsidR="002F3D7B" w:rsidRPr="002C55F0">
        <w:rPr>
          <w:rFonts w:ascii="Arial" w:hAnsi="Arial" w:cs="Arial"/>
        </w:rPr>
        <w:t xml:space="preserve"> audio lub audio-wideo i</w:t>
      </w:r>
      <w:r w:rsidR="00103745">
        <w:rPr>
          <w:rFonts w:ascii="Arial" w:hAnsi="Arial" w:cs="Arial"/>
        </w:rPr>
        <w:t> </w:t>
      </w:r>
      <w:r w:rsidR="00756E27">
        <w:rPr>
          <w:rFonts w:ascii="Arial" w:hAnsi="Arial" w:cs="Arial"/>
        </w:rPr>
        <w:t>będą</w:t>
      </w:r>
      <w:r w:rsidR="00756E27" w:rsidRPr="002C55F0">
        <w:rPr>
          <w:rFonts w:ascii="Arial" w:hAnsi="Arial" w:cs="Arial"/>
        </w:rPr>
        <w:t xml:space="preserve"> </w:t>
      </w:r>
      <w:r w:rsidRPr="002C55F0">
        <w:rPr>
          <w:rFonts w:ascii="Arial" w:hAnsi="Arial" w:cs="Arial"/>
        </w:rPr>
        <w:t>u</w:t>
      </w:r>
      <w:r w:rsidR="00E5411F" w:rsidRPr="002C55F0">
        <w:rPr>
          <w:rFonts w:ascii="Arial" w:hAnsi="Arial" w:cs="Arial"/>
        </w:rPr>
        <w:t xml:space="preserve">dostępniane wraz </w:t>
      </w:r>
      <w:r w:rsidR="008C6318" w:rsidRPr="002C55F0">
        <w:rPr>
          <w:rFonts w:ascii="Arial" w:hAnsi="Arial" w:cs="Arial"/>
        </w:rPr>
        <w:t xml:space="preserve">z transkrypcją. </w:t>
      </w:r>
    </w:p>
    <w:p w14:paraId="4657BD0F" w14:textId="4B48B9B0" w:rsidR="002C55F0" w:rsidRDefault="008C6318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C55F0">
        <w:rPr>
          <w:rFonts w:ascii="Arial" w:hAnsi="Arial" w:cs="Arial"/>
        </w:rPr>
        <w:t>Materiały z prasy d</w:t>
      </w:r>
      <w:r w:rsidR="007B0271" w:rsidRPr="002C55F0">
        <w:rPr>
          <w:rFonts w:ascii="Arial" w:hAnsi="Arial" w:cs="Arial"/>
        </w:rPr>
        <w:t xml:space="preserve">rukowanej </w:t>
      </w:r>
      <w:r w:rsidR="00756E27">
        <w:rPr>
          <w:rFonts w:ascii="Arial" w:hAnsi="Arial" w:cs="Arial"/>
        </w:rPr>
        <w:t>będą</w:t>
      </w:r>
      <w:r w:rsidR="00756E27" w:rsidRPr="002C55F0">
        <w:rPr>
          <w:rFonts w:ascii="Arial" w:hAnsi="Arial" w:cs="Arial"/>
        </w:rPr>
        <w:t xml:space="preserve"> </w:t>
      </w:r>
      <w:r w:rsidR="007B0271" w:rsidRPr="002C55F0">
        <w:rPr>
          <w:rFonts w:ascii="Arial" w:hAnsi="Arial" w:cs="Arial"/>
        </w:rPr>
        <w:t xml:space="preserve">przekazywane </w:t>
      </w:r>
      <w:r w:rsidR="002C55F0">
        <w:rPr>
          <w:rFonts w:ascii="Arial" w:hAnsi="Arial" w:cs="Arial"/>
        </w:rPr>
        <w:t>jako skany</w:t>
      </w:r>
      <w:r w:rsidRPr="002C55F0">
        <w:rPr>
          <w:rFonts w:ascii="Arial" w:hAnsi="Arial" w:cs="Arial"/>
        </w:rPr>
        <w:t xml:space="preserve"> </w:t>
      </w:r>
      <w:r w:rsidR="00666189" w:rsidRPr="002C55F0">
        <w:rPr>
          <w:rFonts w:ascii="Arial" w:hAnsi="Arial" w:cs="Arial"/>
        </w:rPr>
        <w:t xml:space="preserve">publikacji </w:t>
      </w:r>
      <w:r w:rsidRPr="002C55F0">
        <w:rPr>
          <w:rFonts w:ascii="Arial" w:hAnsi="Arial" w:cs="Arial"/>
        </w:rPr>
        <w:t>i</w:t>
      </w:r>
      <w:r w:rsidR="00323503" w:rsidRPr="002C55F0">
        <w:rPr>
          <w:rFonts w:ascii="Arial" w:hAnsi="Arial" w:cs="Arial"/>
        </w:rPr>
        <w:t> </w:t>
      </w:r>
      <w:r w:rsidRPr="002C55F0">
        <w:rPr>
          <w:rFonts w:ascii="Arial" w:hAnsi="Arial" w:cs="Arial"/>
        </w:rPr>
        <w:t>transkrypc</w:t>
      </w:r>
      <w:r w:rsidR="002C55F0">
        <w:rPr>
          <w:rFonts w:ascii="Arial" w:hAnsi="Arial" w:cs="Arial"/>
        </w:rPr>
        <w:t>ja</w:t>
      </w:r>
      <w:r w:rsidRPr="002C55F0">
        <w:rPr>
          <w:rFonts w:ascii="Arial" w:hAnsi="Arial" w:cs="Arial"/>
        </w:rPr>
        <w:t xml:space="preserve">. </w:t>
      </w:r>
    </w:p>
    <w:p w14:paraId="35FEAC95" w14:textId="40086FC0" w:rsidR="004F370E" w:rsidRPr="002C55F0" w:rsidRDefault="008C6318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C55F0">
        <w:rPr>
          <w:rFonts w:ascii="Arial" w:hAnsi="Arial" w:cs="Arial"/>
        </w:rPr>
        <w:t>M</w:t>
      </w:r>
      <w:r w:rsidR="00E5411F" w:rsidRPr="002C55F0">
        <w:rPr>
          <w:rFonts w:ascii="Arial" w:hAnsi="Arial" w:cs="Arial"/>
        </w:rPr>
        <w:t xml:space="preserve">ateriały internetowe </w:t>
      </w:r>
      <w:r w:rsidR="00756E27">
        <w:rPr>
          <w:rFonts w:ascii="Arial" w:hAnsi="Arial" w:cs="Arial"/>
        </w:rPr>
        <w:t>będą</w:t>
      </w:r>
      <w:r w:rsidR="00756E27" w:rsidRPr="002C55F0">
        <w:rPr>
          <w:rFonts w:ascii="Arial" w:hAnsi="Arial" w:cs="Arial"/>
        </w:rPr>
        <w:t xml:space="preserve"> </w:t>
      </w:r>
      <w:r w:rsidR="007B0271" w:rsidRPr="002C55F0">
        <w:rPr>
          <w:rFonts w:ascii="Arial" w:hAnsi="Arial" w:cs="Arial"/>
        </w:rPr>
        <w:t>przekazywane</w:t>
      </w:r>
      <w:r w:rsidRPr="002C55F0">
        <w:rPr>
          <w:rFonts w:ascii="Arial" w:hAnsi="Arial" w:cs="Arial"/>
        </w:rPr>
        <w:t xml:space="preserve"> </w:t>
      </w:r>
      <w:r w:rsidR="00E5411F" w:rsidRPr="002C55F0">
        <w:rPr>
          <w:rFonts w:ascii="Arial" w:hAnsi="Arial" w:cs="Arial"/>
        </w:rPr>
        <w:t>wraz z aktywnymi linkami</w:t>
      </w:r>
      <w:r w:rsidR="00666189" w:rsidRPr="002C55F0">
        <w:rPr>
          <w:rFonts w:ascii="Arial" w:hAnsi="Arial" w:cs="Arial"/>
        </w:rPr>
        <w:t xml:space="preserve"> odsyłającymi do</w:t>
      </w:r>
      <w:r w:rsidR="003C722A" w:rsidRPr="002C55F0">
        <w:rPr>
          <w:rFonts w:ascii="Arial" w:hAnsi="Arial" w:cs="Arial"/>
        </w:rPr>
        <w:t> </w:t>
      </w:r>
      <w:r w:rsidR="00666189" w:rsidRPr="002C55F0">
        <w:rPr>
          <w:rFonts w:ascii="Arial" w:hAnsi="Arial" w:cs="Arial"/>
        </w:rPr>
        <w:t>publikacji</w:t>
      </w:r>
      <w:r w:rsidR="00E5411F" w:rsidRPr="002C55F0">
        <w:rPr>
          <w:rFonts w:ascii="Arial" w:hAnsi="Arial" w:cs="Arial"/>
        </w:rPr>
        <w:t xml:space="preserve"> i wersjami</w:t>
      </w:r>
      <w:r w:rsidR="00666189" w:rsidRPr="002C55F0">
        <w:rPr>
          <w:rFonts w:ascii="Arial" w:hAnsi="Arial" w:cs="Arial"/>
        </w:rPr>
        <w:t xml:space="preserve"> oryginalnych publikacji</w:t>
      </w:r>
      <w:r w:rsidR="00E5411F" w:rsidRPr="002C55F0">
        <w:rPr>
          <w:rFonts w:ascii="Arial" w:hAnsi="Arial" w:cs="Arial"/>
        </w:rPr>
        <w:t xml:space="preserve"> w formacie PDF.</w:t>
      </w:r>
      <w:r w:rsidR="004F370E" w:rsidRPr="002C55F0">
        <w:rPr>
          <w:rFonts w:ascii="Arial" w:hAnsi="Arial" w:cs="Arial"/>
        </w:rPr>
        <w:t xml:space="preserve"> </w:t>
      </w:r>
    </w:p>
    <w:p w14:paraId="7963C71F" w14:textId="7948D2B2" w:rsidR="002C55F0" w:rsidRDefault="00031F95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C55F0">
        <w:rPr>
          <w:rFonts w:ascii="Arial" w:hAnsi="Arial" w:cs="Arial"/>
        </w:rPr>
        <w:t xml:space="preserve">Wykonawca </w:t>
      </w:r>
      <w:r w:rsidR="000536CB" w:rsidRPr="002C55F0">
        <w:rPr>
          <w:rFonts w:ascii="Arial" w:hAnsi="Arial" w:cs="Arial"/>
        </w:rPr>
        <w:t xml:space="preserve">na platformach internetowych </w:t>
      </w:r>
      <w:r w:rsidR="002C55F0" w:rsidRPr="002C55F0">
        <w:rPr>
          <w:rFonts w:ascii="Arial" w:hAnsi="Arial" w:cs="Arial"/>
        </w:rPr>
        <w:t>będzie udostępniał</w:t>
      </w:r>
      <w:r w:rsidR="002F3D7B" w:rsidRPr="002C55F0">
        <w:rPr>
          <w:rFonts w:ascii="Arial" w:hAnsi="Arial" w:cs="Arial"/>
        </w:rPr>
        <w:t xml:space="preserve"> Zamawiającemu archiwum </w:t>
      </w:r>
      <w:r w:rsidR="000536CB">
        <w:rPr>
          <w:rFonts w:ascii="Arial" w:hAnsi="Arial" w:cs="Arial"/>
        </w:rPr>
        <w:t xml:space="preserve">dotychczas przekazanych </w:t>
      </w:r>
      <w:r w:rsidR="002C55F0" w:rsidRPr="002C55F0">
        <w:rPr>
          <w:rFonts w:ascii="Arial" w:hAnsi="Arial" w:cs="Arial"/>
        </w:rPr>
        <w:t>M</w:t>
      </w:r>
      <w:r w:rsidRPr="002C55F0">
        <w:rPr>
          <w:rFonts w:ascii="Arial" w:hAnsi="Arial" w:cs="Arial"/>
        </w:rPr>
        <w:t>ateriałów.</w:t>
      </w:r>
      <w:r w:rsidR="002C55F0" w:rsidRPr="002C55F0">
        <w:rPr>
          <w:rFonts w:ascii="Arial" w:hAnsi="Arial" w:cs="Arial"/>
        </w:rPr>
        <w:t xml:space="preserve"> </w:t>
      </w:r>
    </w:p>
    <w:p w14:paraId="0206B01E" w14:textId="6DD3543B" w:rsidR="008E1678" w:rsidRPr="002C55F0" w:rsidRDefault="00645394" w:rsidP="00D3732E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Arial" w:hAnsi="Arial" w:cs="Arial"/>
        </w:rPr>
      </w:pPr>
      <w:r w:rsidRPr="002C55F0">
        <w:rPr>
          <w:rFonts w:ascii="Arial" w:hAnsi="Arial" w:cs="Arial"/>
        </w:rPr>
        <w:t>Platform</w:t>
      </w:r>
      <w:r w:rsidR="00756E27">
        <w:rPr>
          <w:rFonts w:ascii="Arial" w:hAnsi="Arial" w:cs="Arial"/>
        </w:rPr>
        <w:t>y</w:t>
      </w:r>
      <w:r w:rsidR="002C55F0">
        <w:rPr>
          <w:rFonts w:ascii="Arial" w:hAnsi="Arial" w:cs="Arial"/>
        </w:rPr>
        <w:t xml:space="preserve"> internetow</w:t>
      </w:r>
      <w:r w:rsidR="00756E27">
        <w:rPr>
          <w:rFonts w:ascii="Arial" w:hAnsi="Arial" w:cs="Arial"/>
        </w:rPr>
        <w:t>e</w:t>
      </w:r>
      <w:r w:rsidR="00A13BB5">
        <w:rPr>
          <w:rFonts w:ascii="Arial" w:hAnsi="Arial" w:cs="Arial"/>
        </w:rPr>
        <w:t xml:space="preserve"> </w:t>
      </w:r>
      <w:r w:rsidRPr="002C55F0">
        <w:rPr>
          <w:rFonts w:ascii="Arial" w:hAnsi="Arial" w:cs="Arial"/>
        </w:rPr>
        <w:t>umożliw</w:t>
      </w:r>
      <w:r w:rsidR="00A13BB5">
        <w:rPr>
          <w:rFonts w:ascii="Arial" w:hAnsi="Arial" w:cs="Arial"/>
        </w:rPr>
        <w:t>ią</w:t>
      </w:r>
      <w:r w:rsidRPr="002C55F0">
        <w:rPr>
          <w:rFonts w:ascii="Arial" w:hAnsi="Arial" w:cs="Arial"/>
        </w:rPr>
        <w:t xml:space="preserve"> m.in. analizę wyników </w:t>
      </w:r>
      <w:r w:rsidR="00323503" w:rsidRPr="002C55F0">
        <w:rPr>
          <w:rFonts w:ascii="Arial" w:hAnsi="Arial" w:cs="Arial"/>
        </w:rPr>
        <w:t>M</w:t>
      </w:r>
      <w:r w:rsidRPr="002C55F0">
        <w:rPr>
          <w:rFonts w:ascii="Arial" w:hAnsi="Arial" w:cs="Arial"/>
        </w:rPr>
        <w:t xml:space="preserve">onitoringu pod względem jakościowym i </w:t>
      </w:r>
      <w:r w:rsidR="00871B21" w:rsidRPr="002C55F0">
        <w:rPr>
          <w:rFonts w:ascii="Arial" w:hAnsi="Arial" w:cs="Arial"/>
        </w:rPr>
        <w:t>ilościowym</w:t>
      </w:r>
      <w:r w:rsidRPr="002C55F0">
        <w:rPr>
          <w:rFonts w:ascii="Arial" w:hAnsi="Arial" w:cs="Arial"/>
        </w:rPr>
        <w:t>.</w:t>
      </w:r>
    </w:p>
    <w:p w14:paraId="2E97488D" w14:textId="0D8F1706" w:rsidR="00645394" w:rsidRPr="00103745" w:rsidRDefault="00645394" w:rsidP="00D3732E">
      <w:pPr>
        <w:pStyle w:val="Akapitzlist"/>
        <w:numPr>
          <w:ilvl w:val="1"/>
          <w:numId w:val="2"/>
        </w:numPr>
        <w:spacing w:after="120" w:line="276" w:lineRule="auto"/>
        <w:ind w:hanging="654"/>
        <w:contextualSpacing w:val="0"/>
        <w:jc w:val="both"/>
        <w:rPr>
          <w:rFonts w:ascii="Arial" w:hAnsi="Arial" w:cs="Arial"/>
        </w:rPr>
      </w:pPr>
      <w:r w:rsidRPr="00103745">
        <w:rPr>
          <w:rFonts w:ascii="Arial" w:hAnsi="Arial" w:cs="Arial"/>
        </w:rPr>
        <w:t>Analiza jakościowa stanowi pod</w:t>
      </w:r>
      <w:r w:rsidR="003C617C" w:rsidRPr="00103745">
        <w:rPr>
          <w:rFonts w:ascii="Arial" w:hAnsi="Arial" w:cs="Arial"/>
        </w:rPr>
        <w:t>sumowanie w oparciu o kryterium wydźwięku</w:t>
      </w:r>
      <w:r w:rsidRPr="00103745">
        <w:rPr>
          <w:rFonts w:ascii="Arial" w:hAnsi="Arial" w:cs="Arial"/>
        </w:rPr>
        <w:t xml:space="preserve"> (publikacje pozytywne, neutralne, negatywne) </w:t>
      </w:r>
      <w:r w:rsidR="000611B4">
        <w:rPr>
          <w:rFonts w:ascii="Arial" w:hAnsi="Arial" w:cs="Arial"/>
        </w:rPr>
        <w:t>–</w:t>
      </w:r>
      <w:r w:rsidRPr="00103745">
        <w:rPr>
          <w:rFonts w:ascii="Arial" w:hAnsi="Arial" w:cs="Arial"/>
        </w:rPr>
        <w:t xml:space="preserve"> przez publikacje pozytywne należy rozumieć te publikacje, których treść miała korzystny wpływ na wizerunek medialny Generalnej Dyrekcji Ochrony Środowiska (GDOŚ) lub regionalnych dyrekcji ochrony środowiska (RDOŚ); </w:t>
      </w:r>
      <w:r w:rsidR="00BF0E07" w:rsidRPr="00103745">
        <w:rPr>
          <w:rFonts w:ascii="Arial" w:hAnsi="Arial" w:cs="Arial"/>
        </w:rPr>
        <w:t>P</w:t>
      </w:r>
      <w:r w:rsidRPr="00103745">
        <w:rPr>
          <w:rFonts w:ascii="Arial" w:hAnsi="Arial" w:cs="Arial"/>
        </w:rPr>
        <w:t>rzez publikacje neutralne należy rozumieć te</w:t>
      </w:r>
      <w:r w:rsidR="00103745" w:rsidRPr="00103745">
        <w:rPr>
          <w:rFonts w:ascii="Arial" w:hAnsi="Arial" w:cs="Arial"/>
        </w:rPr>
        <w:t> </w:t>
      </w:r>
      <w:r w:rsidRPr="00103745">
        <w:rPr>
          <w:rFonts w:ascii="Arial" w:hAnsi="Arial" w:cs="Arial"/>
        </w:rPr>
        <w:t>publikacje, które pozbawione były ws</w:t>
      </w:r>
      <w:r w:rsidR="003C617C" w:rsidRPr="00103745">
        <w:rPr>
          <w:rFonts w:ascii="Arial" w:hAnsi="Arial" w:cs="Arial"/>
        </w:rPr>
        <w:t>zelkich dodatkowych komentarzy lub</w:t>
      </w:r>
      <w:r w:rsidRPr="00103745">
        <w:rPr>
          <w:rFonts w:ascii="Arial" w:hAnsi="Arial" w:cs="Arial"/>
        </w:rPr>
        <w:t xml:space="preserve"> ocen i stanowiły jedynie źródło obiektywnych faktów i danych dotyczących GDOŚ i</w:t>
      </w:r>
      <w:r w:rsidR="00103745" w:rsidRPr="00103745">
        <w:rPr>
          <w:rFonts w:ascii="Arial" w:hAnsi="Arial" w:cs="Arial"/>
        </w:rPr>
        <w:t> </w:t>
      </w:r>
      <w:r w:rsidRPr="00103745">
        <w:rPr>
          <w:rFonts w:ascii="Arial" w:hAnsi="Arial" w:cs="Arial"/>
        </w:rPr>
        <w:t xml:space="preserve">RDOŚ; </w:t>
      </w:r>
      <w:r w:rsidR="00BF0E07" w:rsidRPr="00103745">
        <w:rPr>
          <w:rFonts w:ascii="Arial" w:hAnsi="Arial" w:cs="Arial"/>
        </w:rPr>
        <w:t>P</w:t>
      </w:r>
      <w:r w:rsidRPr="00103745">
        <w:rPr>
          <w:rFonts w:ascii="Arial" w:hAnsi="Arial" w:cs="Arial"/>
        </w:rPr>
        <w:t xml:space="preserve">rzez publikacje negatywne należy rozumieć wszelkie informacje i opinie autorów, które mogły przyczynić się do wykreowania negatywnego wizerunku medialnego GDOŚ i RDOŚ. </w:t>
      </w:r>
    </w:p>
    <w:p w14:paraId="714285F9" w14:textId="258FFB1D" w:rsidR="003C617C" w:rsidRPr="005B6401" w:rsidRDefault="00645394" w:rsidP="00D3732E">
      <w:pPr>
        <w:pStyle w:val="Akapitzlist"/>
        <w:numPr>
          <w:ilvl w:val="1"/>
          <w:numId w:val="2"/>
        </w:numPr>
        <w:spacing w:after="120" w:line="276" w:lineRule="auto"/>
        <w:ind w:hanging="654"/>
        <w:contextualSpacing w:val="0"/>
        <w:jc w:val="both"/>
        <w:rPr>
          <w:rFonts w:ascii="Arial" w:hAnsi="Arial" w:cs="Arial"/>
        </w:rPr>
      </w:pPr>
      <w:r w:rsidRPr="005B6401">
        <w:rPr>
          <w:rFonts w:ascii="Arial" w:hAnsi="Arial" w:cs="Arial"/>
        </w:rPr>
        <w:lastRenderedPageBreak/>
        <w:t>Analiza ilościowa uwzględnia</w:t>
      </w:r>
      <w:r w:rsidR="003C617C" w:rsidRPr="005B6401">
        <w:rPr>
          <w:rFonts w:ascii="Arial" w:hAnsi="Arial" w:cs="Arial"/>
        </w:rPr>
        <w:t xml:space="preserve"> liczbę publikacji, </w:t>
      </w:r>
      <w:r w:rsidRPr="005B6401">
        <w:rPr>
          <w:rFonts w:ascii="Arial" w:hAnsi="Arial" w:cs="Arial"/>
        </w:rPr>
        <w:t>liczbę publikac</w:t>
      </w:r>
      <w:r w:rsidR="003C617C" w:rsidRPr="005B6401">
        <w:rPr>
          <w:rFonts w:ascii="Arial" w:hAnsi="Arial" w:cs="Arial"/>
        </w:rPr>
        <w:t xml:space="preserve">ji wg kryterium nacechowania, główne tematy publikacji, </w:t>
      </w:r>
      <w:r w:rsidRPr="005B6401">
        <w:rPr>
          <w:rFonts w:ascii="Arial" w:hAnsi="Arial" w:cs="Arial"/>
        </w:rPr>
        <w:t>wielkości materiału lub informacji</w:t>
      </w:r>
      <w:r w:rsidR="003C617C" w:rsidRPr="005B6401">
        <w:rPr>
          <w:rFonts w:ascii="Arial" w:hAnsi="Arial" w:cs="Arial"/>
        </w:rPr>
        <w:t xml:space="preserve"> (artykuł, notatka, wzmianka), </w:t>
      </w:r>
      <w:r w:rsidRPr="005B6401">
        <w:rPr>
          <w:rFonts w:ascii="Arial" w:hAnsi="Arial" w:cs="Arial"/>
        </w:rPr>
        <w:t xml:space="preserve">analizę źródeł w podziale na poszczególne kategorie – Internet, radio, telewizja, prasa drukowana, w tym źródła </w:t>
      </w:r>
      <w:r w:rsidR="003C617C" w:rsidRPr="005B6401">
        <w:rPr>
          <w:rFonts w:ascii="Arial" w:hAnsi="Arial" w:cs="Arial"/>
        </w:rPr>
        <w:t>najbardziej efektywne (top 10),</w:t>
      </w:r>
      <w:r w:rsidRPr="005B6401">
        <w:rPr>
          <w:rFonts w:ascii="Arial" w:hAnsi="Arial" w:cs="Arial"/>
        </w:rPr>
        <w:t xml:space="preserve"> ekwiwalent reklamowy w postaci wskaź</w:t>
      </w:r>
      <w:r w:rsidR="003C617C" w:rsidRPr="005B6401">
        <w:rPr>
          <w:rFonts w:ascii="Arial" w:hAnsi="Arial" w:cs="Arial"/>
        </w:rPr>
        <w:t>nika AVE</w:t>
      </w:r>
      <w:r w:rsidRPr="005B6401">
        <w:rPr>
          <w:rFonts w:ascii="Arial" w:hAnsi="Arial" w:cs="Arial"/>
        </w:rPr>
        <w:t xml:space="preserve">. </w:t>
      </w:r>
    </w:p>
    <w:p w14:paraId="1FA14B93" w14:textId="1A46481A" w:rsidR="005D7113" w:rsidRPr="005B6401" w:rsidRDefault="005D7113" w:rsidP="00D3732E">
      <w:pPr>
        <w:pStyle w:val="Akapitzlist"/>
        <w:numPr>
          <w:ilvl w:val="1"/>
          <w:numId w:val="2"/>
        </w:numPr>
        <w:spacing w:after="120" w:line="276" w:lineRule="auto"/>
        <w:ind w:hanging="654"/>
        <w:contextualSpacing w:val="0"/>
        <w:jc w:val="both"/>
        <w:rPr>
          <w:rFonts w:ascii="Arial" w:hAnsi="Arial" w:cs="Arial"/>
        </w:rPr>
      </w:pPr>
      <w:r w:rsidRPr="005B6401">
        <w:rPr>
          <w:rFonts w:ascii="Arial" w:hAnsi="Arial" w:cs="Arial"/>
        </w:rPr>
        <w:t xml:space="preserve">Analiza ilościowa umożliwia stosowanie kryterium czasowego – np. analizę dla okresu: tygodnia, miesiąca, kwartału. </w:t>
      </w:r>
      <w:r w:rsidR="00287C29">
        <w:rPr>
          <w:rFonts w:ascii="Arial" w:hAnsi="Arial" w:cs="Arial"/>
        </w:rPr>
        <w:t xml:space="preserve"> </w:t>
      </w:r>
      <w:r w:rsidR="00860C04">
        <w:rPr>
          <w:rFonts w:ascii="Arial" w:hAnsi="Arial" w:cs="Arial"/>
        </w:rPr>
        <w:t xml:space="preserve"> </w:t>
      </w:r>
    </w:p>
    <w:p w14:paraId="1A8AB60C" w14:textId="671217D6" w:rsidR="00103745" w:rsidRPr="005B6401" w:rsidRDefault="00103745" w:rsidP="00D3732E">
      <w:pPr>
        <w:pStyle w:val="Akapitzlist"/>
        <w:numPr>
          <w:ilvl w:val="1"/>
          <w:numId w:val="2"/>
        </w:numPr>
        <w:spacing w:after="120" w:line="276" w:lineRule="auto"/>
        <w:ind w:hanging="654"/>
        <w:contextualSpacing w:val="0"/>
        <w:jc w:val="both"/>
        <w:rPr>
          <w:rFonts w:ascii="Arial" w:hAnsi="Arial" w:cs="Arial"/>
        </w:rPr>
      </w:pPr>
      <w:r w:rsidRPr="005B6401">
        <w:rPr>
          <w:rFonts w:ascii="Arial" w:hAnsi="Arial" w:cs="Arial"/>
        </w:rPr>
        <w:t>Analiza ilościowa umożliwia wskazanie, ile razy słowo</w:t>
      </w:r>
      <w:r>
        <w:rPr>
          <w:rFonts w:ascii="Arial" w:hAnsi="Arial" w:cs="Arial"/>
        </w:rPr>
        <w:t xml:space="preserve"> lub fraza</w:t>
      </w:r>
      <w:r w:rsidRPr="005B64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kluczowa </w:t>
      </w:r>
      <w:r w:rsidRPr="005B6401">
        <w:rPr>
          <w:rFonts w:ascii="Arial" w:hAnsi="Arial" w:cs="Arial"/>
        </w:rPr>
        <w:t>wskazan</w:t>
      </w:r>
      <w:r>
        <w:rPr>
          <w:rFonts w:ascii="Arial" w:hAnsi="Arial" w:cs="Arial"/>
        </w:rPr>
        <w:t xml:space="preserve">a </w:t>
      </w:r>
      <w:r w:rsidRPr="005B6401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="000611B4" w:rsidRPr="000611B4">
        <w:rPr>
          <w:rFonts w:ascii="Arial" w:hAnsi="Arial" w:cs="Arial"/>
          <w:b/>
          <w:bCs/>
        </w:rPr>
        <w:t>z</w:t>
      </w:r>
      <w:r w:rsidRPr="000611B4">
        <w:rPr>
          <w:rFonts w:ascii="Arial" w:hAnsi="Arial" w:cs="Arial"/>
          <w:b/>
          <w:bCs/>
        </w:rPr>
        <w:t>ałączniku 1 do Umowy</w:t>
      </w:r>
      <w:r>
        <w:rPr>
          <w:rFonts w:ascii="Arial" w:hAnsi="Arial" w:cs="Arial"/>
        </w:rPr>
        <w:t xml:space="preserve"> </w:t>
      </w:r>
      <w:r w:rsidRPr="005B6401">
        <w:rPr>
          <w:rFonts w:ascii="Arial" w:hAnsi="Arial" w:cs="Arial"/>
        </w:rPr>
        <w:t>stanowił</w:t>
      </w:r>
      <w:r w:rsidR="00325022">
        <w:rPr>
          <w:rFonts w:ascii="Arial" w:hAnsi="Arial" w:cs="Arial"/>
        </w:rPr>
        <w:t>y</w:t>
      </w:r>
      <w:r w:rsidRPr="005B6401">
        <w:rPr>
          <w:rFonts w:ascii="Arial" w:hAnsi="Arial" w:cs="Arial"/>
        </w:rPr>
        <w:t xml:space="preserve"> wynik </w:t>
      </w:r>
      <w:r>
        <w:rPr>
          <w:rFonts w:ascii="Arial" w:hAnsi="Arial" w:cs="Arial"/>
        </w:rPr>
        <w:t>Monitoringu</w:t>
      </w:r>
      <w:r w:rsidRPr="005B6401">
        <w:rPr>
          <w:rFonts w:ascii="Arial" w:hAnsi="Arial" w:cs="Arial"/>
        </w:rPr>
        <w:t xml:space="preserve">. </w:t>
      </w:r>
    </w:p>
    <w:p w14:paraId="06FABA76" w14:textId="6758DE18" w:rsidR="00645394" w:rsidRPr="005B6401" w:rsidRDefault="00645394" w:rsidP="00D3732E">
      <w:pPr>
        <w:pStyle w:val="Akapitzlist"/>
        <w:numPr>
          <w:ilvl w:val="1"/>
          <w:numId w:val="2"/>
        </w:numPr>
        <w:spacing w:after="120" w:line="276" w:lineRule="auto"/>
        <w:ind w:hanging="654"/>
        <w:contextualSpacing w:val="0"/>
        <w:jc w:val="both"/>
        <w:rPr>
          <w:rFonts w:ascii="Arial" w:hAnsi="Arial" w:cs="Arial"/>
        </w:rPr>
      </w:pPr>
      <w:r w:rsidRPr="005B6401">
        <w:rPr>
          <w:rFonts w:ascii="Arial" w:hAnsi="Arial" w:cs="Arial"/>
        </w:rPr>
        <w:t>Analiz</w:t>
      </w:r>
      <w:r w:rsidR="00103745">
        <w:rPr>
          <w:rFonts w:ascii="Arial" w:hAnsi="Arial" w:cs="Arial"/>
        </w:rPr>
        <w:t>y</w:t>
      </w:r>
      <w:r w:rsidRPr="005B6401">
        <w:rPr>
          <w:rFonts w:ascii="Arial" w:hAnsi="Arial" w:cs="Arial"/>
        </w:rPr>
        <w:t xml:space="preserve"> </w:t>
      </w:r>
      <w:r w:rsidR="00103745">
        <w:rPr>
          <w:rFonts w:ascii="Arial" w:hAnsi="Arial" w:cs="Arial"/>
        </w:rPr>
        <w:t>mogą</w:t>
      </w:r>
      <w:r w:rsidRPr="005B6401">
        <w:rPr>
          <w:rFonts w:ascii="Arial" w:hAnsi="Arial" w:cs="Arial"/>
        </w:rPr>
        <w:t xml:space="preserve"> zostać poszerzon</w:t>
      </w:r>
      <w:r w:rsidR="00103745">
        <w:rPr>
          <w:rFonts w:ascii="Arial" w:hAnsi="Arial" w:cs="Arial"/>
        </w:rPr>
        <w:t>e</w:t>
      </w:r>
      <w:r w:rsidRPr="005B6401">
        <w:rPr>
          <w:rFonts w:ascii="Arial" w:hAnsi="Arial" w:cs="Arial"/>
        </w:rPr>
        <w:t xml:space="preserve"> o inne wskaźniki ustalone pomiędzy Wykonawcą i Zamawiającym.</w:t>
      </w:r>
    </w:p>
    <w:p w14:paraId="08895965" w14:textId="77777777" w:rsidR="00A84548" w:rsidRDefault="00A84548" w:rsidP="00D3732E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3AB3CD4" w14:textId="1544B967" w:rsidR="004B1744" w:rsidRPr="00A779A5" w:rsidRDefault="004B1744" w:rsidP="00953424">
      <w:pPr>
        <w:pStyle w:val="Akapitzlist"/>
        <w:numPr>
          <w:ilvl w:val="0"/>
          <w:numId w:val="23"/>
        </w:numPr>
        <w:spacing w:after="12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Szkolenie</w:t>
      </w:r>
    </w:p>
    <w:p w14:paraId="4A67CC2F" w14:textId="1C1193EB" w:rsidR="007B0271" w:rsidRPr="005B6401" w:rsidRDefault="004023A2" w:rsidP="00D3732E">
      <w:pPr>
        <w:spacing w:after="120" w:line="276" w:lineRule="auto"/>
        <w:jc w:val="both"/>
        <w:rPr>
          <w:rFonts w:ascii="Arial" w:hAnsi="Arial" w:cs="Arial"/>
        </w:rPr>
      </w:pPr>
      <w:r w:rsidRPr="004B1744">
        <w:rPr>
          <w:rFonts w:ascii="Arial" w:hAnsi="Arial" w:cs="Arial"/>
        </w:rPr>
        <w:t>Wykonawca</w:t>
      </w:r>
      <w:r w:rsidR="004B1744">
        <w:rPr>
          <w:rFonts w:ascii="Arial" w:hAnsi="Arial" w:cs="Arial"/>
        </w:rPr>
        <w:t xml:space="preserve">, w terminie wskazanym w Umowie, </w:t>
      </w:r>
      <w:r w:rsidRPr="004B1744">
        <w:rPr>
          <w:rFonts w:ascii="Arial" w:hAnsi="Arial" w:cs="Arial"/>
        </w:rPr>
        <w:t>przeprowa</w:t>
      </w:r>
      <w:r w:rsidR="00C426AF" w:rsidRPr="004B1744">
        <w:rPr>
          <w:rFonts w:ascii="Arial" w:hAnsi="Arial" w:cs="Arial"/>
        </w:rPr>
        <w:t>dz</w:t>
      </w:r>
      <w:r w:rsidR="004B1744">
        <w:rPr>
          <w:rFonts w:ascii="Arial" w:hAnsi="Arial" w:cs="Arial"/>
        </w:rPr>
        <w:t>i</w:t>
      </w:r>
      <w:r w:rsidR="00C426AF" w:rsidRPr="004B1744">
        <w:rPr>
          <w:rFonts w:ascii="Arial" w:hAnsi="Arial" w:cs="Arial"/>
        </w:rPr>
        <w:t xml:space="preserve"> </w:t>
      </w:r>
      <w:r w:rsidR="004B1744">
        <w:rPr>
          <w:rFonts w:ascii="Arial" w:hAnsi="Arial" w:cs="Arial"/>
        </w:rPr>
        <w:t xml:space="preserve">dla Zamawiającego jednorazowe </w:t>
      </w:r>
      <w:r w:rsidR="000F1652">
        <w:rPr>
          <w:rFonts w:ascii="Arial" w:hAnsi="Arial" w:cs="Arial"/>
        </w:rPr>
        <w:t>S</w:t>
      </w:r>
      <w:r w:rsidR="004B1744">
        <w:rPr>
          <w:rFonts w:ascii="Arial" w:hAnsi="Arial" w:cs="Arial"/>
        </w:rPr>
        <w:t>zkolenie online, w</w:t>
      </w:r>
      <w:r w:rsidR="000611B4">
        <w:rPr>
          <w:rFonts w:ascii="Arial" w:hAnsi="Arial" w:cs="Arial"/>
        </w:rPr>
        <w:t xml:space="preserve"> </w:t>
      </w:r>
      <w:r w:rsidR="004B1744">
        <w:rPr>
          <w:rFonts w:ascii="Arial" w:hAnsi="Arial" w:cs="Arial"/>
        </w:rPr>
        <w:t>zakresie korzystania przez Zamawiającego z funkcjonalności związanych z </w:t>
      </w:r>
      <w:r w:rsidR="00E31F90">
        <w:rPr>
          <w:rFonts w:ascii="Arial" w:hAnsi="Arial" w:cs="Arial"/>
        </w:rPr>
        <w:t>udostępnianiem Zamawiającemu</w:t>
      </w:r>
      <w:r w:rsidR="004B1744">
        <w:rPr>
          <w:rFonts w:ascii="Arial" w:hAnsi="Arial" w:cs="Arial"/>
        </w:rPr>
        <w:t xml:space="preserve"> </w:t>
      </w:r>
      <w:r w:rsidR="00E31F90">
        <w:rPr>
          <w:rFonts w:ascii="Arial" w:hAnsi="Arial" w:cs="Arial"/>
        </w:rPr>
        <w:t>wyników</w:t>
      </w:r>
      <w:r w:rsidR="004B1744">
        <w:rPr>
          <w:rFonts w:ascii="Arial" w:hAnsi="Arial" w:cs="Arial"/>
        </w:rPr>
        <w:t xml:space="preserve"> Monitoringu (platforma i mobilna wersja platformy).</w:t>
      </w:r>
      <w:r w:rsidR="00E31F90">
        <w:rPr>
          <w:rFonts w:ascii="Arial" w:hAnsi="Arial" w:cs="Arial"/>
        </w:rPr>
        <w:t xml:space="preserve"> </w:t>
      </w:r>
      <w:r w:rsidR="00B8678B" w:rsidRPr="00E31F90">
        <w:rPr>
          <w:rFonts w:ascii="Arial" w:hAnsi="Arial" w:cs="Arial"/>
        </w:rPr>
        <w:t xml:space="preserve">W </w:t>
      </w:r>
      <w:r w:rsidR="000F1652">
        <w:rPr>
          <w:rFonts w:ascii="Arial" w:hAnsi="Arial" w:cs="Arial"/>
        </w:rPr>
        <w:t>S</w:t>
      </w:r>
      <w:r w:rsidR="00B8678B" w:rsidRPr="00E31F90">
        <w:rPr>
          <w:rFonts w:ascii="Arial" w:hAnsi="Arial" w:cs="Arial"/>
        </w:rPr>
        <w:t xml:space="preserve">zkoleniu </w:t>
      </w:r>
      <w:r w:rsidR="00E31F90">
        <w:rPr>
          <w:rFonts w:ascii="Arial" w:hAnsi="Arial" w:cs="Arial"/>
        </w:rPr>
        <w:t>będzie uczestniczyć</w:t>
      </w:r>
      <w:r w:rsidR="00B8678B" w:rsidRPr="00E31F90">
        <w:rPr>
          <w:rFonts w:ascii="Arial" w:hAnsi="Arial" w:cs="Arial"/>
        </w:rPr>
        <w:t xml:space="preserve"> dowolna liczba </w:t>
      </w:r>
      <w:r w:rsidR="00E31F90">
        <w:rPr>
          <w:rFonts w:ascii="Arial" w:hAnsi="Arial" w:cs="Arial"/>
        </w:rPr>
        <w:t>pracowników</w:t>
      </w:r>
      <w:r w:rsidR="00D67B97" w:rsidRPr="00E31F90">
        <w:rPr>
          <w:rFonts w:ascii="Arial" w:hAnsi="Arial" w:cs="Arial"/>
        </w:rPr>
        <w:t xml:space="preserve"> Zamawiającego.</w:t>
      </w:r>
    </w:p>
    <w:sectPr w:rsidR="007B0271" w:rsidRPr="005B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55A"/>
    <w:multiLevelType w:val="multilevel"/>
    <w:tmpl w:val="09263C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53C7CC3"/>
    <w:multiLevelType w:val="multilevel"/>
    <w:tmpl w:val="AC9A0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8AC6706"/>
    <w:multiLevelType w:val="multilevel"/>
    <w:tmpl w:val="21B456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start w:val="1"/>
      <w:numFmt w:val="decimal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5F111B"/>
    <w:multiLevelType w:val="hybridMultilevel"/>
    <w:tmpl w:val="781E7B30"/>
    <w:lvl w:ilvl="0" w:tplc="5DE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476347"/>
    <w:multiLevelType w:val="hybridMultilevel"/>
    <w:tmpl w:val="72EC5338"/>
    <w:lvl w:ilvl="0" w:tplc="CC4AC6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E33B9"/>
    <w:multiLevelType w:val="multilevel"/>
    <w:tmpl w:val="442EF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F0A7703"/>
    <w:multiLevelType w:val="hybridMultilevel"/>
    <w:tmpl w:val="09D8DFAE"/>
    <w:lvl w:ilvl="0" w:tplc="966E8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4560D"/>
    <w:multiLevelType w:val="multilevel"/>
    <w:tmpl w:val="DBFA946C"/>
    <w:lvl w:ilvl="0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2A954F68"/>
    <w:multiLevelType w:val="multilevel"/>
    <w:tmpl w:val="1FB605C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4A71CA"/>
    <w:multiLevelType w:val="multilevel"/>
    <w:tmpl w:val="2CF66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63F5A93"/>
    <w:multiLevelType w:val="multilevel"/>
    <w:tmpl w:val="B8366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99C4717"/>
    <w:multiLevelType w:val="multilevel"/>
    <w:tmpl w:val="DD5CA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6BC5828"/>
    <w:multiLevelType w:val="multilevel"/>
    <w:tmpl w:val="F1004A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515607A8"/>
    <w:multiLevelType w:val="hybridMultilevel"/>
    <w:tmpl w:val="BDA260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0530E"/>
    <w:multiLevelType w:val="multilevel"/>
    <w:tmpl w:val="1A2EE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F3F7B"/>
    <w:multiLevelType w:val="multilevel"/>
    <w:tmpl w:val="B8366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6C640E9"/>
    <w:multiLevelType w:val="hybridMultilevel"/>
    <w:tmpl w:val="5128D0D0"/>
    <w:lvl w:ilvl="0" w:tplc="059EFA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80D44B5"/>
    <w:multiLevelType w:val="multilevel"/>
    <w:tmpl w:val="369C5F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6A296B5B"/>
    <w:multiLevelType w:val="hybridMultilevel"/>
    <w:tmpl w:val="89504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9A1174"/>
    <w:multiLevelType w:val="multilevel"/>
    <w:tmpl w:val="9A84289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6E1D2B70"/>
    <w:multiLevelType w:val="multilevel"/>
    <w:tmpl w:val="B83668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0704DD6"/>
    <w:multiLevelType w:val="hybridMultilevel"/>
    <w:tmpl w:val="B5643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8517D"/>
    <w:multiLevelType w:val="multilevel"/>
    <w:tmpl w:val="014E7DEA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7D6569E3"/>
    <w:multiLevelType w:val="multilevel"/>
    <w:tmpl w:val="E54E6F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7D6F6022"/>
    <w:multiLevelType w:val="multilevel"/>
    <w:tmpl w:val="3FC001D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15"/>
  </w:num>
  <w:num w:numId="4">
    <w:abstractNumId w:val="1"/>
  </w:num>
  <w:num w:numId="5">
    <w:abstractNumId w:val="5"/>
  </w:num>
  <w:num w:numId="6">
    <w:abstractNumId w:val="19"/>
  </w:num>
  <w:num w:numId="7">
    <w:abstractNumId w:val="23"/>
  </w:num>
  <w:num w:numId="8">
    <w:abstractNumId w:val="11"/>
  </w:num>
  <w:num w:numId="9">
    <w:abstractNumId w:val="0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>
    <w:abstractNumId w:val="7"/>
  </w:num>
  <w:num w:numId="12">
    <w:abstractNumId w:val="21"/>
  </w:num>
  <w:num w:numId="13">
    <w:abstractNumId w:val="12"/>
  </w:num>
  <w:num w:numId="14">
    <w:abstractNumId w:val="6"/>
  </w:num>
  <w:num w:numId="15">
    <w:abstractNumId w:val="17"/>
  </w:num>
  <w:num w:numId="16">
    <w:abstractNumId w:val="8"/>
  </w:num>
  <w:num w:numId="17">
    <w:abstractNumId w:val="9"/>
  </w:num>
  <w:num w:numId="18">
    <w:abstractNumId w:val="2"/>
  </w:num>
  <w:num w:numId="19">
    <w:abstractNumId w:val="3"/>
  </w:num>
  <w:num w:numId="20">
    <w:abstractNumId w:val="16"/>
  </w:num>
  <w:num w:numId="21">
    <w:abstractNumId w:val="20"/>
  </w:num>
  <w:num w:numId="22">
    <w:abstractNumId w:val="18"/>
  </w:num>
  <w:num w:numId="23">
    <w:abstractNumId w:val="4"/>
  </w:num>
  <w:num w:numId="24">
    <w:abstractNumId w:val="14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00"/>
    <w:rsid w:val="00031F95"/>
    <w:rsid w:val="000447B2"/>
    <w:rsid w:val="000536CB"/>
    <w:rsid w:val="000611B4"/>
    <w:rsid w:val="00081BCD"/>
    <w:rsid w:val="000B487F"/>
    <w:rsid w:val="000B5B44"/>
    <w:rsid w:val="000D0419"/>
    <w:rsid w:val="000F1652"/>
    <w:rsid w:val="00103745"/>
    <w:rsid w:val="00110B7F"/>
    <w:rsid w:val="00116817"/>
    <w:rsid w:val="001423B0"/>
    <w:rsid w:val="00151F80"/>
    <w:rsid w:val="0015456F"/>
    <w:rsid w:val="00166CDD"/>
    <w:rsid w:val="0018148B"/>
    <w:rsid w:val="00187323"/>
    <w:rsid w:val="002016A0"/>
    <w:rsid w:val="00202844"/>
    <w:rsid w:val="00227128"/>
    <w:rsid w:val="00230157"/>
    <w:rsid w:val="00256FA0"/>
    <w:rsid w:val="00287C29"/>
    <w:rsid w:val="002C55F0"/>
    <w:rsid w:val="002D2015"/>
    <w:rsid w:val="002F3D7B"/>
    <w:rsid w:val="00315C95"/>
    <w:rsid w:val="00323503"/>
    <w:rsid w:val="00325022"/>
    <w:rsid w:val="00347C8C"/>
    <w:rsid w:val="003C617C"/>
    <w:rsid w:val="003C722A"/>
    <w:rsid w:val="004023A2"/>
    <w:rsid w:val="004B1744"/>
    <w:rsid w:val="004C6284"/>
    <w:rsid w:val="004D1718"/>
    <w:rsid w:val="004F370E"/>
    <w:rsid w:val="00541DD6"/>
    <w:rsid w:val="00562BDD"/>
    <w:rsid w:val="0059425A"/>
    <w:rsid w:val="005B20A6"/>
    <w:rsid w:val="005B6401"/>
    <w:rsid w:val="005D1896"/>
    <w:rsid w:val="005D1F24"/>
    <w:rsid w:val="005D656B"/>
    <w:rsid w:val="005D7113"/>
    <w:rsid w:val="005F0B9B"/>
    <w:rsid w:val="006409AE"/>
    <w:rsid w:val="00645394"/>
    <w:rsid w:val="0065014B"/>
    <w:rsid w:val="00657EA4"/>
    <w:rsid w:val="00666189"/>
    <w:rsid w:val="00673C06"/>
    <w:rsid w:val="006779F5"/>
    <w:rsid w:val="006A05C5"/>
    <w:rsid w:val="006B1B6C"/>
    <w:rsid w:val="006B4517"/>
    <w:rsid w:val="006C207E"/>
    <w:rsid w:val="006C5D10"/>
    <w:rsid w:val="006D0F32"/>
    <w:rsid w:val="006D3BD2"/>
    <w:rsid w:val="006E496B"/>
    <w:rsid w:val="007054D7"/>
    <w:rsid w:val="007240E8"/>
    <w:rsid w:val="00725011"/>
    <w:rsid w:val="00744ED0"/>
    <w:rsid w:val="00756E27"/>
    <w:rsid w:val="007B0271"/>
    <w:rsid w:val="007B75CD"/>
    <w:rsid w:val="007C382A"/>
    <w:rsid w:val="007F58E2"/>
    <w:rsid w:val="008167F3"/>
    <w:rsid w:val="0082124D"/>
    <w:rsid w:val="00860C04"/>
    <w:rsid w:val="00871B21"/>
    <w:rsid w:val="008C6318"/>
    <w:rsid w:val="008D6A30"/>
    <w:rsid w:val="008E1678"/>
    <w:rsid w:val="008E2600"/>
    <w:rsid w:val="0090354F"/>
    <w:rsid w:val="00906BCE"/>
    <w:rsid w:val="00912CA0"/>
    <w:rsid w:val="00922666"/>
    <w:rsid w:val="009501FD"/>
    <w:rsid w:val="00953424"/>
    <w:rsid w:val="00961020"/>
    <w:rsid w:val="00962F7D"/>
    <w:rsid w:val="009973C8"/>
    <w:rsid w:val="009A4024"/>
    <w:rsid w:val="009D5E16"/>
    <w:rsid w:val="00A07AFB"/>
    <w:rsid w:val="00A13BB5"/>
    <w:rsid w:val="00A1544C"/>
    <w:rsid w:val="00A54721"/>
    <w:rsid w:val="00A5539D"/>
    <w:rsid w:val="00A57598"/>
    <w:rsid w:val="00A779A5"/>
    <w:rsid w:val="00A84548"/>
    <w:rsid w:val="00AA608E"/>
    <w:rsid w:val="00B722DC"/>
    <w:rsid w:val="00B8678B"/>
    <w:rsid w:val="00B964F3"/>
    <w:rsid w:val="00BA2B2A"/>
    <w:rsid w:val="00BA5C38"/>
    <w:rsid w:val="00BC739D"/>
    <w:rsid w:val="00BF0E07"/>
    <w:rsid w:val="00BF1E3E"/>
    <w:rsid w:val="00C10F00"/>
    <w:rsid w:val="00C15B8C"/>
    <w:rsid w:val="00C210E0"/>
    <w:rsid w:val="00C426AF"/>
    <w:rsid w:val="00C63AB0"/>
    <w:rsid w:val="00C80B19"/>
    <w:rsid w:val="00D1585D"/>
    <w:rsid w:val="00D3732E"/>
    <w:rsid w:val="00D67B97"/>
    <w:rsid w:val="00DB6E51"/>
    <w:rsid w:val="00DD33D5"/>
    <w:rsid w:val="00DD66D6"/>
    <w:rsid w:val="00E0459B"/>
    <w:rsid w:val="00E31F90"/>
    <w:rsid w:val="00E32352"/>
    <w:rsid w:val="00E5411F"/>
    <w:rsid w:val="00E95CCD"/>
    <w:rsid w:val="00EC5854"/>
    <w:rsid w:val="00F903B6"/>
    <w:rsid w:val="00FB586E"/>
    <w:rsid w:val="00FE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F620"/>
  <w15:chartTrackingRefBased/>
  <w15:docId w15:val="{D54D24B4-9665-4B62-B596-68A4B967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CW_Lista,Preambuła,Akapit z listą5"/>
    <w:basedOn w:val="Normalny"/>
    <w:link w:val="AkapitzlistZnak"/>
    <w:uiPriority w:val="34"/>
    <w:qFormat/>
    <w:rsid w:val="008E260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C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73C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73C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C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C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3C06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locked/>
    <w:rsid w:val="001423B0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423B0"/>
    <w:pPr>
      <w:widowControl w:val="0"/>
      <w:shd w:val="clear" w:color="auto" w:fill="FFFFFF"/>
      <w:spacing w:after="0" w:line="276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Nagwek1">
    <w:name w:val="Nagłówek #1_"/>
    <w:basedOn w:val="Domylnaczcionkaakapitu"/>
    <w:link w:val="Nagwek10"/>
    <w:locked/>
    <w:rsid w:val="001423B0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1423B0"/>
    <w:pPr>
      <w:widowControl w:val="0"/>
      <w:shd w:val="clear" w:color="auto" w:fill="FFFFFF"/>
      <w:spacing w:after="200" w:line="280" w:lineRule="auto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22666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CW_Lista Znak,Preambuła Znak,Akapit z listą5 Znak"/>
    <w:link w:val="Akapitzlist"/>
    <w:uiPriority w:val="34"/>
    <w:qFormat/>
    <w:locked/>
    <w:rsid w:val="00953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1927-D572-4AC1-92F1-2A46BB3FE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Piotr Otrębski</cp:lastModifiedBy>
  <cp:revision>2</cp:revision>
  <dcterms:created xsi:type="dcterms:W3CDTF">2023-02-16T10:40:00Z</dcterms:created>
  <dcterms:modified xsi:type="dcterms:W3CDTF">2023-02-16T10:40:00Z</dcterms:modified>
</cp:coreProperties>
</file>