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3F179" w14:textId="77777777" w:rsidR="00D02F94" w:rsidRDefault="00D02F94" w:rsidP="00C8557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9840D32" w14:textId="77777777" w:rsidR="00D02F94" w:rsidRDefault="00D02F94" w:rsidP="00C8557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0FD85E" w14:textId="0E038EA5" w:rsidR="00C85578" w:rsidRPr="001661B3" w:rsidRDefault="00C85578" w:rsidP="00C8557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1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Umowa dzierżawy gruntu </w:t>
      </w:r>
      <w:r w:rsidR="007A068A" w:rsidRPr="001661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rolnego</w:t>
      </w:r>
      <w:r w:rsidRPr="001661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(wzór)</w:t>
      </w:r>
    </w:p>
    <w:p w14:paraId="1FEC7C38" w14:textId="77777777" w:rsidR="00C85578" w:rsidRPr="001661B3" w:rsidRDefault="00C85578" w:rsidP="00C8557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pl-PL"/>
        </w:rPr>
      </w:pPr>
      <w:r w:rsidRPr="001661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   ………………….</w:t>
      </w:r>
    </w:p>
    <w:p w14:paraId="2289A286" w14:textId="152CB68A" w:rsidR="00C85578" w:rsidRPr="001661B3" w:rsidRDefault="00C85578" w:rsidP="00C855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6F638706" w14:textId="77777777" w:rsidR="00C85578" w:rsidRPr="001661B3" w:rsidRDefault="00C85578" w:rsidP="00C855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73D9CFC" w14:textId="3557DA6E" w:rsidR="00C85578" w:rsidRPr="001661B3" w:rsidRDefault="00C85578" w:rsidP="00C8557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1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Zawarta</w:t>
      </w:r>
      <w:r w:rsidRPr="001661B3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t xml:space="preserve"> </w:t>
      </w:r>
      <w:r w:rsidRPr="001661B3">
        <w:rPr>
          <w:rFonts w:ascii="Times New Roman" w:eastAsia="Times New Roman" w:hAnsi="Times New Roman" w:cs="Times New Roman"/>
          <w:sz w:val="24"/>
          <w:szCs w:val="24"/>
          <w:lang w:eastAsia="pl-PL"/>
        </w:rPr>
        <w:t>dnia ………………… r. w Łomży pomiędzy:</w:t>
      </w:r>
    </w:p>
    <w:p w14:paraId="61BC256B" w14:textId="443EA9FF" w:rsidR="00C85578" w:rsidRPr="001661B3" w:rsidRDefault="00C85578" w:rsidP="00C8557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61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Skarbem Państwa – PGL LP Nadleśnictwem Łomża, </w:t>
      </w:r>
      <w:r w:rsidRPr="001661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siedzibą w Łomży, </w:t>
      </w:r>
    </w:p>
    <w:p w14:paraId="09F46AB7" w14:textId="77777777" w:rsidR="00C85578" w:rsidRPr="001661B3" w:rsidRDefault="00C85578" w:rsidP="00C8557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61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ul. Nowogrodzka</w:t>
      </w:r>
      <w:r w:rsidRPr="001661B3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t xml:space="preserve"> </w:t>
      </w:r>
      <w:r w:rsidRPr="001661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60, </w:t>
      </w:r>
    </w:p>
    <w:p w14:paraId="00AEB717" w14:textId="77777777" w:rsidR="00C85578" w:rsidRPr="001661B3" w:rsidRDefault="00C85578" w:rsidP="00C8557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1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NIP .........................,</w:t>
      </w:r>
      <w:r w:rsidRPr="001661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9B2A135" w14:textId="491E41C3" w:rsidR="00C85578" w:rsidRPr="001661B3" w:rsidRDefault="00C85578" w:rsidP="00C8557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1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reprezentowanym przez </w:t>
      </w:r>
      <w:r w:rsidR="00B21B4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…………………………………………..…………….</w:t>
      </w:r>
      <w:r w:rsidRPr="001661B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21B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661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zwanym w dalszej części </w:t>
      </w:r>
      <w:r w:rsidRPr="001661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Pr="001661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pl-PL"/>
        </w:rPr>
        <w:t>Wydzierżawiającym”</w:t>
      </w:r>
      <w:r w:rsidRPr="001661B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4DF3C67" w14:textId="77777777" w:rsidR="00C85578" w:rsidRPr="00705126" w:rsidRDefault="00C85578" w:rsidP="00705126">
      <w:pPr>
        <w:shd w:val="clear" w:color="auto" w:fill="FFFFFF"/>
        <w:tabs>
          <w:tab w:val="left" w:leader="dot" w:pos="5126"/>
          <w:tab w:val="left" w:leader="dot" w:pos="9398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0512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</w:p>
    <w:p w14:paraId="467D7278" w14:textId="4C5F4594" w:rsidR="00705126" w:rsidRPr="00705126" w:rsidRDefault="00B21B40" w:rsidP="00705126">
      <w:pPr>
        <w:shd w:val="clear" w:color="auto" w:fill="FFFFFF"/>
        <w:tabs>
          <w:tab w:val="left" w:leader="dot" w:pos="5126"/>
          <w:tab w:val="left" w:leader="dot" w:pos="939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6">
        <w:rPr>
          <w:rFonts w:ascii="Times New Roman" w:hAnsi="Times New Roman" w:cs="Times New Roman"/>
          <w:sz w:val="24"/>
          <w:szCs w:val="24"/>
        </w:rPr>
        <w:t>……………..</w:t>
      </w:r>
      <w:r w:rsidR="007A068A" w:rsidRPr="00705126">
        <w:rPr>
          <w:rFonts w:ascii="Times New Roman" w:hAnsi="Times New Roman" w:cs="Times New Roman"/>
          <w:sz w:val="24"/>
          <w:szCs w:val="24"/>
        </w:rPr>
        <w:t xml:space="preserve">……………..………………, </w:t>
      </w:r>
      <w:r w:rsidRPr="00705126">
        <w:rPr>
          <w:rFonts w:ascii="Times New Roman" w:hAnsi="Times New Roman" w:cs="Times New Roman"/>
          <w:sz w:val="24"/>
          <w:szCs w:val="24"/>
        </w:rPr>
        <w:t>adres:</w:t>
      </w:r>
      <w:r w:rsidR="007A068A" w:rsidRPr="00705126"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  <w:r w:rsidR="00705126">
        <w:rPr>
          <w:rFonts w:ascii="Times New Roman" w:hAnsi="Times New Roman" w:cs="Times New Roman"/>
          <w:sz w:val="24"/>
          <w:szCs w:val="24"/>
        </w:rPr>
        <w:t>……..……..</w:t>
      </w:r>
      <w:r w:rsidR="007A068A" w:rsidRPr="00705126">
        <w:rPr>
          <w:rFonts w:ascii="Times New Roman" w:hAnsi="Times New Roman" w:cs="Times New Roman"/>
          <w:sz w:val="24"/>
          <w:szCs w:val="24"/>
        </w:rPr>
        <w:t>……,</w:t>
      </w:r>
    </w:p>
    <w:p w14:paraId="776C93F5" w14:textId="50F3D514" w:rsidR="00705126" w:rsidRPr="00705126" w:rsidRDefault="007A068A" w:rsidP="00705126">
      <w:pPr>
        <w:shd w:val="clear" w:color="auto" w:fill="FFFFFF"/>
        <w:tabs>
          <w:tab w:val="left" w:leader="dot" w:pos="5126"/>
          <w:tab w:val="left" w:leader="dot" w:pos="939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6">
        <w:rPr>
          <w:rFonts w:ascii="Times New Roman" w:hAnsi="Times New Roman" w:cs="Times New Roman"/>
          <w:sz w:val="24"/>
          <w:szCs w:val="24"/>
        </w:rPr>
        <w:t>PESEL</w:t>
      </w:r>
      <w:r w:rsidR="00705126" w:rsidRPr="00705126">
        <w:rPr>
          <w:rFonts w:ascii="Times New Roman" w:hAnsi="Times New Roman" w:cs="Times New Roman"/>
          <w:sz w:val="24"/>
          <w:szCs w:val="24"/>
        </w:rPr>
        <w:t>:</w:t>
      </w:r>
      <w:r w:rsidRPr="00705126">
        <w:rPr>
          <w:rFonts w:ascii="Times New Roman" w:hAnsi="Times New Roman" w:cs="Times New Roman"/>
          <w:sz w:val="24"/>
          <w:szCs w:val="24"/>
        </w:rPr>
        <w:t>……………………………,NIP:…………….……</w:t>
      </w:r>
      <w:r w:rsidR="00B21B40" w:rsidRPr="00705126">
        <w:rPr>
          <w:rFonts w:ascii="Times New Roman" w:hAnsi="Times New Roman" w:cs="Times New Roman"/>
          <w:sz w:val="24"/>
          <w:szCs w:val="24"/>
        </w:rPr>
        <w:t>, REGON………</w:t>
      </w:r>
      <w:r w:rsidR="00705126">
        <w:rPr>
          <w:rFonts w:ascii="Times New Roman" w:hAnsi="Times New Roman" w:cs="Times New Roman"/>
          <w:sz w:val="24"/>
          <w:szCs w:val="24"/>
        </w:rPr>
        <w:t>…….</w:t>
      </w:r>
      <w:r w:rsidR="00B21B40" w:rsidRPr="00705126">
        <w:rPr>
          <w:rFonts w:ascii="Times New Roman" w:hAnsi="Times New Roman" w:cs="Times New Roman"/>
          <w:sz w:val="24"/>
          <w:szCs w:val="24"/>
        </w:rPr>
        <w:t>…</w:t>
      </w:r>
      <w:r w:rsidR="00705126">
        <w:rPr>
          <w:rFonts w:ascii="Times New Roman" w:hAnsi="Times New Roman" w:cs="Times New Roman"/>
          <w:sz w:val="24"/>
          <w:szCs w:val="24"/>
        </w:rPr>
        <w:t>………</w:t>
      </w:r>
      <w:r w:rsidR="00B21B40" w:rsidRPr="00705126">
        <w:rPr>
          <w:rFonts w:ascii="Times New Roman" w:hAnsi="Times New Roman" w:cs="Times New Roman"/>
          <w:sz w:val="24"/>
          <w:szCs w:val="24"/>
        </w:rPr>
        <w:t>.</w:t>
      </w:r>
      <w:r w:rsidRPr="00705126">
        <w:rPr>
          <w:rFonts w:ascii="Times New Roman" w:hAnsi="Times New Roman" w:cs="Times New Roman"/>
          <w:sz w:val="24"/>
          <w:szCs w:val="24"/>
        </w:rPr>
        <w:t>,</w:t>
      </w:r>
    </w:p>
    <w:p w14:paraId="29262526" w14:textId="1B750795" w:rsidR="00C85578" w:rsidRPr="001661B3" w:rsidRDefault="007A068A" w:rsidP="007A068A">
      <w:pPr>
        <w:shd w:val="clear" w:color="auto" w:fill="FFFFFF"/>
        <w:tabs>
          <w:tab w:val="left" w:leader="dot" w:pos="5126"/>
          <w:tab w:val="left" w:leader="dot" w:pos="9398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1B3">
        <w:rPr>
          <w:rFonts w:ascii="Times New Roman" w:hAnsi="Times New Roman" w:cs="Times New Roman"/>
          <w:sz w:val="24"/>
          <w:szCs w:val="24"/>
        </w:rPr>
        <w:t>zwanym [-ą] w treści</w:t>
      </w:r>
    </w:p>
    <w:p w14:paraId="435A95ED" w14:textId="77777777" w:rsidR="007A068A" w:rsidRPr="001661B3" w:rsidRDefault="007A068A" w:rsidP="00C85578">
      <w:pPr>
        <w:shd w:val="clear" w:color="auto" w:fill="FFFFFF"/>
        <w:tabs>
          <w:tab w:val="left" w:leader="dot" w:pos="5126"/>
          <w:tab w:val="left" w:leader="dot" w:pos="93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76BE112" w14:textId="7ABD22F6" w:rsidR="00C85578" w:rsidRPr="001661B3" w:rsidRDefault="007A068A" w:rsidP="00C855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61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Umowy</w:t>
      </w:r>
      <w:r w:rsidR="00C85578" w:rsidRPr="001661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C85578" w:rsidRPr="00166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</w:t>
      </w:r>
      <w:r w:rsidR="00C85578" w:rsidRPr="001661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pl-PL"/>
        </w:rPr>
        <w:t>Dzierżawcą</w:t>
      </w:r>
      <w:r w:rsidR="00C85578" w:rsidRPr="00166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”:</w:t>
      </w:r>
    </w:p>
    <w:p w14:paraId="0A2F6A84" w14:textId="77777777" w:rsidR="0070351C" w:rsidRDefault="0070351C" w:rsidP="00C3044C">
      <w:pPr>
        <w:pStyle w:val="Akapitzlist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7E5DE" w14:textId="70D138C5" w:rsidR="00C85578" w:rsidRDefault="005B6F08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584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02F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1584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</w:p>
    <w:p w14:paraId="3B6E4110" w14:textId="1BAA8AB4" w:rsidR="00CA59BD" w:rsidRDefault="005B6F08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584">
        <w:rPr>
          <w:rFonts w:ascii="Times New Roman" w:hAnsi="Times New Roman" w:cs="Times New Roman"/>
          <w:b/>
          <w:bCs/>
          <w:sz w:val="24"/>
          <w:szCs w:val="24"/>
        </w:rPr>
        <w:t>Przedmiot umowy</w:t>
      </w:r>
    </w:p>
    <w:p w14:paraId="070FC74E" w14:textId="77777777" w:rsidR="00C3044C" w:rsidRPr="00C41584" w:rsidRDefault="00C3044C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A5946" w14:textId="1BDF12FF" w:rsidR="005B6F08" w:rsidRPr="00C41584" w:rsidRDefault="005B6F08" w:rsidP="00C304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Wydzierżawiający oddaje w dzierżawę, a Dzierżawca bierze w dzierżawę</w:t>
      </w:r>
      <w:r w:rsidR="007A068A">
        <w:rPr>
          <w:rFonts w:ascii="Times New Roman" w:hAnsi="Times New Roman" w:cs="Times New Roman"/>
          <w:sz w:val="24"/>
          <w:szCs w:val="24"/>
        </w:rPr>
        <w:t xml:space="preserve"> grunty wyszczególnione poniżej</w:t>
      </w:r>
      <w:r w:rsidRPr="00C4158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872"/>
        <w:gridCol w:w="1134"/>
        <w:gridCol w:w="1418"/>
        <w:gridCol w:w="1417"/>
        <w:gridCol w:w="1105"/>
        <w:gridCol w:w="993"/>
        <w:gridCol w:w="992"/>
      </w:tblGrid>
      <w:tr w:rsidR="005B6F08" w:rsidRPr="00C41584" w14:paraId="57EDB0CC" w14:textId="77777777" w:rsidTr="00142193">
        <w:trPr>
          <w:trHeight w:val="1085"/>
        </w:trPr>
        <w:tc>
          <w:tcPr>
            <w:tcW w:w="533" w:type="dxa"/>
            <w:shd w:val="clear" w:color="auto" w:fill="D9D9D9" w:themeFill="background1" w:themeFillShade="D9"/>
            <w:vAlign w:val="center"/>
          </w:tcPr>
          <w:p w14:paraId="6E0FDCD2" w14:textId="77777777" w:rsidR="005B6F08" w:rsidRPr="00142193" w:rsidRDefault="005B6F08" w:rsidP="00FB28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232493206"/>
            <w:r w:rsidRPr="001421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72" w:type="dxa"/>
            <w:shd w:val="clear" w:color="auto" w:fill="D9D9D9" w:themeFill="background1" w:themeFillShade="D9"/>
            <w:vAlign w:val="center"/>
          </w:tcPr>
          <w:p w14:paraId="71975102" w14:textId="77777777" w:rsidR="005B6F08" w:rsidRPr="00142193" w:rsidRDefault="005B6F08" w:rsidP="00FB28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21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leśny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50BA925" w14:textId="77777777" w:rsidR="005B6F08" w:rsidRPr="00142193" w:rsidRDefault="005B6F08" w:rsidP="00FB28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21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Gmina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B64CE2D" w14:textId="77777777" w:rsidR="005B6F08" w:rsidRPr="00142193" w:rsidRDefault="005B6F08" w:rsidP="00FB28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21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Obręb ewidencyjny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546771B" w14:textId="77777777" w:rsidR="005B6F08" w:rsidRPr="00142193" w:rsidRDefault="005B6F08" w:rsidP="00FB28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21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księgi wieczystej</w:t>
            </w:r>
          </w:p>
        </w:tc>
        <w:tc>
          <w:tcPr>
            <w:tcW w:w="1105" w:type="dxa"/>
            <w:shd w:val="clear" w:color="auto" w:fill="D9D9D9" w:themeFill="background1" w:themeFillShade="D9"/>
            <w:vAlign w:val="center"/>
          </w:tcPr>
          <w:p w14:paraId="1B5409B9" w14:textId="77777777" w:rsidR="005B6F08" w:rsidRPr="00142193" w:rsidRDefault="005B6F08" w:rsidP="00FB28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21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działki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205B98E" w14:textId="77777777" w:rsidR="005B6F08" w:rsidRPr="00142193" w:rsidRDefault="005B6F08" w:rsidP="00FB28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21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Rodzaj i klasa użytku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0AC2AAB" w14:textId="77777777" w:rsidR="005B6F08" w:rsidRPr="00142193" w:rsidRDefault="005B6F08" w:rsidP="00FB28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21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Pow.  (ha)</w:t>
            </w:r>
          </w:p>
        </w:tc>
      </w:tr>
      <w:tr w:rsidR="005B6F08" w:rsidRPr="00C41584" w14:paraId="6F58BCE3" w14:textId="77777777" w:rsidTr="00FB2817">
        <w:trPr>
          <w:trHeight w:val="274"/>
        </w:trPr>
        <w:tc>
          <w:tcPr>
            <w:tcW w:w="533" w:type="dxa"/>
            <w:vAlign w:val="center"/>
          </w:tcPr>
          <w:p w14:paraId="54A46850" w14:textId="77777777" w:rsidR="005B6F08" w:rsidRPr="00C41584" w:rsidRDefault="005B6F0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4242959C" w14:textId="77777777" w:rsidR="005B6F08" w:rsidRPr="00C41584" w:rsidRDefault="005B6F08" w:rsidP="00C30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7265A1" w14:textId="77777777" w:rsidR="005B6F08" w:rsidRPr="00C41584" w:rsidRDefault="005B6F08" w:rsidP="00C30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B190CE" w14:textId="77777777" w:rsidR="005B6F08" w:rsidRPr="00C41584" w:rsidRDefault="005B6F08" w:rsidP="00C30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10CF4F8" w14:textId="77777777" w:rsidR="005B6F08" w:rsidRPr="00C41584" w:rsidRDefault="005B6F0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491EA888" w14:textId="77777777" w:rsidR="005B6F08" w:rsidRPr="00C41584" w:rsidRDefault="005B6F08" w:rsidP="00C30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344C76" w14:textId="77777777" w:rsidR="005B6F08" w:rsidRPr="00C41584" w:rsidRDefault="005B6F0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96629A7" w14:textId="77777777" w:rsidR="005B6F08" w:rsidRPr="00C41584" w:rsidRDefault="005B6F08" w:rsidP="00C30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578" w:rsidRPr="00C41584" w14:paraId="55E1BFDE" w14:textId="77777777" w:rsidTr="00FB2817">
        <w:trPr>
          <w:trHeight w:val="274"/>
        </w:trPr>
        <w:tc>
          <w:tcPr>
            <w:tcW w:w="533" w:type="dxa"/>
            <w:vAlign w:val="center"/>
          </w:tcPr>
          <w:p w14:paraId="5D77879C" w14:textId="77777777" w:rsidR="00C85578" w:rsidRPr="00C41584" w:rsidRDefault="00C8557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4D9A44B0" w14:textId="77777777" w:rsidR="00C85578" w:rsidRPr="00C41584" w:rsidRDefault="00C85578" w:rsidP="00C30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49E5AF" w14:textId="77777777" w:rsidR="00C85578" w:rsidRPr="00C41584" w:rsidRDefault="00C85578" w:rsidP="00C30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7FD4AEE" w14:textId="77777777" w:rsidR="00C85578" w:rsidRPr="00C41584" w:rsidRDefault="00C85578" w:rsidP="00C30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B307CEE" w14:textId="77777777" w:rsidR="00C85578" w:rsidRPr="00C41584" w:rsidRDefault="00C8557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E358296" w14:textId="77777777" w:rsidR="00C85578" w:rsidRPr="00C41584" w:rsidRDefault="00C85578" w:rsidP="00C30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5DFA34F" w14:textId="77777777" w:rsidR="00C85578" w:rsidRPr="00C41584" w:rsidRDefault="00C8557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89006A" w14:textId="77777777" w:rsidR="00C85578" w:rsidRPr="00C41584" w:rsidRDefault="00C85578" w:rsidP="00C304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F08" w:rsidRPr="00C41584" w14:paraId="0124C768" w14:textId="77777777" w:rsidTr="00FB2817">
        <w:tc>
          <w:tcPr>
            <w:tcW w:w="533" w:type="dxa"/>
            <w:vAlign w:val="center"/>
          </w:tcPr>
          <w:p w14:paraId="3A534CC6" w14:textId="77777777" w:rsidR="005B6F08" w:rsidRPr="00C41584" w:rsidRDefault="005B6F0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28B50898" w14:textId="77777777" w:rsidR="005B6F08" w:rsidRPr="00C41584" w:rsidRDefault="005B6F0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584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134" w:type="dxa"/>
            <w:vAlign w:val="center"/>
          </w:tcPr>
          <w:p w14:paraId="44177FB1" w14:textId="77777777" w:rsidR="005B6F08" w:rsidRPr="00C41584" w:rsidRDefault="005B6F0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48A8649" w14:textId="77777777" w:rsidR="005B6F08" w:rsidRPr="00C41584" w:rsidRDefault="005B6F0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4E8851" w14:textId="77777777" w:rsidR="005B6F08" w:rsidRPr="00C41584" w:rsidRDefault="005B6F0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CD0778D" w14:textId="77777777" w:rsidR="005B6F08" w:rsidRPr="00C41584" w:rsidRDefault="005B6F0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48713D3" w14:textId="77777777" w:rsidR="005B6F08" w:rsidRPr="00C41584" w:rsidRDefault="005B6F08" w:rsidP="00C3044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D103096" w14:textId="77777777" w:rsidR="005B6F08" w:rsidRPr="00C41584" w:rsidRDefault="005B6F08" w:rsidP="00C30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53EE235A" w14:textId="77777777" w:rsidR="00915E75" w:rsidRPr="00C41584" w:rsidRDefault="00915E75" w:rsidP="00C3044C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F52734B" w14:textId="5E2528FF" w:rsidR="00142193" w:rsidRPr="00142193" w:rsidRDefault="00142193" w:rsidP="00C304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2193">
        <w:rPr>
          <w:rFonts w:ascii="Times New Roman" w:hAnsi="Times New Roman" w:cs="Times New Roman"/>
          <w:iCs/>
          <w:sz w:val="24"/>
          <w:szCs w:val="24"/>
        </w:rPr>
        <w:t>Przedmiot dzierżawy może być wykorzystywany wyłącznie na cele rolnicze. Zmiana sposobu korzystania z gruntu bez zgody Wydzierżawiającego jest niedozwolona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1D6BA8D4" w14:textId="13AFEE37" w:rsidR="006E5F95" w:rsidRPr="00C41584" w:rsidRDefault="006E5F95" w:rsidP="00C304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 xml:space="preserve"> </w:t>
      </w:r>
      <w:r w:rsidR="00EA303E" w:rsidRPr="00EA303E">
        <w:rPr>
          <w:rFonts w:ascii="Times New Roman" w:hAnsi="Times New Roman" w:cs="Times New Roman"/>
          <w:sz w:val="24"/>
          <w:szCs w:val="24"/>
        </w:rPr>
        <w:t xml:space="preserve">Stan prawny </w:t>
      </w:r>
      <w:r w:rsidR="00EA303E">
        <w:rPr>
          <w:rFonts w:ascii="Times New Roman" w:hAnsi="Times New Roman" w:cs="Times New Roman"/>
          <w:sz w:val="24"/>
          <w:szCs w:val="24"/>
        </w:rPr>
        <w:t>nieruchomości</w:t>
      </w:r>
      <w:r w:rsidR="00EA303E" w:rsidRPr="00EA303E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32494671"/>
      <w:r w:rsidR="00EA303E" w:rsidRPr="00EA303E">
        <w:rPr>
          <w:rFonts w:ascii="Times New Roman" w:hAnsi="Times New Roman" w:cs="Times New Roman"/>
          <w:sz w:val="24"/>
          <w:szCs w:val="24"/>
        </w:rPr>
        <w:t>(wybrać lub uzupełnić właściwe</w:t>
      </w:r>
      <w:r w:rsidR="00FB2817">
        <w:rPr>
          <w:rFonts w:ascii="Times New Roman" w:hAnsi="Times New Roman" w:cs="Times New Roman"/>
          <w:sz w:val="24"/>
          <w:szCs w:val="24"/>
        </w:rPr>
        <w:t>*</w:t>
      </w:r>
      <w:r w:rsidR="00EA303E" w:rsidRPr="00EA303E">
        <w:rPr>
          <w:rFonts w:ascii="Times New Roman" w:hAnsi="Times New Roman" w:cs="Times New Roman"/>
          <w:sz w:val="24"/>
          <w:szCs w:val="24"/>
        </w:rPr>
        <w:t>):</w:t>
      </w:r>
      <w:bookmarkEnd w:id="1"/>
    </w:p>
    <w:p w14:paraId="6C851CA1" w14:textId="1F1921E4" w:rsidR="005B6F08" w:rsidRDefault="00EA303E" w:rsidP="00C85578">
      <w:pPr>
        <w:pStyle w:val="Akapitzlist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583172"/>
      <w:r w:rsidRPr="00EA303E">
        <w:rPr>
          <w:rFonts w:ascii="Times New Roman" w:hAnsi="Times New Roman" w:cs="Times New Roman"/>
          <w:sz w:val="24"/>
          <w:szCs w:val="24"/>
        </w:rPr>
        <w:t xml:space="preserve">Grunty </w:t>
      </w:r>
      <w:r w:rsidRPr="00EA303E">
        <w:rPr>
          <w:rFonts w:ascii="Times New Roman" w:hAnsi="Times New Roman" w:cs="Times New Roman"/>
          <w:b/>
          <w:bCs/>
          <w:sz w:val="24"/>
          <w:szCs w:val="24"/>
        </w:rPr>
        <w:t>są / nie są</w:t>
      </w:r>
      <w:r w:rsidRPr="00EA303E">
        <w:rPr>
          <w:rFonts w:ascii="Times New Roman" w:hAnsi="Times New Roman" w:cs="Times New Roman"/>
          <w:sz w:val="24"/>
          <w:szCs w:val="24"/>
        </w:rPr>
        <w:t xml:space="preserve"> objęte miejscowym planem zagospodarowania przestrzennego</w:t>
      </w:r>
      <w:r w:rsidR="00705126">
        <w:rPr>
          <w:rFonts w:ascii="Times New Roman" w:hAnsi="Times New Roman" w:cs="Times New Roman"/>
          <w:sz w:val="24"/>
          <w:szCs w:val="24"/>
        </w:rPr>
        <w:t xml:space="preserve"> i przeznaczone są na: …………………………………………………………………</w:t>
      </w:r>
    </w:p>
    <w:p w14:paraId="4A486CED" w14:textId="65749D99" w:rsidR="00EA303E" w:rsidRPr="00C41584" w:rsidRDefault="00EA303E" w:rsidP="00C85578">
      <w:pPr>
        <w:pStyle w:val="Akapitzlist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Grunty w </w:t>
      </w:r>
      <w:r w:rsidRPr="00EA303E">
        <w:rPr>
          <w:rFonts w:ascii="Times New Roman" w:hAnsi="Times New Roman" w:cs="Times New Roman"/>
          <w:sz w:val="24"/>
          <w:szCs w:val="24"/>
        </w:rPr>
        <w:t>planie ogólnym gminy znajdują się w strefie: .....................................................</w:t>
      </w:r>
      <w:r w:rsidR="0070512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</w:t>
      </w:r>
    </w:p>
    <w:p w14:paraId="49A83384" w14:textId="282F05AB" w:rsidR="005B6F08" w:rsidRPr="00C41584" w:rsidRDefault="005B6F08" w:rsidP="00C85578">
      <w:pPr>
        <w:pStyle w:val="Akapitzlist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lastRenderedPageBreak/>
        <w:t xml:space="preserve">W studium uwarunkowań i kierunków zagospodarowania gminy przedmiotowe grunty przeznaczone są </w:t>
      </w:r>
      <w:r w:rsidR="00EA303E">
        <w:rPr>
          <w:rFonts w:ascii="Times New Roman" w:hAnsi="Times New Roman" w:cs="Times New Roman"/>
          <w:sz w:val="24"/>
          <w:szCs w:val="24"/>
        </w:rPr>
        <w:t>na:</w:t>
      </w:r>
      <w:r w:rsidRPr="00C41584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705126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54CD1F80" w14:textId="5DC3D746" w:rsidR="005B6F08" w:rsidRPr="00C41584" w:rsidRDefault="005B6F08" w:rsidP="00C85578">
      <w:pPr>
        <w:pStyle w:val="Akapitzlist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Przedmiotowe grunty objęte są decyzją ………………………… w przedmiocie</w:t>
      </w:r>
      <w:r w:rsidR="00EA303E">
        <w:rPr>
          <w:rFonts w:ascii="Times New Roman" w:hAnsi="Times New Roman" w:cs="Times New Roman"/>
          <w:sz w:val="24"/>
          <w:szCs w:val="24"/>
        </w:rPr>
        <w:t>:</w:t>
      </w:r>
      <w:r w:rsidRPr="00C41584"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r w:rsidR="00705126"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</w:p>
    <w:p w14:paraId="5C3E5574" w14:textId="28AFAD71" w:rsidR="005B6F08" w:rsidRPr="00C41584" w:rsidRDefault="00E449BA" w:rsidP="00C85578">
      <w:pPr>
        <w:pStyle w:val="Akapitzlist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Grunty o</w:t>
      </w:r>
      <w:r w:rsidR="005B6F08" w:rsidRPr="00C41584">
        <w:rPr>
          <w:rFonts w:ascii="Times New Roman" w:hAnsi="Times New Roman" w:cs="Times New Roman"/>
          <w:sz w:val="24"/>
          <w:szCs w:val="24"/>
        </w:rPr>
        <w:t>bciążone są ograniczonym prawem rzeczowym w postaci ………………………</w:t>
      </w:r>
      <w:r w:rsidR="00705126">
        <w:rPr>
          <w:rFonts w:ascii="Times New Roman" w:hAnsi="Times New Roman" w:cs="Times New Roman"/>
          <w:sz w:val="24"/>
          <w:szCs w:val="24"/>
        </w:rPr>
        <w:t>….</w:t>
      </w:r>
    </w:p>
    <w:p w14:paraId="5E6128D1" w14:textId="5CC65E35" w:rsidR="005B6F08" w:rsidRDefault="005B6F08" w:rsidP="00C85578">
      <w:pPr>
        <w:pStyle w:val="Akapitzlist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Inne</w:t>
      </w:r>
      <w:r w:rsidR="00EA303E">
        <w:rPr>
          <w:rFonts w:ascii="Times New Roman" w:hAnsi="Times New Roman" w:cs="Times New Roman"/>
          <w:sz w:val="24"/>
          <w:szCs w:val="24"/>
        </w:rPr>
        <w:t xml:space="preserve"> informacje</w:t>
      </w:r>
      <w:r w:rsidRPr="00C41584">
        <w:rPr>
          <w:rFonts w:ascii="Times New Roman" w:hAnsi="Times New Roman" w:cs="Times New Roman"/>
          <w:sz w:val="24"/>
          <w:szCs w:val="24"/>
        </w:rPr>
        <w:t>: …………………</w:t>
      </w:r>
      <w:r w:rsidR="00705126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4DFF11E6" w14:textId="77777777" w:rsidR="00E60834" w:rsidRPr="00E449BA" w:rsidRDefault="00E60834" w:rsidP="00E60834">
      <w:pPr>
        <w:pStyle w:val="Akapitzlist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49BA">
        <w:rPr>
          <w:rFonts w:ascii="Times New Roman" w:hAnsi="Times New Roman" w:cs="Times New Roman"/>
          <w:sz w:val="24"/>
          <w:szCs w:val="24"/>
        </w:rPr>
        <w:t>Naniesienia na gruncie:………………………………………………………………..</w:t>
      </w:r>
    </w:p>
    <w:p w14:paraId="50017CE7" w14:textId="77777777" w:rsidR="00E60834" w:rsidRPr="00C41584" w:rsidRDefault="00E60834" w:rsidP="00E60834">
      <w:pPr>
        <w:pStyle w:val="Akapitzlist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14:paraId="4C5D0351" w14:textId="77777777" w:rsidR="005B6F08" w:rsidRPr="00C41584" w:rsidRDefault="005B6F08" w:rsidP="00C3044C">
      <w:pPr>
        <w:pStyle w:val="AGA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C41584">
        <w:rPr>
          <w:sz w:val="24"/>
          <w:szCs w:val="24"/>
        </w:rPr>
        <w:t xml:space="preserve">Przekazanie przedmiotu dzierżawy nastąpi na podstawie </w:t>
      </w:r>
      <w:bookmarkStart w:id="3" w:name="_Hlk232421601"/>
      <w:r w:rsidRPr="00C41584">
        <w:rPr>
          <w:sz w:val="24"/>
          <w:szCs w:val="24"/>
        </w:rPr>
        <w:t>protokołu przekazania-przejęcia</w:t>
      </w:r>
      <w:bookmarkEnd w:id="3"/>
      <w:r w:rsidRPr="00C41584">
        <w:rPr>
          <w:sz w:val="24"/>
          <w:szCs w:val="24"/>
        </w:rPr>
        <w:t xml:space="preserve"> określającego stan nieruchomości, który będzie stanowił podstawę rozliczeń stron po zakończeniu umowy.</w:t>
      </w:r>
    </w:p>
    <w:p w14:paraId="0672F39C" w14:textId="5402292D" w:rsidR="005B6F08" w:rsidRPr="00C41584" w:rsidRDefault="005B6F08" w:rsidP="00C304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Dzierżawca oświadcza, że zna dokładnie miejsce położenia, granice i powierzchnie wydzierżawionej nieruchomości, jej stan gospodarczy i z tego tytułu nie będzie rościł pretensji do Wydzierżawiającego.</w:t>
      </w:r>
    </w:p>
    <w:p w14:paraId="285B60EF" w14:textId="77777777" w:rsidR="00915E75" w:rsidRPr="00C41584" w:rsidRDefault="00915E75" w:rsidP="00C304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Umowę zawarto w oparciu o zgodę wyrażoną przez Dyrektora RDLP w Białymstoku  dnia ……………….. Znak: ………………….</w:t>
      </w:r>
    </w:p>
    <w:p w14:paraId="425C5DE2" w14:textId="6C8A9055" w:rsidR="00E44CDC" w:rsidRPr="00C85578" w:rsidRDefault="00E44CDC" w:rsidP="00C855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D2DBB1" w14:textId="6EA2A643" w:rsidR="00C85578" w:rsidRDefault="00E44CDC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4CD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02F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158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44C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DD3A62" w14:textId="765A649D" w:rsidR="00E44CDC" w:rsidRPr="00C41584" w:rsidRDefault="00E44CDC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584">
        <w:rPr>
          <w:rFonts w:ascii="Times New Roman" w:hAnsi="Times New Roman" w:cs="Times New Roman"/>
          <w:b/>
          <w:bCs/>
          <w:sz w:val="24"/>
          <w:szCs w:val="24"/>
        </w:rPr>
        <w:t>Czas trwania umowy</w:t>
      </w:r>
    </w:p>
    <w:p w14:paraId="5E93A78F" w14:textId="77777777" w:rsidR="00E44CDC" w:rsidRPr="00C41584" w:rsidRDefault="00E44CDC" w:rsidP="00C3044C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81535" w14:textId="4A19E50B" w:rsidR="00E44CDC" w:rsidRPr="004F450F" w:rsidRDefault="00E44CDC" w:rsidP="004F450F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F450F">
        <w:rPr>
          <w:rFonts w:ascii="Times New Roman" w:hAnsi="Times New Roman" w:cs="Times New Roman"/>
          <w:sz w:val="24"/>
          <w:szCs w:val="24"/>
        </w:rPr>
        <w:t>Umowa jest zawarta na czas określony/nieokreślony począwszy od dnia ……………..</w:t>
      </w:r>
      <w:r w:rsidR="00EA303E" w:rsidRPr="004F450F">
        <w:rPr>
          <w:rFonts w:ascii="Times New Roman" w:hAnsi="Times New Roman" w:cs="Times New Roman"/>
          <w:sz w:val="24"/>
          <w:szCs w:val="24"/>
        </w:rPr>
        <w:t>r.</w:t>
      </w:r>
      <w:r w:rsidRPr="004F450F">
        <w:rPr>
          <w:rFonts w:ascii="Times New Roman" w:hAnsi="Times New Roman" w:cs="Times New Roman"/>
          <w:sz w:val="24"/>
          <w:szCs w:val="24"/>
        </w:rPr>
        <w:t xml:space="preserve"> do dnia ……………… </w:t>
      </w:r>
      <w:r w:rsidR="00EA303E" w:rsidRPr="004F450F">
        <w:rPr>
          <w:rFonts w:ascii="Times New Roman" w:hAnsi="Times New Roman" w:cs="Times New Roman"/>
          <w:sz w:val="24"/>
          <w:szCs w:val="24"/>
        </w:rPr>
        <w:t>r.</w:t>
      </w:r>
      <w:r w:rsidR="002922F5" w:rsidRPr="004F450F">
        <w:rPr>
          <w:rFonts w:ascii="Times New Roman" w:hAnsi="Times New Roman" w:cs="Times New Roman"/>
          <w:sz w:val="24"/>
          <w:szCs w:val="24"/>
        </w:rPr>
        <w:t xml:space="preserve"> (wybrać lub uzupełnić właściwe):</w:t>
      </w:r>
    </w:p>
    <w:p w14:paraId="05570B84" w14:textId="77777777" w:rsidR="006E5F95" w:rsidRPr="00C41584" w:rsidRDefault="006E5F95" w:rsidP="00C3044C">
      <w:pPr>
        <w:pStyle w:val="Akapitzlist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13FC" w14:textId="0E084744" w:rsidR="00C85578" w:rsidRDefault="00E44CDC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4CD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02F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5F95" w:rsidRPr="00C4158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44C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6C99BDA" w14:textId="64DD84A6" w:rsidR="00C85578" w:rsidRPr="00BD0556" w:rsidRDefault="00E44CDC" w:rsidP="00BD0556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584">
        <w:rPr>
          <w:rFonts w:ascii="Times New Roman" w:hAnsi="Times New Roman" w:cs="Times New Roman"/>
          <w:b/>
          <w:bCs/>
          <w:sz w:val="24"/>
          <w:szCs w:val="24"/>
        </w:rPr>
        <w:t>Czynsz dzierżawny</w:t>
      </w:r>
    </w:p>
    <w:p w14:paraId="4539F160" w14:textId="77777777" w:rsidR="006E5F95" w:rsidRPr="00C41584" w:rsidRDefault="006E5F95" w:rsidP="00C3044C">
      <w:pPr>
        <w:pStyle w:val="Akapitzlist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6FC08" w14:textId="3B2E11A7" w:rsidR="006E5F95" w:rsidRDefault="00EA303E" w:rsidP="00C3044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80D72" w:rsidRPr="00C41584">
        <w:rPr>
          <w:rFonts w:ascii="Times New Roman" w:hAnsi="Times New Roman" w:cs="Times New Roman"/>
          <w:sz w:val="24"/>
          <w:szCs w:val="24"/>
        </w:rPr>
        <w:t>tawka</w:t>
      </w:r>
      <w:r w:rsidR="006E5F95" w:rsidRPr="00C41584">
        <w:rPr>
          <w:rFonts w:ascii="Times New Roman" w:hAnsi="Times New Roman" w:cs="Times New Roman"/>
          <w:sz w:val="24"/>
          <w:szCs w:val="24"/>
        </w:rPr>
        <w:t xml:space="preserve"> czynszu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5F95" w:rsidRPr="00C41584">
        <w:rPr>
          <w:rFonts w:ascii="Times New Roman" w:hAnsi="Times New Roman" w:cs="Times New Roman"/>
          <w:sz w:val="24"/>
          <w:szCs w:val="24"/>
        </w:rPr>
        <w:t>wynosi</w:t>
      </w:r>
      <w:r w:rsidR="00F7528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955"/>
        <w:gridCol w:w="777"/>
        <w:gridCol w:w="1349"/>
        <w:gridCol w:w="992"/>
        <w:gridCol w:w="992"/>
        <w:gridCol w:w="1134"/>
        <w:gridCol w:w="1135"/>
        <w:gridCol w:w="1559"/>
      </w:tblGrid>
      <w:tr w:rsidR="00F75289" w:rsidRPr="00C41584" w14:paraId="09C1CD04" w14:textId="7C4C924C" w:rsidTr="00FD5A04">
        <w:trPr>
          <w:trHeight w:val="1027"/>
          <w:jc w:val="center"/>
        </w:trPr>
        <w:tc>
          <w:tcPr>
            <w:tcW w:w="458" w:type="dxa"/>
            <w:shd w:val="clear" w:color="auto" w:fill="D9D9D9" w:themeFill="background1" w:themeFillShade="D9"/>
            <w:vAlign w:val="center"/>
          </w:tcPr>
          <w:p w14:paraId="2C97438C" w14:textId="77777777" w:rsidR="00F75289" w:rsidRPr="00FB2817" w:rsidRDefault="00F75289" w:rsidP="00FD1D1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289">
              <w:rPr>
                <w:rFonts w:ascii="Times New Roman" w:hAnsi="Times New Roman" w:cs="Times New Roman"/>
                <w:sz w:val="16"/>
                <w:szCs w:val="16"/>
              </w:rPr>
              <w:t>Lp.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42072FAB" w14:textId="77777777" w:rsidR="00F75289" w:rsidRPr="00FB2817" w:rsidRDefault="00F75289" w:rsidP="00FD1D1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817">
              <w:rPr>
                <w:rFonts w:ascii="Times New Roman" w:hAnsi="Times New Roman" w:cs="Times New Roman"/>
                <w:sz w:val="20"/>
                <w:szCs w:val="20"/>
              </w:rPr>
              <w:t>Adres leśny</w:t>
            </w:r>
          </w:p>
        </w:tc>
        <w:tc>
          <w:tcPr>
            <w:tcW w:w="777" w:type="dxa"/>
            <w:shd w:val="clear" w:color="auto" w:fill="D9D9D9" w:themeFill="background1" w:themeFillShade="D9"/>
            <w:vAlign w:val="center"/>
          </w:tcPr>
          <w:p w14:paraId="28BC9CD9" w14:textId="77777777" w:rsidR="00F75289" w:rsidRPr="00FB2817" w:rsidRDefault="00F75289" w:rsidP="00FD1D1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817">
              <w:rPr>
                <w:rFonts w:ascii="Times New Roman" w:hAnsi="Times New Roman" w:cs="Times New Roman"/>
                <w:sz w:val="20"/>
                <w:szCs w:val="20"/>
              </w:rPr>
              <w:t>Gmina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66D9EF9F" w14:textId="77777777" w:rsidR="00F75289" w:rsidRPr="00FB2817" w:rsidRDefault="00F75289" w:rsidP="00FD1D1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817">
              <w:rPr>
                <w:rFonts w:ascii="Times New Roman" w:hAnsi="Times New Roman" w:cs="Times New Roman"/>
                <w:sz w:val="20"/>
                <w:szCs w:val="20"/>
              </w:rPr>
              <w:t>Obręb ewidencyjny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1F09764" w14:textId="77777777" w:rsidR="00F75289" w:rsidRPr="00FB2817" w:rsidRDefault="00F75289" w:rsidP="00FD1D1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817">
              <w:rPr>
                <w:rFonts w:ascii="Times New Roman" w:hAnsi="Times New Roman" w:cs="Times New Roman"/>
                <w:sz w:val="20"/>
                <w:szCs w:val="20"/>
              </w:rPr>
              <w:t>Nr działki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5ECB7C2" w14:textId="77777777" w:rsidR="00F75289" w:rsidRPr="00FB2817" w:rsidRDefault="00F75289" w:rsidP="00FD1D1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817">
              <w:rPr>
                <w:rFonts w:ascii="Times New Roman" w:hAnsi="Times New Roman" w:cs="Times New Roman"/>
                <w:sz w:val="20"/>
                <w:szCs w:val="20"/>
              </w:rPr>
              <w:t>Rodzaj i klasa użytku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55284EA" w14:textId="77777777" w:rsidR="00F75289" w:rsidRPr="00FB2817" w:rsidRDefault="00F75289" w:rsidP="00FD1D1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817">
              <w:rPr>
                <w:rFonts w:ascii="Times New Roman" w:hAnsi="Times New Roman" w:cs="Times New Roman"/>
                <w:sz w:val="20"/>
                <w:szCs w:val="20"/>
              </w:rPr>
              <w:t>Pow.  (ha)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14:paraId="795F4FA2" w14:textId="77777777" w:rsidR="00F75289" w:rsidRDefault="00F75289" w:rsidP="00FD1D1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Stawka czynszu</w:t>
            </w:r>
          </w:p>
          <w:p w14:paraId="04465748" w14:textId="5A8B7D3E" w:rsidR="00F75289" w:rsidRPr="00FB2817" w:rsidRDefault="00F75289" w:rsidP="00FD1D1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(zł/ha)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0955982" w14:textId="3683EF23" w:rsidR="00F75289" w:rsidRDefault="00F75289" w:rsidP="00FD1D1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Kwota czynszu (kol.7 x kol.8)</w:t>
            </w:r>
          </w:p>
        </w:tc>
      </w:tr>
      <w:tr w:rsidR="00F75289" w:rsidRPr="00C41584" w14:paraId="39EB8383" w14:textId="1C979949" w:rsidTr="00FD5A04">
        <w:trPr>
          <w:trHeight w:val="262"/>
          <w:jc w:val="center"/>
        </w:trPr>
        <w:tc>
          <w:tcPr>
            <w:tcW w:w="458" w:type="dxa"/>
            <w:shd w:val="clear" w:color="auto" w:fill="D9D9D9" w:themeFill="background1" w:themeFillShade="D9"/>
            <w:vAlign w:val="center"/>
          </w:tcPr>
          <w:p w14:paraId="6AE2DB48" w14:textId="5A19CF45" w:rsidR="00F75289" w:rsidRPr="00F75289" w:rsidRDefault="00F75289" w:rsidP="00F752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75289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1C034847" w14:textId="2B3179B6" w:rsidR="00F75289" w:rsidRPr="00F75289" w:rsidRDefault="00F75289" w:rsidP="00F75289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75289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777" w:type="dxa"/>
            <w:shd w:val="clear" w:color="auto" w:fill="D9D9D9" w:themeFill="background1" w:themeFillShade="D9"/>
            <w:vAlign w:val="center"/>
          </w:tcPr>
          <w:p w14:paraId="44F88DA8" w14:textId="24170752" w:rsidR="00F75289" w:rsidRPr="00F75289" w:rsidRDefault="00F75289" w:rsidP="00F75289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75289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0E5F32E9" w14:textId="2280A437" w:rsidR="00F75289" w:rsidRPr="00F75289" w:rsidRDefault="00F75289" w:rsidP="00F75289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75289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D90C6E0" w14:textId="3C289A23" w:rsidR="00F75289" w:rsidRPr="00F75289" w:rsidRDefault="00F75289" w:rsidP="00F75289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75289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62A7FE0" w14:textId="7CAE077A" w:rsidR="00F75289" w:rsidRPr="00F75289" w:rsidRDefault="00F75289" w:rsidP="00F752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75289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778A200" w14:textId="3B61E090" w:rsidR="00F75289" w:rsidRPr="00F75289" w:rsidRDefault="00F75289" w:rsidP="00F75289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75289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14:paraId="247110D7" w14:textId="34F0B6ED" w:rsidR="00F75289" w:rsidRPr="00F75289" w:rsidRDefault="00F75289" w:rsidP="00F75289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75289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EE03CD0" w14:textId="11A667EF" w:rsidR="00F75289" w:rsidRPr="00F75289" w:rsidRDefault="00F75289" w:rsidP="00F75289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75289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</w:tr>
      <w:tr w:rsidR="00F75289" w:rsidRPr="00C41584" w14:paraId="0AB27DE4" w14:textId="7B89F9B6" w:rsidTr="00FD5A04">
        <w:trPr>
          <w:trHeight w:val="259"/>
          <w:jc w:val="center"/>
        </w:trPr>
        <w:tc>
          <w:tcPr>
            <w:tcW w:w="458" w:type="dxa"/>
            <w:vAlign w:val="center"/>
          </w:tcPr>
          <w:p w14:paraId="1B210432" w14:textId="77777777" w:rsidR="00F75289" w:rsidRPr="00C41584" w:rsidRDefault="00F75289" w:rsidP="00FD1D1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vAlign w:val="center"/>
          </w:tcPr>
          <w:p w14:paraId="5CAAB034" w14:textId="77777777" w:rsidR="00F75289" w:rsidRPr="00C41584" w:rsidRDefault="00F75289" w:rsidP="00FD1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14:paraId="1B36A405" w14:textId="77777777" w:rsidR="00F75289" w:rsidRPr="00C41584" w:rsidRDefault="00F75289" w:rsidP="00FD1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vAlign w:val="center"/>
          </w:tcPr>
          <w:p w14:paraId="1A3F013A" w14:textId="77777777" w:rsidR="00F75289" w:rsidRPr="00C41584" w:rsidRDefault="00F75289" w:rsidP="00FD1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D61249D" w14:textId="77777777" w:rsidR="00F75289" w:rsidRPr="00C41584" w:rsidRDefault="00F75289" w:rsidP="00FD1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2C697A5" w14:textId="77777777" w:rsidR="00F75289" w:rsidRPr="00C41584" w:rsidRDefault="00F75289" w:rsidP="00FD1D1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7B44B1D" w14:textId="77777777" w:rsidR="00F75289" w:rsidRPr="00C41584" w:rsidRDefault="00F75289" w:rsidP="00FD1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2EC60871" w14:textId="77777777" w:rsidR="00F75289" w:rsidRPr="00C41584" w:rsidRDefault="00F75289" w:rsidP="00FD1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3DA896" w14:textId="77777777" w:rsidR="00F75289" w:rsidRPr="00C41584" w:rsidRDefault="00F75289" w:rsidP="00FD1D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98049B" w14:textId="77777777" w:rsidR="00F75289" w:rsidRPr="00C41584" w:rsidRDefault="00F75289" w:rsidP="00F75289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1F923A" w14:textId="18BBDD07" w:rsidR="006E5F95" w:rsidRPr="006C2E74" w:rsidRDefault="006E5F95" w:rsidP="00C3044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Całkowity czynsz w wysokości …………. zł za wydzierżawioną powierzchnię,  Dzierżawca zobowiązuje się wpłacić na konto Nadleśnictwa,  za każdy rok z góry, do dnia 30 kwietnia na podstawie faktury wystawionej przez Wydzierżawiającego</w:t>
      </w:r>
      <w:r w:rsidR="005A48A5" w:rsidRPr="005A48A5">
        <w:t xml:space="preserve"> </w:t>
      </w:r>
      <w:r w:rsidR="005A48A5" w:rsidRPr="005A48A5">
        <w:rPr>
          <w:rFonts w:ascii="Times New Roman" w:hAnsi="Times New Roman" w:cs="Times New Roman"/>
          <w:sz w:val="24"/>
          <w:szCs w:val="24"/>
        </w:rPr>
        <w:t>najpóźniej na 14 dni przed tym terminem</w:t>
      </w:r>
      <w:r w:rsidRPr="00C41584">
        <w:rPr>
          <w:rFonts w:ascii="Times New Roman" w:hAnsi="Times New Roman" w:cs="Times New Roman"/>
          <w:sz w:val="24"/>
          <w:szCs w:val="24"/>
        </w:rPr>
        <w:t xml:space="preserve">. </w:t>
      </w:r>
      <w:r w:rsidR="006C2E74" w:rsidRPr="006C2E74">
        <w:rPr>
          <w:rFonts w:ascii="Times New Roman" w:hAnsi="Times New Roman" w:cs="Times New Roman"/>
          <w:bCs/>
          <w:iCs/>
          <w:sz w:val="24"/>
          <w:szCs w:val="24"/>
        </w:rPr>
        <w:t>Do kwoty czynszu dzierżawy netto dolicza się podatek VAT według stawki podatku obowiązującej w dacie wystawienia faktury, o ile nic innego nie wynika z przepisów podatkowych, w szczególności w zakresie przepisów dotyczących zwolnienia z podatku.</w:t>
      </w:r>
      <w:r w:rsidR="005A48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7139944F" w14:textId="77777777" w:rsidR="006E5F95" w:rsidRPr="00C41584" w:rsidRDefault="006E5F95" w:rsidP="00C3044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lastRenderedPageBreak/>
        <w:t>Za każdy dzień zwłoki w opłacie czynszu naliczane będą odsetki ustawowe za opóźnienie przewidziane obowiązującymi przepisami. Kosztami wysyłanych wezwań do zapłaty oraz zawiadomienia o naliczeniu odsetek zostanie obciążony Dzierżawca.</w:t>
      </w:r>
    </w:p>
    <w:p w14:paraId="48FB815A" w14:textId="77777777" w:rsidR="006E5F95" w:rsidRPr="00C41584" w:rsidRDefault="006E5F95" w:rsidP="00C3044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Czynsz będzie liczony z góry,  za dany rok kalendarzowy.</w:t>
      </w:r>
    </w:p>
    <w:p w14:paraId="739E2DD6" w14:textId="77777777" w:rsidR="006E5F95" w:rsidRPr="00C41584" w:rsidRDefault="006E5F95" w:rsidP="00C3044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W przypadku zawarcia umowy po 1 stycznia czynsz za ten rok, zostanie naliczony proporcjonalnie za okres od daty zawarcia umowy do końca roku, w którym umowa została zawarta i płatny będzie w ciągu 14 dni od daty wystawienia faktury.</w:t>
      </w:r>
    </w:p>
    <w:p w14:paraId="16516A46" w14:textId="601419F1" w:rsidR="006E5F95" w:rsidRPr="00C41584" w:rsidRDefault="006E5F95" w:rsidP="00C3044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720A5">
        <w:rPr>
          <w:rFonts w:ascii="Times New Roman" w:hAnsi="Times New Roman" w:cs="Times New Roman"/>
          <w:sz w:val="24"/>
          <w:szCs w:val="24"/>
        </w:rPr>
        <w:t>Stawka</w:t>
      </w:r>
      <w:r w:rsidR="00672FDC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C41584">
        <w:rPr>
          <w:rFonts w:ascii="Times New Roman" w:hAnsi="Times New Roman" w:cs="Times New Roman"/>
          <w:sz w:val="24"/>
          <w:szCs w:val="24"/>
        </w:rPr>
        <w:t>czynszu dzierżawnego określona w ustępie 1, będzie corocznie waloryzowana</w:t>
      </w:r>
      <w:r w:rsidRPr="00C41584">
        <w:rPr>
          <w:rFonts w:ascii="Times New Roman" w:hAnsi="Times New Roman" w:cs="Times New Roman"/>
          <w:sz w:val="24"/>
          <w:szCs w:val="24"/>
        </w:rPr>
        <w:br/>
        <w:t>o wysokość średniorocznego wskaźnika wzrostu cen towarów i usług konsumpcyjnych ogłoszonego przez GUS, bez konieczności odrębnego zawiadamiania Dzierżawcy lub sporządzania aneksów do umowy</w:t>
      </w:r>
      <w:r w:rsidR="00CF0C15">
        <w:rPr>
          <w:rFonts w:ascii="Times New Roman" w:hAnsi="Times New Roman" w:cs="Times New Roman"/>
          <w:sz w:val="24"/>
          <w:szCs w:val="24"/>
        </w:rPr>
        <w:t>.</w:t>
      </w:r>
      <w:r w:rsidRPr="00C41584">
        <w:rPr>
          <w:rFonts w:ascii="Times New Roman" w:hAnsi="Times New Roman" w:cs="Times New Roman"/>
          <w:sz w:val="24"/>
          <w:szCs w:val="24"/>
        </w:rPr>
        <w:t xml:space="preserve"> Wysokość czynszu będzie wskazywana na fakturze. Nowa wartość czynszu będzie obowiązywać od dnia 1 stycznia danego roku. </w:t>
      </w:r>
      <w:r w:rsidR="00CF0C15" w:rsidRPr="00CF0C15">
        <w:rPr>
          <w:rFonts w:ascii="Times New Roman" w:hAnsi="Times New Roman" w:cs="Times New Roman"/>
          <w:sz w:val="24"/>
          <w:szCs w:val="24"/>
        </w:rPr>
        <w:t>W przypadku, gdy wskaźnik ten będzie ujemny, stawka czynszu w danym roku nie ulega zmianie</w:t>
      </w:r>
      <w:r w:rsidR="00CF0C15">
        <w:rPr>
          <w:rFonts w:ascii="Times New Roman" w:hAnsi="Times New Roman" w:cs="Times New Roman"/>
          <w:sz w:val="24"/>
          <w:szCs w:val="24"/>
        </w:rPr>
        <w:t>.</w:t>
      </w:r>
    </w:p>
    <w:p w14:paraId="5B595D99" w14:textId="62E2266E" w:rsidR="00480D72" w:rsidRDefault="00480D72" w:rsidP="00C3044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 xml:space="preserve">Oprócz czynszu i </w:t>
      </w:r>
      <w:r w:rsidR="00844C26" w:rsidRPr="00E449BA">
        <w:rPr>
          <w:rFonts w:ascii="Times New Roman" w:hAnsi="Times New Roman" w:cs="Times New Roman"/>
          <w:sz w:val="24"/>
          <w:szCs w:val="24"/>
        </w:rPr>
        <w:t xml:space="preserve">innych w/w. wymienionych </w:t>
      </w:r>
      <w:r w:rsidRPr="00C41584">
        <w:rPr>
          <w:rFonts w:ascii="Times New Roman" w:hAnsi="Times New Roman" w:cs="Times New Roman"/>
          <w:sz w:val="24"/>
          <w:szCs w:val="24"/>
        </w:rPr>
        <w:t>należności  Dzierżawca  zobowiązany jest do zwrotu Wydzierżawiającemu na podstawie faktury wszelkich innych należności publicznoprawnych poniesionych przez Wydzierżawiającego od przedmiotu umowy.</w:t>
      </w:r>
    </w:p>
    <w:p w14:paraId="23705F80" w14:textId="5E90FE97" w:rsidR="00E44CDC" w:rsidRDefault="00E0298D" w:rsidP="00C3044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98D">
        <w:rPr>
          <w:rFonts w:ascii="Times New Roman" w:hAnsi="Times New Roman" w:cs="Times New Roman"/>
          <w:sz w:val="24"/>
          <w:szCs w:val="24"/>
        </w:rPr>
        <w:t>Faktura wysyłana będzie na adres: ……</w:t>
      </w:r>
      <w:r w:rsidR="00AD5AD3">
        <w:rPr>
          <w:rFonts w:ascii="Times New Roman" w:hAnsi="Times New Roman" w:cs="Times New Roman"/>
          <w:sz w:val="24"/>
          <w:szCs w:val="24"/>
        </w:rPr>
        <w:t>……………..</w:t>
      </w:r>
      <w:r w:rsidRPr="00E0298D">
        <w:rPr>
          <w:rFonts w:ascii="Times New Roman" w:hAnsi="Times New Roman" w:cs="Times New Roman"/>
          <w:sz w:val="24"/>
          <w:szCs w:val="24"/>
        </w:rPr>
        <w:t xml:space="preserve">   </w:t>
      </w:r>
      <w:r w:rsidR="00142193">
        <w:rPr>
          <w:rFonts w:ascii="Times New Roman" w:hAnsi="Times New Roman" w:cs="Times New Roman"/>
          <w:sz w:val="24"/>
          <w:szCs w:val="24"/>
        </w:rPr>
        <w:t>(adres korespondencyjny (pocztowy) lub adres e-mail (elektroniczny))</w:t>
      </w:r>
    </w:p>
    <w:p w14:paraId="46BEE94C" w14:textId="77777777" w:rsidR="00EA4E31" w:rsidRPr="00EA4E31" w:rsidRDefault="00EA4E31" w:rsidP="00EA4E31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DB7815F" w14:textId="257BD514" w:rsidR="00705126" w:rsidRDefault="006E5F95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4CD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02F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158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44C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440921" w14:textId="1B894F64" w:rsidR="006E5F95" w:rsidRPr="00C41584" w:rsidRDefault="006E5F95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2E74">
        <w:rPr>
          <w:rFonts w:ascii="Times New Roman" w:hAnsi="Times New Roman" w:cs="Times New Roman"/>
          <w:b/>
          <w:bCs/>
          <w:sz w:val="24"/>
          <w:szCs w:val="24"/>
        </w:rPr>
        <w:t>Obowiązki</w:t>
      </w:r>
      <w:r w:rsidR="00480D72" w:rsidRPr="006C2E74">
        <w:rPr>
          <w:rFonts w:ascii="Times New Roman" w:hAnsi="Times New Roman" w:cs="Times New Roman"/>
          <w:b/>
          <w:bCs/>
          <w:sz w:val="24"/>
          <w:szCs w:val="24"/>
        </w:rPr>
        <w:t xml:space="preserve"> i prawa</w:t>
      </w:r>
      <w:r w:rsidRPr="006C2E74">
        <w:rPr>
          <w:rFonts w:ascii="Times New Roman" w:hAnsi="Times New Roman" w:cs="Times New Roman"/>
          <w:b/>
          <w:bCs/>
          <w:sz w:val="24"/>
          <w:szCs w:val="24"/>
        </w:rPr>
        <w:t xml:space="preserve"> dzierżawcy</w:t>
      </w:r>
    </w:p>
    <w:p w14:paraId="6B6C1CA8" w14:textId="77777777" w:rsidR="006E5F95" w:rsidRPr="00C41584" w:rsidRDefault="006E5F95" w:rsidP="00C3044C">
      <w:pPr>
        <w:pStyle w:val="Akapitzlist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7F53CF" w14:textId="60E87E8D" w:rsidR="006E5F95" w:rsidRPr="00C41584" w:rsidRDefault="00480D72" w:rsidP="00C3044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Dzierżawca</w:t>
      </w:r>
      <w:r w:rsidRPr="00C4158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41584">
        <w:rPr>
          <w:rFonts w:ascii="Times New Roman" w:hAnsi="Times New Roman" w:cs="Times New Roman"/>
          <w:sz w:val="24"/>
          <w:szCs w:val="24"/>
        </w:rPr>
        <w:t>obowiązany jest użytkować przedmiot dzierżawy według zasad i prawideł racjonalnej gospodarki roln</w:t>
      </w:r>
      <w:r w:rsidR="00F75289">
        <w:rPr>
          <w:rFonts w:ascii="Times New Roman" w:hAnsi="Times New Roman" w:cs="Times New Roman"/>
          <w:sz w:val="24"/>
          <w:szCs w:val="24"/>
        </w:rPr>
        <w:t>ej</w:t>
      </w:r>
      <w:r w:rsidRPr="00C41584">
        <w:rPr>
          <w:rFonts w:ascii="Times New Roman" w:hAnsi="Times New Roman" w:cs="Times New Roman"/>
          <w:sz w:val="24"/>
          <w:szCs w:val="24"/>
        </w:rPr>
        <w:t xml:space="preserve"> a w szczególności:</w:t>
      </w:r>
    </w:p>
    <w:p w14:paraId="511FBA0A" w14:textId="21129BBC" w:rsidR="00480D72" w:rsidRPr="00C41584" w:rsidRDefault="00480D72" w:rsidP="00E60834">
      <w:pPr>
        <w:pStyle w:val="Akapitzlist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uprawiać i użytkować grunt utrzymując go na odpowiednim poziomie kultury</w:t>
      </w:r>
      <w:r w:rsidR="00F75289">
        <w:rPr>
          <w:rFonts w:ascii="Times New Roman" w:hAnsi="Times New Roman" w:cs="Times New Roman"/>
          <w:sz w:val="24"/>
          <w:szCs w:val="24"/>
        </w:rPr>
        <w:t xml:space="preserve"> rolnej</w:t>
      </w:r>
      <w:r w:rsidRPr="00C41584">
        <w:rPr>
          <w:rFonts w:ascii="Times New Roman" w:hAnsi="Times New Roman" w:cs="Times New Roman"/>
          <w:sz w:val="24"/>
          <w:szCs w:val="24"/>
        </w:rPr>
        <w:t>,</w:t>
      </w:r>
    </w:p>
    <w:p w14:paraId="4930E5A1" w14:textId="0A939C8B" w:rsidR="00480D72" w:rsidRPr="00C41584" w:rsidRDefault="00480D72" w:rsidP="00E60834">
      <w:pPr>
        <w:pStyle w:val="Akapitzlist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wykonywać prace pielęgnacyjne na dzierżawionym gruncie,</w:t>
      </w:r>
    </w:p>
    <w:p w14:paraId="50817AB5" w14:textId="5BE92582" w:rsidR="00480D72" w:rsidRPr="00C41584" w:rsidRDefault="00480D72" w:rsidP="00E60834">
      <w:pPr>
        <w:pStyle w:val="Akapitzlist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1584">
        <w:rPr>
          <w:rFonts w:ascii="Times New Roman" w:hAnsi="Times New Roman" w:cs="Times New Roman"/>
          <w:sz w:val="24"/>
          <w:szCs w:val="24"/>
        </w:rPr>
        <w:t>wykonywać konserwację istniejących urządzeń wodno-melioracyjnych,</w:t>
      </w:r>
    </w:p>
    <w:p w14:paraId="7F34A5F4" w14:textId="2A0C4210" w:rsidR="00480D72" w:rsidRPr="006C2E74" w:rsidRDefault="00480D72" w:rsidP="00C3044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E74">
        <w:rPr>
          <w:rFonts w:ascii="Times New Roman" w:hAnsi="Times New Roman" w:cs="Times New Roman"/>
          <w:sz w:val="24"/>
          <w:szCs w:val="24"/>
        </w:rPr>
        <w:t>Dzierżawca nie może wywozić na przedmiotowy grunt różnego rodzaju zanieczyszczeń</w:t>
      </w:r>
      <w:r w:rsidR="000D3A4B">
        <w:rPr>
          <w:rFonts w:ascii="Times New Roman" w:hAnsi="Times New Roman" w:cs="Times New Roman"/>
          <w:sz w:val="24"/>
          <w:szCs w:val="24"/>
        </w:rPr>
        <w:t>.</w:t>
      </w:r>
    </w:p>
    <w:p w14:paraId="21CF6B5E" w14:textId="75BCFE37" w:rsidR="00480D72" w:rsidRPr="00480D72" w:rsidRDefault="00480D72" w:rsidP="00C3044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80D72">
        <w:rPr>
          <w:rFonts w:ascii="Times New Roman" w:hAnsi="Times New Roman" w:cs="Times New Roman"/>
          <w:sz w:val="24"/>
          <w:szCs w:val="24"/>
        </w:rPr>
        <w:t>Dzierżawca uprawniony jest do stosowania środków ochrony roślin dopuszczonych w Polsce przez Ministra Rolnictwa i Rozwoju Wsi</w:t>
      </w:r>
    </w:p>
    <w:p w14:paraId="20DDC240" w14:textId="77777777" w:rsidR="00FB2817" w:rsidRDefault="00EA303E" w:rsidP="00FB2817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303E">
        <w:rPr>
          <w:rFonts w:ascii="Times New Roman" w:hAnsi="Times New Roman" w:cs="Times New Roman"/>
          <w:sz w:val="24"/>
          <w:szCs w:val="24"/>
        </w:rPr>
        <w:t>Dzierżawca zobowiązuje się do bezwzględnego przestrzegania przepisów prawa, w tym:</w:t>
      </w:r>
    </w:p>
    <w:p w14:paraId="093DFB16" w14:textId="626C3741" w:rsidR="00FB2817" w:rsidRDefault="00FB2817" w:rsidP="0042359D">
      <w:pPr>
        <w:pStyle w:val="Akapitzlist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FB2817">
        <w:rPr>
          <w:rFonts w:ascii="Times New Roman" w:hAnsi="Times New Roman" w:cs="Times New Roman"/>
          <w:sz w:val="24"/>
          <w:szCs w:val="24"/>
        </w:rPr>
        <w:t>stawy o lasach,</w:t>
      </w:r>
    </w:p>
    <w:p w14:paraId="18938556" w14:textId="77777777" w:rsidR="00FB2817" w:rsidRDefault="00FB2817" w:rsidP="0042359D">
      <w:pPr>
        <w:pStyle w:val="Akapitzlist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817">
        <w:rPr>
          <w:rFonts w:ascii="Times New Roman" w:hAnsi="Times New Roman" w:cs="Times New Roman"/>
          <w:sz w:val="24"/>
          <w:szCs w:val="24"/>
        </w:rPr>
        <w:t>Ustawy o ochronie przyrody,</w:t>
      </w:r>
    </w:p>
    <w:p w14:paraId="33CCE0B3" w14:textId="77777777" w:rsidR="00FB2817" w:rsidRDefault="00FB2817" w:rsidP="0042359D">
      <w:pPr>
        <w:pStyle w:val="Akapitzlist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817">
        <w:rPr>
          <w:rFonts w:ascii="Times New Roman" w:hAnsi="Times New Roman" w:cs="Times New Roman"/>
          <w:sz w:val="24"/>
          <w:szCs w:val="24"/>
        </w:rPr>
        <w:t>Prawa ochrony środowiska,</w:t>
      </w:r>
    </w:p>
    <w:p w14:paraId="69F0EB98" w14:textId="77777777" w:rsidR="00FB2817" w:rsidRDefault="00FB2817" w:rsidP="0042359D">
      <w:pPr>
        <w:pStyle w:val="Akapitzlist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817">
        <w:rPr>
          <w:rFonts w:ascii="Times New Roman" w:hAnsi="Times New Roman" w:cs="Times New Roman"/>
          <w:sz w:val="24"/>
          <w:szCs w:val="24"/>
        </w:rPr>
        <w:t>Prawa wodnego,</w:t>
      </w:r>
    </w:p>
    <w:p w14:paraId="23DE367B" w14:textId="77777777" w:rsidR="00FB2817" w:rsidRDefault="00FB2817" w:rsidP="0042359D">
      <w:pPr>
        <w:pStyle w:val="Akapitzlist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817">
        <w:rPr>
          <w:rFonts w:ascii="Times New Roman" w:hAnsi="Times New Roman" w:cs="Times New Roman"/>
          <w:sz w:val="24"/>
          <w:szCs w:val="24"/>
        </w:rPr>
        <w:t>Przepisów o ochronie przeciwpożarowej budynków i lasów,</w:t>
      </w:r>
    </w:p>
    <w:p w14:paraId="1AB57DAA" w14:textId="77777777" w:rsidR="00FB2817" w:rsidRDefault="00FB2817" w:rsidP="0042359D">
      <w:pPr>
        <w:pStyle w:val="Akapitzlist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817">
        <w:rPr>
          <w:rFonts w:ascii="Times New Roman" w:hAnsi="Times New Roman" w:cs="Times New Roman"/>
          <w:sz w:val="24"/>
          <w:szCs w:val="24"/>
        </w:rPr>
        <w:t>Ustawy o ochronie gruntów rolnych i leśnych,</w:t>
      </w:r>
    </w:p>
    <w:p w14:paraId="5F91DD9E" w14:textId="77777777" w:rsidR="00FB2817" w:rsidRDefault="00FB2817" w:rsidP="0042359D">
      <w:pPr>
        <w:pStyle w:val="Akapitzlist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817">
        <w:rPr>
          <w:rFonts w:ascii="Times New Roman" w:hAnsi="Times New Roman" w:cs="Times New Roman"/>
          <w:sz w:val="24"/>
          <w:szCs w:val="24"/>
        </w:rPr>
        <w:t>Ustawy o odpadach,</w:t>
      </w:r>
    </w:p>
    <w:p w14:paraId="706A353E" w14:textId="77777777" w:rsidR="00812DF2" w:rsidRDefault="00FB2817" w:rsidP="0042359D">
      <w:pPr>
        <w:pStyle w:val="Akapitzlist"/>
        <w:numPr>
          <w:ilvl w:val="1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2817">
        <w:rPr>
          <w:rFonts w:ascii="Times New Roman" w:hAnsi="Times New Roman" w:cs="Times New Roman"/>
          <w:sz w:val="24"/>
          <w:szCs w:val="24"/>
        </w:rPr>
        <w:t xml:space="preserve">Zapisów </w:t>
      </w:r>
      <w:r w:rsidR="0042359D">
        <w:rPr>
          <w:rFonts w:ascii="Times New Roman" w:hAnsi="Times New Roman" w:cs="Times New Roman"/>
          <w:sz w:val="24"/>
          <w:szCs w:val="24"/>
        </w:rPr>
        <w:t xml:space="preserve">obowiązującego </w:t>
      </w:r>
      <w:r w:rsidRPr="00FB2817">
        <w:rPr>
          <w:rFonts w:ascii="Times New Roman" w:hAnsi="Times New Roman" w:cs="Times New Roman"/>
          <w:sz w:val="24"/>
          <w:szCs w:val="24"/>
        </w:rPr>
        <w:t>Planu Urządzenia Lasu (PUL)</w:t>
      </w:r>
      <w:r w:rsidR="00E449BA">
        <w:rPr>
          <w:rFonts w:ascii="Times New Roman" w:hAnsi="Times New Roman" w:cs="Times New Roman"/>
          <w:sz w:val="24"/>
          <w:szCs w:val="24"/>
        </w:rPr>
        <w:t xml:space="preserve"> w Nadleśnictwie Łomża</w:t>
      </w:r>
      <w:r w:rsidRPr="00FB2817">
        <w:rPr>
          <w:rFonts w:ascii="Times New Roman" w:hAnsi="Times New Roman" w:cs="Times New Roman"/>
          <w:sz w:val="24"/>
          <w:szCs w:val="24"/>
        </w:rPr>
        <w:t>.</w:t>
      </w:r>
    </w:p>
    <w:p w14:paraId="0C2D40DC" w14:textId="600D247F" w:rsidR="00812DF2" w:rsidRPr="00812DF2" w:rsidRDefault="00812DF2" w:rsidP="00812DF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6A73">
        <w:rPr>
          <w:rFonts w:ascii="Times New Roman" w:hAnsi="Times New Roman" w:cs="Times New Roman"/>
          <w:sz w:val="24"/>
          <w:szCs w:val="24"/>
        </w:rPr>
        <w:t>Dzierżawca nie może,  bez pisemnej zgody Wydzierżawiającego, wznosić na dzierżawionym gruncie żadnych</w:t>
      </w:r>
      <w:r w:rsidR="0073259C" w:rsidRPr="001D6A73">
        <w:rPr>
          <w:rFonts w:ascii="Times New Roman" w:hAnsi="Times New Roman" w:cs="Times New Roman"/>
          <w:sz w:val="24"/>
          <w:szCs w:val="24"/>
        </w:rPr>
        <w:t xml:space="preserve">  obiektów, budynków, budowli </w:t>
      </w:r>
      <w:r w:rsidRPr="001D6A73">
        <w:rPr>
          <w:rFonts w:ascii="Times New Roman" w:hAnsi="Times New Roman" w:cs="Times New Roman"/>
          <w:sz w:val="24"/>
          <w:szCs w:val="24"/>
        </w:rPr>
        <w:t xml:space="preserve">i </w:t>
      </w:r>
      <w:r w:rsidR="0073259C" w:rsidRPr="001D6A73">
        <w:rPr>
          <w:rFonts w:ascii="Times New Roman" w:hAnsi="Times New Roman" w:cs="Times New Roman"/>
          <w:sz w:val="24"/>
          <w:szCs w:val="24"/>
        </w:rPr>
        <w:t xml:space="preserve">innych  </w:t>
      </w:r>
      <w:r w:rsidRPr="001D6A73">
        <w:rPr>
          <w:rFonts w:ascii="Times New Roman" w:hAnsi="Times New Roman" w:cs="Times New Roman"/>
          <w:sz w:val="24"/>
          <w:szCs w:val="24"/>
        </w:rPr>
        <w:t xml:space="preserve">urządzeń trwale i nietrwale </w:t>
      </w:r>
      <w:r w:rsidRPr="00812DF2">
        <w:rPr>
          <w:rFonts w:ascii="Times New Roman" w:hAnsi="Times New Roman" w:cs="Times New Roman"/>
          <w:sz w:val="24"/>
          <w:szCs w:val="24"/>
        </w:rPr>
        <w:t>związanych z gruntem</w:t>
      </w:r>
      <w:r w:rsidRPr="00812DF2">
        <w:rPr>
          <w:rFonts w:ascii="Times New Roman" w:hAnsi="Times New Roman" w:cs="Times New Roman"/>
          <w:color w:val="C00000"/>
          <w:sz w:val="24"/>
          <w:szCs w:val="24"/>
        </w:rPr>
        <w:t>.</w:t>
      </w:r>
      <w:r w:rsidRPr="00812D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1DE09C" w14:textId="454A7DB9" w:rsidR="00812DF2" w:rsidRPr="00D75C99" w:rsidRDefault="00812DF2" w:rsidP="00812DF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5C99">
        <w:rPr>
          <w:rFonts w:ascii="Times New Roman" w:hAnsi="Times New Roman" w:cs="Times New Roman"/>
          <w:sz w:val="24"/>
          <w:szCs w:val="24"/>
        </w:rPr>
        <w:t xml:space="preserve">Samowolne wzniesienie lub posadowienie obiektów o których mowa, będzie rodzić konieczność ich usunięcia z dzierżawionego gruntu przez dzierżawcę bez żadnego odszkodowania oraz stanowić podstawę do rozwiązania umowy bez wypowiedzenia. </w:t>
      </w:r>
    </w:p>
    <w:p w14:paraId="0178F5CD" w14:textId="4F5AFB5E" w:rsidR="00FB2817" w:rsidRPr="00812DF2" w:rsidRDefault="00E60834" w:rsidP="00812DF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12D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CA0E1" w14:textId="0DD8C937" w:rsidR="00480D72" w:rsidRPr="00812DF2" w:rsidRDefault="00480D72" w:rsidP="00812DF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DF2">
        <w:rPr>
          <w:rFonts w:ascii="Times New Roman" w:hAnsi="Times New Roman" w:cs="Times New Roman"/>
          <w:sz w:val="24"/>
          <w:szCs w:val="24"/>
        </w:rPr>
        <w:lastRenderedPageBreak/>
        <w:t>Dzierżawca zobowiązany jest do ponoszenia własnym staraniem i na własny koszt wszelkich należności podatkowych oraz świadczeń publicznoprawnych wynikających z obowiązujących przepisów, należnych  za  dzierżawiony grunt.</w:t>
      </w:r>
    </w:p>
    <w:p w14:paraId="04CA7E1F" w14:textId="720FA5B6" w:rsidR="00915E75" w:rsidRDefault="00915E75" w:rsidP="00142193">
      <w:pPr>
        <w:pStyle w:val="AGA"/>
        <w:numPr>
          <w:ilvl w:val="0"/>
          <w:numId w:val="9"/>
        </w:num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C41584">
        <w:rPr>
          <w:rFonts w:eastAsiaTheme="minorHAnsi"/>
          <w:sz w:val="24"/>
          <w:szCs w:val="24"/>
          <w:lang w:eastAsia="en-US"/>
        </w:rPr>
        <w:t>Bez zgody Wydzierżawiającego Dzierżawca nie może odstąpić osobom trzecim praw wynikających z niniejszej umowy.</w:t>
      </w:r>
    </w:p>
    <w:p w14:paraId="24BA050B" w14:textId="30DB1A7C" w:rsidR="00BD0556" w:rsidRPr="00705126" w:rsidRDefault="008014FD" w:rsidP="00FB2817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14FD">
        <w:rPr>
          <w:rFonts w:ascii="Times New Roman" w:hAnsi="Times New Roman" w:cs="Times New Roman"/>
          <w:sz w:val="24"/>
          <w:szCs w:val="24"/>
        </w:rPr>
        <w:t>W przypadku gruntów położonych na obszarach Natura 2000, ich zagospodarowanie rolnicze musi być zgodne z planami ochrony tych obszarów i zostanie szczegółowo określone w załączniku do umowy.</w:t>
      </w:r>
    </w:p>
    <w:p w14:paraId="7BC52206" w14:textId="77777777" w:rsidR="00BD0556" w:rsidRPr="00FB2817" w:rsidRDefault="00BD0556" w:rsidP="00FB28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1BB2E4" w14:textId="1AAA2F51" w:rsidR="00C85578" w:rsidRDefault="00480D72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0D7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02F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158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80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F90574" w14:textId="183AC81D" w:rsidR="00480D72" w:rsidRPr="00C41584" w:rsidRDefault="00480D72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584">
        <w:rPr>
          <w:rFonts w:ascii="Times New Roman" w:hAnsi="Times New Roman" w:cs="Times New Roman"/>
          <w:b/>
          <w:bCs/>
          <w:sz w:val="24"/>
          <w:szCs w:val="24"/>
        </w:rPr>
        <w:t>Usuwanie i naprawianie szkód</w:t>
      </w:r>
    </w:p>
    <w:p w14:paraId="3611D018" w14:textId="77777777" w:rsidR="00480D72" w:rsidRPr="00480D72" w:rsidRDefault="00480D72" w:rsidP="00C3044C">
      <w:pPr>
        <w:pStyle w:val="Akapitzlist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0A875C" w14:textId="6A6DE24A" w:rsidR="00480D72" w:rsidRPr="00C41584" w:rsidRDefault="00480D72" w:rsidP="00C3044C">
      <w:pPr>
        <w:pStyle w:val="AGA"/>
        <w:numPr>
          <w:ilvl w:val="0"/>
          <w:numId w:val="11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 xml:space="preserve">Dzierżawca zobowiązuje się do niezwłocznego, nie później niż w terminie </w:t>
      </w:r>
      <w:r w:rsidR="002D6016" w:rsidRPr="00C41584">
        <w:rPr>
          <w:sz w:val="24"/>
          <w:szCs w:val="24"/>
        </w:rPr>
        <w:t>7</w:t>
      </w:r>
      <w:r w:rsidRPr="00C41584">
        <w:rPr>
          <w:sz w:val="24"/>
          <w:szCs w:val="24"/>
        </w:rPr>
        <w:t xml:space="preserve"> dni od dnia wykrycia, zgłoszenia Wydzierżawiającemu każdej szkody powstałej w przedmiocie dzierżawy (w tym w gruncie, urządzeniach melioracyjnych, ogrodzeniach czy drzewostanie).</w:t>
      </w:r>
    </w:p>
    <w:p w14:paraId="27F7A81E" w14:textId="77777777" w:rsidR="00480D72" w:rsidRPr="00C41584" w:rsidRDefault="00480D72" w:rsidP="00C3044C">
      <w:pPr>
        <w:pStyle w:val="AGA"/>
        <w:numPr>
          <w:ilvl w:val="0"/>
          <w:numId w:val="11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>Dzierżawca jest zobowiązany do naprawienia na własny koszt wszelkich szkód powstałych z jego winy lub w wyniku nienależytego wykonywania umowy, poprzez przywrócenie stanu poprzedniego w terminie wyznaczonym przez Wydzierżawiającego.</w:t>
      </w:r>
    </w:p>
    <w:p w14:paraId="62F95C9D" w14:textId="77777777" w:rsidR="00480D72" w:rsidRPr="00C41584" w:rsidRDefault="00480D72" w:rsidP="00C3044C">
      <w:pPr>
        <w:pStyle w:val="AGA"/>
        <w:numPr>
          <w:ilvl w:val="0"/>
          <w:numId w:val="11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>Wartość szkody oraz sposób jej naprawy Strony ustalać będą polubownie w drodze pisemnego protokołu szkody.</w:t>
      </w:r>
    </w:p>
    <w:p w14:paraId="1362EB73" w14:textId="4EB28DE7" w:rsidR="00480D72" w:rsidRPr="00C41584" w:rsidRDefault="00480D72" w:rsidP="00C3044C">
      <w:pPr>
        <w:pStyle w:val="AGA"/>
        <w:numPr>
          <w:ilvl w:val="0"/>
          <w:numId w:val="11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 xml:space="preserve">W przypadku braku porozumienia co do wartości szkody lub sposobu jej naprawy w terminie </w:t>
      </w:r>
      <w:r w:rsidR="002D6016" w:rsidRPr="00C41584">
        <w:rPr>
          <w:sz w:val="24"/>
          <w:szCs w:val="24"/>
        </w:rPr>
        <w:t>14</w:t>
      </w:r>
      <w:r w:rsidRPr="00C41584">
        <w:rPr>
          <w:sz w:val="24"/>
          <w:szCs w:val="24"/>
        </w:rPr>
        <w:t xml:space="preserve"> dni od zgłoszenia szkody, Strony powołają niezależnego rzeczoznawcę majątkowego lub biegłego z zakresu rolnictwa. Koszt powołania rzeczoznawcy ponosi Strona winna powstania szkody. Wycena rzeczoznawcy jest dla Stron wiążąca.</w:t>
      </w:r>
    </w:p>
    <w:p w14:paraId="71429300" w14:textId="2CE29584" w:rsidR="00480D72" w:rsidRDefault="00480D72" w:rsidP="00C3044C">
      <w:pPr>
        <w:pStyle w:val="AGA"/>
        <w:numPr>
          <w:ilvl w:val="0"/>
          <w:numId w:val="11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>Jeżeli Dzierżawca nie naprawi szkody w wyznaczonym terminie, Wydzierżawiający ma prawo usunąć szkodę we własnym zakresie na koszt i ryzyko Dzierżawcy (wykonanie zastępcze), na co Dzierżawca wyraża zgodę.</w:t>
      </w:r>
    </w:p>
    <w:p w14:paraId="0B8EBB27" w14:textId="660FBB20" w:rsidR="00D3194A" w:rsidRPr="00C41584" w:rsidRDefault="00D3194A" w:rsidP="00C3044C">
      <w:pPr>
        <w:pStyle w:val="AGA"/>
        <w:numPr>
          <w:ilvl w:val="0"/>
          <w:numId w:val="11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D3194A">
        <w:rPr>
          <w:sz w:val="24"/>
          <w:szCs w:val="24"/>
        </w:rPr>
        <w:t>Dzierżawca ponosi pełną odpowiedzialność za wszelkie szkody wyrządzone na gruntach sąsiednich oraz w znajdujących się na nich mieniu i uprawach, powstałe w związku z prowadzoną przez niego działalnością na przedmiocie dzierżawy. W przypadku powstania takich szkód, Dzierżawca zobowiązuje się do ich naprawienia lub pokrycia kosztów ich usunięcia bezpośrednio na rzecz poszkodowanych osób trzecich.</w:t>
      </w:r>
    </w:p>
    <w:p w14:paraId="3B069196" w14:textId="77777777" w:rsidR="00E44CDC" w:rsidRPr="00AD5AD3" w:rsidRDefault="00E44CDC" w:rsidP="00AD5AD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032EA" w14:textId="0DE6021B" w:rsidR="00C85578" w:rsidRDefault="002D6016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6016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02F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158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D60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5EB2047" w14:textId="3AEA76E6" w:rsidR="002D6016" w:rsidRPr="00C41584" w:rsidRDefault="002D6016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584">
        <w:rPr>
          <w:rFonts w:ascii="Times New Roman" w:hAnsi="Times New Roman" w:cs="Times New Roman"/>
          <w:b/>
          <w:bCs/>
          <w:sz w:val="24"/>
          <w:szCs w:val="24"/>
        </w:rPr>
        <w:t>Siła wyższa i działanie osób trzecich</w:t>
      </w:r>
    </w:p>
    <w:p w14:paraId="67BCC257" w14:textId="77777777" w:rsidR="002D6016" w:rsidRPr="002D6016" w:rsidRDefault="002D6016" w:rsidP="00C3044C">
      <w:pPr>
        <w:pStyle w:val="AGA"/>
        <w:numPr>
          <w:ilvl w:val="0"/>
          <w:numId w:val="0"/>
        </w:numPr>
        <w:spacing w:line="276" w:lineRule="auto"/>
        <w:ind w:left="284"/>
        <w:jc w:val="both"/>
        <w:rPr>
          <w:sz w:val="24"/>
          <w:szCs w:val="24"/>
        </w:rPr>
      </w:pPr>
    </w:p>
    <w:p w14:paraId="526028A5" w14:textId="77777777" w:rsidR="002D6016" w:rsidRPr="002D6016" w:rsidRDefault="002D6016" w:rsidP="00C3044C">
      <w:pPr>
        <w:pStyle w:val="AGA"/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2D6016">
        <w:rPr>
          <w:sz w:val="24"/>
          <w:szCs w:val="24"/>
        </w:rPr>
        <w:t>Dzierżawca ponosi pełną i wyłączną odpowiedzialność za bezpieczeństwo oraz działania wszystkich osób przebywających na terenie przedmiotu dzierżawy za jego wiedzą lub zgodą.</w:t>
      </w:r>
    </w:p>
    <w:p w14:paraId="4E04138A" w14:textId="77777777" w:rsidR="002D6016" w:rsidRPr="002D6016" w:rsidRDefault="002D6016" w:rsidP="00C3044C">
      <w:pPr>
        <w:pStyle w:val="AGA"/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2D6016">
        <w:rPr>
          <w:sz w:val="24"/>
          <w:szCs w:val="24"/>
        </w:rPr>
        <w:t>Wydzierżawiający nie ponosi żadnej odpowiedzialności za wypadki, szkody na osobie lub szkody w mieniu należącym do Dzierżawcy lub osób trzecich, powstałe na terenie przedmiotu dzierżawy w okresie obowiązywania umowy.</w:t>
      </w:r>
    </w:p>
    <w:p w14:paraId="0D6E678F" w14:textId="271F471D" w:rsidR="002D6016" w:rsidRPr="00C41584" w:rsidRDefault="002D6016" w:rsidP="00C3044C">
      <w:pPr>
        <w:pStyle w:val="AGA"/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2D6016">
        <w:rPr>
          <w:sz w:val="24"/>
          <w:szCs w:val="24"/>
        </w:rPr>
        <w:lastRenderedPageBreak/>
        <w:t>W przypadku zgłoszenia jakichkolwiek roszczeń przez osoby trzecie wobec Wydzierżawiającego</w:t>
      </w:r>
      <w:r w:rsidR="00A67B8A" w:rsidRPr="00A67B8A">
        <w:rPr>
          <w:color w:val="C00000"/>
          <w:sz w:val="24"/>
          <w:szCs w:val="24"/>
        </w:rPr>
        <w:t xml:space="preserve"> </w:t>
      </w:r>
      <w:r w:rsidR="00A67B8A" w:rsidRPr="00E449BA">
        <w:rPr>
          <w:sz w:val="24"/>
          <w:szCs w:val="24"/>
        </w:rPr>
        <w:t>wynikłe z przedmiotu umowy,</w:t>
      </w:r>
      <w:r w:rsidRPr="00E449BA">
        <w:rPr>
          <w:sz w:val="24"/>
          <w:szCs w:val="24"/>
        </w:rPr>
        <w:t xml:space="preserve"> </w:t>
      </w:r>
      <w:r w:rsidRPr="002D6016">
        <w:rPr>
          <w:sz w:val="24"/>
          <w:szCs w:val="24"/>
        </w:rPr>
        <w:t>Dzierżawca zobowiązuje się zwolnić Wydzierżawiającego z całościowej odpowiedzialności i pokryć wszelkie koszty z tym związane</w:t>
      </w:r>
      <w:r w:rsidRPr="00C41584">
        <w:rPr>
          <w:sz w:val="24"/>
          <w:szCs w:val="24"/>
        </w:rPr>
        <w:t>.</w:t>
      </w:r>
    </w:p>
    <w:p w14:paraId="1D1781F4" w14:textId="59AEE3B9" w:rsidR="002D6016" w:rsidRPr="00C41584" w:rsidRDefault="002D6016" w:rsidP="00C3044C">
      <w:pPr>
        <w:pStyle w:val="AGA"/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>Wszelkie wypadki losowe, mogące wpłynąć na zmniejszenie zbioru, jak np. straty wyrządzone przez zwierzynę łowną, posucha, powódź, grad, pożar itp. obciążają wyłącznie Dzierżawcę, który z tego tytułu nie będzie rościł pretensji do Wydzierżawiającego i nie będzie domagać się obniżenia czynszu.</w:t>
      </w:r>
    </w:p>
    <w:p w14:paraId="25631F54" w14:textId="2F6D0AEC" w:rsidR="002D6016" w:rsidRPr="002D6016" w:rsidRDefault="002D6016" w:rsidP="00C3044C">
      <w:pPr>
        <w:pStyle w:val="AGA"/>
        <w:numPr>
          <w:ilvl w:val="0"/>
          <w:numId w:val="14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>Ewentualne ubezpieczenie od następstw zdarzeń o charakterze klęskowym lub działania osób trzecich leży wyłącznie po stronie Dzierżawcy. Opłaty z tytułu ubezpieczenia poniesione przez Dzierżawcę nie stanowią podstawy do zmniejszenia wysokości czynszu.</w:t>
      </w:r>
    </w:p>
    <w:p w14:paraId="1AD01088" w14:textId="77777777" w:rsidR="00E44CDC" w:rsidRPr="00C41584" w:rsidRDefault="00E44CDC" w:rsidP="00C3044C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6B210C9" w14:textId="4BEB8AD1" w:rsidR="00C85578" w:rsidRDefault="002D6016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4CD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02F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158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44C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617A0BD" w14:textId="1F76AC05" w:rsidR="002D6016" w:rsidRPr="00C41584" w:rsidRDefault="002D6016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584">
        <w:rPr>
          <w:rFonts w:ascii="Times New Roman" w:hAnsi="Times New Roman" w:cs="Times New Roman"/>
          <w:b/>
          <w:bCs/>
          <w:sz w:val="24"/>
          <w:szCs w:val="24"/>
        </w:rPr>
        <w:t>Rozwiązanie umowy</w:t>
      </w:r>
    </w:p>
    <w:p w14:paraId="5E0966BC" w14:textId="77777777" w:rsidR="00A67B8A" w:rsidRPr="00C41584" w:rsidRDefault="00A67B8A" w:rsidP="00A67B8A">
      <w:pPr>
        <w:pStyle w:val="AGA"/>
        <w:numPr>
          <w:ilvl w:val="0"/>
          <w:numId w:val="0"/>
        </w:numPr>
        <w:spacing w:line="276" w:lineRule="auto"/>
        <w:ind w:left="360" w:hanging="360"/>
        <w:jc w:val="both"/>
        <w:rPr>
          <w:sz w:val="24"/>
          <w:szCs w:val="24"/>
        </w:rPr>
      </w:pPr>
    </w:p>
    <w:p w14:paraId="41AA9E37" w14:textId="662D7E86" w:rsidR="00A67B8A" w:rsidRDefault="00A67B8A" w:rsidP="001D6A73">
      <w:pPr>
        <w:pStyle w:val="AGA"/>
        <w:numPr>
          <w:ilvl w:val="0"/>
          <w:numId w:val="47"/>
        </w:numPr>
        <w:spacing w:line="276" w:lineRule="auto"/>
        <w:ind w:left="426" w:hanging="426"/>
        <w:jc w:val="both"/>
        <w:rPr>
          <w:sz w:val="24"/>
          <w:szCs w:val="24"/>
        </w:rPr>
      </w:pPr>
      <w:bookmarkStart w:id="4" w:name="_Hlk233101941"/>
      <w:r w:rsidRPr="00E449BA">
        <w:rPr>
          <w:sz w:val="24"/>
          <w:szCs w:val="24"/>
        </w:rPr>
        <w:t>Jeżeli umowa została zawarta  na czas nieokreślony, każda ze stron może ją rozwiązać za 3-mi</w:t>
      </w:r>
      <w:r w:rsidR="00E449BA" w:rsidRPr="00E449BA">
        <w:rPr>
          <w:sz w:val="24"/>
          <w:szCs w:val="24"/>
        </w:rPr>
        <w:t>e</w:t>
      </w:r>
      <w:r w:rsidRPr="00E449BA">
        <w:rPr>
          <w:sz w:val="24"/>
          <w:szCs w:val="24"/>
        </w:rPr>
        <w:t xml:space="preserve">sięcznym </w:t>
      </w:r>
      <w:r w:rsidRPr="001467FA">
        <w:rPr>
          <w:sz w:val="24"/>
          <w:szCs w:val="24"/>
        </w:rPr>
        <w:t>okresem wypowiedzenia, ze skutkiem na koniec miesiąca kalendarzowego.</w:t>
      </w:r>
    </w:p>
    <w:p w14:paraId="49848038" w14:textId="3425F8FC" w:rsidR="00A67B8A" w:rsidRDefault="00A67B8A" w:rsidP="001D6A73">
      <w:pPr>
        <w:pStyle w:val="AGA"/>
        <w:numPr>
          <w:ilvl w:val="0"/>
          <w:numId w:val="4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E449BA">
        <w:rPr>
          <w:sz w:val="24"/>
          <w:szCs w:val="24"/>
        </w:rPr>
        <w:t>Umowę  zawartą na czas nieokreślony, jak również  umowę zawartą na czas określony Wydzierżawiaj</w:t>
      </w:r>
      <w:r w:rsidR="00843133" w:rsidRPr="00E449BA">
        <w:rPr>
          <w:sz w:val="24"/>
          <w:szCs w:val="24"/>
        </w:rPr>
        <w:t>ą</w:t>
      </w:r>
      <w:r w:rsidRPr="00E449BA">
        <w:rPr>
          <w:sz w:val="24"/>
          <w:szCs w:val="24"/>
        </w:rPr>
        <w:t xml:space="preserve">cy  może rozwiązać: </w:t>
      </w:r>
    </w:p>
    <w:p w14:paraId="7B37AED2" w14:textId="1306B858" w:rsidR="00A67B8A" w:rsidRDefault="00A67B8A" w:rsidP="00984DCC">
      <w:pPr>
        <w:pStyle w:val="AGA"/>
        <w:numPr>
          <w:ilvl w:val="1"/>
          <w:numId w:val="16"/>
        </w:numPr>
        <w:spacing w:line="276" w:lineRule="auto"/>
        <w:ind w:left="709" w:hanging="283"/>
        <w:jc w:val="both"/>
        <w:rPr>
          <w:sz w:val="24"/>
          <w:szCs w:val="24"/>
        </w:rPr>
      </w:pPr>
      <w:r w:rsidRPr="00E449BA">
        <w:rPr>
          <w:sz w:val="24"/>
          <w:szCs w:val="24"/>
        </w:rPr>
        <w:t xml:space="preserve">Bez wypowiedzenia, w trybie natychmiastowym w formie jednostronnego pisemnego oświadczenia, w przypadku stwierdzenia, że Dzierżawca nie realizuje postanowień niniejszej umowy, działa niezgodnie z zasadami gospodarki rolnej lub niezgodnie z prawem lub przyczynia się do pogorszenia jakości dzierżawionego gruntu. </w:t>
      </w:r>
    </w:p>
    <w:p w14:paraId="223A9D43" w14:textId="385706FA" w:rsidR="00A67B8A" w:rsidRPr="00E449BA" w:rsidRDefault="00A67B8A" w:rsidP="00984DCC">
      <w:pPr>
        <w:pStyle w:val="AGA"/>
        <w:numPr>
          <w:ilvl w:val="1"/>
          <w:numId w:val="16"/>
        </w:numPr>
        <w:spacing w:line="276" w:lineRule="auto"/>
        <w:ind w:left="709" w:hanging="283"/>
        <w:jc w:val="both"/>
        <w:rPr>
          <w:sz w:val="24"/>
          <w:szCs w:val="24"/>
        </w:rPr>
      </w:pPr>
      <w:r w:rsidRPr="00E449BA">
        <w:rPr>
          <w:sz w:val="24"/>
          <w:szCs w:val="24"/>
        </w:rPr>
        <w:t xml:space="preserve">Z zachowaniem 1 - miesięcznego okresu wypowiedzenia ze skutkiem na koniec miesiąca kalendarzowego w przypadku przeznaczenia gruntu na cele nierolnicze, reprywatyzacji lub przeznaczenia do zalesienia. </w:t>
      </w:r>
    </w:p>
    <w:p w14:paraId="3DAFC744" w14:textId="77777777" w:rsidR="00A67B8A" w:rsidRDefault="00A67B8A" w:rsidP="001D6A73">
      <w:pPr>
        <w:pStyle w:val="AGA"/>
        <w:numPr>
          <w:ilvl w:val="0"/>
          <w:numId w:val="4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>Umowę można rozwiązać w każdym czasie za porozumieniem stron.</w:t>
      </w:r>
    </w:p>
    <w:p w14:paraId="228134DF" w14:textId="046B810B" w:rsidR="00843133" w:rsidRPr="00843133" w:rsidRDefault="00A67B8A" w:rsidP="001D6A73">
      <w:pPr>
        <w:pStyle w:val="AGA"/>
        <w:numPr>
          <w:ilvl w:val="0"/>
          <w:numId w:val="4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 xml:space="preserve">Jeżeli </w:t>
      </w:r>
      <w:r w:rsidR="00843133">
        <w:rPr>
          <w:sz w:val="24"/>
          <w:szCs w:val="24"/>
        </w:rPr>
        <w:t>dzierżawione</w:t>
      </w:r>
      <w:r w:rsidRPr="00C41584">
        <w:rPr>
          <w:sz w:val="24"/>
          <w:szCs w:val="24"/>
        </w:rPr>
        <w:t xml:space="preserve"> grunty są obsiane - uznaje się, iż prawo zbioru plonów i płodów przedłuża się do dnia 30 września danego roku</w:t>
      </w:r>
      <w:r w:rsidR="00843133">
        <w:rPr>
          <w:sz w:val="24"/>
          <w:szCs w:val="24"/>
        </w:rPr>
        <w:t xml:space="preserve">, </w:t>
      </w:r>
      <w:r w:rsidR="00843133" w:rsidRPr="00E449BA">
        <w:rPr>
          <w:sz w:val="24"/>
          <w:szCs w:val="24"/>
        </w:rPr>
        <w:t>a za okres ten Dzierżawcę obciąża wynagrodzenie w wysokości 100% ostatnio płaconego czynszu.</w:t>
      </w:r>
      <w:r w:rsidRPr="00E449BA">
        <w:rPr>
          <w:sz w:val="24"/>
          <w:szCs w:val="24"/>
        </w:rPr>
        <w:t xml:space="preserve"> </w:t>
      </w:r>
    </w:p>
    <w:p w14:paraId="66141FA9" w14:textId="77777777" w:rsidR="00843133" w:rsidRPr="00C41584" w:rsidRDefault="00843133" w:rsidP="001D6A73">
      <w:pPr>
        <w:pStyle w:val="AGA"/>
        <w:numPr>
          <w:ilvl w:val="0"/>
          <w:numId w:val="4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>Jeżeli rozwiązanie umowy nastąpiło  z winy dzierżawcy, za okres od rozwiązania umowy do daty faktycznego zwrotu gruntów, Wydzierżawiającemu przysługuje wynagrodzenie z tytułu bezumownego korzystania z gruntu  w wysokości 200% ostatnio płaconego czynszu.</w:t>
      </w:r>
    </w:p>
    <w:p w14:paraId="1FC9F9CF" w14:textId="2879D4A4" w:rsidR="00843133" w:rsidRDefault="00843133" w:rsidP="001D6A73">
      <w:pPr>
        <w:pStyle w:val="AGA"/>
        <w:numPr>
          <w:ilvl w:val="0"/>
          <w:numId w:val="4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>Jeżeli rozwiązanie umowy nastąpiło w trakcie roku, czynsz zostanie naliczony proporcjonalnie za okres obowiązywania umowy</w:t>
      </w:r>
    </w:p>
    <w:p w14:paraId="14AE9A58" w14:textId="77777777" w:rsidR="001D6A73" w:rsidRPr="001D6A73" w:rsidRDefault="00812DF2" w:rsidP="001D6A73">
      <w:pPr>
        <w:pStyle w:val="AGA"/>
        <w:numPr>
          <w:ilvl w:val="0"/>
          <w:numId w:val="4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1D6A73">
        <w:rPr>
          <w:sz w:val="24"/>
          <w:szCs w:val="24"/>
        </w:rPr>
        <w:t>Z chwilą rozwiązania umowy dzierżawione grunty muszą być przekazane  Wydzierżawiającemu w stanie wolnym od wszelkich naniesień, które zostały wzniesione staraniem Dzierżawcy, oraz w stanie zagospodarowania zgodnym z zasadami i prawidłami racjonalnego gospodarowania, na podstawie protokołu.</w:t>
      </w:r>
    </w:p>
    <w:p w14:paraId="6DDDC03E" w14:textId="27522051" w:rsidR="001D6A73" w:rsidRPr="001D6A73" w:rsidRDefault="001D6A73" w:rsidP="001D6A73">
      <w:pPr>
        <w:pStyle w:val="AGA"/>
        <w:numPr>
          <w:ilvl w:val="0"/>
          <w:numId w:val="4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1D6A73">
        <w:rPr>
          <w:sz w:val="24"/>
          <w:szCs w:val="24"/>
        </w:rPr>
        <w:t xml:space="preserve">W przypadku nieusunięcia naniesień, urządzeń i obiektów, Wydzierżawiający jest uprawniony do ich usunięcia i uprzątnięcia terenu na koszt i ryzyko Dzierżawcy (wykonanie zastępcze),  lub też przechodzą one na własność Wydzierżawiającego a Dzierżawca zrzeka </w:t>
      </w:r>
      <w:r w:rsidRPr="001D6A73">
        <w:rPr>
          <w:sz w:val="24"/>
          <w:szCs w:val="24"/>
        </w:rPr>
        <w:lastRenderedPageBreak/>
        <w:t>się roszczeń o zwrot poniesionych nakładów z tego tytułu , na co Dzierżawca wyraża bezwarunkową zgodę.</w:t>
      </w:r>
    </w:p>
    <w:p w14:paraId="4446F34B" w14:textId="6F2500E8" w:rsidR="00812DF2" w:rsidRPr="0073259C" w:rsidRDefault="00812DF2" w:rsidP="001D6A73">
      <w:pPr>
        <w:pStyle w:val="AGA"/>
        <w:numPr>
          <w:ilvl w:val="0"/>
          <w:numId w:val="0"/>
        </w:numPr>
        <w:ind w:left="426"/>
        <w:jc w:val="both"/>
        <w:rPr>
          <w:sz w:val="24"/>
          <w:szCs w:val="24"/>
          <w:highlight w:val="yellow"/>
        </w:rPr>
      </w:pPr>
    </w:p>
    <w:p w14:paraId="3C951172" w14:textId="77777777" w:rsidR="00812DF2" w:rsidRDefault="00812DF2" w:rsidP="00812DF2">
      <w:pPr>
        <w:rPr>
          <w:rFonts w:ascii="Times New Roman" w:hAnsi="Times New Roman" w:cs="Times New Roman"/>
          <w:sz w:val="24"/>
          <w:szCs w:val="24"/>
        </w:rPr>
      </w:pPr>
      <w:bookmarkStart w:id="5" w:name="_Hlk232495229"/>
      <w:bookmarkEnd w:id="4"/>
    </w:p>
    <w:p w14:paraId="241FC50A" w14:textId="7352D818" w:rsidR="00C85578" w:rsidRPr="00914D76" w:rsidRDefault="00812DF2" w:rsidP="00812DF2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15E75" w:rsidRPr="00914D76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D02F94" w:rsidRPr="00914D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5E75" w:rsidRPr="00914D76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</w:p>
    <w:p w14:paraId="6DE70D89" w14:textId="670E2148" w:rsidR="00915E75" w:rsidRPr="00C41584" w:rsidRDefault="00915E75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584">
        <w:rPr>
          <w:rFonts w:ascii="Times New Roman" w:hAnsi="Times New Roman" w:cs="Times New Roman"/>
          <w:b/>
          <w:bCs/>
          <w:sz w:val="24"/>
          <w:szCs w:val="24"/>
        </w:rPr>
        <w:t>Uprawnienia Wydzierżawiającego</w:t>
      </w:r>
    </w:p>
    <w:bookmarkEnd w:id="5"/>
    <w:p w14:paraId="62DDE62C" w14:textId="427A79D1" w:rsidR="00F934A2" w:rsidRPr="00142193" w:rsidRDefault="00915E75" w:rsidP="00843133">
      <w:pPr>
        <w:pStyle w:val="AGA"/>
        <w:numPr>
          <w:ilvl w:val="0"/>
          <w:numId w:val="0"/>
        </w:numPr>
        <w:spacing w:line="276" w:lineRule="auto"/>
        <w:ind w:left="284"/>
        <w:jc w:val="both"/>
        <w:rPr>
          <w:sz w:val="24"/>
          <w:szCs w:val="24"/>
        </w:rPr>
      </w:pPr>
      <w:r w:rsidRPr="00C41584">
        <w:rPr>
          <w:sz w:val="24"/>
          <w:szCs w:val="24"/>
        </w:rPr>
        <w:t>Wydzierżawiający zastrzega sobie prawo do przeprowadzania kontroli przedmiotu dzierżawy, w tym prawo wstępu na dzierżawiony grunt przez pracowników nadleśnictwa, celem określenia prawidłowości wykonywania zobowiązań wynikających z postanowień niniejszej umowy.</w:t>
      </w:r>
    </w:p>
    <w:p w14:paraId="6015E5EC" w14:textId="4322820D" w:rsidR="00915E75" w:rsidRPr="00C41584" w:rsidRDefault="00915E75" w:rsidP="00C3044C">
      <w:pPr>
        <w:pStyle w:val="AGA"/>
        <w:numPr>
          <w:ilvl w:val="0"/>
          <w:numId w:val="0"/>
        </w:numPr>
        <w:spacing w:line="276" w:lineRule="auto"/>
        <w:ind w:left="284"/>
        <w:jc w:val="both"/>
        <w:rPr>
          <w:sz w:val="24"/>
          <w:szCs w:val="24"/>
        </w:rPr>
      </w:pPr>
    </w:p>
    <w:p w14:paraId="58142D7F" w14:textId="007FEF9B" w:rsidR="00C85578" w:rsidRDefault="00915E75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4CD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F934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2193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77A64D0C" w14:textId="71D6CA1A" w:rsidR="00915E75" w:rsidRPr="00C41584" w:rsidRDefault="00915E75" w:rsidP="00C3044C">
      <w:pPr>
        <w:pStyle w:val="Akapitzlist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1584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05AB06D7" w14:textId="07369E5E" w:rsidR="00C41584" w:rsidRDefault="00C41584" w:rsidP="00AD5AD3">
      <w:pPr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584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 unormowanych niniejszą umową mają zastosowanie odpowiednie przepisy Kodeksu cywilnego.</w:t>
      </w:r>
    </w:p>
    <w:p w14:paraId="55662EB9" w14:textId="4BE77AB9" w:rsidR="00AD5AD3" w:rsidRPr="00C41584" w:rsidRDefault="00AD5AD3" w:rsidP="00AD5AD3">
      <w:pPr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5AD3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niniejszej umowy wymagają formy pisemnej pod rygorem nieważności</w:t>
      </w:r>
      <w:r w:rsidR="001421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D5AD3">
        <w:rPr>
          <w:rFonts w:ascii="Times New Roman" w:eastAsia="Times New Roman" w:hAnsi="Times New Roman" w:cs="Times New Roman"/>
          <w:sz w:val="24"/>
          <w:szCs w:val="24"/>
          <w:lang w:eastAsia="pl-PL"/>
        </w:rPr>
        <w:t>(w postaci aneksu), z wyjątkiem corocznej waloryzacji czynszu, o której mowa w § 3 ust. 6.</w:t>
      </w:r>
    </w:p>
    <w:p w14:paraId="4FCE4089" w14:textId="44C70953" w:rsidR="00C41584" w:rsidRDefault="00C41584" w:rsidP="00AD5AD3">
      <w:pPr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584">
        <w:rPr>
          <w:rFonts w:ascii="Times New Roman" w:eastAsia="Times New Roman" w:hAnsi="Times New Roman" w:cs="Times New Roman"/>
          <w:sz w:val="24"/>
          <w:szCs w:val="24"/>
          <w:lang w:eastAsia="pl-PL"/>
        </w:rPr>
        <w:t>Spory wynikłe na tle niniejszej umowy rozstrzygają sądy powszechne właściwe według miejsca położenia dzierżawionych gruntów.</w:t>
      </w:r>
    </w:p>
    <w:p w14:paraId="22BD7BA9" w14:textId="1A131315" w:rsidR="00E0298D" w:rsidRPr="00C41584" w:rsidRDefault="00E0298D" w:rsidP="00AD5AD3">
      <w:pPr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29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Adresy podane </w:t>
      </w:r>
      <w:r w:rsidR="00843133" w:rsidRPr="00E449BA">
        <w:rPr>
          <w:rFonts w:ascii="Times New Roman" w:eastAsia="Times New Roman" w:hAnsi="Times New Roman" w:cs="Times New Roman"/>
          <w:sz w:val="24"/>
          <w:szCs w:val="24"/>
          <w:lang w:eastAsia="pl-PL"/>
        </w:rPr>
        <w:t>w komparycji</w:t>
      </w:r>
      <w:r w:rsidRPr="00E449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029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umowy są adresami do doręczeń dla Stron wszelkiej korespondencji, w szczególności sądowej. Zmiana tych adresów nie stanowi zmiany umowy i jest skuteczna, gdy druga Strona została o niej poinformowana w sposób wyraźny. </w:t>
      </w:r>
    </w:p>
    <w:p w14:paraId="0D32085A" w14:textId="77777777" w:rsidR="00C41584" w:rsidRPr="00C41584" w:rsidRDefault="00C41584" w:rsidP="00AD5AD3">
      <w:pPr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1584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niniejszą sporządzono w dwóch jednobrzmiących egzemplarzach po jednym dla każdej ze stron.</w:t>
      </w:r>
    </w:p>
    <w:p w14:paraId="1DE3F51B" w14:textId="77777777" w:rsidR="00915E75" w:rsidRPr="00915E75" w:rsidRDefault="00915E75" w:rsidP="00C3044C">
      <w:pPr>
        <w:pStyle w:val="AGA"/>
        <w:numPr>
          <w:ilvl w:val="0"/>
          <w:numId w:val="0"/>
        </w:numPr>
        <w:spacing w:line="276" w:lineRule="auto"/>
        <w:ind w:left="284"/>
        <w:jc w:val="both"/>
        <w:rPr>
          <w:sz w:val="24"/>
          <w:szCs w:val="24"/>
        </w:rPr>
      </w:pPr>
    </w:p>
    <w:p w14:paraId="6DD0F19E" w14:textId="77777777" w:rsidR="001661B3" w:rsidRPr="00003305" w:rsidRDefault="001661B3" w:rsidP="00843133">
      <w:pPr>
        <w:pStyle w:val="AGA"/>
        <w:numPr>
          <w:ilvl w:val="0"/>
          <w:numId w:val="0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66269E0" w14:textId="2508F256" w:rsidR="00C3044C" w:rsidRDefault="00C3044C" w:rsidP="00FB2817">
      <w:pPr>
        <w:spacing w:after="0" w:line="276" w:lineRule="auto"/>
        <w:ind w:left="720" w:firstLine="69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B281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Wydzierżawiający </w:t>
      </w:r>
      <w:r w:rsidRPr="00FB281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</w:r>
      <w:r w:rsidRPr="00FB281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</w:r>
      <w:r w:rsidRPr="00FB281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</w:r>
      <w:r w:rsidRPr="00FB281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</w:r>
      <w:r w:rsidRPr="00FB281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  <w:t>Dzierżawca</w:t>
      </w:r>
    </w:p>
    <w:p w14:paraId="63458C08" w14:textId="7E19F0FC" w:rsidR="00EA4E31" w:rsidRPr="00EA4E31" w:rsidRDefault="00EA4E31" w:rsidP="00EA4E31">
      <w:pPr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7BD31AE" w14:textId="77777777" w:rsidR="00C85578" w:rsidRDefault="00C85578" w:rsidP="00EA4E3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3CB63329" w14:textId="0AC821FA" w:rsidR="00EA4E31" w:rsidRPr="00AD5AD3" w:rsidRDefault="00EA4E31" w:rsidP="00AD5AD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5AD3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14:paraId="71E7B221" w14:textId="6FA01154" w:rsidR="00EA4E31" w:rsidRDefault="00EA4E31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5AD3">
        <w:rPr>
          <w:rFonts w:ascii="Times New Roman" w:eastAsia="Times New Roman" w:hAnsi="Times New Roman" w:cs="Times New Roman"/>
          <w:sz w:val="24"/>
          <w:szCs w:val="24"/>
          <w:lang w:eastAsia="pl-PL"/>
        </w:rPr>
        <w:t>1. Protokół przekazania-przejęcia</w:t>
      </w:r>
      <w:r w:rsidR="00C855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nieruchomości</w:t>
      </w:r>
      <w:r w:rsidR="001661B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AC5AB84" w14:textId="60E6DB39" w:rsidR="00142193" w:rsidRDefault="00142193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Pr="00142193"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dot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ycząca</w:t>
      </w:r>
      <w:r w:rsidRPr="00142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przetwarzania danych osobowych</w:t>
      </w:r>
    </w:p>
    <w:p w14:paraId="1374F80B" w14:textId="25DCC10C" w:rsidR="00142193" w:rsidRDefault="00142193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3.Inne: ……………</w:t>
      </w:r>
    </w:p>
    <w:p w14:paraId="36596D3D" w14:textId="77777777" w:rsidR="00163F32" w:rsidRDefault="00163F32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11B0D0" w14:textId="77777777" w:rsidR="00163F32" w:rsidRDefault="00163F32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5E281C" w14:textId="77777777" w:rsidR="00163F32" w:rsidRDefault="00163F32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C36313" w14:textId="77777777" w:rsidR="00163F32" w:rsidRDefault="00163F32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F757D5" w14:textId="77777777" w:rsidR="00163F32" w:rsidRDefault="00163F32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783C5B" w14:textId="1EDA3320" w:rsidR="00163F32" w:rsidRDefault="00163F32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Opiniuję pod względem</w:t>
      </w:r>
    </w:p>
    <w:p w14:paraId="66DD2983" w14:textId="2E634715" w:rsidR="00163F32" w:rsidRDefault="00163F32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formalno-prawnym;</w:t>
      </w:r>
    </w:p>
    <w:p w14:paraId="4348B107" w14:textId="65810F57" w:rsidR="00163F32" w:rsidRPr="00163F32" w:rsidRDefault="00163F32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  <w:r w:rsidRPr="00163F32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R a d c a  p r a w n y</w:t>
      </w:r>
    </w:p>
    <w:p w14:paraId="77515D11" w14:textId="291DA3B5" w:rsidR="00163F32" w:rsidRPr="00163F32" w:rsidRDefault="00163F32" w:rsidP="001661B3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  <w:r w:rsidRPr="00163F32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Dorota Jarończyk</w:t>
      </w:r>
    </w:p>
    <w:sectPr w:rsidR="00163F32" w:rsidRPr="00163F32" w:rsidSect="00AD5AD3">
      <w:headerReference w:type="default" r:id="rId7"/>
      <w:footerReference w:type="default" r:id="rId8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4F4E2" w14:textId="77777777" w:rsidR="00B654F4" w:rsidRDefault="00B654F4" w:rsidP="00C85578">
      <w:pPr>
        <w:spacing w:after="0" w:line="240" w:lineRule="auto"/>
      </w:pPr>
      <w:r>
        <w:separator/>
      </w:r>
    </w:p>
  </w:endnote>
  <w:endnote w:type="continuationSeparator" w:id="0">
    <w:p w14:paraId="6F315FB3" w14:textId="77777777" w:rsidR="00B654F4" w:rsidRDefault="00B654F4" w:rsidP="00C85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734221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5B7DFB2" w14:textId="5688D2B4" w:rsidR="00C85578" w:rsidRDefault="00C85578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C110816" w14:textId="77777777" w:rsidR="00C85578" w:rsidRDefault="00C855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6E841" w14:textId="77777777" w:rsidR="00B654F4" w:rsidRDefault="00B654F4" w:rsidP="00C85578">
      <w:pPr>
        <w:spacing w:after="0" w:line="240" w:lineRule="auto"/>
      </w:pPr>
      <w:r>
        <w:separator/>
      </w:r>
    </w:p>
  </w:footnote>
  <w:footnote w:type="continuationSeparator" w:id="0">
    <w:p w14:paraId="52341088" w14:textId="77777777" w:rsidR="00B654F4" w:rsidRDefault="00B654F4" w:rsidP="00C85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DFA82" w14:textId="2A78E6B7" w:rsidR="001661B3" w:rsidRPr="00705126" w:rsidRDefault="00705126" w:rsidP="00705126">
    <w:pPr>
      <w:pStyle w:val="Nagwek"/>
      <w:rPr>
        <w:rFonts w:ascii="Times New Roman" w:hAnsi="Times New Roman" w:cs="Times New Roman"/>
      </w:rPr>
    </w:pPr>
    <w:r w:rsidRPr="00705126">
      <w:rPr>
        <w:rFonts w:ascii="Times New Roman" w:hAnsi="Times New Roman" w:cs="Times New Roman"/>
      </w:rPr>
      <w:t>Załącznik nr 3</w:t>
    </w:r>
    <w:r w:rsidR="00DB6FBF">
      <w:rPr>
        <w:rFonts w:ascii="Times New Roman" w:hAnsi="Times New Roman" w:cs="Times New Roman"/>
      </w:rPr>
      <w:t>a</w:t>
    </w:r>
    <w:r w:rsidRPr="00705126">
      <w:rPr>
        <w:rFonts w:ascii="Times New Roman" w:hAnsi="Times New Roman" w:cs="Times New Roman"/>
      </w:rPr>
      <w:t xml:space="preserve"> do Zarządzeni</w:t>
    </w:r>
    <w:r w:rsidR="00716DA5">
      <w:rPr>
        <w:rFonts w:ascii="Times New Roman" w:hAnsi="Times New Roman" w:cs="Times New Roman"/>
      </w:rPr>
      <w:t>a</w:t>
    </w:r>
    <w:r w:rsidRPr="00705126">
      <w:rPr>
        <w:rFonts w:ascii="Times New Roman" w:hAnsi="Times New Roman" w:cs="Times New Roman"/>
      </w:rPr>
      <w:t xml:space="preserve"> Nadleśniczego Nadleśnictwa Łomża nr …………… z dnia ……………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128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EB5DF8"/>
    <w:multiLevelType w:val="multilevel"/>
    <w:tmpl w:val="E88AA74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44DEC"/>
    <w:multiLevelType w:val="hybridMultilevel"/>
    <w:tmpl w:val="1BD40B0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2E3E97"/>
    <w:multiLevelType w:val="multilevel"/>
    <w:tmpl w:val="B8F2A4D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9556B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2B61D2"/>
    <w:multiLevelType w:val="singleLevel"/>
    <w:tmpl w:val="0D2B61D2"/>
    <w:lvl w:ilvl="0">
      <w:start w:val="1"/>
      <w:numFmt w:val="bullet"/>
      <w:pStyle w:val="AG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5EB0A3C"/>
    <w:multiLevelType w:val="multilevel"/>
    <w:tmpl w:val="15EB0A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47022"/>
    <w:multiLevelType w:val="multilevel"/>
    <w:tmpl w:val="27342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92B87"/>
    <w:multiLevelType w:val="multilevel"/>
    <w:tmpl w:val="27342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06F29"/>
    <w:multiLevelType w:val="hybridMultilevel"/>
    <w:tmpl w:val="D6A4DC7A"/>
    <w:lvl w:ilvl="0" w:tplc="90D6C59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</w:rPr>
    </w:lvl>
    <w:lvl w:ilvl="1" w:tplc="538EFAB4">
      <w:start w:val="8"/>
      <w:numFmt w:val="decimal"/>
      <w:lvlText w:val="%2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8370F43C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420089C0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BFC025A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763402AC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BD3E940C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F9EA3826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8FDEB59A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0" w15:restartNumberingAfterBreak="0">
    <w:nsid w:val="247F61A9"/>
    <w:multiLevelType w:val="multilevel"/>
    <w:tmpl w:val="8B98CCF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62761DB"/>
    <w:multiLevelType w:val="multilevel"/>
    <w:tmpl w:val="D01EC57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7342954"/>
    <w:multiLevelType w:val="multilevel"/>
    <w:tmpl w:val="ADEA680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86C8B"/>
    <w:multiLevelType w:val="multilevel"/>
    <w:tmpl w:val="C5A85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9C76755"/>
    <w:multiLevelType w:val="multilevel"/>
    <w:tmpl w:val="27342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F335D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D932D4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4E16622"/>
    <w:multiLevelType w:val="multilevel"/>
    <w:tmpl w:val="92AA062E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E67E04"/>
    <w:multiLevelType w:val="multilevel"/>
    <w:tmpl w:val="425C326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CB3B04"/>
    <w:multiLevelType w:val="multilevel"/>
    <w:tmpl w:val="27342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D945BF"/>
    <w:multiLevelType w:val="multilevel"/>
    <w:tmpl w:val="3AD945BF"/>
    <w:lvl w:ilvl="0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8D02CA"/>
    <w:multiLevelType w:val="multilevel"/>
    <w:tmpl w:val="418D02C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D4FAA"/>
    <w:multiLevelType w:val="multilevel"/>
    <w:tmpl w:val="8C52D22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A05DE"/>
    <w:multiLevelType w:val="multilevel"/>
    <w:tmpl w:val="EAE4EDC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7725D0"/>
    <w:multiLevelType w:val="multilevel"/>
    <w:tmpl w:val="E88AA74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1720E"/>
    <w:multiLevelType w:val="multilevel"/>
    <w:tmpl w:val="554172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79079D"/>
    <w:multiLevelType w:val="multilevel"/>
    <w:tmpl w:val="577907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6116A"/>
    <w:multiLevelType w:val="hybridMultilevel"/>
    <w:tmpl w:val="9B429E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0840F3"/>
    <w:multiLevelType w:val="multilevel"/>
    <w:tmpl w:val="640840F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AA39E4"/>
    <w:multiLevelType w:val="hybridMultilevel"/>
    <w:tmpl w:val="40FC8524"/>
    <w:lvl w:ilvl="0" w:tplc="05E456B8">
      <w:start w:val="1"/>
      <w:numFmt w:val="decimal"/>
      <w:lvlText w:val="%1."/>
      <w:lvlJc w:val="left"/>
      <w:pPr>
        <w:ind w:left="360" w:hanging="360"/>
      </w:pPr>
    </w:lvl>
    <w:lvl w:ilvl="1" w:tplc="23B8CCEE">
      <w:start w:val="1"/>
      <w:numFmt w:val="lowerLetter"/>
      <w:lvlText w:val="%2."/>
      <w:lvlJc w:val="left"/>
      <w:pPr>
        <w:ind w:left="1080" w:hanging="360"/>
      </w:pPr>
    </w:lvl>
    <w:lvl w:ilvl="2" w:tplc="70062702">
      <w:start w:val="1"/>
      <w:numFmt w:val="lowerRoman"/>
      <w:lvlText w:val="%3."/>
      <w:lvlJc w:val="right"/>
      <w:pPr>
        <w:ind w:left="1800" w:hanging="180"/>
      </w:pPr>
    </w:lvl>
    <w:lvl w:ilvl="3" w:tplc="C7B027CE">
      <w:start w:val="1"/>
      <w:numFmt w:val="decimal"/>
      <w:lvlText w:val="%4."/>
      <w:lvlJc w:val="left"/>
      <w:pPr>
        <w:ind w:left="2520" w:hanging="360"/>
      </w:pPr>
    </w:lvl>
    <w:lvl w:ilvl="4" w:tplc="8AD6DBF0">
      <w:start w:val="1"/>
      <w:numFmt w:val="lowerLetter"/>
      <w:lvlText w:val="%5."/>
      <w:lvlJc w:val="left"/>
      <w:pPr>
        <w:ind w:left="3240" w:hanging="360"/>
      </w:pPr>
    </w:lvl>
    <w:lvl w:ilvl="5" w:tplc="3D1A76C2">
      <w:start w:val="1"/>
      <w:numFmt w:val="lowerRoman"/>
      <w:lvlText w:val="%6."/>
      <w:lvlJc w:val="right"/>
      <w:pPr>
        <w:ind w:left="3960" w:hanging="180"/>
      </w:pPr>
    </w:lvl>
    <w:lvl w:ilvl="6" w:tplc="61DCCF50">
      <w:start w:val="1"/>
      <w:numFmt w:val="decimal"/>
      <w:lvlText w:val="%7."/>
      <w:lvlJc w:val="left"/>
      <w:pPr>
        <w:ind w:left="4680" w:hanging="360"/>
      </w:pPr>
    </w:lvl>
    <w:lvl w:ilvl="7" w:tplc="BCCC5282">
      <w:start w:val="1"/>
      <w:numFmt w:val="lowerLetter"/>
      <w:lvlText w:val="%8."/>
      <w:lvlJc w:val="left"/>
      <w:pPr>
        <w:ind w:left="5400" w:hanging="360"/>
      </w:pPr>
    </w:lvl>
    <w:lvl w:ilvl="8" w:tplc="C9E85FEE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88F5AC8"/>
    <w:multiLevelType w:val="hybridMultilevel"/>
    <w:tmpl w:val="5E766138"/>
    <w:lvl w:ilvl="0" w:tplc="747E7EF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1193C"/>
    <w:multiLevelType w:val="multilevel"/>
    <w:tmpl w:val="789119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FD1F19"/>
    <w:multiLevelType w:val="multilevel"/>
    <w:tmpl w:val="761C916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C7D17F6"/>
    <w:multiLevelType w:val="multilevel"/>
    <w:tmpl w:val="E88AA74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84029"/>
    <w:multiLevelType w:val="multilevel"/>
    <w:tmpl w:val="E88AA74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356A30"/>
    <w:multiLevelType w:val="multilevel"/>
    <w:tmpl w:val="7F356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5"/>
  </w:num>
  <w:num w:numId="5">
    <w:abstractNumId w:val="25"/>
  </w:num>
  <w:num w:numId="6">
    <w:abstractNumId w:val="0"/>
  </w:num>
  <w:num w:numId="7">
    <w:abstractNumId w:val="31"/>
  </w:num>
  <w:num w:numId="8">
    <w:abstractNumId w:val="16"/>
  </w:num>
  <w:num w:numId="9">
    <w:abstractNumId w:val="10"/>
  </w:num>
  <w:num w:numId="10">
    <w:abstractNumId w:val="17"/>
  </w:num>
  <w:num w:numId="11">
    <w:abstractNumId w:val="8"/>
  </w:num>
  <w:num w:numId="12">
    <w:abstractNumId w:val="14"/>
  </w:num>
  <w:num w:numId="13">
    <w:abstractNumId w:val="5"/>
  </w:num>
  <w:num w:numId="14">
    <w:abstractNumId w:val="19"/>
  </w:num>
  <w:num w:numId="15">
    <w:abstractNumId w:val="5"/>
  </w:num>
  <w:num w:numId="16">
    <w:abstractNumId w:val="33"/>
  </w:num>
  <w:num w:numId="17">
    <w:abstractNumId w:val="12"/>
  </w:num>
  <w:num w:numId="18">
    <w:abstractNumId w:val="5"/>
  </w:num>
  <w:num w:numId="19">
    <w:abstractNumId w:val="1"/>
  </w:num>
  <w:num w:numId="20">
    <w:abstractNumId w:val="5"/>
  </w:num>
  <w:num w:numId="21">
    <w:abstractNumId w:val="24"/>
  </w:num>
  <w:num w:numId="22">
    <w:abstractNumId w:val="35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3"/>
  </w:num>
  <w:num w:numId="27">
    <w:abstractNumId w:val="11"/>
  </w:num>
  <w:num w:numId="28">
    <w:abstractNumId w:val="23"/>
  </w:num>
  <w:num w:numId="29">
    <w:abstractNumId w:val="18"/>
  </w:num>
  <w:num w:numId="30">
    <w:abstractNumId w:val="26"/>
  </w:num>
  <w:num w:numId="31">
    <w:abstractNumId w:val="13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21"/>
  </w:num>
  <w:num w:numId="35">
    <w:abstractNumId w:val="5"/>
  </w:num>
  <w:num w:numId="36">
    <w:abstractNumId w:val="22"/>
  </w:num>
  <w:num w:numId="37">
    <w:abstractNumId w:val="27"/>
  </w:num>
  <w:num w:numId="38">
    <w:abstractNumId w:val="30"/>
  </w:num>
  <w:num w:numId="39">
    <w:abstractNumId w:val="2"/>
  </w:num>
  <w:num w:numId="40">
    <w:abstractNumId w:val="34"/>
  </w:num>
  <w:num w:numId="41">
    <w:abstractNumId w:val="5"/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</w:num>
  <w:num w:numId="44">
    <w:abstractNumId w:val="5"/>
  </w:num>
  <w:num w:numId="45">
    <w:abstractNumId w:val="5"/>
  </w:num>
  <w:num w:numId="46">
    <w:abstractNumId w:val="5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08"/>
    <w:rsid w:val="0002276E"/>
    <w:rsid w:val="000956FA"/>
    <w:rsid w:val="000D3A4B"/>
    <w:rsid w:val="000E3195"/>
    <w:rsid w:val="00142193"/>
    <w:rsid w:val="00163F32"/>
    <w:rsid w:val="00163FBE"/>
    <w:rsid w:val="001661B3"/>
    <w:rsid w:val="001B15C6"/>
    <w:rsid w:val="001C5C90"/>
    <w:rsid w:val="001D6A73"/>
    <w:rsid w:val="001D6DEB"/>
    <w:rsid w:val="001F49F8"/>
    <w:rsid w:val="0022481D"/>
    <w:rsid w:val="00271654"/>
    <w:rsid w:val="002922F5"/>
    <w:rsid w:val="00297A47"/>
    <w:rsid w:val="002D6016"/>
    <w:rsid w:val="00376E36"/>
    <w:rsid w:val="0042359D"/>
    <w:rsid w:val="0043794B"/>
    <w:rsid w:val="00480D72"/>
    <w:rsid w:val="004F450F"/>
    <w:rsid w:val="00501FB4"/>
    <w:rsid w:val="005A48A5"/>
    <w:rsid w:val="005B6F08"/>
    <w:rsid w:val="005E5394"/>
    <w:rsid w:val="00620772"/>
    <w:rsid w:val="00644414"/>
    <w:rsid w:val="00672FDC"/>
    <w:rsid w:val="006A1F53"/>
    <w:rsid w:val="006C2E74"/>
    <w:rsid w:val="006D26FF"/>
    <w:rsid w:val="006E5F95"/>
    <w:rsid w:val="0070351C"/>
    <w:rsid w:val="00705126"/>
    <w:rsid w:val="00716DA5"/>
    <w:rsid w:val="0073259C"/>
    <w:rsid w:val="0076540E"/>
    <w:rsid w:val="007A068A"/>
    <w:rsid w:val="008014FD"/>
    <w:rsid w:val="00812DF2"/>
    <w:rsid w:val="00842488"/>
    <w:rsid w:val="00843133"/>
    <w:rsid w:val="00844C26"/>
    <w:rsid w:val="008778B5"/>
    <w:rsid w:val="008A011B"/>
    <w:rsid w:val="008C291D"/>
    <w:rsid w:val="00914D76"/>
    <w:rsid w:val="00915E75"/>
    <w:rsid w:val="00923A7A"/>
    <w:rsid w:val="00965878"/>
    <w:rsid w:val="009715A6"/>
    <w:rsid w:val="00984DCC"/>
    <w:rsid w:val="009D519D"/>
    <w:rsid w:val="009D704D"/>
    <w:rsid w:val="00A67B8A"/>
    <w:rsid w:val="00A813B8"/>
    <w:rsid w:val="00AA2565"/>
    <w:rsid w:val="00AD5AD3"/>
    <w:rsid w:val="00B21B40"/>
    <w:rsid w:val="00B654F4"/>
    <w:rsid w:val="00B76DF0"/>
    <w:rsid w:val="00B82372"/>
    <w:rsid w:val="00BD0556"/>
    <w:rsid w:val="00BE1582"/>
    <w:rsid w:val="00C21B64"/>
    <w:rsid w:val="00C2204B"/>
    <w:rsid w:val="00C3044C"/>
    <w:rsid w:val="00C41584"/>
    <w:rsid w:val="00C85578"/>
    <w:rsid w:val="00CA59BD"/>
    <w:rsid w:val="00CB094A"/>
    <w:rsid w:val="00CB5B60"/>
    <w:rsid w:val="00CF0C15"/>
    <w:rsid w:val="00D02F94"/>
    <w:rsid w:val="00D30EB0"/>
    <w:rsid w:val="00D3194A"/>
    <w:rsid w:val="00D34BA8"/>
    <w:rsid w:val="00D75886"/>
    <w:rsid w:val="00D815C6"/>
    <w:rsid w:val="00DA553D"/>
    <w:rsid w:val="00DB3F1C"/>
    <w:rsid w:val="00DB6FBF"/>
    <w:rsid w:val="00DC0986"/>
    <w:rsid w:val="00E0298D"/>
    <w:rsid w:val="00E149EC"/>
    <w:rsid w:val="00E216E3"/>
    <w:rsid w:val="00E449BA"/>
    <w:rsid w:val="00E44CDC"/>
    <w:rsid w:val="00E60834"/>
    <w:rsid w:val="00E77E66"/>
    <w:rsid w:val="00E8210D"/>
    <w:rsid w:val="00E86BC2"/>
    <w:rsid w:val="00EA303E"/>
    <w:rsid w:val="00EA4E31"/>
    <w:rsid w:val="00EE7AAF"/>
    <w:rsid w:val="00F4756F"/>
    <w:rsid w:val="00F720A5"/>
    <w:rsid w:val="00F75289"/>
    <w:rsid w:val="00F934A2"/>
    <w:rsid w:val="00FB2817"/>
    <w:rsid w:val="00FD5A04"/>
    <w:rsid w:val="00FF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0FB4A"/>
  <w15:chartTrackingRefBased/>
  <w15:docId w15:val="{B875F264-74DF-4D6E-9B03-285E9F75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35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6F08"/>
    <w:pPr>
      <w:ind w:left="720"/>
      <w:contextualSpacing/>
    </w:pPr>
  </w:style>
  <w:style w:type="paragraph" w:customStyle="1" w:styleId="AGA">
    <w:name w:val="AGA"/>
    <w:basedOn w:val="Normalny"/>
    <w:qFormat/>
    <w:rsid w:val="005B6F08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qFormat/>
    <w:rsid w:val="00480D72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480D72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35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C85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5578"/>
  </w:style>
  <w:style w:type="paragraph" w:styleId="Stopka">
    <w:name w:val="footer"/>
    <w:basedOn w:val="Normalny"/>
    <w:link w:val="StopkaZnak"/>
    <w:uiPriority w:val="99"/>
    <w:unhideWhenUsed/>
    <w:rsid w:val="00C85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5578"/>
  </w:style>
  <w:style w:type="character" w:styleId="Hipercze">
    <w:name w:val="Hyperlink"/>
    <w:uiPriority w:val="99"/>
    <w:unhideWhenUsed/>
    <w:qFormat/>
    <w:rsid w:val="00F934A2"/>
    <w:rPr>
      <w:color w:val="0563C1"/>
      <w:u w:val="single"/>
    </w:rPr>
  </w:style>
  <w:style w:type="paragraph" w:customStyle="1" w:styleId="redniasiatka21">
    <w:name w:val="Średnia siatka 21"/>
    <w:uiPriority w:val="1"/>
    <w:qFormat/>
    <w:rsid w:val="00F934A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1790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Siembida - Nadleśnictwo Łomża</dc:creator>
  <cp:keywords/>
  <dc:description/>
  <cp:lastModifiedBy>Łukasz Siembida - Nadleśnictwo Łomża</cp:lastModifiedBy>
  <cp:revision>10</cp:revision>
  <cp:lastPrinted>2026-06-16T08:12:00Z</cp:lastPrinted>
  <dcterms:created xsi:type="dcterms:W3CDTF">2026-06-23T10:25:00Z</dcterms:created>
  <dcterms:modified xsi:type="dcterms:W3CDTF">2026-06-25T07:26:00Z</dcterms:modified>
</cp:coreProperties>
</file>