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7F67C" w14:textId="77777777" w:rsidR="004F5FAD" w:rsidRPr="00AB3715" w:rsidRDefault="004F5FAD" w:rsidP="006C0914">
      <w:pPr>
        <w:rPr>
          <w:b/>
          <w:bCs/>
        </w:rPr>
      </w:pPr>
      <w:bookmarkStart w:id="0" w:name="_Hlk75512362"/>
      <w:r w:rsidRPr="00AB3715">
        <w:rPr>
          <w:b/>
          <w:bCs/>
        </w:rPr>
        <w:t>PROCEDURA POSTĘPOWANIA W PRZYPADKU WYSTĄPIENIA W SZKOLE ARTYSTYCZNEJ/BURSIE SZKOLNICTWA ARTYSTYCZNEGO KRADZIEŻY I WYMUSZENIA</w:t>
      </w:r>
    </w:p>
    <w:bookmarkEnd w:id="0"/>
    <w:p w14:paraId="7EC7D75F" w14:textId="77777777" w:rsidR="004F5FAD" w:rsidRPr="00A30B2C" w:rsidRDefault="004F5FAD" w:rsidP="004F5FAD">
      <w:pPr>
        <w:rPr>
          <w:i/>
          <w:iCs/>
          <w:u w:val="single"/>
        </w:rPr>
      </w:pPr>
    </w:p>
    <w:p w14:paraId="539E6008" w14:textId="77777777" w:rsidR="004F5FAD" w:rsidRPr="00A30B2C" w:rsidRDefault="004F5FAD" w:rsidP="004F5FAD">
      <w:pPr>
        <w:rPr>
          <w:i/>
          <w:iCs/>
          <w:u w:val="single"/>
        </w:rPr>
      </w:pPr>
      <w:r w:rsidRPr="00A30B2C">
        <w:rPr>
          <w:i/>
          <w:iCs/>
          <w:u w:val="single"/>
        </w:rPr>
        <w:t>1. Cel uruchomienia procedury:</w:t>
      </w:r>
    </w:p>
    <w:p w14:paraId="7DD6EAF2" w14:textId="77777777" w:rsidR="004F5FAD" w:rsidRDefault="004F5FAD" w:rsidP="004F5FAD">
      <w:r>
        <w:t xml:space="preserve">Ustalenie sposobu postępowania w przypadku pojawienia się kradzieży lub wymuszenia pieniędzy lub przedmiotów wartościowych na terenie szkoły/bursy. </w:t>
      </w:r>
    </w:p>
    <w:p w14:paraId="3900302A" w14:textId="77777777" w:rsidR="004F5FAD" w:rsidRPr="00A30B2C" w:rsidRDefault="004F5FAD" w:rsidP="004F5FAD">
      <w:pPr>
        <w:rPr>
          <w:i/>
          <w:iCs/>
          <w:u w:val="single"/>
        </w:rPr>
      </w:pPr>
      <w:r w:rsidRPr="00A30B2C">
        <w:rPr>
          <w:i/>
          <w:iCs/>
          <w:u w:val="single"/>
        </w:rPr>
        <w:t xml:space="preserve">2. Osoby odpowiedzialne: </w:t>
      </w:r>
    </w:p>
    <w:p w14:paraId="5744849D" w14:textId="77777777" w:rsidR="004F5FAD" w:rsidRDefault="004F5FAD" w:rsidP="004F5FAD">
      <w:r>
        <w:t>Wszyscy nauczyciele (przedmiotów ogólnokształcących i artystycznych), wychowawcy klas/grup, specjaliści szkolni, pracownicy niepedagogiczni szkoły/bursy.</w:t>
      </w:r>
    </w:p>
    <w:p w14:paraId="7AA04E34" w14:textId="77777777" w:rsidR="004F5FAD" w:rsidRPr="00EA5960" w:rsidRDefault="004F5FAD" w:rsidP="004F5FAD">
      <w:pPr>
        <w:rPr>
          <w:i/>
          <w:iCs/>
          <w:u w:val="single"/>
        </w:rPr>
      </w:pPr>
      <w:r w:rsidRPr="00EA5960">
        <w:rPr>
          <w:i/>
          <w:iCs/>
          <w:u w:val="single"/>
        </w:rPr>
        <w:t>3. Sposób postępowania</w:t>
      </w:r>
      <w:r>
        <w:rPr>
          <w:i/>
          <w:iCs/>
          <w:u w:val="single"/>
        </w:rPr>
        <w:t xml:space="preserve"> w przypadku kradzieży</w:t>
      </w:r>
      <w:r w:rsidRPr="00EA5960">
        <w:rPr>
          <w:i/>
          <w:iCs/>
          <w:u w:val="single"/>
        </w:rPr>
        <w:t>:</w:t>
      </w:r>
    </w:p>
    <w:p w14:paraId="72E5128E" w14:textId="77777777" w:rsidR="004F5FAD" w:rsidRDefault="004F5FAD" w:rsidP="004F5FAD">
      <w:pPr>
        <w:pStyle w:val="Akapitzlist"/>
        <w:numPr>
          <w:ilvl w:val="0"/>
          <w:numId w:val="18"/>
        </w:numPr>
        <w:suppressAutoHyphens w:val="0"/>
        <w:autoSpaceDN/>
        <w:spacing w:after="160" w:line="259" w:lineRule="auto"/>
        <w:textAlignment w:val="auto"/>
      </w:pPr>
      <w:r>
        <w:t>Kiedy nauczyciel/wychowawca podejrzewa ucznia/wychowanka o kradzież, zatrzymuje go w sali i prosi o przyjście innego nauczyciela/ wychowawcę lub psychologa/pedagoga szkolnego;</w:t>
      </w:r>
    </w:p>
    <w:p w14:paraId="5905C08E" w14:textId="77777777" w:rsidR="004F5FAD" w:rsidRDefault="004F5FAD" w:rsidP="004F5FAD">
      <w:pPr>
        <w:pStyle w:val="Akapitzlist"/>
        <w:numPr>
          <w:ilvl w:val="0"/>
          <w:numId w:val="18"/>
        </w:numPr>
        <w:suppressAutoHyphens w:val="0"/>
        <w:autoSpaceDN/>
        <w:spacing w:after="160" w:line="259" w:lineRule="auto"/>
        <w:textAlignment w:val="auto"/>
      </w:pPr>
      <w:r>
        <w:t xml:space="preserve">Nauczyciel/wychowawca prosi o pokazanie zawartości plecaka/torby/szafki/kieszeni ucznia w obecności drugiego nauczyciela lub specjalisty szkolnego; </w:t>
      </w:r>
    </w:p>
    <w:p w14:paraId="4CB8E1E0" w14:textId="77777777" w:rsidR="004F5FAD" w:rsidRDefault="004F5FAD" w:rsidP="004F5FAD">
      <w:pPr>
        <w:pStyle w:val="Akapitzlist"/>
        <w:numPr>
          <w:ilvl w:val="0"/>
          <w:numId w:val="18"/>
        </w:numPr>
        <w:suppressAutoHyphens w:val="0"/>
        <w:autoSpaceDN/>
        <w:spacing w:after="160" w:line="259" w:lineRule="auto"/>
        <w:textAlignment w:val="auto"/>
      </w:pPr>
      <w:r>
        <w:t>Jeżeli znajdą się skradzione rzeczy, trafiają one z powrotem do właściciela, a sprawca kradzieży ponosi karę ustanowioną przez zespół wychowawczy;</w:t>
      </w:r>
    </w:p>
    <w:p w14:paraId="6BBE237E" w14:textId="77777777" w:rsidR="004F5FAD" w:rsidRDefault="004F5FAD" w:rsidP="004F5FAD">
      <w:pPr>
        <w:pStyle w:val="Akapitzlist"/>
        <w:numPr>
          <w:ilvl w:val="0"/>
          <w:numId w:val="18"/>
        </w:numPr>
        <w:suppressAutoHyphens w:val="0"/>
        <w:autoSpaceDN/>
        <w:spacing w:after="160" w:line="259" w:lineRule="auto"/>
        <w:textAlignment w:val="auto"/>
      </w:pPr>
      <w:r>
        <w:t xml:space="preserve">Jeżeli skradzione rzeczy są zniszczone lub nie można ich zwrócić, sprawca musi je odkupić; </w:t>
      </w:r>
    </w:p>
    <w:p w14:paraId="78647FCC" w14:textId="77777777" w:rsidR="004F5FAD" w:rsidRDefault="004F5FAD" w:rsidP="004F5FAD">
      <w:pPr>
        <w:pStyle w:val="Akapitzlist"/>
        <w:numPr>
          <w:ilvl w:val="0"/>
          <w:numId w:val="18"/>
        </w:numPr>
        <w:suppressAutoHyphens w:val="0"/>
        <w:autoSpaceDN/>
        <w:spacing w:after="160" w:line="259" w:lineRule="auto"/>
        <w:textAlignment w:val="auto"/>
      </w:pPr>
      <w:r>
        <w:t>Jeżeli uczeń/wychowanek odmówi pokazania swoich rzeczy, nauczyciel/wychowawca zawiadamia dyrektora, który może wezwać do szkoły/bursy policję.</w:t>
      </w:r>
    </w:p>
    <w:p w14:paraId="4287AC05" w14:textId="77777777" w:rsidR="004F5FAD" w:rsidRDefault="004F5FAD" w:rsidP="004F5FAD">
      <w:pPr>
        <w:pStyle w:val="Akapitzlist"/>
        <w:numPr>
          <w:ilvl w:val="0"/>
          <w:numId w:val="18"/>
        </w:numPr>
        <w:suppressAutoHyphens w:val="0"/>
        <w:autoSpaceDN/>
        <w:spacing w:after="160" w:line="259" w:lineRule="auto"/>
        <w:textAlignment w:val="auto"/>
      </w:pPr>
      <w:r>
        <w:t>Należy napisać notatkę służbową z opisem danej sytuacji i wpisać zajście do dziennika.</w:t>
      </w:r>
    </w:p>
    <w:p w14:paraId="69DF1FD8" w14:textId="77777777" w:rsidR="004F5FAD" w:rsidRDefault="004F5FAD" w:rsidP="004F5FAD">
      <w:pPr>
        <w:pStyle w:val="Akapitzlist"/>
        <w:numPr>
          <w:ilvl w:val="0"/>
          <w:numId w:val="18"/>
        </w:numPr>
        <w:suppressAutoHyphens w:val="0"/>
        <w:autoSpaceDN/>
        <w:spacing w:after="160" w:line="259" w:lineRule="auto"/>
        <w:textAlignment w:val="auto"/>
      </w:pPr>
      <w:r>
        <w:t>W sytuacji dokonanej kradzieży wzywa na rozmowę rodziców lub opiekunów prawnych;</w:t>
      </w:r>
    </w:p>
    <w:p w14:paraId="2FD58E1E" w14:textId="77777777" w:rsidR="004F5FAD" w:rsidRPr="00C25DE5" w:rsidRDefault="004F5FAD" w:rsidP="004F5FAD">
      <w:pPr>
        <w:pStyle w:val="Akapitzlist"/>
        <w:numPr>
          <w:ilvl w:val="0"/>
          <w:numId w:val="18"/>
        </w:numPr>
        <w:suppressAutoHyphens w:val="0"/>
        <w:autoSpaceDN/>
        <w:spacing w:after="160" w:line="259" w:lineRule="auto"/>
        <w:textAlignment w:val="auto"/>
      </w:pPr>
      <w:r>
        <w:t>Wspólnie z rodzicami planowane są dalsze kroki mające na celu uniknięcie powtórzenia się sytuacji.</w:t>
      </w:r>
    </w:p>
    <w:p w14:paraId="2EB9D6E9" w14:textId="77777777" w:rsidR="004F5FAD" w:rsidRPr="00C25DE5" w:rsidRDefault="004F5FAD" w:rsidP="004F5FAD">
      <w:pPr>
        <w:rPr>
          <w:i/>
          <w:iCs/>
          <w:u w:val="single"/>
        </w:rPr>
      </w:pPr>
      <w:r w:rsidRPr="00C25DE5">
        <w:rPr>
          <w:i/>
          <w:iCs/>
          <w:u w:val="single"/>
        </w:rPr>
        <w:t xml:space="preserve">3. Sposób postępowania w przypadku </w:t>
      </w:r>
      <w:r>
        <w:rPr>
          <w:i/>
          <w:iCs/>
          <w:u w:val="single"/>
        </w:rPr>
        <w:t>wymuszenia</w:t>
      </w:r>
      <w:r w:rsidRPr="00C25DE5">
        <w:rPr>
          <w:i/>
          <w:iCs/>
          <w:u w:val="single"/>
        </w:rPr>
        <w:t>:</w:t>
      </w:r>
    </w:p>
    <w:p w14:paraId="2A768376" w14:textId="77777777" w:rsidR="004F5FAD" w:rsidRDefault="004F5FAD" w:rsidP="004F5FAD">
      <w:pPr>
        <w:pStyle w:val="Akapitzlist"/>
        <w:numPr>
          <w:ilvl w:val="0"/>
          <w:numId w:val="19"/>
        </w:numPr>
        <w:suppressAutoHyphens w:val="0"/>
        <w:autoSpaceDN/>
        <w:spacing w:after="160" w:line="259" w:lineRule="auto"/>
        <w:textAlignment w:val="auto"/>
      </w:pPr>
      <w:r>
        <w:t>W sytuacji zauważeniu lub zawiadomienia o wymuszaniu, nauczyciel informuje o tym wychowawcę ucznia podejrzanego o czyn.</w:t>
      </w:r>
    </w:p>
    <w:p w14:paraId="1F9DFF0A" w14:textId="77777777" w:rsidR="004F5FAD" w:rsidRDefault="004F5FAD" w:rsidP="004F5FAD">
      <w:pPr>
        <w:pStyle w:val="Akapitzlist"/>
        <w:numPr>
          <w:ilvl w:val="0"/>
          <w:numId w:val="19"/>
        </w:numPr>
        <w:suppressAutoHyphens w:val="0"/>
        <w:autoSpaceDN/>
        <w:spacing w:after="160" w:line="259" w:lineRule="auto"/>
        <w:textAlignment w:val="auto"/>
      </w:pPr>
      <w:r>
        <w:t>Wychowawca ustala przebieg danej sytuacji, określa sprawcę i osoby pokrzywdzone. Sporządza notatkę służbową.</w:t>
      </w:r>
    </w:p>
    <w:p w14:paraId="0B4DECD1" w14:textId="77777777" w:rsidR="004F5FAD" w:rsidRDefault="004F5FAD" w:rsidP="004F5FAD">
      <w:pPr>
        <w:pStyle w:val="Akapitzlist"/>
        <w:numPr>
          <w:ilvl w:val="0"/>
          <w:numId w:val="19"/>
        </w:numPr>
        <w:suppressAutoHyphens w:val="0"/>
        <w:autoSpaceDN/>
        <w:spacing w:after="160" w:line="259" w:lineRule="auto"/>
        <w:textAlignment w:val="auto"/>
      </w:pPr>
      <w:r>
        <w:t>Wychowawca kontaktuje się z pedagogiem/psychologiem szkolnym oraz dyrektorem.</w:t>
      </w:r>
    </w:p>
    <w:p w14:paraId="4782BAA8" w14:textId="77777777" w:rsidR="004F5FAD" w:rsidRDefault="004F5FAD" w:rsidP="004F5FAD">
      <w:pPr>
        <w:pStyle w:val="Akapitzlist"/>
        <w:numPr>
          <w:ilvl w:val="0"/>
          <w:numId w:val="19"/>
        </w:numPr>
        <w:suppressAutoHyphens w:val="0"/>
        <w:autoSpaceDN/>
        <w:spacing w:after="160" w:line="259" w:lineRule="auto"/>
        <w:textAlignment w:val="auto"/>
      </w:pPr>
      <w:r>
        <w:t>W przypadku potwierdzenia, kto jest sprawcą, wychowawca wzywa jego rodziców do szkoły na rozmowę wyjaśniającą. Zaznacza, jakie są konsekwencje prawne i społecznego określonego czynu.</w:t>
      </w:r>
    </w:p>
    <w:p w14:paraId="7D3FA9BA" w14:textId="77777777" w:rsidR="004F5FAD" w:rsidRDefault="004F5FAD" w:rsidP="004F5FAD">
      <w:pPr>
        <w:pStyle w:val="Akapitzlist"/>
        <w:numPr>
          <w:ilvl w:val="0"/>
          <w:numId w:val="19"/>
        </w:numPr>
        <w:suppressAutoHyphens w:val="0"/>
        <w:autoSpaceDN/>
        <w:spacing w:after="160" w:line="259" w:lineRule="auto"/>
        <w:textAlignment w:val="auto"/>
      </w:pPr>
      <w:r>
        <w:t>Sprawca ponosi konsekwencje ustalone przez zespół wychowawczy.</w:t>
      </w:r>
    </w:p>
    <w:p w14:paraId="0E5F3797" w14:textId="76FEC730" w:rsidR="004F5FAD" w:rsidRDefault="004F5FAD" w:rsidP="004F5FAD">
      <w:pPr>
        <w:pStyle w:val="Akapitzlist"/>
        <w:numPr>
          <w:ilvl w:val="0"/>
          <w:numId w:val="19"/>
        </w:numPr>
        <w:suppressAutoHyphens w:val="0"/>
        <w:autoSpaceDN/>
        <w:spacing w:after="160" w:line="259" w:lineRule="auto"/>
        <w:textAlignment w:val="auto"/>
      </w:pPr>
      <w:r>
        <w:t xml:space="preserve">Gdyby okazało się, że wymuszanie spowodowane było trudną sytuacją materialną w domu, należy zwrócić się do </w:t>
      </w:r>
      <w:r w:rsidR="009509E8">
        <w:t>o</w:t>
      </w:r>
      <w:r>
        <w:t xml:space="preserve">środka </w:t>
      </w:r>
      <w:r w:rsidR="009509E8">
        <w:t>p</w:t>
      </w:r>
      <w:r>
        <w:t xml:space="preserve">omocy </w:t>
      </w:r>
      <w:r w:rsidR="009509E8">
        <w:t>s</w:t>
      </w:r>
      <w:r>
        <w:t>połecznej, by objąć rodzinę systemową pomocą</w:t>
      </w:r>
    </w:p>
    <w:p w14:paraId="75E4486F" w14:textId="77777777" w:rsidR="004F5FAD" w:rsidRDefault="004F5FAD" w:rsidP="004F5FAD">
      <w:pPr>
        <w:pStyle w:val="Akapitzlist"/>
        <w:numPr>
          <w:ilvl w:val="0"/>
          <w:numId w:val="19"/>
        </w:numPr>
        <w:suppressAutoHyphens w:val="0"/>
        <w:autoSpaceDN/>
        <w:spacing w:after="160" w:line="259" w:lineRule="auto"/>
        <w:textAlignment w:val="auto"/>
      </w:pPr>
      <w:r>
        <w:t>Jeśli sytuacja wymuszania, zastraszania lub grożenia będzie się powtarzać – szkoła ma obowiązek poinformować Sąd Rodzinny i/lub Policję.</w:t>
      </w:r>
    </w:p>
    <w:p w14:paraId="51BBCD73" w14:textId="77777777" w:rsidR="004F5FAD" w:rsidRDefault="004F5FAD" w:rsidP="004F5FAD">
      <w:pPr>
        <w:pStyle w:val="Akapitzlist"/>
        <w:numPr>
          <w:ilvl w:val="0"/>
          <w:numId w:val="19"/>
        </w:numPr>
        <w:suppressAutoHyphens w:val="0"/>
        <w:autoSpaceDN/>
        <w:spacing w:after="160" w:line="259" w:lineRule="auto"/>
        <w:textAlignment w:val="auto"/>
      </w:pPr>
      <w:r>
        <w:lastRenderedPageBreak/>
        <w:t>Należy zaproponować objęcie pomocą psychologiczną ucznia będącego ofiarą sytuacji wymuszenia.</w:t>
      </w:r>
    </w:p>
    <w:p w14:paraId="2CC589D3" w14:textId="77777777" w:rsidR="004F5FAD" w:rsidRDefault="004F5FAD" w:rsidP="004F5FAD"/>
    <w:p w14:paraId="31451D59" w14:textId="77777777" w:rsidR="004F5FAD" w:rsidRDefault="004F5FAD" w:rsidP="004F5FAD"/>
    <w:p w14:paraId="4383B3ED" w14:textId="77777777" w:rsidR="004F5FAD" w:rsidRDefault="004F5FAD" w:rsidP="004F5FAD">
      <w:pPr>
        <w:rPr>
          <w:i/>
          <w:iCs/>
          <w:u w:val="single"/>
        </w:rPr>
      </w:pPr>
      <w:bookmarkStart w:id="1" w:name="_Hlk66654356"/>
      <w:r>
        <w:rPr>
          <w:i/>
          <w:iCs/>
          <w:u w:val="single"/>
        </w:rPr>
        <w:t>4</w:t>
      </w:r>
      <w:r w:rsidRPr="00EA5960">
        <w:rPr>
          <w:i/>
          <w:iCs/>
          <w:u w:val="single"/>
        </w:rPr>
        <w:t>. Proponowane obowiązki pracowników</w:t>
      </w:r>
      <w:r>
        <w:rPr>
          <w:i/>
          <w:iCs/>
          <w:u w:val="single"/>
        </w:rPr>
        <w:t xml:space="preserve"> pedagogicznych i niepedagogicznych szkoły/bursy</w:t>
      </w:r>
      <w:r w:rsidRPr="00EA5960">
        <w:rPr>
          <w:i/>
          <w:iCs/>
          <w:u w:val="single"/>
        </w:rPr>
        <w:t>:</w:t>
      </w:r>
    </w:p>
    <w:p w14:paraId="2E9A67B6" w14:textId="77777777" w:rsidR="004F5FAD" w:rsidRPr="00EA5960" w:rsidRDefault="004F5FAD" w:rsidP="004F5FAD">
      <w:pPr>
        <w:rPr>
          <w:i/>
          <w:iCs/>
          <w:u w:val="single"/>
        </w:rPr>
      </w:pPr>
    </w:p>
    <w:p w14:paraId="74897812" w14:textId="77777777" w:rsidR="004F5FAD" w:rsidRDefault="004F5FAD" w:rsidP="004F5FAD">
      <w:pPr>
        <w:pStyle w:val="Akapitzlist"/>
        <w:numPr>
          <w:ilvl w:val="0"/>
          <w:numId w:val="20"/>
        </w:numPr>
        <w:suppressAutoHyphens w:val="0"/>
        <w:autoSpaceDN/>
        <w:spacing w:after="160" w:line="259" w:lineRule="auto"/>
        <w:textAlignment w:val="auto"/>
      </w:pPr>
      <w:r>
        <w:t>Zapoznanie się z czynnościami realizowanymi w trakcie uruchamiania procedury;</w:t>
      </w:r>
    </w:p>
    <w:p w14:paraId="58D04B44" w14:textId="77777777" w:rsidR="004F5FAD" w:rsidRDefault="004F5FAD" w:rsidP="004F5FAD">
      <w:pPr>
        <w:pStyle w:val="Akapitzlist"/>
        <w:numPr>
          <w:ilvl w:val="0"/>
          <w:numId w:val="20"/>
        </w:numPr>
        <w:suppressAutoHyphens w:val="0"/>
        <w:autoSpaceDN/>
        <w:spacing w:after="160" w:line="259" w:lineRule="auto"/>
        <w:textAlignment w:val="auto"/>
      </w:pPr>
      <w:r>
        <w:t>Wzięcie udziału w szkoleniach z zakresu stosowania procedury;</w:t>
      </w:r>
    </w:p>
    <w:p w14:paraId="49E44BF1" w14:textId="77777777" w:rsidR="004F5FAD" w:rsidRDefault="004F5FAD" w:rsidP="004F5FAD">
      <w:pPr>
        <w:pStyle w:val="Akapitzlist"/>
        <w:numPr>
          <w:ilvl w:val="0"/>
          <w:numId w:val="20"/>
        </w:numPr>
        <w:suppressAutoHyphens w:val="0"/>
        <w:autoSpaceDN/>
        <w:spacing w:after="160" w:line="259" w:lineRule="auto"/>
        <w:textAlignment w:val="auto"/>
      </w:pPr>
      <w:r>
        <w:t>Znajomość własnych zadań w przypadku uruchomienia procedury;</w:t>
      </w:r>
    </w:p>
    <w:p w14:paraId="56422707" w14:textId="77777777" w:rsidR="004F5FAD" w:rsidRDefault="004F5FAD" w:rsidP="004F5FAD">
      <w:pPr>
        <w:pStyle w:val="Akapitzlist"/>
        <w:numPr>
          <w:ilvl w:val="0"/>
          <w:numId w:val="20"/>
        </w:numPr>
        <w:suppressAutoHyphens w:val="0"/>
        <w:autoSpaceDN/>
        <w:spacing w:after="160" w:line="259" w:lineRule="auto"/>
        <w:textAlignment w:val="auto"/>
      </w:pPr>
      <w:r>
        <w:t>Stosowanie się do poleceń osób zarządzających przebiegiem procedury.</w:t>
      </w:r>
    </w:p>
    <w:p w14:paraId="42E02683" w14:textId="77777777" w:rsidR="004F5FAD" w:rsidRDefault="004F5FAD" w:rsidP="004F5FAD">
      <w:pPr>
        <w:pStyle w:val="Akapitzlist"/>
      </w:pPr>
    </w:p>
    <w:bookmarkEnd w:id="1"/>
    <w:p w14:paraId="2C3249CE" w14:textId="77777777" w:rsidR="004F5FAD" w:rsidRPr="00030C61" w:rsidRDefault="004F5FAD" w:rsidP="004F5FAD">
      <w:pPr>
        <w:rPr>
          <w:i/>
          <w:iCs/>
          <w:u w:val="single"/>
        </w:rPr>
      </w:pPr>
      <w:r w:rsidRPr="00030C61">
        <w:rPr>
          <w:i/>
          <w:iCs/>
          <w:u w:val="single"/>
        </w:rPr>
        <w:t>5. Literatura:</w:t>
      </w:r>
    </w:p>
    <w:p w14:paraId="204631FD" w14:textId="77777777" w:rsidR="004F5FAD" w:rsidRDefault="004F5FAD" w:rsidP="004F5FAD">
      <w:r>
        <w:t>Bezpieczna szkoła +. Procedury reagowania w przypadku wystąpienia wewnętrznych i</w:t>
      </w:r>
    </w:p>
    <w:p w14:paraId="3FF87BB2" w14:textId="3FA01C07" w:rsidR="004F5FAD" w:rsidRDefault="004F5FAD" w:rsidP="004F5FAD">
      <w:r>
        <w:t>zewnętrznych zagrożeń fizycznych w szkole. MEN, Warszawa 2017 r.</w:t>
      </w:r>
    </w:p>
    <w:p w14:paraId="7C601753" w14:textId="77777777" w:rsidR="009F1A87" w:rsidRDefault="009F1A87" w:rsidP="004F5FAD">
      <w:bookmarkStart w:id="2" w:name="_GoBack"/>
      <w:bookmarkEnd w:id="2"/>
    </w:p>
    <w:p w14:paraId="3AAE2BC3" w14:textId="5CEE4742" w:rsidR="004F5FAD" w:rsidRPr="00030C61" w:rsidRDefault="004F5FAD" w:rsidP="004F5FAD">
      <w:pPr>
        <w:rPr>
          <w:i/>
          <w:iCs/>
          <w:u w:val="single"/>
        </w:rPr>
      </w:pPr>
      <w:r w:rsidRPr="00030C61">
        <w:rPr>
          <w:i/>
          <w:iCs/>
          <w:u w:val="single"/>
        </w:rPr>
        <w:t xml:space="preserve">6. </w:t>
      </w:r>
      <w:r w:rsidR="001224BE">
        <w:rPr>
          <w:i/>
          <w:iCs/>
          <w:u w:val="single"/>
        </w:rPr>
        <w:t>Podstawy prawne</w:t>
      </w:r>
      <w:r w:rsidRPr="00030C61">
        <w:rPr>
          <w:i/>
          <w:iCs/>
          <w:u w:val="single"/>
        </w:rPr>
        <w:t>:</w:t>
      </w:r>
    </w:p>
    <w:p w14:paraId="09819947" w14:textId="77777777" w:rsidR="009F1A87" w:rsidRPr="009F1A87" w:rsidRDefault="009F1A87" w:rsidP="009F1A87">
      <w:r w:rsidRPr="009F1A87">
        <w:t xml:space="preserve">Ustawa z dnia 6 czerwca 1997 r. Kodeks karny (Dz. U. z 2024 r. poz. 17 z </w:t>
      </w:r>
      <w:proofErr w:type="spellStart"/>
      <w:r w:rsidRPr="009F1A87">
        <w:t>późn</w:t>
      </w:r>
      <w:proofErr w:type="spellEnd"/>
      <w:r w:rsidRPr="009F1A87">
        <w:t>. zm.)</w:t>
      </w:r>
    </w:p>
    <w:p w14:paraId="36D2B1FD" w14:textId="29452E5A" w:rsidR="009F1A87" w:rsidRPr="009F1A87" w:rsidRDefault="009F1A87" w:rsidP="009F1A87">
      <w:r w:rsidRPr="009F1A87">
        <w:t>Ustawa z dnia 20 maja 1971 r. Kodeks wykroczeń (Dz. U. z 2023 r. poz. 2119)</w:t>
      </w:r>
    </w:p>
    <w:p w14:paraId="4C02FA32" w14:textId="77777777" w:rsidR="009F1A87" w:rsidRPr="009F1A87" w:rsidRDefault="009F1A87" w:rsidP="009F1A87">
      <w:r w:rsidRPr="009F1A87">
        <w:t xml:space="preserve">Ustawa z dnia 9 czerwca 2022r. o wspieraniu i resocjalizacji nieletnich (Dz.U. z 2022r. poz. 1700, Dz.U. z 2022r. poz.1700 z </w:t>
      </w:r>
      <w:proofErr w:type="spellStart"/>
      <w:r w:rsidRPr="009F1A87">
        <w:t>późn</w:t>
      </w:r>
      <w:proofErr w:type="spellEnd"/>
      <w:r w:rsidRPr="009F1A87">
        <w:t>. zm.)</w:t>
      </w:r>
    </w:p>
    <w:p w14:paraId="4B078632" w14:textId="77777777" w:rsidR="004F5FAD" w:rsidRDefault="004F5FAD" w:rsidP="004F5FAD"/>
    <w:p w14:paraId="7AB3FF55" w14:textId="77777777" w:rsidR="004F5FAD" w:rsidRDefault="004F5FAD" w:rsidP="004F5FAD"/>
    <w:p w14:paraId="6657518B" w14:textId="4BF92432" w:rsidR="004F5FAD" w:rsidRDefault="008221AC" w:rsidP="008221AC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                                                                              </w:t>
      </w:r>
      <w:r w:rsidR="004F5FAD">
        <w:rPr>
          <w:rFonts w:eastAsia="Times New Roman" w:cstheme="minorHAnsi"/>
          <w:lang w:eastAsia="pl-PL"/>
        </w:rPr>
        <w:t>Opracowanie:</w:t>
      </w:r>
    </w:p>
    <w:p w14:paraId="3EE03077" w14:textId="77777777" w:rsidR="004F5FAD" w:rsidRDefault="004F5FAD" w:rsidP="008221AC">
      <w:pPr>
        <w:spacing w:after="0" w:line="240" w:lineRule="auto"/>
        <w:ind w:left="4956" w:firstLine="708"/>
        <w:rPr>
          <w:rFonts w:eastAsia="Times New Roman" w:cstheme="minorHAnsi"/>
          <w:lang w:eastAsia="pl-PL"/>
        </w:rPr>
      </w:pPr>
    </w:p>
    <w:p w14:paraId="39B01F72" w14:textId="1E96CF99" w:rsidR="004F5FAD" w:rsidRPr="00EF32CF" w:rsidRDefault="004F5FAD" w:rsidP="008221AC">
      <w:pPr>
        <w:spacing w:after="0" w:line="240" w:lineRule="auto"/>
        <w:ind w:left="3540" w:firstLine="708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Zespół Psychologiczno-Pedagogiczny CEA</w:t>
      </w:r>
    </w:p>
    <w:p w14:paraId="34B32691" w14:textId="77777777" w:rsidR="004F5FAD" w:rsidRDefault="004F5FAD" w:rsidP="008221AC">
      <w:pPr>
        <w:spacing w:line="240" w:lineRule="auto"/>
        <w:ind w:left="4956" w:firstLine="708"/>
      </w:pPr>
    </w:p>
    <w:p w14:paraId="56EE5D2D" w14:textId="7326FAF7" w:rsidR="001B0DF4" w:rsidRPr="00F2358B" w:rsidRDefault="001B0DF4" w:rsidP="00D8373E"/>
    <w:sectPr w:rsidR="001B0DF4" w:rsidRPr="00F2358B" w:rsidSect="00054259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C3274" w14:textId="77777777" w:rsidR="00CB1CF7" w:rsidRDefault="00CB1CF7" w:rsidP="001B0DF4">
      <w:pPr>
        <w:spacing w:after="0" w:line="240" w:lineRule="auto"/>
      </w:pPr>
      <w:r>
        <w:separator/>
      </w:r>
    </w:p>
  </w:endnote>
  <w:endnote w:type="continuationSeparator" w:id="0">
    <w:p w14:paraId="3D5B5E1A" w14:textId="77777777" w:rsidR="00CB1CF7" w:rsidRDefault="00CB1CF7" w:rsidP="001B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8353537"/>
      <w:docPartObj>
        <w:docPartGallery w:val="Page Numbers (Bottom of Page)"/>
        <w:docPartUnique/>
      </w:docPartObj>
    </w:sdtPr>
    <w:sdtEndPr/>
    <w:sdtContent>
      <w:p w14:paraId="45DD5AEC" w14:textId="102B3CC9" w:rsidR="006B7359" w:rsidRDefault="006B73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034BC6" w14:textId="77777777" w:rsidR="006B7359" w:rsidRDefault="006B7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78CAA" w14:textId="77777777" w:rsidR="00CB1CF7" w:rsidRDefault="00CB1CF7" w:rsidP="001B0DF4">
      <w:pPr>
        <w:spacing w:after="0" w:line="240" w:lineRule="auto"/>
      </w:pPr>
      <w:r>
        <w:separator/>
      </w:r>
    </w:p>
  </w:footnote>
  <w:footnote w:type="continuationSeparator" w:id="0">
    <w:p w14:paraId="2FBF9316" w14:textId="77777777" w:rsidR="00CB1CF7" w:rsidRDefault="00CB1CF7" w:rsidP="001B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784A4" w14:textId="77777777" w:rsidR="001B0DF4" w:rsidRDefault="001B0DF4">
    <w:pPr>
      <w:pStyle w:val="Nagwek"/>
    </w:pPr>
  </w:p>
  <w:p w14:paraId="59987F63" w14:textId="77777777" w:rsidR="001B0DF4" w:rsidRDefault="001B0D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25D06" w14:textId="36F7C446" w:rsidR="00054259" w:rsidRDefault="0001306B" w:rsidP="0005425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44FC63" wp14:editId="004BFF37">
              <wp:simplePos x="0" y="0"/>
              <wp:positionH relativeFrom="column">
                <wp:posOffset>2966035</wp:posOffset>
              </wp:positionH>
              <wp:positionV relativeFrom="paragraph">
                <wp:posOffset>-69334</wp:posOffset>
              </wp:positionV>
              <wp:extent cx="2743200" cy="753782"/>
              <wp:effectExtent l="0" t="0" r="19050" b="273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3782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D6A5E48" w14:textId="77777777" w:rsidR="00A654AB" w:rsidRDefault="00A654AB" w:rsidP="0044337F">
                          <w:pPr>
                            <w:pStyle w:val="Bezodstpw"/>
                            <w:jc w:val="center"/>
                            <w:rPr>
                              <w:rFonts w:ascii="Arial" w:hAnsi="Arial" w:cs="Arial"/>
                              <w:b/>
                              <w:color w:val="7F7F7F"/>
                              <w:sz w:val="18"/>
                              <w:szCs w:val="16"/>
                            </w:rPr>
                          </w:pPr>
                        </w:p>
                        <w:p w14:paraId="4BC9EBA4" w14:textId="77777777" w:rsidR="0044337F" w:rsidRPr="00660FF7" w:rsidRDefault="0044337F" w:rsidP="0044337F">
                          <w:pPr>
                            <w:pStyle w:val="Bezodstpw"/>
                            <w:jc w:val="center"/>
                            <w:rPr>
                              <w:rFonts w:ascii="Arial" w:hAnsi="Arial" w:cs="Arial"/>
                              <w:b/>
                              <w:color w:val="0D0D0D" w:themeColor="text1" w:themeTint="F2"/>
                              <w:sz w:val="20"/>
                              <w:szCs w:val="18"/>
                            </w:rPr>
                          </w:pPr>
                          <w:bookmarkStart w:id="3" w:name="_Hlk163640262"/>
                          <w:r w:rsidRPr="00660FF7">
                            <w:rPr>
                              <w:rFonts w:ascii="Arial" w:hAnsi="Arial" w:cs="Arial"/>
                              <w:b/>
                              <w:color w:val="0D0D0D" w:themeColor="text1" w:themeTint="F2"/>
                              <w:sz w:val="20"/>
                              <w:szCs w:val="18"/>
                            </w:rPr>
                            <w:t>Zespół Psychologiczno-Pedagogiczny</w:t>
                          </w:r>
                        </w:p>
                        <w:p w14:paraId="1C61D230" w14:textId="77777777" w:rsidR="0044337F" w:rsidRPr="00660FF7" w:rsidRDefault="0044337F" w:rsidP="0044337F">
                          <w:pPr>
                            <w:pStyle w:val="Bezodstpw"/>
                            <w:jc w:val="center"/>
                            <w:rPr>
                              <w:rFonts w:ascii="Arial" w:hAnsi="Arial" w:cs="Arial"/>
                              <w:b/>
                              <w:color w:val="0D0D0D" w:themeColor="text1" w:themeTint="F2"/>
                              <w:sz w:val="20"/>
                              <w:szCs w:val="18"/>
                            </w:rPr>
                          </w:pPr>
                          <w:r w:rsidRPr="00660FF7">
                            <w:rPr>
                              <w:rFonts w:ascii="Arial" w:hAnsi="Arial" w:cs="Arial"/>
                              <w:b/>
                              <w:color w:val="0D0D0D" w:themeColor="text1" w:themeTint="F2"/>
                              <w:sz w:val="20"/>
                              <w:szCs w:val="18"/>
                            </w:rPr>
                            <w:t>Centrum Edukacji Artystycznej</w:t>
                          </w:r>
                        </w:p>
                        <w:p w14:paraId="6FC94C95" w14:textId="5A317743" w:rsidR="0044337F" w:rsidRPr="00660FF7" w:rsidRDefault="0044337F" w:rsidP="0044337F">
                          <w:pPr>
                            <w:pStyle w:val="Bezodstpw"/>
                            <w:jc w:val="center"/>
                            <w:rPr>
                              <w:rFonts w:ascii="Arial" w:hAnsi="Arial" w:cs="Arial"/>
                              <w:color w:val="0D0D0D" w:themeColor="text1" w:themeTint="F2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D0D0D" w:themeColor="text1" w:themeTint="F2"/>
                              <w:sz w:val="20"/>
                              <w:szCs w:val="20"/>
                              <w:lang w:val="en-US"/>
                            </w:rPr>
                            <w:t>u</w:t>
                          </w:r>
                          <w:r w:rsidRPr="00660FF7">
                            <w:rPr>
                              <w:rFonts w:ascii="Arial" w:hAnsi="Arial" w:cs="Arial"/>
                              <w:color w:val="0D0D0D" w:themeColor="text1" w:themeTint="F2"/>
                              <w:sz w:val="20"/>
                              <w:szCs w:val="20"/>
                              <w:lang w:val="en-US"/>
                            </w:rPr>
                            <w:t>l. M.</w:t>
                          </w:r>
                          <w:r w:rsidR="009F1A87">
                            <w:rPr>
                              <w:rFonts w:ascii="Arial" w:hAnsi="Arial" w:cs="Arial"/>
                              <w:color w:val="0D0D0D" w:themeColor="text1" w:themeTint="F2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660FF7">
                            <w:rPr>
                              <w:rFonts w:ascii="Arial" w:hAnsi="Arial" w:cs="Arial"/>
                              <w:color w:val="0D0D0D" w:themeColor="text1" w:themeTint="F2"/>
                              <w:sz w:val="20"/>
                              <w:szCs w:val="20"/>
                              <w:lang w:val="en-US"/>
                            </w:rPr>
                            <w:t>Kopernika</w:t>
                          </w:r>
                          <w:proofErr w:type="spellEnd"/>
                          <w:r w:rsidRPr="00660FF7">
                            <w:rPr>
                              <w:rFonts w:ascii="Arial" w:hAnsi="Arial" w:cs="Arial"/>
                              <w:color w:val="0D0D0D" w:themeColor="text1" w:themeTint="F2"/>
                              <w:sz w:val="20"/>
                              <w:szCs w:val="20"/>
                              <w:lang w:val="en-US"/>
                            </w:rPr>
                            <w:t xml:space="preserve"> 36/40</w:t>
                          </w:r>
                        </w:p>
                        <w:p w14:paraId="188BE578" w14:textId="77777777" w:rsidR="0044337F" w:rsidRPr="00660FF7" w:rsidRDefault="0044337F" w:rsidP="0044337F">
                          <w:pPr>
                            <w:pStyle w:val="Bezodstpw"/>
                            <w:jc w:val="center"/>
                            <w:rPr>
                              <w:rFonts w:ascii="Arial" w:hAnsi="Arial" w:cs="Arial"/>
                              <w:color w:val="0D0D0D" w:themeColor="text1" w:themeTint="F2"/>
                              <w:sz w:val="20"/>
                              <w:szCs w:val="20"/>
                              <w:lang w:val="en-US"/>
                            </w:rPr>
                          </w:pPr>
                          <w:r w:rsidRPr="00660FF7">
                            <w:rPr>
                              <w:rFonts w:ascii="Arial" w:hAnsi="Arial" w:cs="Arial"/>
                              <w:color w:val="0D0D0D" w:themeColor="text1" w:themeTint="F2"/>
                              <w:sz w:val="20"/>
                              <w:szCs w:val="20"/>
                              <w:lang w:val="en-US"/>
                            </w:rPr>
                            <w:t>00-924 Warszawa</w:t>
                          </w:r>
                        </w:p>
                        <w:bookmarkEnd w:id="3"/>
                        <w:p w14:paraId="6B0153F0" w14:textId="05F60FD4" w:rsidR="00933989" w:rsidRPr="00D8373E" w:rsidRDefault="00933989" w:rsidP="0044337F">
                          <w:pPr>
                            <w:pStyle w:val="Bezodstpw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2CFE213E" w14:textId="52D53A03" w:rsidR="009E23C3" w:rsidRPr="00484145" w:rsidRDefault="009E23C3" w:rsidP="0044337F">
                          <w:pPr>
                            <w:spacing w:after="120"/>
                            <w:jc w:val="center"/>
                            <w:rPr>
                              <w:rFonts w:ascii="Arial" w:hAnsi="Arial" w:cs="Arial"/>
                              <w:b/>
                              <w:color w:val="727271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2C4E0617" w14:textId="591F6D17" w:rsidR="009E23C3" w:rsidRPr="00653170" w:rsidRDefault="009E23C3" w:rsidP="0044337F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727271"/>
                              <w:sz w:val="16"/>
                              <w:szCs w:val="16"/>
                            </w:rPr>
                          </w:pPr>
                        </w:p>
                        <w:p w14:paraId="3712D7B1" w14:textId="25A8E9B1" w:rsidR="0075149C" w:rsidRPr="001F2BED" w:rsidRDefault="0075149C" w:rsidP="0044337F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72727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44FC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3.55pt;margin-top:-5.45pt;width:3in;height:5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" filled="f" strokecolor="white" strokeweight="0">
              <v:textbox inset="0,0,0,0">
                <w:txbxContent>
                  <w:p w14:paraId="3D6A5E48" w14:textId="77777777" w:rsidR="00A654AB" w:rsidRDefault="00A654AB" w:rsidP="0044337F">
                    <w:pPr>
                      <w:pStyle w:val="Bezodstpw"/>
                      <w:jc w:val="center"/>
                      <w:rPr>
                        <w:rFonts w:ascii="Arial" w:hAnsi="Arial" w:cs="Arial"/>
                        <w:b/>
                        <w:color w:val="7F7F7F"/>
                        <w:sz w:val="18"/>
                        <w:szCs w:val="16"/>
                      </w:rPr>
                    </w:pPr>
                  </w:p>
                  <w:p w14:paraId="4BC9EBA4" w14:textId="77777777" w:rsidR="0044337F" w:rsidRPr="00660FF7" w:rsidRDefault="0044337F" w:rsidP="0044337F">
                    <w:pPr>
                      <w:pStyle w:val="Bezodstpw"/>
                      <w:jc w:val="center"/>
                      <w:rPr>
                        <w:rFonts w:ascii="Arial" w:hAnsi="Arial" w:cs="Arial"/>
                        <w:b/>
                        <w:color w:val="0D0D0D" w:themeColor="text1" w:themeTint="F2"/>
                        <w:sz w:val="20"/>
                        <w:szCs w:val="18"/>
                      </w:rPr>
                    </w:pPr>
                    <w:bookmarkStart w:id="4" w:name="_Hlk163640262"/>
                    <w:r w:rsidRPr="00660FF7">
                      <w:rPr>
                        <w:rFonts w:ascii="Arial" w:hAnsi="Arial" w:cs="Arial"/>
                        <w:b/>
                        <w:color w:val="0D0D0D" w:themeColor="text1" w:themeTint="F2"/>
                        <w:sz w:val="20"/>
                        <w:szCs w:val="18"/>
                      </w:rPr>
                      <w:t>Zespół Psychologiczno-Pedagogiczny</w:t>
                    </w:r>
                  </w:p>
                  <w:p w14:paraId="1C61D230" w14:textId="77777777" w:rsidR="0044337F" w:rsidRPr="00660FF7" w:rsidRDefault="0044337F" w:rsidP="0044337F">
                    <w:pPr>
                      <w:pStyle w:val="Bezodstpw"/>
                      <w:jc w:val="center"/>
                      <w:rPr>
                        <w:rFonts w:ascii="Arial" w:hAnsi="Arial" w:cs="Arial"/>
                        <w:b/>
                        <w:color w:val="0D0D0D" w:themeColor="text1" w:themeTint="F2"/>
                        <w:sz w:val="20"/>
                        <w:szCs w:val="18"/>
                      </w:rPr>
                    </w:pPr>
                    <w:r w:rsidRPr="00660FF7">
                      <w:rPr>
                        <w:rFonts w:ascii="Arial" w:hAnsi="Arial" w:cs="Arial"/>
                        <w:b/>
                        <w:color w:val="0D0D0D" w:themeColor="text1" w:themeTint="F2"/>
                        <w:sz w:val="20"/>
                        <w:szCs w:val="18"/>
                      </w:rPr>
                      <w:t>Centrum Edukacji Artystycznej</w:t>
                    </w:r>
                  </w:p>
                  <w:p w14:paraId="6FC94C95" w14:textId="5A317743" w:rsidR="0044337F" w:rsidRPr="00660FF7" w:rsidRDefault="0044337F" w:rsidP="0044337F">
                    <w:pPr>
                      <w:pStyle w:val="Bezodstpw"/>
                      <w:jc w:val="center"/>
                      <w:rPr>
                        <w:rFonts w:ascii="Arial" w:hAnsi="Arial" w:cs="Arial"/>
                        <w:color w:val="0D0D0D" w:themeColor="text1" w:themeTint="F2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0D0D0D" w:themeColor="text1" w:themeTint="F2"/>
                        <w:sz w:val="20"/>
                        <w:szCs w:val="20"/>
                        <w:lang w:val="en-US"/>
                      </w:rPr>
                      <w:t>u</w:t>
                    </w:r>
                    <w:r w:rsidRPr="00660FF7">
                      <w:rPr>
                        <w:rFonts w:ascii="Arial" w:hAnsi="Arial" w:cs="Arial"/>
                        <w:color w:val="0D0D0D" w:themeColor="text1" w:themeTint="F2"/>
                        <w:sz w:val="20"/>
                        <w:szCs w:val="20"/>
                        <w:lang w:val="en-US"/>
                      </w:rPr>
                      <w:t>l. M.</w:t>
                    </w:r>
                    <w:r w:rsidR="009F1A87">
                      <w:rPr>
                        <w:rFonts w:ascii="Arial" w:hAnsi="Arial" w:cs="Arial"/>
                        <w:color w:val="0D0D0D" w:themeColor="text1" w:themeTint="F2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660FF7">
                      <w:rPr>
                        <w:rFonts w:ascii="Arial" w:hAnsi="Arial" w:cs="Arial"/>
                        <w:color w:val="0D0D0D" w:themeColor="text1" w:themeTint="F2"/>
                        <w:sz w:val="20"/>
                        <w:szCs w:val="20"/>
                        <w:lang w:val="en-US"/>
                      </w:rPr>
                      <w:t>Kopernika</w:t>
                    </w:r>
                    <w:proofErr w:type="spellEnd"/>
                    <w:r w:rsidRPr="00660FF7">
                      <w:rPr>
                        <w:rFonts w:ascii="Arial" w:hAnsi="Arial" w:cs="Arial"/>
                        <w:color w:val="0D0D0D" w:themeColor="text1" w:themeTint="F2"/>
                        <w:sz w:val="20"/>
                        <w:szCs w:val="20"/>
                        <w:lang w:val="en-US"/>
                      </w:rPr>
                      <w:t xml:space="preserve"> 36/40</w:t>
                    </w:r>
                  </w:p>
                  <w:p w14:paraId="188BE578" w14:textId="77777777" w:rsidR="0044337F" w:rsidRPr="00660FF7" w:rsidRDefault="0044337F" w:rsidP="0044337F">
                    <w:pPr>
                      <w:pStyle w:val="Bezodstpw"/>
                      <w:jc w:val="center"/>
                      <w:rPr>
                        <w:rFonts w:ascii="Arial" w:hAnsi="Arial" w:cs="Arial"/>
                        <w:color w:val="0D0D0D" w:themeColor="text1" w:themeTint="F2"/>
                        <w:sz w:val="20"/>
                        <w:szCs w:val="20"/>
                        <w:lang w:val="en-US"/>
                      </w:rPr>
                    </w:pPr>
                    <w:r w:rsidRPr="00660FF7">
                      <w:rPr>
                        <w:rFonts w:ascii="Arial" w:hAnsi="Arial" w:cs="Arial"/>
                        <w:color w:val="0D0D0D" w:themeColor="text1" w:themeTint="F2"/>
                        <w:sz w:val="20"/>
                        <w:szCs w:val="20"/>
                        <w:lang w:val="en-US"/>
                      </w:rPr>
                      <w:t>00-924 Warszawa</w:t>
                    </w:r>
                  </w:p>
                  <w:bookmarkEnd w:id="4"/>
                  <w:p w14:paraId="6B0153F0" w14:textId="05F60FD4" w:rsidR="00933989" w:rsidRPr="00D8373E" w:rsidRDefault="00933989" w:rsidP="0044337F">
                    <w:pPr>
                      <w:pStyle w:val="Bezodstpw"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</w:pPr>
                  </w:p>
                  <w:p w14:paraId="2CFE213E" w14:textId="52D53A03" w:rsidR="009E23C3" w:rsidRPr="00484145" w:rsidRDefault="009E23C3" w:rsidP="0044337F">
                    <w:pPr>
                      <w:spacing w:after="120"/>
                      <w:jc w:val="center"/>
                      <w:rPr>
                        <w:rFonts w:ascii="Arial" w:hAnsi="Arial" w:cs="Arial"/>
                        <w:b/>
                        <w:color w:val="727271"/>
                        <w:sz w:val="18"/>
                        <w:szCs w:val="18"/>
                        <w:lang w:val="en-US"/>
                      </w:rPr>
                    </w:pPr>
                  </w:p>
                  <w:p w14:paraId="2C4E0617" w14:textId="591F6D17" w:rsidR="009E23C3" w:rsidRPr="00653170" w:rsidRDefault="009E23C3" w:rsidP="0044337F">
                    <w:pPr>
                      <w:spacing w:after="0"/>
                      <w:jc w:val="center"/>
                      <w:rPr>
                        <w:rFonts w:ascii="Arial" w:hAnsi="Arial" w:cs="Arial"/>
                        <w:color w:val="727271"/>
                        <w:sz w:val="16"/>
                        <w:szCs w:val="16"/>
                      </w:rPr>
                    </w:pPr>
                  </w:p>
                  <w:p w14:paraId="3712D7B1" w14:textId="25A8E9B1" w:rsidR="0075149C" w:rsidRPr="001F2BED" w:rsidRDefault="0075149C" w:rsidP="0044337F">
                    <w:pPr>
                      <w:spacing w:after="0"/>
                      <w:jc w:val="center"/>
                      <w:rPr>
                        <w:rFonts w:ascii="Arial" w:hAnsi="Arial" w:cs="Arial"/>
                        <w:color w:val="72727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9F1A87">
      <w:t xml:space="preserve"> </w:t>
    </w:r>
    <w:r>
      <w:rPr>
        <w:noProof/>
        <w:lang w:eastAsia="pl-PL"/>
      </w:rPr>
      <w:drawing>
        <wp:inline distT="0" distB="0" distL="0" distR="0" wp14:anchorId="087C0CC7" wp14:editId="6DBD76AF">
          <wp:extent cx="5753100" cy="681355"/>
          <wp:effectExtent l="0" t="0" r="0" b="4445"/>
          <wp:docPr id="1" name="Obraz 1" descr="kolor-cle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-cle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F775B1" w14:textId="77777777" w:rsidR="00054259" w:rsidRDefault="000542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015E"/>
    <w:multiLevelType w:val="hybridMultilevel"/>
    <w:tmpl w:val="63A8BF8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5A879DB"/>
    <w:multiLevelType w:val="hybridMultilevel"/>
    <w:tmpl w:val="1E96C7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F00C72"/>
    <w:multiLevelType w:val="hybridMultilevel"/>
    <w:tmpl w:val="35CC35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B17A86"/>
    <w:multiLevelType w:val="hybridMultilevel"/>
    <w:tmpl w:val="CA90758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D4BB0"/>
    <w:multiLevelType w:val="hybridMultilevel"/>
    <w:tmpl w:val="4F7A926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67291"/>
    <w:multiLevelType w:val="hybridMultilevel"/>
    <w:tmpl w:val="218A06FC"/>
    <w:lvl w:ilvl="0" w:tplc="8E7A6C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695204DE">
      <w:start w:val="1"/>
      <w:numFmt w:val="upperLetter"/>
      <w:lvlText w:val="%2."/>
      <w:lvlJc w:val="left"/>
      <w:pPr>
        <w:ind w:left="1440" w:hanging="360"/>
      </w:pPr>
      <w:rPr>
        <w:rFonts w:eastAsia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72E06"/>
    <w:multiLevelType w:val="hybridMultilevel"/>
    <w:tmpl w:val="CB74B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807B4"/>
    <w:multiLevelType w:val="hybridMultilevel"/>
    <w:tmpl w:val="1BF4AFC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2740108E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231AC"/>
    <w:multiLevelType w:val="hybridMultilevel"/>
    <w:tmpl w:val="A15AA50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4DA735A6"/>
    <w:multiLevelType w:val="hybridMultilevel"/>
    <w:tmpl w:val="BFE4FD7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FFB2298"/>
    <w:multiLevelType w:val="hybridMultilevel"/>
    <w:tmpl w:val="9926E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A0854"/>
    <w:multiLevelType w:val="hybridMultilevel"/>
    <w:tmpl w:val="50367F1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0817F10"/>
    <w:multiLevelType w:val="hybridMultilevel"/>
    <w:tmpl w:val="A7FAC5F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64661D8"/>
    <w:multiLevelType w:val="hybridMultilevel"/>
    <w:tmpl w:val="E0EAE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0085C"/>
    <w:multiLevelType w:val="hybridMultilevel"/>
    <w:tmpl w:val="CCF6779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9459ED"/>
    <w:multiLevelType w:val="hybridMultilevel"/>
    <w:tmpl w:val="47E48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C2A6C"/>
    <w:multiLevelType w:val="hybridMultilevel"/>
    <w:tmpl w:val="5D06353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A4B63FC"/>
    <w:multiLevelType w:val="hybridMultilevel"/>
    <w:tmpl w:val="B13CC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70EC6"/>
    <w:multiLevelType w:val="hybridMultilevel"/>
    <w:tmpl w:val="5F9C6CE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ED1714B"/>
    <w:multiLevelType w:val="hybridMultilevel"/>
    <w:tmpl w:val="8D045B5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4"/>
  </w:num>
  <w:num w:numId="7">
    <w:abstractNumId w:val="11"/>
  </w:num>
  <w:num w:numId="8">
    <w:abstractNumId w:val="18"/>
  </w:num>
  <w:num w:numId="9">
    <w:abstractNumId w:val="16"/>
  </w:num>
  <w:num w:numId="10">
    <w:abstractNumId w:val="19"/>
  </w:num>
  <w:num w:numId="11">
    <w:abstractNumId w:val="0"/>
  </w:num>
  <w:num w:numId="12">
    <w:abstractNumId w:val="12"/>
  </w:num>
  <w:num w:numId="13">
    <w:abstractNumId w:val="14"/>
  </w:num>
  <w:num w:numId="14">
    <w:abstractNumId w:val="9"/>
  </w:num>
  <w:num w:numId="15">
    <w:abstractNumId w:val="17"/>
  </w:num>
  <w:num w:numId="16">
    <w:abstractNumId w:val="1"/>
  </w:num>
  <w:num w:numId="17">
    <w:abstractNumId w:val="13"/>
  </w:num>
  <w:num w:numId="18">
    <w:abstractNumId w:val="10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F4"/>
    <w:rsid w:val="0001306B"/>
    <w:rsid w:val="00014D82"/>
    <w:rsid w:val="000166EF"/>
    <w:rsid w:val="000236ED"/>
    <w:rsid w:val="00026891"/>
    <w:rsid w:val="0003545A"/>
    <w:rsid w:val="00054259"/>
    <w:rsid w:val="000F2EE2"/>
    <w:rsid w:val="001224BE"/>
    <w:rsid w:val="001406CB"/>
    <w:rsid w:val="001514A6"/>
    <w:rsid w:val="00151F12"/>
    <w:rsid w:val="001525B4"/>
    <w:rsid w:val="00153CAB"/>
    <w:rsid w:val="001769BE"/>
    <w:rsid w:val="0018094E"/>
    <w:rsid w:val="00190ADB"/>
    <w:rsid w:val="001B0DF4"/>
    <w:rsid w:val="001B2AA3"/>
    <w:rsid w:val="001C7855"/>
    <w:rsid w:val="001D6DD7"/>
    <w:rsid w:val="001F2BED"/>
    <w:rsid w:val="001F42AD"/>
    <w:rsid w:val="00227E1F"/>
    <w:rsid w:val="00237992"/>
    <w:rsid w:val="002470B7"/>
    <w:rsid w:val="00264A3B"/>
    <w:rsid w:val="00280930"/>
    <w:rsid w:val="002B58A9"/>
    <w:rsid w:val="002C2FBD"/>
    <w:rsid w:val="002D24F6"/>
    <w:rsid w:val="002D4D64"/>
    <w:rsid w:val="002E7025"/>
    <w:rsid w:val="002F40D3"/>
    <w:rsid w:val="00307ECE"/>
    <w:rsid w:val="00310D95"/>
    <w:rsid w:val="00366DE9"/>
    <w:rsid w:val="003837EC"/>
    <w:rsid w:val="003D4031"/>
    <w:rsid w:val="003D7840"/>
    <w:rsid w:val="004156A2"/>
    <w:rsid w:val="0044337F"/>
    <w:rsid w:val="0047235D"/>
    <w:rsid w:val="00483E86"/>
    <w:rsid w:val="00484001"/>
    <w:rsid w:val="00484145"/>
    <w:rsid w:val="00490CAB"/>
    <w:rsid w:val="00492A4D"/>
    <w:rsid w:val="004A4A69"/>
    <w:rsid w:val="004F5FAD"/>
    <w:rsid w:val="004F77A2"/>
    <w:rsid w:val="00546DD2"/>
    <w:rsid w:val="00555D25"/>
    <w:rsid w:val="0057566B"/>
    <w:rsid w:val="005A4F60"/>
    <w:rsid w:val="005B186F"/>
    <w:rsid w:val="005C18EE"/>
    <w:rsid w:val="005D7346"/>
    <w:rsid w:val="005E28AD"/>
    <w:rsid w:val="005E4331"/>
    <w:rsid w:val="00626894"/>
    <w:rsid w:val="00634CAC"/>
    <w:rsid w:val="00635C68"/>
    <w:rsid w:val="00640312"/>
    <w:rsid w:val="0064224B"/>
    <w:rsid w:val="00653170"/>
    <w:rsid w:val="00697816"/>
    <w:rsid w:val="006A3769"/>
    <w:rsid w:val="006B7359"/>
    <w:rsid w:val="006B7C51"/>
    <w:rsid w:val="006C0914"/>
    <w:rsid w:val="006D3192"/>
    <w:rsid w:val="006D67A3"/>
    <w:rsid w:val="00710061"/>
    <w:rsid w:val="00731286"/>
    <w:rsid w:val="007439EA"/>
    <w:rsid w:val="00746261"/>
    <w:rsid w:val="0075149C"/>
    <w:rsid w:val="00751A9B"/>
    <w:rsid w:val="00757C3E"/>
    <w:rsid w:val="00765629"/>
    <w:rsid w:val="00785808"/>
    <w:rsid w:val="007B4D79"/>
    <w:rsid w:val="007D35E5"/>
    <w:rsid w:val="007E0C4F"/>
    <w:rsid w:val="007E5026"/>
    <w:rsid w:val="007E6CD9"/>
    <w:rsid w:val="008221AC"/>
    <w:rsid w:val="008501C9"/>
    <w:rsid w:val="0086167E"/>
    <w:rsid w:val="00895F01"/>
    <w:rsid w:val="008A5990"/>
    <w:rsid w:val="008C51F4"/>
    <w:rsid w:val="008C65C9"/>
    <w:rsid w:val="008F4F2C"/>
    <w:rsid w:val="008F7542"/>
    <w:rsid w:val="0090143B"/>
    <w:rsid w:val="009034E2"/>
    <w:rsid w:val="00913176"/>
    <w:rsid w:val="00915398"/>
    <w:rsid w:val="00921958"/>
    <w:rsid w:val="00922D82"/>
    <w:rsid w:val="00927751"/>
    <w:rsid w:val="00933989"/>
    <w:rsid w:val="009509E8"/>
    <w:rsid w:val="0097211A"/>
    <w:rsid w:val="00981446"/>
    <w:rsid w:val="00995A71"/>
    <w:rsid w:val="009966D8"/>
    <w:rsid w:val="009B2C0D"/>
    <w:rsid w:val="009C0541"/>
    <w:rsid w:val="009C6E29"/>
    <w:rsid w:val="009D4E15"/>
    <w:rsid w:val="009E23C3"/>
    <w:rsid w:val="009F1A87"/>
    <w:rsid w:val="009F67F4"/>
    <w:rsid w:val="00A250A5"/>
    <w:rsid w:val="00A413EF"/>
    <w:rsid w:val="00A52EF9"/>
    <w:rsid w:val="00A53459"/>
    <w:rsid w:val="00A60BB3"/>
    <w:rsid w:val="00A62495"/>
    <w:rsid w:val="00A654AB"/>
    <w:rsid w:val="00A7304A"/>
    <w:rsid w:val="00A83308"/>
    <w:rsid w:val="00A95073"/>
    <w:rsid w:val="00AB4E52"/>
    <w:rsid w:val="00AC0187"/>
    <w:rsid w:val="00AC0BE4"/>
    <w:rsid w:val="00B06116"/>
    <w:rsid w:val="00B1168A"/>
    <w:rsid w:val="00B25713"/>
    <w:rsid w:val="00B7199B"/>
    <w:rsid w:val="00B95AE7"/>
    <w:rsid w:val="00BB0ADB"/>
    <w:rsid w:val="00BB2A0A"/>
    <w:rsid w:val="00BB3B2C"/>
    <w:rsid w:val="00BC4F96"/>
    <w:rsid w:val="00BD6243"/>
    <w:rsid w:val="00BE7FF5"/>
    <w:rsid w:val="00C044BC"/>
    <w:rsid w:val="00C05513"/>
    <w:rsid w:val="00C2708C"/>
    <w:rsid w:val="00CA1805"/>
    <w:rsid w:val="00CB1CF7"/>
    <w:rsid w:val="00D015EB"/>
    <w:rsid w:val="00D362C2"/>
    <w:rsid w:val="00D42737"/>
    <w:rsid w:val="00D53E6E"/>
    <w:rsid w:val="00D566CA"/>
    <w:rsid w:val="00D70733"/>
    <w:rsid w:val="00D746A2"/>
    <w:rsid w:val="00D8373E"/>
    <w:rsid w:val="00D940D0"/>
    <w:rsid w:val="00DA6546"/>
    <w:rsid w:val="00DF0115"/>
    <w:rsid w:val="00DF01C6"/>
    <w:rsid w:val="00E041E0"/>
    <w:rsid w:val="00E13443"/>
    <w:rsid w:val="00E34184"/>
    <w:rsid w:val="00E45494"/>
    <w:rsid w:val="00E718C1"/>
    <w:rsid w:val="00E86575"/>
    <w:rsid w:val="00EB246D"/>
    <w:rsid w:val="00EB2557"/>
    <w:rsid w:val="00EB517C"/>
    <w:rsid w:val="00EC32BC"/>
    <w:rsid w:val="00EE5393"/>
    <w:rsid w:val="00F00DC8"/>
    <w:rsid w:val="00F10730"/>
    <w:rsid w:val="00F14AF1"/>
    <w:rsid w:val="00F2358B"/>
    <w:rsid w:val="00F32A85"/>
    <w:rsid w:val="00F515DB"/>
    <w:rsid w:val="00F7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FA21A"/>
  <w15:docId w15:val="{1D7F2A93-CA8D-427D-AC65-0E62ADFF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5C6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32A85"/>
    <w:pPr>
      <w:keepNext/>
      <w:widowControl w:val="0"/>
      <w:tabs>
        <w:tab w:val="left" w:pos="567"/>
      </w:tabs>
      <w:snapToGrid w:val="0"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DF4"/>
  </w:style>
  <w:style w:type="paragraph" w:styleId="Stopka">
    <w:name w:val="footer"/>
    <w:basedOn w:val="Normalny"/>
    <w:link w:val="Stopka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DF4"/>
  </w:style>
  <w:style w:type="paragraph" w:styleId="Tekstdymka">
    <w:name w:val="Balloon Text"/>
    <w:basedOn w:val="Normalny"/>
    <w:link w:val="TekstdymkaZnak"/>
    <w:uiPriority w:val="99"/>
    <w:semiHidden/>
    <w:unhideWhenUsed/>
    <w:rsid w:val="001B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B0DF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33989"/>
    <w:rPr>
      <w:sz w:val="22"/>
      <w:szCs w:val="22"/>
      <w:lang w:eastAsia="en-US"/>
    </w:rPr>
  </w:style>
  <w:style w:type="character" w:customStyle="1" w:styleId="Nagwek1Znak">
    <w:name w:val="Nagłówek 1 Znak"/>
    <w:link w:val="Nagwek1"/>
    <w:rsid w:val="00F32A85"/>
    <w:rPr>
      <w:rFonts w:ascii="Times New Roman" w:eastAsia="Times New Roman" w:hAnsi="Times New Roman"/>
      <w:sz w:val="28"/>
      <w:lang w:eastAsia="en-US"/>
    </w:rPr>
  </w:style>
  <w:style w:type="paragraph" w:styleId="Akapitzlist">
    <w:name w:val="List Paragraph"/>
    <w:basedOn w:val="Normalny"/>
    <w:uiPriority w:val="34"/>
    <w:qFormat/>
    <w:rsid w:val="00F32A85"/>
    <w:pPr>
      <w:suppressAutoHyphens/>
      <w:autoSpaceDN w:val="0"/>
      <w:ind w:left="720"/>
      <w:contextualSpacing/>
      <w:textAlignment w:val="baseline"/>
    </w:pPr>
  </w:style>
  <w:style w:type="character" w:styleId="Hipercze">
    <w:name w:val="Hyperlink"/>
    <w:basedOn w:val="Domylnaczcionkaakapitu"/>
    <w:uiPriority w:val="99"/>
    <w:unhideWhenUsed/>
    <w:rsid w:val="00366D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3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Franciszek Otto</dc:creator>
  <cp:lastModifiedBy>Urszula Bissinger-Ćwierz</cp:lastModifiedBy>
  <cp:revision>8</cp:revision>
  <cp:lastPrinted>2017-09-05T06:34:00Z</cp:lastPrinted>
  <dcterms:created xsi:type="dcterms:W3CDTF">2021-06-25T07:36:00Z</dcterms:created>
  <dcterms:modified xsi:type="dcterms:W3CDTF">2024-04-22T10:58:00Z</dcterms:modified>
</cp:coreProperties>
</file>