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2AB8A" w14:textId="2BEFAC51" w:rsidR="004578E2" w:rsidRDefault="004578E2" w:rsidP="004578E2">
      <w:pPr>
        <w:spacing w:after="0"/>
        <w:rPr>
          <w:iCs/>
          <w:szCs w:val="24"/>
        </w:rPr>
      </w:pPr>
      <w:bookmarkStart w:id="0" w:name="_Hlk172889467"/>
    </w:p>
    <w:p w14:paraId="302F9FEA" w14:textId="77777777" w:rsidR="004578E2" w:rsidRDefault="004578E2" w:rsidP="004578E2">
      <w:pPr>
        <w:spacing w:after="0"/>
        <w:rPr>
          <w:iCs/>
          <w:szCs w:val="24"/>
        </w:rPr>
      </w:pPr>
    </w:p>
    <w:bookmarkEnd w:id="0"/>
    <w:p w14:paraId="63805364" w14:textId="3656D543" w:rsidR="00D323F3" w:rsidRDefault="00D323F3" w:rsidP="00D323F3">
      <w:pPr>
        <w:spacing w:after="0"/>
        <w:rPr>
          <w:b/>
          <w:bCs/>
          <w:szCs w:val="24"/>
        </w:rPr>
      </w:pP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 w:rsidR="004578E2">
        <w:rPr>
          <w:b/>
          <w:bCs/>
          <w:szCs w:val="24"/>
        </w:rPr>
        <w:t xml:space="preserve">Załącznik </w:t>
      </w:r>
      <w:r w:rsidR="009378AB" w:rsidRPr="00864F69">
        <w:rPr>
          <w:b/>
          <w:bCs/>
          <w:szCs w:val="24"/>
        </w:rPr>
        <w:t>N</w:t>
      </w:r>
      <w:r w:rsidR="0096183D">
        <w:rPr>
          <w:b/>
          <w:bCs/>
          <w:szCs w:val="24"/>
        </w:rPr>
        <w:t>r</w:t>
      </w:r>
      <w:r w:rsidR="009378AB" w:rsidRPr="00864F69">
        <w:rPr>
          <w:b/>
          <w:bCs/>
          <w:szCs w:val="24"/>
        </w:rPr>
        <w:t xml:space="preserve"> </w:t>
      </w:r>
      <w:r w:rsidR="00755D16">
        <w:rPr>
          <w:b/>
          <w:bCs/>
          <w:szCs w:val="24"/>
        </w:rPr>
        <w:t xml:space="preserve">2 </w:t>
      </w:r>
      <w:r w:rsidR="00864F69" w:rsidRPr="00864F69">
        <w:rPr>
          <w:b/>
          <w:bCs/>
          <w:szCs w:val="24"/>
        </w:rPr>
        <w:t>do</w:t>
      </w:r>
      <w:r w:rsidR="009378AB" w:rsidRPr="00864F69">
        <w:rPr>
          <w:b/>
          <w:bCs/>
          <w:szCs w:val="24"/>
        </w:rPr>
        <w:t xml:space="preserve"> SWZ</w:t>
      </w:r>
    </w:p>
    <w:p w14:paraId="36EBDCB4" w14:textId="77777777" w:rsidR="00755D16" w:rsidRDefault="00D323F3" w:rsidP="00755D16">
      <w:pPr>
        <w:spacing w:after="0"/>
        <w:rPr>
          <w:b/>
          <w:bCs/>
          <w:szCs w:val="24"/>
        </w:rPr>
      </w:pPr>
      <w:r w:rsidRPr="00D323F3">
        <w:rPr>
          <w:iCs/>
          <w:szCs w:val="24"/>
        </w:rPr>
        <w:t xml:space="preserve"> </w:t>
      </w:r>
      <w:r>
        <w:rPr>
          <w:iCs/>
          <w:szCs w:val="24"/>
        </w:rPr>
        <w:t xml:space="preserve">Znak sprawy: </w:t>
      </w:r>
      <w:r>
        <w:rPr>
          <w:rFonts w:eastAsia="Calibri"/>
          <w:b/>
          <w:szCs w:val="24"/>
        </w:rPr>
        <w:t>SAT.272</w:t>
      </w:r>
      <w:r w:rsidR="00755D16">
        <w:rPr>
          <w:rFonts w:eastAsia="Calibri"/>
          <w:b/>
          <w:szCs w:val="24"/>
        </w:rPr>
        <w:t>.28.</w:t>
      </w:r>
      <w:r>
        <w:rPr>
          <w:rFonts w:eastAsia="Calibri"/>
          <w:b/>
          <w:szCs w:val="24"/>
        </w:rPr>
        <w:t>2026</w:t>
      </w:r>
    </w:p>
    <w:p w14:paraId="4316F329" w14:textId="77777777" w:rsidR="00755D16" w:rsidRDefault="00755D16" w:rsidP="00755D16">
      <w:pPr>
        <w:spacing w:after="0"/>
        <w:rPr>
          <w:b/>
          <w:bCs/>
          <w:szCs w:val="24"/>
        </w:rPr>
      </w:pPr>
    </w:p>
    <w:p w14:paraId="69A1C16F" w14:textId="77777777" w:rsidR="00755D16" w:rsidRDefault="00755D16" w:rsidP="00755D16">
      <w:pPr>
        <w:spacing w:after="0"/>
        <w:jc w:val="center"/>
        <w:rPr>
          <w:b/>
          <w:bCs/>
          <w:color w:val="000000" w:themeColor="text1"/>
          <w:szCs w:val="24"/>
        </w:rPr>
      </w:pPr>
      <w:r w:rsidRPr="00755D16">
        <w:rPr>
          <w:b/>
          <w:bCs/>
          <w:color w:val="000000" w:themeColor="text1"/>
          <w:szCs w:val="24"/>
        </w:rPr>
        <w:t>Opis Przedmiotu Zamówienia</w:t>
      </w:r>
      <w:r>
        <w:rPr>
          <w:b/>
          <w:bCs/>
          <w:color w:val="000000" w:themeColor="text1"/>
          <w:szCs w:val="24"/>
        </w:rPr>
        <w:t>/Wykaz parametrów wymagalnych</w:t>
      </w:r>
    </w:p>
    <w:p w14:paraId="16985E3B" w14:textId="6EE1DB2A" w:rsidR="004578E2" w:rsidRPr="00755D16" w:rsidRDefault="00755D16" w:rsidP="00755D16">
      <w:pPr>
        <w:spacing w:after="0"/>
        <w:jc w:val="center"/>
        <w:rPr>
          <w:b/>
          <w:bCs/>
          <w:szCs w:val="24"/>
        </w:rPr>
      </w:pPr>
      <w:r>
        <w:rPr>
          <w:b/>
          <w:bCs/>
          <w:color w:val="000000" w:themeColor="text1"/>
          <w:szCs w:val="24"/>
        </w:rPr>
        <w:t xml:space="preserve"> </w:t>
      </w:r>
    </w:p>
    <w:p w14:paraId="7DC7A7CC" w14:textId="77777777" w:rsidR="0096183D" w:rsidRDefault="004578E2" w:rsidP="004578E2">
      <w:pPr>
        <w:spacing w:after="0" w:line="360" w:lineRule="auto"/>
        <w:ind w:firstLine="284"/>
        <w:jc w:val="both"/>
        <w:rPr>
          <w:szCs w:val="24"/>
        </w:rPr>
      </w:pPr>
      <w:r>
        <w:rPr>
          <w:szCs w:val="24"/>
        </w:rPr>
        <w:t>Dotyczy postępowania o udzielenie zamówienia publicznego pn.</w:t>
      </w:r>
    </w:p>
    <w:p w14:paraId="7A9522AE" w14:textId="77777777" w:rsidR="0096183D" w:rsidRDefault="0096183D" w:rsidP="0096183D">
      <w:pPr>
        <w:spacing w:after="0" w:line="360" w:lineRule="auto"/>
        <w:ind w:firstLine="284"/>
        <w:jc w:val="center"/>
        <w:rPr>
          <w:szCs w:val="24"/>
        </w:rPr>
      </w:pPr>
      <w:r w:rsidRPr="0096183D">
        <w:rPr>
          <w:szCs w:val="24"/>
        </w:rPr>
        <w:t>DOSTAWA AGREGATU PRĄDOTWÓRCZEGO I CENTRALNEGO ZASILANIA AWARYJNEGO UPS DLA PSSE W SIEDLCACH</w:t>
      </w:r>
    </w:p>
    <w:p w14:paraId="28578AA9" w14:textId="3F48179F" w:rsidR="0096183D" w:rsidRPr="0096183D" w:rsidRDefault="0096183D" w:rsidP="0096183D">
      <w:pPr>
        <w:spacing w:after="0" w:line="360" w:lineRule="auto"/>
        <w:ind w:firstLine="284"/>
        <w:jc w:val="center"/>
        <w:rPr>
          <w:szCs w:val="24"/>
        </w:rPr>
      </w:pPr>
      <w:r w:rsidRPr="0096183D">
        <w:rPr>
          <w:szCs w:val="24"/>
        </w:rPr>
        <w:t>w ramach udziału w Programie Ochrony Ludności i Obrony Cywilnej na lata 2025–2026 poprzez realizację zadań:</w:t>
      </w:r>
    </w:p>
    <w:p w14:paraId="416F4F3C" w14:textId="77777777" w:rsidR="0096183D" w:rsidRPr="0096183D" w:rsidRDefault="0096183D" w:rsidP="0096183D">
      <w:pPr>
        <w:spacing w:after="0" w:line="360" w:lineRule="auto"/>
        <w:ind w:firstLine="284"/>
        <w:jc w:val="both"/>
        <w:rPr>
          <w:szCs w:val="24"/>
        </w:rPr>
      </w:pPr>
      <w:r w:rsidRPr="0096183D">
        <w:rPr>
          <w:szCs w:val="24"/>
        </w:rPr>
        <w:t xml:space="preserve"> •</w:t>
      </w:r>
      <w:r w:rsidRPr="0096183D">
        <w:rPr>
          <w:szCs w:val="24"/>
        </w:rPr>
        <w:tab/>
        <w:t>Agregat prądotwórczy dla PSSE w Siedlcach</w:t>
      </w:r>
    </w:p>
    <w:p w14:paraId="150068E6" w14:textId="42EB92CB" w:rsidR="0096183D" w:rsidRPr="004578E2" w:rsidRDefault="0096183D" w:rsidP="0096183D">
      <w:pPr>
        <w:spacing w:after="0" w:line="360" w:lineRule="auto"/>
        <w:ind w:firstLine="284"/>
        <w:jc w:val="both"/>
        <w:rPr>
          <w:szCs w:val="24"/>
        </w:rPr>
      </w:pPr>
      <w:r w:rsidRPr="0096183D">
        <w:rPr>
          <w:szCs w:val="24"/>
        </w:rPr>
        <w:t>•</w:t>
      </w:r>
      <w:r w:rsidRPr="0096183D">
        <w:rPr>
          <w:szCs w:val="24"/>
        </w:rPr>
        <w:tab/>
        <w:t>Centralne zasilanie awaryjne UPS dla PSSE w Siedlcach</w:t>
      </w:r>
    </w:p>
    <w:p w14:paraId="5506D140" w14:textId="77777777" w:rsidR="0096183D" w:rsidRPr="00612A82" w:rsidRDefault="009378AB" w:rsidP="00FF328E">
      <w:pPr>
        <w:rPr>
          <w:sz w:val="20"/>
          <w:szCs w:val="20"/>
        </w:rPr>
      </w:pPr>
      <w:r w:rsidRPr="0096183D">
        <w:rPr>
          <w:b/>
          <w:bCs/>
          <w:szCs w:val="24"/>
        </w:rPr>
        <w:t>Instrukcja dla Wykonawcy:</w:t>
      </w:r>
      <w:r w:rsidRPr="00CB6313">
        <w:rPr>
          <w:sz w:val="20"/>
          <w:szCs w:val="20"/>
        </w:rPr>
        <w:t xml:space="preserve"> </w:t>
      </w:r>
      <w:r w:rsidRPr="00612A82">
        <w:rPr>
          <w:sz w:val="20"/>
          <w:szCs w:val="20"/>
        </w:rPr>
        <w:t xml:space="preserve">Wykonawca zobowiązany jest wypełnić poniższą tabelę w całości. </w:t>
      </w:r>
    </w:p>
    <w:p w14:paraId="15B75565" w14:textId="77777777" w:rsidR="0096183D" w:rsidRPr="00612A82" w:rsidRDefault="009378AB" w:rsidP="00FF328E">
      <w:pPr>
        <w:rPr>
          <w:sz w:val="20"/>
          <w:szCs w:val="20"/>
        </w:rPr>
      </w:pPr>
      <w:r w:rsidRPr="00612A82">
        <w:rPr>
          <w:sz w:val="20"/>
          <w:szCs w:val="20"/>
        </w:rPr>
        <w:t xml:space="preserve">W kolumnie </w:t>
      </w:r>
      <w:r w:rsidRPr="00612A82">
        <w:rPr>
          <w:b/>
          <w:bCs/>
          <w:sz w:val="20"/>
          <w:szCs w:val="20"/>
        </w:rPr>
        <w:t>3</w:t>
      </w:r>
      <w:r w:rsidRPr="00612A82">
        <w:rPr>
          <w:sz w:val="20"/>
          <w:szCs w:val="20"/>
        </w:rPr>
        <w:t xml:space="preserve"> należy </w:t>
      </w:r>
      <w:r w:rsidR="0096183D" w:rsidRPr="00612A82">
        <w:rPr>
          <w:sz w:val="20"/>
          <w:szCs w:val="20"/>
        </w:rPr>
        <w:t xml:space="preserve">bezwzględnie </w:t>
      </w:r>
      <w:r w:rsidRPr="00612A82">
        <w:rPr>
          <w:sz w:val="20"/>
          <w:szCs w:val="20"/>
        </w:rPr>
        <w:t>wpisać „TAK” lub „NIE”.</w:t>
      </w:r>
    </w:p>
    <w:p w14:paraId="6B6F72B5" w14:textId="739075FD" w:rsidR="0096183D" w:rsidRPr="00612A82" w:rsidRDefault="009378AB" w:rsidP="00FF328E">
      <w:pPr>
        <w:rPr>
          <w:sz w:val="20"/>
          <w:szCs w:val="20"/>
        </w:rPr>
      </w:pPr>
      <w:r w:rsidRPr="00612A82">
        <w:rPr>
          <w:sz w:val="20"/>
          <w:szCs w:val="20"/>
        </w:rPr>
        <w:t xml:space="preserve"> W kolumnie </w:t>
      </w:r>
      <w:r w:rsidRPr="00612A82">
        <w:rPr>
          <w:b/>
          <w:bCs/>
          <w:sz w:val="20"/>
          <w:szCs w:val="20"/>
        </w:rPr>
        <w:t>4</w:t>
      </w:r>
      <w:r w:rsidRPr="00612A82">
        <w:rPr>
          <w:sz w:val="20"/>
          <w:szCs w:val="20"/>
        </w:rPr>
        <w:t xml:space="preserve"> należy podać </w:t>
      </w:r>
      <w:r w:rsidRPr="00755D16">
        <w:rPr>
          <w:b/>
          <w:bCs/>
          <w:sz w:val="20"/>
          <w:szCs w:val="20"/>
        </w:rPr>
        <w:t>konkretne</w:t>
      </w:r>
      <w:r w:rsidRPr="00612A82">
        <w:rPr>
          <w:sz w:val="20"/>
          <w:szCs w:val="20"/>
        </w:rPr>
        <w:t xml:space="preserve"> wartości liczbowe, opisy lub parametry oferowanego urządzenia</w:t>
      </w:r>
    </w:p>
    <w:p w14:paraId="40797D3D" w14:textId="3553D06B" w:rsidR="00FF328E" w:rsidRPr="00612A82" w:rsidRDefault="00CB6313" w:rsidP="00FF328E">
      <w:pPr>
        <w:rPr>
          <w:rFonts w:eastAsia="Calibri"/>
          <w:bCs/>
          <w:sz w:val="20"/>
          <w:szCs w:val="20"/>
        </w:rPr>
      </w:pPr>
      <w:r w:rsidRPr="00612A82">
        <w:rPr>
          <w:sz w:val="20"/>
          <w:szCs w:val="20"/>
        </w:rPr>
        <w:t xml:space="preserve">Dokument należy zapisać w formacie PDF i podpisać </w:t>
      </w:r>
      <w:r w:rsidR="00FF328E" w:rsidRPr="00612A82">
        <w:rPr>
          <w:rFonts w:eastAsia="Calibri"/>
          <w:bCs/>
          <w:sz w:val="20"/>
          <w:szCs w:val="20"/>
        </w:rPr>
        <w:t>kwalifikowanym podpisem elektronicznym, podpisem zaufanym lub podpisem osobistym.</w:t>
      </w:r>
    </w:p>
    <w:p w14:paraId="1FAB01ED" w14:textId="456EBDE8" w:rsidR="002A21A0" w:rsidRPr="00C75C31" w:rsidRDefault="00BB6509" w:rsidP="00FF328E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 xml:space="preserve">Oświadczam, że oferowany przeze mnie przedmiot zamówienia posiada następujące parametry i właściwości  </w:t>
      </w:r>
      <w:r w:rsidR="00612A82">
        <w:rPr>
          <w:rFonts w:eastAsia="Calibri"/>
          <w:bCs/>
          <w:sz w:val="20"/>
          <w:szCs w:val="20"/>
        </w:rPr>
        <w:t xml:space="preserve">określone </w:t>
      </w:r>
      <w:r>
        <w:rPr>
          <w:rFonts w:eastAsia="Calibri"/>
          <w:bCs/>
          <w:sz w:val="20"/>
          <w:szCs w:val="20"/>
        </w:rPr>
        <w:t xml:space="preserve">w stosunku do  wymagań i parametrów określonych przez Zamawiającego w Załączniku Nr 2 do SWZ Szczegółowym Opisie Przedmiotu Zamówienia. </w:t>
      </w:r>
    </w:p>
    <w:p w14:paraId="537D2883" w14:textId="39B74116" w:rsidR="0096183D" w:rsidRPr="00821192" w:rsidRDefault="0096183D" w:rsidP="0096183D">
      <w:pPr>
        <w:rPr>
          <w:b/>
          <w:bCs/>
          <w:szCs w:val="24"/>
        </w:rPr>
      </w:pPr>
      <w:r w:rsidRPr="00821192">
        <w:rPr>
          <w:b/>
          <w:bCs/>
          <w:szCs w:val="24"/>
        </w:rPr>
        <w:t>1: Stacjonarny awaryjny agregat prądotwórczy</w:t>
      </w:r>
    </w:p>
    <w:p w14:paraId="03881411" w14:textId="77777777" w:rsidR="0096183D" w:rsidRPr="00CB6313" w:rsidRDefault="0096183D" w:rsidP="0096183D">
      <w:pPr>
        <w:rPr>
          <w:sz w:val="20"/>
          <w:szCs w:val="20"/>
        </w:rPr>
      </w:pPr>
      <w:r w:rsidRPr="00CB6313">
        <w:rPr>
          <w:b/>
          <w:bCs/>
          <w:sz w:val="20"/>
          <w:szCs w:val="20"/>
        </w:rPr>
        <w:t>Producent oferowanego agregatu:</w:t>
      </w:r>
      <w:r w:rsidRPr="00CB6313">
        <w:rPr>
          <w:sz w:val="20"/>
          <w:szCs w:val="20"/>
        </w:rPr>
        <w:t xml:space="preserve"> __________________________</w:t>
      </w:r>
    </w:p>
    <w:p w14:paraId="5998C91D" w14:textId="4478374F" w:rsidR="00BB6509" w:rsidRDefault="0096183D" w:rsidP="0096183D">
      <w:pPr>
        <w:rPr>
          <w:sz w:val="20"/>
          <w:szCs w:val="20"/>
        </w:rPr>
      </w:pPr>
      <w:r w:rsidRPr="00CB6313">
        <w:rPr>
          <w:b/>
          <w:bCs/>
          <w:sz w:val="20"/>
          <w:szCs w:val="20"/>
        </w:rPr>
        <w:t>Model / Typ oferowanego agregatu:</w:t>
      </w:r>
      <w:r w:rsidRPr="00CB6313">
        <w:rPr>
          <w:sz w:val="20"/>
          <w:szCs w:val="20"/>
        </w:rPr>
        <w:t xml:space="preserve"> __________________________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7"/>
        <w:gridCol w:w="3802"/>
        <w:gridCol w:w="1803"/>
        <w:gridCol w:w="4224"/>
      </w:tblGrid>
      <w:tr w:rsidR="00BB6509" w14:paraId="12A6B3BB" w14:textId="77777777" w:rsidTr="00625CF2">
        <w:tc>
          <w:tcPr>
            <w:tcW w:w="627" w:type="dxa"/>
          </w:tcPr>
          <w:p w14:paraId="1F90A3B1" w14:textId="052A0540" w:rsidR="00BB6509" w:rsidRPr="00BB6509" w:rsidRDefault="00BB6509" w:rsidP="00BB6509">
            <w:pPr>
              <w:jc w:val="center"/>
              <w:rPr>
                <w:b/>
                <w:bCs/>
                <w:sz w:val="20"/>
                <w:szCs w:val="20"/>
              </w:rPr>
            </w:pPr>
            <w:r w:rsidRPr="00BB650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02" w:type="dxa"/>
          </w:tcPr>
          <w:p w14:paraId="0AE47547" w14:textId="3818235F" w:rsidR="00BB6509" w:rsidRPr="00BB6509" w:rsidRDefault="00BB6509" w:rsidP="00BB6509">
            <w:pPr>
              <w:jc w:val="center"/>
              <w:rPr>
                <w:b/>
                <w:bCs/>
                <w:sz w:val="20"/>
                <w:szCs w:val="20"/>
              </w:rPr>
            </w:pPr>
            <w:r w:rsidRPr="00BB650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03" w:type="dxa"/>
          </w:tcPr>
          <w:p w14:paraId="7973CC34" w14:textId="1111B30E" w:rsidR="00BB6509" w:rsidRPr="00BB6509" w:rsidRDefault="00BB6509" w:rsidP="00BB6509">
            <w:pPr>
              <w:jc w:val="center"/>
              <w:rPr>
                <w:b/>
                <w:bCs/>
                <w:sz w:val="20"/>
                <w:szCs w:val="20"/>
              </w:rPr>
            </w:pPr>
            <w:r w:rsidRPr="00BB650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24" w:type="dxa"/>
          </w:tcPr>
          <w:p w14:paraId="6A6DD58F" w14:textId="6F0ED4C2" w:rsidR="00BB6509" w:rsidRPr="00BB6509" w:rsidRDefault="00BB6509" w:rsidP="00BB6509">
            <w:pPr>
              <w:jc w:val="center"/>
              <w:rPr>
                <w:b/>
                <w:bCs/>
                <w:sz w:val="20"/>
                <w:szCs w:val="20"/>
              </w:rPr>
            </w:pPr>
            <w:r w:rsidRPr="00BB6509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BB6509" w14:paraId="5338B85A" w14:textId="77777777" w:rsidTr="00625CF2">
        <w:tc>
          <w:tcPr>
            <w:tcW w:w="627" w:type="dxa"/>
          </w:tcPr>
          <w:p w14:paraId="2049CC2D" w14:textId="25865AD6" w:rsidR="00BB6509" w:rsidRPr="00BB6509" w:rsidRDefault="00BB6509" w:rsidP="0096183D">
            <w:pPr>
              <w:rPr>
                <w:b/>
                <w:bCs/>
                <w:sz w:val="20"/>
                <w:szCs w:val="20"/>
              </w:rPr>
            </w:pPr>
            <w:r w:rsidRPr="00BB6509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802" w:type="dxa"/>
          </w:tcPr>
          <w:p w14:paraId="4A2A9983" w14:textId="508B64CC" w:rsidR="00BB6509" w:rsidRPr="00BB6509" w:rsidRDefault="00BB6509" w:rsidP="0096183D">
            <w:pPr>
              <w:rPr>
                <w:b/>
                <w:bCs/>
                <w:sz w:val="20"/>
                <w:szCs w:val="20"/>
              </w:rPr>
            </w:pPr>
            <w:r w:rsidRPr="00BB6509">
              <w:rPr>
                <w:b/>
                <w:bCs/>
                <w:sz w:val="20"/>
                <w:szCs w:val="20"/>
              </w:rPr>
              <w:t xml:space="preserve">Wymóg minimalny Zamawiającego </w:t>
            </w:r>
          </w:p>
        </w:tc>
        <w:tc>
          <w:tcPr>
            <w:tcW w:w="1803" w:type="dxa"/>
          </w:tcPr>
          <w:p w14:paraId="5F501526" w14:textId="34809EEB" w:rsidR="00BB6509" w:rsidRPr="00BB6509" w:rsidRDefault="00BB6509" w:rsidP="0096183D">
            <w:pPr>
              <w:rPr>
                <w:b/>
                <w:bCs/>
                <w:sz w:val="20"/>
                <w:szCs w:val="20"/>
              </w:rPr>
            </w:pPr>
            <w:r w:rsidRPr="00BB6509">
              <w:rPr>
                <w:b/>
                <w:bCs/>
                <w:sz w:val="20"/>
                <w:szCs w:val="20"/>
              </w:rPr>
              <w:t>Oświadczenie odnośnie oferowanego sprzętu (TAK/ NIE)</w:t>
            </w:r>
          </w:p>
        </w:tc>
        <w:tc>
          <w:tcPr>
            <w:tcW w:w="4224" w:type="dxa"/>
          </w:tcPr>
          <w:p w14:paraId="1E48357D" w14:textId="7C0C8517" w:rsidR="00BB6509" w:rsidRPr="00BB6509" w:rsidRDefault="00742EB2" w:rsidP="009618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</w:t>
            </w:r>
            <w:r w:rsidRPr="00BB6509">
              <w:rPr>
                <w:b/>
                <w:bCs/>
                <w:sz w:val="20"/>
                <w:szCs w:val="20"/>
              </w:rPr>
              <w:t xml:space="preserve">ferowane </w:t>
            </w:r>
            <w:r>
              <w:rPr>
                <w:b/>
                <w:bCs/>
                <w:sz w:val="20"/>
                <w:szCs w:val="20"/>
              </w:rPr>
              <w:t>p</w:t>
            </w:r>
            <w:r w:rsidR="00BB6509" w:rsidRPr="00BB6509">
              <w:rPr>
                <w:b/>
                <w:bCs/>
                <w:sz w:val="20"/>
                <w:szCs w:val="20"/>
              </w:rPr>
              <w:t>arametry</w:t>
            </w:r>
            <w:r>
              <w:rPr>
                <w:b/>
                <w:bCs/>
                <w:sz w:val="20"/>
                <w:szCs w:val="20"/>
              </w:rPr>
              <w:t xml:space="preserve"> i funkcje użytkowe oferowane przez Wykonawcę</w:t>
            </w:r>
            <w:r w:rsidR="00BB6509" w:rsidRPr="00BB6509">
              <w:rPr>
                <w:b/>
                <w:bCs/>
                <w:sz w:val="20"/>
                <w:szCs w:val="20"/>
              </w:rPr>
              <w:t xml:space="preserve"> </w:t>
            </w:r>
            <w:r w:rsidR="00625CF2">
              <w:rPr>
                <w:b/>
                <w:bCs/>
                <w:sz w:val="20"/>
                <w:szCs w:val="20"/>
              </w:rPr>
              <w:t>(wpisać !)</w:t>
            </w:r>
          </w:p>
        </w:tc>
      </w:tr>
      <w:tr w:rsidR="00192531" w:rsidRPr="00697971" w14:paraId="6E5CF1CA" w14:textId="77777777" w:rsidTr="00C75C31">
        <w:trPr>
          <w:trHeight w:val="824"/>
        </w:trPr>
        <w:tc>
          <w:tcPr>
            <w:tcW w:w="627" w:type="dxa"/>
            <w:vMerge w:val="restart"/>
          </w:tcPr>
          <w:p w14:paraId="45FF2CC3" w14:textId="38BE4427" w:rsidR="00192531" w:rsidRPr="00697971" w:rsidRDefault="00192531" w:rsidP="0096183D">
            <w:pPr>
              <w:rPr>
                <w:b/>
                <w:bCs/>
                <w:sz w:val="20"/>
                <w:szCs w:val="20"/>
              </w:rPr>
            </w:pPr>
            <w:r w:rsidRPr="00697971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802" w:type="dxa"/>
          </w:tcPr>
          <w:p w14:paraId="3E1DF122" w14:textId="1ED18AAF" w:rsidR="00192531" w:rsidRPr="00742EB2" w:rsidRDefault="00192531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Parametry techniczne:</w:t>
            </w:r>
          </w:p>
          <w:p w14:paraId="69651951" w14:textId="649D0DED" w:rsidR="00192531" w:rsidRPr="00742EB2" w:rsidRDefault="00192531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Moc maksymalna / awaryjna (ESP): min. 132 kW/ 165 kVA.</w:t>
            </w:r>
          </w:p>
        </w:tc>
        <w:tc>
          <w:tcPr>
            <w:tcW w:w="1803" w:type="dxa"/>
          </w:tcPr>
          <w:p w14:paraId="66892884" w14:textId="38581118" w:rsidR="00192531" w:rsidRPr="00697971" w:rsidRDefault="00192531" w:rsidP="0096183D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46931366" w14:textId="77777777" w:rsidR="00192531" w:rsidRPr="00697971" w:rsidRDefault="00192531" w:rsidP="00441797">
            <w:pPr>
              <w:rPr>
                <w:sz w:val="20"/>
                <w:szCs w:val="20"/>
              </w:rPr>
            </w:pPr>
          </w:p>
          <w:p w14:paraId="36E445F7" w14:textId="3FF8B1A8" w:rsidR="00192531" w:rsidRPr="00697971" w:rsidRDefault="00192531" w:rsidP="00441797">
            <w:pPr>
              <w:rPr>
                <w:sz w:val="20"/>
                <w:szCs w:val="20"/>
              </w:rPr>
            </w:pPr>
          </w:p>
        </w:tc>
      </w:tr>
      <w:tr w:rsidR="00C75C31" w:rsidRPr="00697971" w14:paraId="6DBC6A0B" w14:textId="77777777" w:rsidTr="00C75C31">
        <w:trPr>
          <w:trHeight w:val="584"/>
        </w:trPr>
        <w:tc>
          <w:tcPr>
            <w:tcW w:w="627" w:type="dxa"/>
            <w:vMerge/>
          </w:tcPr>
          <w:p w14:paraId="701BE430" w14:textId="77777777" w:rsidR="00C75C31" w:rsidRPr="00697971" w:rsidRDefault="00C75C31" w:rsidP="009618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02" w:type="dxa"/>
          </w:tcPr>
          <w:p w14:paraId="790DFCF2" w14:textId="518D66D6" w:rsidR="00C75C31" w:rsidRPr="00742EB2" w:rsidRDefault="00C75C31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Minimalne moc znamionowa (PRP): min. 120 kW / 150 kVA</w:t>
            </w:r>
          </w:p>
        </w:tc>
        <w:tc>
          <w:tcPr>
            <w:tcW w:w="1803" w:type="dxa"/>
          </w:tcPr>
          <w:p w14:paraId="28ADC554" w14:textId="77777777" w:rsidR="00C75C31" w:rsidRPr="00697971" w:rsidRDefault="00C75C31" w:rsidP="0096183D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2D77F345" w14:textId="77777777" w:rsidR="00C75C31" w:rsidRPr="00697971" w:rsidRDefault="00C75C31" w:rsidP="00441797">
            <w:pPr>
              <w:rPr>
                <w:sz w:val="20"/>
                <w:szCs w:val="20"/>
              </w:rPr>
            </w:pPr>
          </w:p>
        </w:tc>
      </w:tr>
      <w:tr w:rsidR="00C75C31" w:rsidRPr="00697971" w14:paraId="5F10B321" w14:textId="77777777" w:rsidTr="00C75C31">
        <w:trPr>
          <w:trHeight w:val="554"/>
        </w:trPr>
        <w:tc>
          <w:tcPr>
            <w:tcW w:w="627" w:type="dxa"/>
            <w:vMerge/>
          </w:tcPr>
          <w:p w14:paraId="6881D6DF" w14:textId="77777777" w:rsidR="00C75C31" w:rsidRPr="00697971" w:rsidRDefault="00C75C31" w:rsidP="009618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02" w:type="dxa"/>
          </w:tcPr>
          <w:p w14:paraId="1F024766" w14:textId="77777777" w:rsidR="00C75C31" w:rsidRPr="00742EB2" w:rsidRDefault="00C75C31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Minimalny prąd znamionowy P.R.P.:</w:t>
            </w:r>
          </w:p>
          <w:p w14:paraId="581D0639" w14:textId="4901B526" w:rsidR="00C75C31" w:rsidRPr="00742EB2" w:rsidRDefault="00C75C31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Min. 217,0 A</w:t>
            </w:r>
          </w:p>
        </w:tc>
        <w:tc>
          <w:tcPr>
            <w:tcW w:w="1803" w:type="dxa"/>
          </w:tcPr>
          <w:p w14:paraId="6C84910C" w14:textId="77777777" w:rsidR="00C75C31" w:rsidRPr="00697971" w:rsidRDefault="00C75C31" w:rsidP="0096183D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34BD591E" w14:textId="77777777" w:rsidR="00C75C31" w:rsidRPr="00697971" w:rsidRDefault="00C75C31" w:rsidP="00441797">
            <w:pPr>
              <w:rPr>
                <w:sz w:val="20"/>
                <w:szCs w:val="20"/>
              </w:rPr>
            </w:pPr>
          </w:p>
        </w:tc>
      </w:tr>
      <w:tr w:rsidR="00192531" w:rsidRPr="00697971" w14:paraId="37EFAE20" w14:textId="77777777" w:rsidTr="00625CF2">
        <w:tc>
          <w:tcPr>
            <w:tcW w:w="627" w:type="dxa"/>
            <w:vMerge/>
          </w:tcPr>
          <w:p w14:paraId="0595D860" w14:textId="77777777" w:rsidR="00192531" w:rsidRPr="00697971" w:rsidRDefault="00192531" w:rsidP="0096183D">
            <w:pPr>
              <w:rPr>
                <w:sz w:val="20"/>
                <w:szCs w:val="20"/>
              </w:rPr>
            </w:pPr>
          </w:p>
        </w:tc>
        <w:tc>
          <w:tcPr>
            <w:tcW w:w="3802" w:type="dxa"/>
          </w:tcPr>
          <w:p w14:paraId="609A983D" w14:textId="37650BE3" w:rsidR="00192531" w:rsidRPr="00742EB2" w:rsidRDefault="00192531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Częstotliwość 50 Hz</w:t>
            </w:r>
          </w:p>
        </w:tc>
        <w:tc>
          <w:tcPr>
            <w:tcW w:w="1803" w:type="dxa"/>
          </w:tcPr>
          <w:p w14:paraId="25CF534C" w14:textId="77777777" w:rsidR="00192531" w:rsidRPr="00697971" w:rsidRDefault="00192531" w:rsidP="0096183D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1DBB5D1C" w14:textId="77777777" w:rsidR="00192531" w:rsidRPr="00697971" w:rsidRDefault="00192531" w:rsidP="00441797">
            <w:pPr>
              <w:rPr>
                <w:sz w:val="20"/>
                <w:szCs w:val="20"/>
              </w:rPr>
            </w:pPr>
          </w:p>
        </w:tc>
      </w:tr>
      <w:tr w:rsidR="00192531" w:rsidRPr="00697971" w14:paraId="5DF687A6" w14:textId="77777777" w:rsidTr="00625CF2">
        <w:tc>
          <w:tcPr>
            <w:tcW w:w="627" w:type="dxa"/>
            <w:vMerge/>
          </w:tcPr>
          <w:p w14:paraId="789117E8" w14:textId="77777777" w:rsidR="00192531" w:rsidRPr="00697971" w:rsidRDefault="00192531" w:rsidP="0096183D">
            <w:pPr>
              <w:rPr>
                <w:sz w:val="20"/>
                <w:szCs w:val="20"/>
              </w:rPr>
            </w:pPr>
          </w:p>
        </w:tc>
        <w:tc>
          <w:tcPr>
            <w:tcW w:w="3802" w:type="dxa"/>
          </w:tcPr>
          <w:p w14:paraId="714F2147" w14:textId="2BC28D76" w:rsidR="00192531" w:rsidRPr="00742EB2" w:rsidRDefault="00192531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 xml:space="preserve">Napięcie [V] 230/400 50hz, ze stabilizacją nie gorszą niż +/- 0,5%, </w:t>
            </w:r>
          </w:p>
        </w:tc>
        <w:tc>
          <w:tcPr>
            <w:tcW w:w="1803" w:type="dxa"/>
          </w:tcPr>
          <w:p w14:paraId="03BCA6B2" w14:textId="77777777" w:rsidR="00192531" w:rsidRPr="00697971" w:rsidRDefault="00192531" w:rsidP="0096183D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77539E8D" w14:textId="77777777" w:rsidR="00192531" w:rsidRPr="00697971" w:rsidRDefault="00192531" w:rsidP="00441797">
            <w:pPr>
              <w:rPr>
                <w:sz w:val="20"/>
                <w:szCs w:val="20"/>
              </w:rPr>
            </w:pPr>
          </w:p>
        </w:tc>
      </w:tr>
      <w:tr w:rsidR="00192531" w:rsidRPr="00697971" w14:paraId="753A0AF7" w14:textId="77777777" w:rsidTr="00625CF2">
        <w:tc>
          <w:tcPr>
            <w:tcW w:w="627" w:type="dxa"/>
            <w:vMerge/>
          </w:tcPr>
          <w:p w14:paraId="0DB60C12" w14:textId="77777777" w:rsidR="00192531" w:rsidRPr="00697971" w:rsidRDefault="00192531" w:rsidP="0096183D">
            <w:pPr>
              <w:rPr>
                <w:sz w:val="20"/>
                <w:szCs w:val="20"/>
              </w:rPr>
            </w:pPr>
          </w:p>
        </w:tc>
        <w:tc>
          <w:tcPr>
            <w:tcW w:w="3802" w:type="dxa"/>
          </w:tcPr>
          <w:p w14:paraId="1BF9C9E3" w14:textId="293D0ADC" w:rsidR="00192531" w:rsidRPr="00742EB2" w:rsidRDefault="00192531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Instalacja sterowania silnika [V] 12</w:t>
            </w:r>
          </w:p>
        </w:tc>
        <w:tc>
          <w:tcPr>
            <w:tcW w:w="1803" w:type="dxa"/>
          </w:tcPr>
          <w:p w14:paraId="58C2B78B" w14:textId="77777777" w:rsidR="00192531" w:rsidRPr="00697971" w:rsidRDefault="00192531" w:rsidP="0096183D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41084489" w14:textId="77777777" w:rsidR="00192531" w:rsidRPr="00697971" w:rsidRDefault="00192531" w:rsidP="00441797">
            <w:pPr>
              <w:rPr>
                <w:sz w:val="20"/>
                <w:szCs w:val="20"/>
              </w:rPr>
            </w:pPr>
          </w:p>
        </w:tc>
      </w:tr>
      <w:tr w:rsidR="009A6C97" w:rsidRPr="00697971" w14:paraId="02756604" w14:textId="77777777" w:rsidTr="00625CF2">
        <w:tc>
          <w:tcPr>
            <w:tcW w:w="627" w:type="dxa"/>
          </w:tcPr>
          <w:p w14:paraId="471739D5" w14:textId="76496ACD" w:rsidR="009A6C97" w:rsidRPr="00697971" w:rsidRDefault="00192531" w:rsidP="0096183D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2</w:t>
            </w:r>
          </w:p>
        </w:tc>
        <w:tc>
          <w:tcPr>
            <w:tcW w:w="3802" w:type="dxa"/>
          </w:tcPr>
          <w:p w14:paraId="611282D5" w14:textId="0166633D" w:rsidR="009A6C97" w:rsidRPr="00742EB2" w:rsidRDefault="009A6C97" w:rsidP="00D3384E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 xml:space="preserve">Czas pracy </w:t>
            </w:r>
            <w:r w:rsidR="00B50E62" w:rsidRPr="00742EB2">
              <w:rPr>
                <w:sz w:val="20"/>
                <w:szCs w:val="20"/>
              </w:rPr>
              <w:t xml:space="preserve"> </w:t>
            </w:r>
            <w:r w:rsidRPr="00742EB2">
              <w:rPr>
                <w:sz w:val="20"/>
                <w:szCs w:val="20"/>
              </w:rPr>
              <w:t>bez tankowania dla obciążenia 100% min. 8 h</w:t>
            </w:r>
          </w:p>
        </w:tc>
        <w:tc>
          <w:tcPr>
            <w:tcW w:w="1803" w:type="dxa"/>
          </w:tcPr>
          <w:p w14:paraId="1E321925" w14:textId="77777777" w:rsidR="009A6C97" w:rsidRPr="00697971" w:rsidRDefault="009A6C97" w:rsidP="0096183D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02FB6C46" w14:textId="77777777" w:rsidR="009A6C97" w:rsidRPr="00697971" w:rsidRDefault="009A6C97" w:rsidP="00441797">
            <w:pPr>
              <w:rPr>
                <w:sz w:val="20"/>
                <w:szCs w:val="20"/>
              </w:rPr>
            </w:pPr>
          </w:p>
        </w:tc>
      </w:tr>
      <w:tr w:rsidR="00697971" w:rsidRPr="00697971" w14:paraId="596FC5BE" w14:textId="77777777" w:rsidTr="00625CF2">
        <w:tc>
          <w:tcPr>
            <w:tcW w:w="627" w:type="dxa"/>
          </w:tcPr>
          <w:p w14:paraId="155145FA" w14:textId="15EFE32C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3</w:t>
            </w:r>
          </w:p>
        </w:tc>
        <w:tc>
          <w:tcPr>
            <w:tcW w:w="3802" w:type="dxa"/>
          </w:tcPr>
          <w:p w14:paraId="69F647BB" w14:textId="1EB33C82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Wymiary dostosowane do warunków terenowych ujętych w planie sytuacyjnym (rys. 1 koncepcji …)</w:t>
            </w:r>
          </w:p>
        </w:tc>
        <w:tc>
          <w:tcPr>
            <w:tcW w:w="1803" w:type="dxa"/>
          </w:tcPr>
          <w:p w14:paraId="282ACED1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0D4CE166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7AFE4CCD" w14:textId="77777777" w:rsidTr="00625CF2">
        <w:tc>
          <w:tcPr>
            <w:tcW w:w="627" w:type="dxa"/>
          </w:tcPr>
          <w:p w14:paraId="5C45EAF2" w14:textId="2EEAB952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4</w:t>
            </w:r>
          </w:p>
        </w:tc>
        <w:tc>
          <w:tcPr>
            <w:tcW w:w="3802" w:type="dxa"/>
          </w:tcPr>
          <w:p w14:paraId="01532B25" w14:textId="633CF48A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Typ silnika: Przemysłowy silnik wysokoprężny (diesel), napędzany olejem napędowym</w:t>
            </w:r>
          </w:p>
        </w:tc>
        <w:tc>
          <w:tcPr>
            <w:tcW w:w="1803" w:type="dxa"/>
          </w:tcPr>
          <w:p w14:paraId="6EAAED20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2E57D7CB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4BDC6D32" w14:textId="77777777" w:rsidTr="00625CF2">
        <w:tc>
          <w:tcPr>
            <w:tcW w:w="627" w:type="dxa"/>
          </w:tcPr>
          <w:p w14:paraId="65A96C6D" w14:textId="7DD44A50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3802" w:type="dxa"/>
          </w:tcPr>
          <w:p w14:paraId="2FB18C1B" w14:textId="46AB8CB4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Typ prądnicy: Synchroniczna, bezszczotkowa, samowzbudna.</w:t>
            </w:r>
          </w:p>
        </w:tc>
        <w:tc>
          <w:tcPr>
            <w:tcW w:w="1803" w:type="dxa"/>
          </w:tcPr>
          <w:p w14:paraId="4958C0F9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6CEFF023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59DA7986" w14:textId="77777777" w:rsidTr="00625CF2">
        <w:tc>
          <w:tcPr>
            <w:tcW w:w="627" w:type="dxa"/>
          </w:tcPr>
          <w:p w14:paraId="26A5EA91" w14:textId="5433E2DC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6</w:t>
            </w:r>
          </w:p>
        </w:tc>
        <w:tc>
          <w:tcPr>
            <w:tcW w:w="3802" w:type="dxa"/>
          </w:tcPr>
          <w:p w14:paraId="46248F9F" w14:textId="4ECE5C59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Elektroniczny regulator prędkości obrotowej silnika</w:t>
            </w:r>
          </w:p>
        </w:tc>
        <w:tc>
          <w:tcPr>
            <w:tcW w:w="1803" w:type="dxa"/>
          </w:tcPr>
          <w:p w14:paraId="03A6A387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2ADC2093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32AF250B" w14:textId="77777777" w:rsidTr="00625CF2">
        <w:tc>
          <w:tcPr>
            <w:tcW w:w="627" w:type="dxa"/>
          </w:tcPr>
          <w:p w14:paraId="4EF413A1" w14:textId="6592FF3E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7</w:t>
            </w:r>
          </w:p>
        </w:tc>
        <w:tc>
          <w:tcPr>
            <w:tcW w:w="3802" w:type="dxa"/>
          </w:tcPr>
          <w:p w14:paraId="04A1D68B" w14:textId="33095721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Zabezpieczenia i wyłączniki: Elektryczny wyłącznik przeciążeniowy (główny) z zabezpieczeniem   zwarciowym i przeciążeniowym generatora</w:t>
            </w:r>
          </w:p>
        </w:tc>
        <w:tc>
          <w:tcPr>
            <w:tcW w:w="1803" w:type="dxa"/>
          </w:tcPr>
          <w:p w14:paraId="4FB037CF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3659EB93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728323E5" w14:textId="77777777" w:rsidTr="00625CF2">
        <w:tc>
          <w:tcPr>
            <w:tcW w:w="627" w:type="dxa"/>
          </w:tcPr>
          <w:p w14:paraId="452E5625" w14:textId="5356C7E3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8</w:t>
            </w:r>
          </w:p>
        </w:tc>
        <w:tc>
          <w:tcPr>
            <w:tcW w:w="3802" w:type="dxa"/>
          </w:tcPr>
          <w:p w14:paraId="1DABA049" w14:textId="2BCD2815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System automatycznego uruchamiania, zatrzymywania i dozoru parametrów pracy</w:t>
            </w:r>
          </w:p>
        </w:tc>
        <w:tc>
          <w:tcPr>
            <w:tcW w:w="1803" w:type="dxa"/>
          </w:tcPr>
          <w:p w14:paraId="5C30D800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58DB5CC7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6EDF9024" w14:textId="77777777" w:rsidTr="00625CF2">
        <w:tc>
          <w:tcPr>
            <w:tcW w:w="627" w:type="dxa"/>
          </w:tcPr>
          <w:p w14:paraId="22E6E8B8" w14:textId="433F2B8D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9</w:t>
            </w:r>
          </w:p>
        </w:tc>
        <w:tc>
          <w:tcPr>
            <w:tcW w:w="3802" w:type="dxa"/>
          </w:tcPr>
          <w:p w14:paraId="0F7AB0A4" w14:textId="4CE971F2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 xml:space="preserve">Podgrzewanie silnika: Grzałka płynu chłodzącego zasilana termostatycznie z sieci 230V, zapewniająca natychmiastowy start w niskich temperaturach. </w:t>
            </w:r>
          </w:p>
        </w:tc>
        <w:tc>
          <w:tcPr>
            <w:tcW w:w="1803" w:type="dxa"/>
          </w:tcPr>
          <w:p w14:paraId="70D7363A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0B48472F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41694158" w14:textId="77777777" w:rsidTr="00625CF2">
        <w:tc>
          <w:tcPr>
            <w:tcW w:w="627" w:type="dxa"/>
          </w:tcPr>
          <w:p w14:paraId="534C6A95" w14:textId="6976A320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10</w:t>
            </w:r>
          </w:p>
        </w:tc>
        <w:tc>
          <w:tcPr>
            <w:tcW w:w="3802" w:type="dxa"/>
          </w:tcPr>
          <w:p w14:paraId="35A1B810" w14:textId="2E495209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Zbiornik paliwa: zintegrowany z ramą. Pojemność zbiornika dostosowana do wymogu pracy przez min. 8 h przy 100% obciążenia ESP.</w:t>
            </w:r>
          </w:p>
        </w:tc>
        <w:tc>
          <w:tcPr>
            <w:tcW w:w="1803" w:type="dxa"/>
          </w:tcPr>
          <w:p w14:paraId="181F00CD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786E7AC8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5FE778B6" w14:textId="77777777" w:rsidTr="00625CF2">
        <w:tc>
          <w:tcPr>
            <w:tcW w:w="627" w:type="dxa"/>
          </w:tcPr>
          <w:p w14:paraId="11A9AC84" w14:textId="075CF9D7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11</w:t>
            </w:r>
          </w:p>
        </w:tc>
        <w:tc>
          <w:tcPr>
            <w:tcW w:w="3802" w:type="dxa"/>
          </w:tcPr>
          <w:p w14:paraId="354C0C1C" w14:textId="6B6091C2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Wlew paliwa dostępny z zewnątrz agregatu zabezpieczony zamkiem</w:t>
            </w:r>
          </w:p>
        </w:tc>
        <w:tc>
          <w:tcPr>
            <w:tcW w:w="1803" w:type="dxa"/>
          </w:tcPr>
          <w:p w14:paraId="417964F0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69223210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71CB8069" w14:textId="77777777" w:rsidTr="00625CF2">
        <w:tc>
          <w:tcPr>
            <w:tcW w:w="627" w:type="dxa"/>
          </w:tcPr>
          <w:p w14:paraId="78F0D664" w14:textId="14E96036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12</w:t>
            </w:r>
          </w:p>
        </w:tc>
        <w:tc>
          <w:tcPr>
            <w:tcW w:w="3802" w:type="dxa"/>
          </w:tcPr>
          <w:p w14:paraId="4A5DB6EF" w14:textId="52124E47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 xml:space="preserve">Obudowa uniemożliwiająca dostęp osobom niepowołanym. Zamykana na klucz </w:t>
            </w:r>
          </w:p>
        </w:tc>
        <w:tc>
          <w:tcPr>
            <w:tcW w:w="1803" w:type="dxa"/>
          </w:tcPr>
          <w:p w14:paraId="083FCB5D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12696EC7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7A8CE41E" w14:textId="77777777" w:rsidTr="00625CF2">
        <w:tc>
          <w:tcPr>
            <w:tcW w:w="627" w:type="dxa"/>
          </w:tcPr>
          <w:p w14:paraId="68B07273" w14:textId="581CA672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13</w:t>
            </w:r>
          </w:p>
        </w:tc>
        <w:tc>
          <w:tcPr>
            <w:tcW w:w="3802" w:type="dxa"/>
          </w:tcPr>
          <w:p w14:paraId="5423895B" w14:textId="04EF2129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 xml:space="preserve">Obudowa i tłumienie hałasu: Zwarta obudowa zewnętrzna, odporna na warunki atmosferyczne. Hałas maksymalny: do 68 dB(A) w odległości 7 metrów. </w:t>
            </w:r>
          </w:p>
        </w:tc>
        <w:tc>
          <w:tcPr>
            <w:tcW w:w="1803" w:type="dxa"/>
          </w:tcPr>
          <w:p w14:paraId="72595141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678F2BB6" w14:textId="1202D7ED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261F4745" w14:textId="77777777" w:rsidTr="00625CF2">
        <w:tc>
          <w:tcPr>
            <w:tcW w:w="627" w:type="dxa"/>
          </w:tcPr>
          <w:p w14:paraId="7A24EBE5" w14:textId="5E2A5168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14</w:t>
            </w:r>
          </w:p>
        </w:tc>
        <w:tc>
          <w:tcPr>
            <w:tcW w:w="3802" w:type="dxa"/>
          </w:tcPr>
          <w:p w14:paraId="757A9963" w14:textId="6E913EE6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Układ ładowania baterii w czasie dłuższych postojów agregatu</w:t>
            </w:r>
          </w:p>
        </w:tc>
        <w:tc>
          <w:tcPr>
            <w:tcW w:w="1803" w:type="dxa"/>
          </w:tcPr>
          <w:p w14:paraId="7B5B6C10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7D4DA0D0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0A24EEFC" w14:textId="77777777" w:rsidTr="00625CF2">
        <w:tc>
          <w:tcPr>
            <w:tcW w:w="627" w:type="dxa"/>
          </w:tcPr>
          <w:p w14:paraId="26FBF0CE" w14:textId="38E74283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15</w:t>
            </w:r>
          </w:p>
        </w:tc>
        <w:tc>
          <w:tcPr>
            <w:tcW w:w="3802" w:type="dxa"/>
          </w:tcPr>
          <w:p w14:paraId="2A51E8AD" w14:textId="10B342C0" w:rsidR="00697971" w:rsidRPr="00742EB2" w:rsidRDefault="00697971" w:rsidP="00697971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Układ SZR (Samoczynne Załączanie Rezerwy): Sterownik agregatu przystosowany do współpracy z układem SZR. Układ SZR wyposażony w mikroprocesowy programowalny sterownik z komunikatami w języku polskim.  W komplecie szafa automatyki SZR, jako osobna szafa sterownicza do montażu w budynku.</w:t>
            </w:r>
          </w:p>
        </w:tc>
        <w:tc>
          <w:tcPr>
            <w:tcW w:w="1803" w:type="dxa"/>
          </w:tcPr>
          <w:p w14:paraId="23580686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02FEF5B6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1F514B4E" w14:textId="77777777" w:rsidTr="00625CF2">
        <w:tc>
          <w:tcPr>
            <w:tcW w:w="627" w:type="dxa"/>
          </w:tcPr>
          <w:p w14:paraId="6958FD41" w14:textId="6DCF61C5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16</w:t>
            </w:r>
          </w:p>
        </w:tc>
        <w:tc>
          <w:tcPr>
            <w:tcW w:w="3802" w:type="dxa"/>
          </w:tcPr>
          <w:p w14:paraId="15F89729" w14:textId="61FE7B72" w:rsidR="00697971" w:rsidRPr="00697971" w:rsidRDefault="00697971" w:rsidP="00697971">
            <w:pPr>
              <w:rPr>
                <w:b/>
                <w:bCs/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Układ SZR wyposażony w blokady przed podaniem napięcia z agregatu do sieci dystrybucyjnej: 1) blokada logiczna – algorytm zabezpiecza przed wysłaniem na wyjścia cyfrowe dwóch sygnałów na zamknięcie wyłącznika generatorowego i sieciowego. 2) blokada elektryczna – występuje w napędzie rozłącznika, nie pozwala na podanie sygnałów załączających pozycje I i II jednocześnie; 3) Blokada mechaniczna – wymuszona budową aparatu, która nie pozwala na zapięcie obu styków głównych jednocześnie.</w:t>
            </w:r>
          </w:p>
        </w:tc>
        <w:tc>
          <w:tcPr>
            <w:tcW w:w="1803" w:type="dxa"/>
          </w:tcPr>
          <w:p w14:paraId="7CCBACA0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2CAA60D3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79C54DBD" w14:textId="77777777" w:rsidTr="00625CF2">
        <w:tc>
          <w:tcPr>
            <w:tcW w:w="627" w:type="dxa"/>
          </w:tcPr>
          <w:p w14:paraId="45F0DEF0" w14:textId="02D7CB0C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17</w:t>
            </w:r>
          </w:p>
        </w:tc>
        <w:tc>
          <w:tcPr>
            <w:tcW w:w="3802" w:type="dxa"/>
          </w:tcPr>
          <w:p w14:paraId="44A58029" w14:textId="1BE3812C" w:rsidR="00697971" w:rsidRPr="00697971" w:rsidRDefault="00697971" w:rsidP="00697971">
            <w:pPr>
              <w:rPr>
                <w:b/>
                <w:bCs/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Agregat wyposażony w system kontroli AVR (pełna stabilizacja napięcia)</w:t>
            </w:r>
          </w:p>
        </w:tc>
        <w:tc>
          <w:tcPr>
            <w:tcW w:w="1803" w:type="dxa"/>
          </w:tcPr>
          <w:p w14:paraId="1C326D6D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559CC1D8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1778C6B3" w14:textId="77777777" w:rsidTr="00625CF2">
        <w:tc>
          <w:tcPr>
            <w:tcW w:w="627" w:type="dxa"/>
          </w:tcPr>
          <w:p w14:paraId="64D26A3A" w14:textId="2B953D30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18</w:t>
            </w:r>
          </w:p>
        </w:tc>
        <w:tc>
          <w:tcPr>
            <w:tcW w:w="3802" w:type="dxa"/>
          </w:tcPr>
          <w:p w14:paraId="77423152" w14:textId="4C4AEC11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Agregat wyposażony w akumulatory rozruchowe oraz ładowarkę akumulatorów</w:t>
            </w:r>
          </w:p>
        </w:tc>
        <w:tc>
          <w:tcPr>
            <w:tcW w:w="1803" w:type="dxa"/>
          </w:tcPr>
          <w:p w14:paraId="416B1977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44BCBBAD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0EF7FA01" w14:textId="77777777" w:rsidTr="00625CF2">
        <w:tc>
          <w:tcPr>
            <w:tcW w:w="627" w:type="dxa"/>
          </w:tcPr>
          <w:p w14:paraId="5495A81B" w14:textId="17592C44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19</w:t>
            </w:r>
          </w:p>
        </w:tc>
        <w:tc>
          <w:tcPr>
            <w:tcW w:w="3802" w:type="dxa"/>
          </w:tcPr>
          <w:p w14:paraId="0C5EF751" w14:textId="24266E97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Agregat wyposażony w panel automatyki zabezpieczony przed dostępem osób trzecich</w:t>
            </w:r>
          </w:p>
        </w:tc>
        <w:tc>
          <w:tcPr>
            <w:tcW w:w="1803" w:type="dxa"/>
          </w:tcPr>
          <w:p w14:paraId="32429A4B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40260E1B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537B3B29" w14:textId="77777777" w:rsidTr="00625CF2">
        <w:tc>
          <w:tcPr>
            <w:tcW w:w="627" w:type="dxa"/>
          </w:tcPr>
          <w:p w14:paraId="77BBA3B3" w14:textId="5303DE4E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20</w:t>
            </w:r>
          </w:p>
        </w:tc>
        <w:tc>
          <w:tcPr>
            <w:tcW w:w="3802" w:type="dxa"/>
          </w:tcPr>
          <w:p w14:paraId="7483F8C5" w14:textId="05CA901E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Agregat przystosowany do pracy ciągłej</w:t>
            </w:r>
          </w:p>
        </w:tc>
        <w:tc>
          <w:tcPr>
            <w:tcW w:w="1803" w:type="dxa"/>
          </w:tcPr>
          <w:p w14:paraId="05EB8964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3802837E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4110E2B3" w14:textId="77777777" w:rsidTr="00625CF2">
        <w:tc>
          <w:tcPr>
            <w:tcW w:w="627" w:type="dxa"/>
          </w:tcPr>
          <w:p w14:paraId="0C364628" w14:textId="5674399D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21</w:t>
            </w:r>
          </w:p>
        </w:tc>
        <w:tc>
          <w:tcPr>
            <w:tcW w:w="3802" w:type="dxa"/>
          </w:tcPr>
          <w:p w14:paraId="192E16CB" w14:textId="1FBDD997" w:rsidR="00697971" w:rsidRPr="006E23EB" w:rsidRDefault="00697971" w:rsidP="00697971">
            <w:pPr>
              <w:rPr>
                <w:sz w:val="20"/>
                <w:szCs w:val="20"/>
              </w:rPr>
            </w:pPr>
            <w:r w:rsidRPr="006E23EB">
              <w:rPr>
                <w:sz w:val="20"/>
                <w:szCs w:val="20"/>
              </w:rPr>
              <w:t>Wanna retencyjna zapobiegająca wyciekom paliwa i płynów eksploatacyjnych. Funkcję wanny może pełnić rama konstrukcyjna</w:t>
            </w:r>
          </w:p>
        </w:tc>
        <w:tc>
          <w:tcPr>
            <w:tcW w:w="1803" w:type="dxa"/>
          </w:tcPr>
          <w:p w14:paraId="182D2E4F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185647E5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220BA829" w14:textId="77777777" w:rsidTr="00625CF2">
        <w:tc>
          <w:tcPr>
            <w:tcW w:w="627" w:type="dxa"/>
          </w:tcPr>
          <w:p w14:paraId="09F85BA0" w14:textId="43D32FB9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lastRenderedPageBreak/>
              <w:t>22</w:t>
            </w:r>
          </w:p>
        </w:tc>
        <w:tc>
          <w:tcPr>
            <w:tcW w:w="3802" w:type="dxa"/>
          </w:tcPr>
          <w:p w14:paraId="17DFC778" w14:textId="266410CD" w:rsidR="00697971" w:rsidRPr="00697971" w:rsidRDefault="00697971" w:rsidP="00697971">
            <w:pPr>
              <w:rPr>
                <w:b/>
                <w:bCs/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Agregat wyposażony w integralną instalacje paliwową, układ ssący i wydechowy o wysokim stopniu tłumienia, instalację elektryczną 12VDC, akumulator rozruchowy oraz szafkę sterowania przystosowana do wybranego sposobu rozruchu.</w:t>
            </w:r>
          </w:p>
        </w:tc>
        <w:tc>
          <w:tcPr>
            <w:tcW w:w="1803" w:type="dxa"/>
          </w:tcPr>
          <w:p w14:paraId="7EF3FEDD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71854DEE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6B9F2097" w14:textId="77777777" w:rsidTr="00625CF2">
        <w:tc>
          <w:tcPr>
            <w:tcW w:w="627" w:type="dxa"/>
          </w:tcPr>
          <w:p w14:paraId="36D4DA83" w14:textId="17DAB76F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23</w:t>
            </w:r>
          </w:p>
        </w:tc>
        <w:tc>
          <w:tcPr>
            <w:tcW w:w="3802" w:type="dxa"/>
          </w:tcPr>
          <w:p w14:paraId="1ECFB406" w14:textId="5F9B0E00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Uziemienie ochronne agregatu</w:t>
            </w:r>
          </w:p>
        </w:tc>
        <w:tc>
          <w:tcPr>
            <w:tcW w:w="1803" w:type="dxa"/>
          </w:tcPr>
          <w:p w14:paraId="213A1B41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4D34549E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E23EB" w:rsidRPr="00697971" w14:paraId="644DADF1" w14:textId="77777777" w:rsidTr="00625CF2">
        <w:tc>
          <w:tcPr>
            <w:tcW w:w="627" w:type="dxa"/>
          </w:tcPr>
          <w:p w14:paraId="23681834" w14:textId="2C780071" w:rsidR="006E23EB" w:rsidRPr="00697971" w:rsidRDefault="006E23EB" w:rsidP="00697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3802" w:type="dxa"/>
          </w:tcPr>
          <w:p w14:paraId="6B753757" w14:textId="2280B341" w:rsidR="006E23EB" w:rsidRPr="00697971" w:rsidRDefault="006E23EB" w:rsidP="00697971">
            <w:pPr>
              <w:rPr>
                <w:sz w:val="20"/>
                <w:szCs w:val="20"/>
              </w:rPr>
            </w:pPr>
            <w:r w:rsidRPr="006E23EB">
              <w:rPr>
                <w:color w:val="00B050"/>
                <w:sz w:val="20"/>
                <w:szCs w:val="20"/>
              </w:rPr>
              <w:t>Okablowanie miedziane</w:t>
            </w:r>
          </w:p>
        </w:tc>
        <w:tc>
          <w:tcPr>
            <w:tcW w:w="1803" w:type="dxa"/>
          </w:tcPr>
          <w:p w14:paraId="0AD8E425" w14:textId="77777777" w:rsidR="006E23EB" w:rsidRPr="00697971" w:rsidRDefault="006E23EB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3DB50355" w14:textId="77777777" w:rsidR="006E23EB" w:rsidRPr="00697971" w:rsidRDefault="006E23EB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6881F41D" w14:textId="77777777" w:rsidTr="00625CF2">
        <w:tc>
          <w:tcPr>
            <w:tcW w:w="627" w:type="dxa"/>
          </w:tcPr>
          <w:p w14:paraId="0860404A" w14:textId="5EAA1562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2</w:t>
            </w:r>
            <w:r w:rsidR="006E23EB">
              <w:rPr>
                <w:sz w:val="20"/>
                <w:szCs w:val="20"/>
              </w:rPr>
              <w:t>5</w:t>
            </w:r>
            <w:r w:rsidRPr="00697971">
              <w:rPr>
                <w:sz w:val="20"/>
                <w:szCs w:val="20"/>
              </w:rPr>
              <w:t>.</w:t>
            </w:r>
          </w:p>
        </w:tc>
        <w:tc>
          <w:tcPr>
            <w:tcW w:w="3802" w:type="dxa"/>
          </w:tcPr>
          <w:p w14:paraId="6F8F063C" w14:textId="5E3761C0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Możliwość współdziałania z ujętym w projekcie technicznym Przeciwpożarowym Wyłącznikiem Prądu.</w:t>
            </w:r>
          </w:p>
        </w:tc>
        <w:tc>
          <w:tcPr>
            <w:tcW w:w="1803" w:type="dxa"/>
          </w:tcPr>
          <w:p w14:paraId="5CEF2435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4224" w:type="dxa"/>
          </w:tcPr>
          <w:p w14:paraId="5D4CDB32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:rsidRPr="00697971" w14:paraId="2E6F0696" w14:textId="77777777" w:rsidTr="00EC7577">
        <w:tc>
          <w:tcPr>
            <w:tcW w:w="10456" w:type="dxa"/>
            <w:gridSpan w:val="4"/>
          </w:tcPr>
          <w:p w14:paraId="033F4CB9" w14:textId="77777777" w:rsidR="00697971" w:rsidRP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14:paraId="43CE5FE3" w14:textId="77777777" w:rsidTr="00697971">
        <w:trPr>
          <w:trHeight w:val="957"/>
        </w:trPr>
        <w:tc>
          <w:tcPr>
            <w:tcW w:w="10456" w:type="dxa"/>
            <w:gridSpan w:val="4"/>
          </w:tcPr>
          <w:p w14:paraId="7C82BB3C" w14:textId="77777777" w:rsidR="00697971" w:rsidRDefault="00697971" w:rsidP="00697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Uwagi:</w:t>
            </w:r>
          </w:p>
          <w:p w14:paraId="13758F70" w14:textId="1A1D98FC" w:rsidR="00697971" w:rsidRDefault="00697971" w:rsidP="00697971">
            <w:pPr>
              <w:rPr>
                <w:sz w:val="20"/>
                <w:szCs w:val="20"/>
              </w:rPr>
            </w:pPr>
            <w:r>
              <w:t xml:space="preserve"> </w:t>
            </w:r>
            <w:r w:rsidRPr="00192531">
              <w:rPr>
                <w:sz w:val="20"/>
                <w:szCs w:val="20"/>
              </w:rPr>
              <w:t>AGREGAT PRĄDOTWÓRCZY MA WSPÓŁPRACOWAĆ Z DOSTARCZONYM I PODŁĄCZONYM UPS-em W TRYBIE AUTOMATYCZNYM, NALEŻY UWZGLĘDNIĆ WSZYSTKIE AKCESORIA NIEZBĘDNE DO PODŁĄCZENIA I PRACY AUTOMATYCZNEJ I MONITOROWANIA PRACY OBU URZĄDZEŃ.</w:t>
            </w:r>
          </w:p>
          <w:p w14:paraId="0FB23CAD" w14:textId="4C09945B" w:rsidR="00697971" w:rsidRDefault="00697971" w:rsidP="00697971">
            <w:pPr>
              <w:rPr>
                <w:sz w:val="20"/>
                <w:szCs w:val="20"/>
              </w:rPr>
            </w:pPr>
          </w:p>
        </w:tc>
      </w:tr>
    </w:tbl>
    <w:p w14:paraId="4EEEA18E" w14:textId="77777777" w:rsidR="00C75C31" w:rsidRDefault="00C75C31" w:rsidP="009378AB">
      <w:pPr>
        <w:rPr>
          <w:b/>
          <w:bCs/>
          <w:szCs w:val="24"/>
        </w:rPr>
      </w:pPr>
    </w:p>
    <w:p w14:paraId="7CF7C22F" w14:textId="782C1A01" w:rsidR="009378AB" w:rsidRPr="00697971" w:rsidRDefault="0096183D" w:rsidP="009378AB">
      <w:pPr>
        <w:rPr>
          <w:b/>
          <w:bCs/>
          <w:szCs w:val="24"/>
        </w:rPr>
      </w:pPr>
      <w:r w:rsidRPr="00697971">
        <w:rPr>
          <w:b/>
          <w:bCs/>
          <w:szCs w:val="24"/>
        </w:rPr>
        <w:t>2</w:t>
      </w:r>
      <w:r w:rsidR="009378AB" w:rsidRPr="00697971">
        <w:rPr>
          <w:b/>
          <w:bCs/>
          <w:szCs w:val="24"/>
        </w:rPr>
        <w:t xml:space="preserve">: </w:t>
      </w:r>
      <w:r w:rsidRPr="00697971">
        <w:rPr>
          <w:b/>
          <w:bCs/>
          <w:szCs w:val="24"/>
        </w:rPr>
        <w:t xml:space="preserve">Centralne </w:t>
      </w:r>
      <w:r w:rsidR="009378AB" w:rsidRPr="00697971">
        <w:rPr>
          <w:b/>
          <w:bCs/>
          <w:szCs w:val="24"/>
        </w:rPr>
        <w:t>zasilani</w:t>
      </w:r>
      <w:r w:rsidRPr="00697971">
        <w:rPr>
          <w:b/>
          <w:bCs/>
          <w:szCs w:val="24"/>
        </w:rPr>
        <w:t>e</w:t>
      </w:r>
      <w:r w:rsidR="009378AB" w:rsidRPr="00697971">
        <w:rPr>
          <w:b/>
          <w:bCs/>
          <w:szCs w:val="24"/>
        </w:rPr>
        <w:t xml:space="preserve"> awaryjne UPS</w:t>
      </w:r>
    </w:p>
    <w:p w14:paraId="47E17491" w14:textId="77777777" w:rsidR="009378AB" w:rsidRPr="00CB6313" w:rsidRDefault="009378AB" w:rsidP="009378AB">
      <w:pPr>
        <w:rPr>
          <w:sz w:val="20"/>
          <w:szCs w:val="20"/>
        </w:rPr>
      </w:pPr>
      <w:r w:rsidRPr="00CB6313">
        <w:rPr>
          <w:b/>
          <w:bCs/>
          <w:sz w:val="20"/>
          <w:szCs w:val="20"/>
        </w:rPr>
        <w:t>Producent oferowanego UPS:</w:t>
      </w:r>
      <w:r w:rsidRPr="00CB6313">
        <w:rPr>
          <w:sz w:val="20"/>
          <w:szCs w:val="20"/>
        </w:rPr>
        <w:t xml:space="preserve"> __________________________</w:t>
      </w:r>
    </w:p>
    <w:p w14:paraId="08EE5F01" w14:textId="5BF0CDE1" w:rsidR="009378AB" w:rsidRDefault="009378AB" w:rsidP="009378AB">
      <w:pPr>
        <w:rPr>
          <w:sz w:val="20"/>
          <w:szCs w:val="20"/>
        </w:rPr>
      </w:pPr>
      <w:r w:rsidRPr="00CB6313">
        <w:rPr>
          <w:b/>
          <w:bCs/>
          <w:sz w:val="20"/>
          <w:szCs w:val="20"/>
        </w:rPr>
        <w:t>Model / Typ oferowanego UPS:</w:t>
      </w:r>
      <w:r w:rsidRPr="00CB6313">
        <w:rPr>
          <w:sz w:val="20"/>
          <w:szCs w:val="20"/>
        </w:rPr>
        <w:t xml:space="preserve"> __________________________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2"/>
        <w:gridCol w:w="4214"/>
        <w:gridCol w:w="1842"/>
        <w:gridCol w:w="3937"/>
      </w:tblGrid>
      <w:tr w:rsidR="00821192" w14:paraId="7F2EAEA8" w14:textId="77777777" w:rsidTr="00821192">
        <w:tc>
          <w:tcPr>
            <w:tcW w:w="0" w:type="auto"/>
          </w:tcPr>
          <w:p w14:paraId="6CAA9006" w14:textId="2E8D7B8A" w:rsidR="00821192" w:rsidRPr="00821192" w:rsidRDefault="00821192" w:rsidP="00821192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4214" w:type="dxa"/>
          </w:tcPr>
          <w:p w14:paraId="66642226" w14:textId="04C922E5" w:rsidR="00821192" w:rsidRPr="00821192" w:rsidRDefault="00821192" w:rsidP="00821192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14:paraId="2A7F0245" w14:textId="334C62CA" w:rsidR="00821192" w:rsidRPr="00821192" w:rsidRDefault="00821192" w:rsidP="00821192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937" w:type="dxa"/>
          </w:tcPr>
          <w:p w14:paraId="6586CB35" w14:textId="1476B0AF" w:rsidR="00821192" w:rsidRPr="00821192" w:rsidRDefault="00821192" w:rsidP="00821192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821192" w14:paraId="46B397F9" w14:textId="77777777" w:rsidTr="00821192">
        <w:tc>
          <w:tcPr>
            <w:tcW w:w="0" w:type="auto"/>
          </w:tcPr>
          <w:p w14:paraId="3CEF4D48" w14:textId="5B32AA99" w:rsidR="00821192" w:rsidRPr="00821192" w:rsidRDefault="00821192" w:rsidP="00821192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214" w:type="dxa"/>
          </w:tcPr>
          <w:p w14:paraId="43748C83" w14:textId="3C0C55F1" w:rsidR="00821192" w:rsidRPr="00821192" w:rsidRDefault="00821192" w:rsidP="00821192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 xml:space="preserve">Wymóg minimalny Zamawiającego </w:t>
            </w:r>
            <w:r w:rsidR="0022795A">
              <w:rPr>
                <w:b/>
                <w:bCs/>
                <w:sz w:val="20"/>
                <w:szCs w:val="20"/>
              </w:rPr>
              <w:t xml:space="preserve">– </w:t>
            </w:r>
            <w:r w:rsidRPr="00821192">
              <w:rPr>
                <w:b/>
                <w:bCs/>
                <w:sz w:val="20"/>
                <w:szCs w:val="20"/>
              </w:rPr>
              <w:t>Parametr</w:t>
            </w:r>
            <w:r w:rsidR="0022795A">
              <w:rPr>
                <w:b/>
                <w:bCs/>
                <w:sz w:val="20"/>
                <w:szCs w:val="20"/>
              </w:rPr>
              <w:t xml:space="preserve"> i / lub funkcje</w:t>
            </w:r>
          </w:p>
        </w:tc>
        <w:tc>
          <w:tcPr>
            <w:tcW w:w="1842" w:type="dxa"/>
          </w:tcPr>
          <w:p w14:paraId="693F50C2" w14:textId="7E64079A" w:rsidR="00821192" w:rsidRPr="00821192" w:rsidRDefault="00821192" w:rsidP="00821192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>Oświadczenie odnośnie oferowanego sprzętu  (TAK/ NIE)</w:t>
            </w:r>
          </w:p>
        </w:tc>
        <w:tc>
          <w:tcPr>
            <w:tcW w:w="3937" w:type="dxa"/>
          </w:tcPr>
          <w:p w14:paraId="429FDA2D" w14:textId="77777777" w:rsidR="0022795A" w:rsidRDefault="00821192" w:rsidP="00821192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>Parametry</w:t>
            </w:r>
            <w:r w:rsidR="0022795A">
              <w:rPr>
                <w:b/>
                <w:bCs/>
                <w:sz w:val="20"/>
                <w:szCs w:val="20"/>
              </w:rPr>
              <w:t xml:space="preserve"> i funkcje użytkowe</w:t>
            </w:r>
          </w:p>
          <w:p w14:paraId="3D0A1425" w14:textId="795A55D9" w:rsidR="00821192" w:rsidRPr="00821192" w:rsidRDefault="00821192" w:rsidP="00821192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 xml:space="preserve"> </w:t>
            </w:r>
            <w:r w:rsidR="0022795A">
              <w:rPr>
                <w:b/>
                <w:bCs/>
                <w:sz w:val="20"/>
                <w:szCs w:val="20"/>
              </w:rPr>
              <w:t>o</w:t>
            </w:r>
            <w:r w:rsidRPr="00821192">
              <w:rPr>
                <w:b/>
                <w:bCs/>
                <w:sz w:val="20"/>
                <w:szCs w:val="20"/>
              </w:rPr>
              <w:t>ferowane</w:t>
            </w:r>
            <w:r w:rsidR="0022795A">
              <w:rPr>
                <w:b/>
                <w:bCs/>
                <w:sz w:val="20"/>
                <w:szCs w:val="20"/>
              </w:rPr>
              <w:t xml:space="preserve"> przez Wykonawcę</w:t>
            </w:r>
          </w:p>
        </w:tc>
      </w:tr>
      <w:tr w:rsidR="00821192" w14:paraId="2137010F" w14:textId="77777777" w:rsidTr="00821192">
        <w:tc>
          <w:tcPr>
            <w:tcW w:w="0" w:type="auto"/>
          </w:tcPr>
          <w:p w14:paraId="72D9FEB3" w14:textId="06212368" w:rsidR="00821192" w:rsidRDefault="00697971" w:rsidP="00937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14" w:type="dxa"/>
          </w:tcPr>
          <w:p w14:paraId="300D11AA" w14:textId="6AD85233" w:rsidR="00821192" w:rsidRDefault="00384342" w:rsidP="009378AB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Moc znamionowa minimum 100kVA/ 100kW</w:t>
            </w:r>
          </w:p>
        </w:tc>
        <w:tc>
          <w:tcPr>
            <w:tcW w:w="1842" w:type="dxa"/>
          </w:tcPr>
          <w:p w14:paraId="006B6B52" w14:textId="77777777" w:rsidR="00821192" w:rsidRDefault="00821192" w:rsidP="009378AB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3400E3FC" w14:textId="77777777" w:rsidR="00821192" w:rsidRDefault="00821192" w:rsidP="009378AB">
            <w:pPr>
              <w:rPr>
                <w:sz w:val="20"/>
                <w:szCs w:val="20"/>
              </w:rPr>
            </w:pPr>
          </w:p>
        </w:tc>
      </w:tr>
      <w:tr w:rsidR="00821192" w14:paraId="482172E2" w14:textId="77777777" w:rsidTr="00821192">
        <w:tc>
          <w:tcPr>
            <w:tcW w:w="0" w:type="auto"/>
          </w:tcPr>
          <w:p w14:paraId="56305881" w14:textId="4057F64B" w:rsidR="00821192" w:rsidRDefault="00697971" w:rsidP="00937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14" w:type="dxa"/>
          </w:tcPr>
          <w:p w14:paraId="17C029F7" w14:textId="5320E0E3" w:rsidR="00821192" w:rsidRDefault="00384342" w:rsidP="009378AB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Zasilanie 3 fazowe / wyjście 3 fazowe,</w:t>
            </w:r>
          </w:p>
        </w:tc>
        <w:tc>
          <w:tcPr>
            <w:tcW w:w="1842" w:type="dxa"/>
          </w:tcPr>
          <w:p w14:paraId="4216A379" w14:textId="77777777" w:rsidR="00821192" w:rsidRDefault="00821192" w:rsidP="009378AB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798A4261" w14:textId="49428E61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55B18D08" w14:textId="77777777" w:rsidTr="00821192">
        <w:tc>
          <w:tcPr>
            <w:tcW w:w="0" w:type="auto"/>
          </w:tcPr>
          <w:p w14:paraId="46411474" w14:textId="099066DA" w:rsidR="00821192" w:rsidRDefault="00697971" w:rsidP="00937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14" w:type="dxa"/>
          </w:tcPr>
          <w:p w14:paraId="49BA8380" w14:textId="35606500" w:rsidR="00821192" w:rsidRDefault="00384342" w:rsidP="009378AB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Czas podtrzymania minimum 10 minut przy obciążeniu 80 kW,</w:t>
            </w:r>
          </w:p>
        </w:tc>
        <w:tc>
          <w:tcPr>
            <w:tcW w:w="1842" w:type="dxa"/>
          </w:tcPr>
          <w:p w14:paraId="1353ABC8" w14:textId="77777777" w:rsidR="00821192" w:rsidRDefault="00821192" w:rsidP="009378AB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0BF1C8D0" w14:textId="1D7ED4F1" w:rsidR="00821192" w:rsidRDefault="00821192" w:rsidP="009378AB">
            <w:pPr>
              <w:rPr>
                <w:sz w:val="20"/>
                <w:szCs w:val="20"/>
              </w:rPr>
            </w:pPr>
          </w:p>
        </w:tc>
      </w:tr>
      <w:tr w:rsidR="00384342" w14:paraId="0A0F7D8B" w14:textId="77777777" w:rsidTr="00821192">
        <w:tc>
          <w:tcPr>
            <w:tcW w:w="0" w:type="auto"/>
          </w:tcPr>
          <w:p w14:paraId="3629D613" w14:textId="03C6773D" w:rsidR="00384342" w:rsidRDefault="00697971" w:rsidP="00937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14" w:type="dxa"/>
          </w:tcPr>
          <w:p w14:paraId="7E066A38" w14:textId="376DDB8F" w:rsidR="00384342" w:rsidRPr="00384342" w:rsidRDefault="00384342" w:rsidP="009378AB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Zasilacz UPS wyprodukowany na terenie Unii Europejskiej</w:t>
            </w:r>
            <w:r w:rsidR="006E23EB">
              <w:rPr>
                <w:sz w:val="20"/>
                <w:szCs w:val="20"/>
              </w:rPr>
              <w:t xml:space="preserve"> </w:t>
            </w:r>
            <w:r w:rsidR="006E23EB" w:rsidRPr="006E23EB">
              <w:rPr>
                <w:color w:val="00B050"/>
                <w:sz w:val="20"/>
                <w:szCs w:val="20"/>
              </w:rPr>
              <w:t>lub kraju będącego członkiem</w:t>
            </w:r>
            <w:r w:rsidR="006E23EB" w:rsidRPr="006E23EB">
              <w:rPr>
                <w:color w:val="00B050"/>
                <w:sz w:val="20"/>
                <w:szCs w:val="20"/>
              </w:rPr>
              <w:t xml:space="preserve"> Europejskiego Stowarzyszenia Wolnego Handlu (EFTA)</w:t>
            </w:r>
          </w:p>
        </w:tc>
        <w:tc>
          <w:tcPr>
            <w:tcW w:w="1842" w:type="dxa"/>
          </w:tcPr>
          <w:p w14:paraId="5725E5F2" w14:textId="77777777" w:rsidR="00384342" w:rsidRDefault="00384342" w:rsidP="009378AB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63F35BA4" w14:textId="77777777" w:rsidR="00384342" w:rsidRDefault="00384342" w:rsidP="009378AB">
            <w:pPr>
              <w:rPr>
                <w:sz w:val="20"/>
                <w:szCs w:val="20"/>
              </w:rPr>
            </w:pPr>
          </w:p>
        </w:tc>
      </w:tr>
      <w:tr w:rsidR="00821192" w14:paraId="04A239C8" w14:textId="77777777" w:rsidTr="00821192">
        <w:tc>
          <w:tcPr>
            <w:tcW w:w="0" w:type="auto"/>
          </w:tcPr>
          <w:p w14:paraId="177C51F6" w14:textId="6FD921EB" w:rsidR="00821192" w:rsidRDefault="00697971" w:rsidP="00937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214" w:type="dxa"/>
          </w:tcPr>
          <w:p w14:paraId="17610CFB" w14:textId="26762B2E" w:rsidR="00821192" w:rsidRDefault="00384342" w:rsidP="009378AB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Akumulatory bezobsługowe o projektowanej żywotności 10-12 lat przy pracy buforowej wg EUROBAT (Long Life),</w:t>
            </w:r>
          </w:p>
        </w:tc>
        <w:tc>
          <w:tcPr>
            <w:tcW w:w="1842" w:type="dxa"/>
          </w:tcPr>
          <w:p w14:paraId="013BBF05" w14:textId="77777777" w:rsidR="00821192" w:rsidRDefault="00821192" w:rsidP="009378AB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6C1BE161" w14:textId="347D6179" w:rsidR="00821192" w:rsidRDefault="00821192" w:rsidP="009378AB">
            <w:pPr>
              <w:rPr>
                <w:sz w:val="20"/>
                <w:szCs w:val="20"/>
              </w:rPr>
            </w:pPr>
          </w:p>
        </w:tc>
      </w:tr>
      <w:tr w:rsidR="00821192" w14:paraId="165F8B42" w14:textId="77777777" w:rsidTr="00821192">
        <w:tc>
          <w:tcPr>
            <w:tcW w:w="0" w:type="auto"/>
          </w:tcPr>
          <w:p w14:paraId="5E8F701E" w14:textId="77F72E80" w:rsidR="00821192" w:rsidRDefault="00697971" w:rsidP="00937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14" w:type="dxa"/>
          </w:tcPr>
          <w:p w14:paraId="3FCD0D29" w14:textId="35634975" w:rsidR="00821192" w:rsidRDefault="00384342" w:rsidP="009378AB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Baterie umieszczone wewnątrz UPS lub dedykowanej obudowie z systemem wentylacji,</w:t>
            </w:r>
          </w:p>
        </w:tc>
        <w:tc>
          <w:tcPr>
            <w:tcW w:w="1842" w:type="dxa"/>
          </w:tcPr>
          <w:p w14:paraId="387EA4B4" w14:textId="77777777" w:rsidR="00821192" w:rsidRDefault="00821192" w:rsidP="009378AB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6D8159D1" w14:textId="309AEB60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1E1B88BB" w14:textId="77777777" w:rsidTr="00821192">
        <w:tc>
          <w:tcPr>
            <w:tcW w:w="0" w:type="auto"/>
          </w:tcPr>
          <w:p w14:paraId="6A6E1ED8" w14:textId="60BFE7B3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214" w:type="dxa"/>
          </w:tcPr>
          <w:p w14:paraId="1DA22355" w14:textId="45414486" w:rsidR="00821192" w:rsidRDefault="00384342" w:rsidP="00821192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Zasilacz przystosowany do pracy równoległej ze wspólnej baterii,</w:t>
            </w:r>
          </w:p>
        </w:tc>
        <w:tc>
          <w:tcPr>
            <w:tcW w:w="1842" w:type="dxa"/>
          </w:tcPr>
          <w:p w14:paraId="703225B4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  <w:vAlign w:val="center"/>
          </w:tcPr>
          <w:p w14:paraId="4EDD6293" w14:textId="5A536CF7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5559A090" w14:textId="77777777" w:rsidTr="00D62DF8">
        <w:tc>
          <w:tcPr>
            <w:tcW w:w="0" w:type="auto"/>
          </w:tcPr>
          <w:p w14:paraId="215933EB" w14:textId="3D2899F7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214" w:type="dxa"/>
            <w:vAlign w:val="center"/>
          </w:tcPr>
          <w:p w14:paraId="76298ADF" w14:textId="2DC54BD1" w:rsidR="00821192" w:rsidRDefault="00384342" w:rsidP="00821192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Bezprzerwowe przełączniki obejściowe bypass</w:t>
            </w:r>
          </w:p>
        </w:tc>
        <w:tc>
          <w:tcPr>
            <w:tcW w:w="1842" w:type="dxa"/>
          </w:tcPr>
          <w:p w14:paraId="32C1784F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43314CBC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384342" w14:paraId="70260DBE" w14:textId="77777777" w:rsidTr="00D62DF8">
        <w:tc>
          <w:tcPr>
            <w:tcW w:w="0" w:type="auto"/>
          </w:tcPr>
          <w:p w14:paraId="6930DAC4" w14:textId="59A76DB3" w:rsidR="0038434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214" w:type="dxa"/>
            <w:vAlign w:val="center"/>
          </w:tcPr>
          <w:p w14:paraId="124589B1" w14:textId="72A040AB" w:rsidR="00384342" w:rsidRDefault="00384342" w:rsidP="00821192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Sprawność AC/AC urządzenia (dla VFI) nie mniejsza niż 94%,</w:t>
            </w:r>
          </w:p>
        </w:tc>
        <w:tc>
          <w:tcPr>
            <w:tcW w:w="1842" w:type="dxa"/>
          </w:tcPr>
          <w:p w14:paraId="10C001C7" w14:textId="77777777" w:rsidR="00384342" w:rsidRDefault="0038434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3110E4CB" w14:textId="77777777" w:rsidR="00384342" w:rsidRDefault="00384342" w:rsidP="00821192">
            <w:pPr>
              <w:rPr>
                <w:sz w:val="20"/>
                <w:szCs w:val="20"/>
              </w:rPr>
            </w:pPr>
          </w:p>
        </w:tc>
      </w:tr>
      <w:tr w:rsidR="00384342" w14:paraId="648BCB6A" w14:textId="77777777" w:rsidTr="00D62DF8">
        <w:tc>
          <w:tcPr>
            <w:tcW w:w="0" w:type="auto"/>
          </w:tcPr>
          <w:p w14:paraId="7EEA3598" w14:textId="2EF0689D" w:rsidR="0038434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14" w:type="dxa"/>
            <w:vAlign w:val="center"/>
          </w:tcPr>
          <w:p w14:paraId="7A1706EB" w14:textId="0A8BF2C4" w:rsidR="00384342" w:rsidRDefault="00384342" w:rsidP="00821192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Stabilizacja częstotliwości napięcia wyjściowego przy pracy z baterii</w:t>
            </w:r>
          </w:p>
        </w:tc>
        <w:tc>
          <w:tcPr>
            <w:tcW w:w="1842" w:type="dxa"/>
          </w:tcPr>
          <w:p w14:paraId="60716B91" w14:textId="77777777" w:rsidR="00384342" w:rsidRDefault="0038434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7A387FCD" w14:textId="77777777" w:rsidR="00384342" w:rsidRDefault="00384342" w:rsidP="00821192">
            <w:pPr>
              <w:rPr>
                <w:sz w:val="20"/>
                <w:szCs w:val="20"/>
              </w:rPr>
            </w:pPr>
          </w:p>
        </w:tc>
      </w:tr>
      <w:tr w:rsidR="00384342" w14:paraId="13525835" w14:textId="77777777" w:rsidTr="00D62DF8">
        <w:tc>
          <w:tcPr>
            <w:tcW w:w="0" w:type="auto"/>
          </w:tcPr>
          <w:p w14:paraId="620789BB" w14:textId="5DB1E38F" w:rsidR="0038434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214" w:type="dxa"/>
            <w:vAlign w:val="center"/>
          </w:tcPr>
          <w:p w14:paraId="563BBE2C" w14:textId="5122E71F" w:rsidR="00384342" w:rsidRDefault="00384342" w:rsidP="00821192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Przeciążalność falownika - 130%-10 minut; 160% - 1 min.; 300% 100 mili sekund</w:t>
            </w:r>
          </w:p>
        </w:tc>
        <w:tc>
          <w:tcPr>
            <w:tcW w:w="1842" w:type="dxa"/>
          </w:tcPr>
          <w:p w14:paraId="4CFB85C2" w14:textId="77777777" w:rsidR="00384342" w:rsidRDefault="0038434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68475344" w14:textId="77777777" w:rsidR="00384342" w:rsidRDefault="00384342" w:rsidP="00821192">
            <w:pPr>
              <w:rPr>
                <w:sz w:val="20"/>
                <w:szCs w:val="20"/>
              </w:rPr>
            </w:pPr>
          </w:p>
        </w:tc>
      </w:tr>
      <w:tr w:rsidR="00384342" w14:paraId="026EC27E" w14:textId="77777777" w:rsidTr="00D62DF8">
        <w:tc>
          <w:tcPr>
            <w:tcW w:w="0" w:type="auto"/>
          </w:tcPr>
          <w:p w14:paraId="590EB06F" w14:textId="51ACE30F" w:rsidR="0038434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214" w:type="dxa"/>
            <w:vAlign w:val="center"/>
          </w:tcPr>
          <w:p w14:paraId="23938198" w14:textId="12B2884A" w:rsidR="00384342" w:rsidRDefault="00384342" w:rsidP="00821192">
            <w:pPr>
              <w:rPr>
                <w:sz w:val="20"/>
                <w:szCs w:val="20"/>
              </w:rPr>
            </w:pPr>
            <w:r w:rsidRPr="00384342">
              <w:rPr>
                <w:sz w:val="20"/>
                <w:szCs w:val="20"/>
              </w:rPr>
              <w:t>Panel dotykowy, wyświetlanie alarmów i parametrów pracy</w:t>
            </w:r>
          </w:p>
        </w:tc>
        <w:tc>
          <w:tcPr>
            <w:tcW w:w="1842" w:type="dxa"/>
          </w:tcPr>
          <w:p w14:paraId="6CDF73F1" w14:textId="77777777" w:rsidR="00384342" w:rsidRDefault="0038434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536FC894" w14:textId="77777777" w:rsidR="00384342" w:rsidRDefault="00384342" w:rsidP="00821192">
            <w:pPr>
              <w:rPr>
                <w:sz w:val="20"/>
                <w:szCs w:val="20"/>
              </w:rPr>
            </w:pPr>
          </w:p>
        </w:tc>
      </w:tr>
      <w:tr w:rsidR="00821192" w14:paraId="5ACF465F" w14:textId="77777777" w:rsidTr="00821192">
        <w:tc>
          <w:tcPr>
            <w:tcW w:w="0" w:type="auto"/>
          </w:tcPr>
          <w:p w14:paraId="6A718D1A" w14:textId="34395614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214" w:type="dxa"/>
          </w:tcPr>
          <w:p w14:paraId="213F01A7" w14:textId="1484490F" w:rsidR="00821192" w:rsidRDefault="00B34C7A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 p</w:t>
            </w:r>
            <w:r w:rsidR="00384342" w:rsidRPr="00384342">
              <w:rPr>
                <w:sz w:val="20"/>
                <w:szCs w:val="20"/>
              </w:rPr>
              <w:t>rac</w:t>
            </w:r>
            <w:r>
              <w:rPr>
                <w:sz w:val="20"/>
                <w:szCs w:val="20"/>
              </w:rPr>
              <w:t>y</w:t>
            </w:r>
            <w:r w:rsidR="00384342" w:rsidRPr="00384342">
              <w:rPr>
                <w:sz w:val="20"/>
                <w:szCs w:val="20"/>
              </w:rPr>
              <w:t xml:space="preserve"> w trybie on-line z rzeczywistym podwójnym przetwarzaniem, z sinusoidalnym napięciem wyjściowym (o parametrach jakości VFI-SS-111).</w:t>
            </w:r>
          </w:p>
        </w:tc>
        <w:tc>
          <w:tcPr>
            <w:tcW w:w="1842" w:type="dxa"/>
          </w:tcPr>
          <w:p w14:paraId="092F2A08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716C1785" w14:textId="70CF1B53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0C808E6F" w14:textId="77777777" w:rsidTr="00B91B62">
        <w:tc>
          <w:tcPr>
            <w:tcW w:w="0" w:type="auto"/>
          </w:tcPr>
          <w:p w14:paraId="5CCB8A7E" w14:textId="48EA3FB9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214" w:type="dxa"/>
            <w:vAlign w:val="center"/>
          </w:tcPr>
          <w:p w14:paraId="078CF7C4" w14:textId="31B52A4C" w:rsidR="00821192" w:rsidRDefault="00B34C7A" w:rsidP="00821192">
            <w:pPr>
              <w:rPr>
                <w:sz w:val="20"/>
                <w:szCs w:val="20"/>
              </w:rPr>
            </w:pPr>
            <w:r w:rsidRPr="00B34C7A">
              <w:rPr>
                <w:sz w:val="20"/>
                <w:szCs w:val="20"/>
              </w:rPr>
              <w:t xml:space="preserve">Zapewnienie </w:t>
            </w:r>
            <w:r>
              <w:rPr>
                <w:sz w:val="20"/>
                <w:szCs w:val="20"/>
              </w:rPr>
              <w:t>k</w:t>
            </w:r>
            <w:r w:rsidR="00384342" w:rsidRPr="00384342">
              <w:rPr>
                <w:sz w:val="20"/>
                <w:szCs w:val="20"/>
              </w:rPr>
              <w:t>ompensacj</w:t>
            </w:r>
            <w:r>
              <w:rPr>
                <w:sz w:val="20"/>
                <w:szCs w:val="20"/>
              </w:rPr>
              <w:t>i</w:t>
            </w:r>
            <w:r w:rsidR="00384342" w:rsidRPr="00384342">
              <w:rPr>
                <w:sz w:val="20"/>
                <w:szCs w:val="20"/>
              </w:rPr>
              <w:t xml:space="preserve"> wejściowej mocy biernej zasilacza </w:t>
            </w:r>
          </w:p>
        </w:tc>
        <w:tc>
          <w:tcPr>
            <w:tcW w:w="1842" w:type="dxa"/>
          </w:tcPr>
          <w:p w14:paraId="4609D492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022CD1FD" w14:textId="20CF558F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489BFFFD" w14:textId="77777777" w:rsidTr="00821192">
        <w:tc>
          <w:tcPr>
            <w:tcW w:w="0" w:type="auto"/>
          </w:tcPr>
          <w:p w14:paraId="3AE502A8" w14:textId="30123BC6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4214" w:type="dxa"/>
          </w:tcPr>
          <w:p w14:paraId="7EA3B8B1" w14:textId="495820B7" w:rsidR="00821192" w:rsidRDefault="006E23EB" w:rsidP="00821192">
            <w:pPr>
              <w:rPr>
                <w:sz w:val="20"/>
                <w:szCs w:val="20"/>
              </w:rPr>
            </w:pPr>
            <w:r w:rsidRPr="00B34C7A">
              <w:rPr>
                <w:sz w:val="20"/>
                <w:szCs w:val="20"/>
              </w:rPr>
              <w:t xml:space="preserve">Zapewnienie </w:t>
            </w:r>
            <w:r>
              <w:rPr>
                <w:sz w:val="20"/>
                <w:szCs w:val="20"/>
              </w:rPr>
              <w:t>d</w:t>
            </w:r>
            <w:r w:rsidRPr="00384342">
              <w:rPr>
                <w:sz w:val="20"/>
                <w:szCs w:val="20"/>
              </w:rPr>
              <w:t>ynamiczn</w:t>
            </w:r>
            <w:r>
              <w:rPr>
                <w:sz w:val="20"/>
                <w:szCs w:val="20"/>
              </w:rPr>
              <w:t>ego</w:t>
            </w:r>
            <w:r w:rsidRPr="00384342">
              <w:rPr>
                <w:sz w:val="20"/>
                <w:szCs w:val="20"/>
              </w:rPr>
              <w:t xml:space="preserve"> algorytm</w:t>
            </w:r>
            <w:r>
              <w:rPr>
                <w:sz w:val="20"/>
                <w:szCs w:val="20"/>
              </w:rPr>
              <w:t>u</w:t>
            </w:r>
            <w:r w:rsidRPr="00384342">
              <w:rPr>
                <w:sz w:val="20"/>
                <w:szCs w:val="20"/>
              </w:rPr>
              <w:t xml:space="preserve"> sterowania chłodzeniem, pozwalając</w:t>
            </w:r>
            <w:r>
              <w:rPr>
                <w:sz w:val="20"/>
                <w:szCs w:val="20"/>
              </w:rPr>
              <w:t>ego</w:t>
            </w:r>
            <w:r w:rsidRPr="00384342">
              <w:rPr>
                <w:sz w:val="20"/>
                <w:szCs w:val="20"/>
              </w:rPr>
              <w:t xml:space="preserve"> na</w:t>
            </w:r>
            <w:r w:rsidRPr="00384342">
              <w:rPr>
                <w:sz w:val="20"/>
                <w:szCs w:val="20"/>
              </w:rPr>
              <w:t xml:space="preserve"> </w:t>
            </w:r>
            <w:r w:rsidRPr="00384342">
              <w:rPr>
                <w:sz w:val="20"/>
                <w:szCs w:val="20"/>
              </w:rPr>
              <w:lastRenderedPageBreak/>
              <w:t>adaptacyjne dostosowanie wydajności układu chłodzenia do aktualnego stanu urządzenia</w:t>
            </w:r>
          </w:p>
        </w:tc>
        <w:tc>
          <w:tcPr>
            <w:tcW w:w="1842" w:type="dxa"/>
          </w:tcPr>
          <w:p w14:paraId="69F14EC4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6967A7C4" w14:textId="4D12080B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58A28329" w14:textId="77777777" w:rsidTr="00821192">
        <w:tc>
          <w:tcPr>
            <w:tcW w:w="0" w:type="auto"/>
          </w:tcPr>
          <w:p w14:paraId="23B87B6E" w14:textId="00EC8A3F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214" w:type="dxa"/>
          </w:tcPr>
          <w:p w14:paraId="776401BA" w14:textId="6EB11ECE" w:rsidR="00821192" w:rsidRDefault="006E23EB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f</w:t>
            </w:r>
            <w:r w:rsidRPr="00384342">
              <w:rPr>
                <w:sz w:val="20"/>
                <w:szCs w:val="20"/>
              </w:rPr>
              <w:t>unkcj</w:t>
            </w:r>
            <w:r>
              <w:rPr>
                <w:sz w:val="20"/>
                <w:szCs w:val="20"/>
              </w:rPr>
              <w:t>i</w:t>
            </w:r>
            <w:r w:rsidRPr="00384342">
              <w:rPr>
                <w:sz w:val="20"/>
                <w:szCs w:val="20"/>
              </w:rPr>
              <w:t xml:space="preserve"> tzw. ,,</w:t>
            </w:r>
            <w:r>
              <w:rPr>
                <w:sz w:val="20"/>
                <w:szCs w:val="20"/>
              </w:rPr>
              <w:t>z</w:t>
            </w:r>
            <w:r w:rsidRPr="00384342">
              <w:rPr>
                <w:sz w:val="20"/>
                <w:szCs w:val="20"/>
              </w:rPr>
              <w:t>imn</w:t>
            </w:r>
            <w:r>
              <w:rPr>
                <w:sz w:val="20"/>
                <w:szCs w:val="20"/>
              </w:rPr>
              <w:t>ego</w:t>
            </w:r>
            <w:r w:rsidRPr="00384342">
              <w:rPr>
                <w:sz w:val="20"/>
                <w:szCs w:val="20"/>
              </w:rPr>
              <w:t xml:space="preserve"> start</w:t>
            </w:r>
            <w:r>
              <w:rPr>
                <w:sz w:val="20"/>
                <w:szCs w:val="20"/>
              </w:rPr>
              <w:t xml:space="preserve">u </w:t>
            </w:r>
            <w:r w:rsidRPr="00384342">
              <w:rPr>
                <w:sz w:val="20"/>
                <w:szCs w:val="20"/>
              </w:rPr>
              <w:t>"umożliwi</w:t>
            </w:r>
            <w:r>
              <w:rPr>
                <w:sz w:val="20"/>
                <w:szCs w:val="20"/>
              </w:rPr>
              <w:t>ającego</w:t>
            </w:r>
            <w:r w:rsidRPr="00384342">
              <w:rPr>
                <w:sz w:val="20"/>
                <w:szCs w:val="20"/>
              </w:rPr>
              <w:t xml:space="preserve"> uruchomienie UPS nawet wówczas, gdy zasilanie z sieci nie jest dostępne</w:t>
            </w:r>
          </w:p>
        </w:tc>
        <w:tc>
          <w:tcPr>
            <w:tcW w:w="1842" w:type="dxa"/>
          </w:tcPr>
          <w:p w14:paraId="52A32372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5793B563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57048793" w14:textId="77777777" w:rsidTr="00821192">
        <w:tc>
          <w:tcPr>
            <w:tcW w:w="0" w:type="auto"/>
          </w:tcPr>
          <w:p w14:paraId="6D8EA0D2" w14:textId="09ED93EF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214" w:type="dxa"/>
          </w:tcPr>
          <w:p w14:paraId="13BC8BD5" w14:textId="795CBC0D" w:rsidR="00821192" w:rsidRDefault="006E23EB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m</w:t>
            </w:r>
            <w:r w:rsidRPr="00D64A8A">
              <w:rPr>
                <w:sz w:val="20"/>
                <w:szCs w:val="20"/>
              </w:rPr>
              <w:t>ożliwoś</w:t>
            </w:r>
            <w:r>
              <w:rPr>
                <w:sz w:val="20"/>
                <w:szCs w:val="20"/>
              </w:rPr>
              <w:t xml:space="preserve">ci </w:t>
            </w:r>
            <w:r w:rsidRPr="00D64A8A">
              <w:rPr>
                <w:sz w:val="20"/>
                <w:szCs w:val="20"/>
              </w:rPr>
              <w:t>współpracy z zewnętrznymi panelami zarządzającymi</w:t>
            </w:r>
          </w:p>
        </w:tc>
        <w:tc>
          <w:tcPr>
            <w:tcW w:w="1842" w:type="dxa"/>
          </w:tcPr>
          <w:p w14:paraId="434D2174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01092607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378690B4" w14:textId="77777777" w:rsidTr="008F4F9D">
        <w:tc>
          <w:tcPr>
            <w:tcW w:w="0" w:type="auto"/>
          </w:tcPr>
          <w:p w14:paraId="63D1F29C" w14:textId="0AF72663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4214" w:type="dxa"/>
            <w:vAlign w:val="center"/>
          </w:tcPr>
          <w:p w14:paraId="085538AC" w14:textId="1D63C2B7" w:rsidR="00821192" w:rsidRDefault="006E23EB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f</w:t>
            </w:r>
            <w:r w:rsidRPr="00D64A8A">
              <w:rPr>
                <w:sz w:val="20"/>
                <w:szCs w:val="20"/>
              </w:rPr>
              <w:t>unkcj</w:t>
            </w:r>
            <w:r>
              <w:rPr>
                <w:sz w:val="20"/>
                <w:szCs w:val="20"/>
              </w:rPr>
              <w:t>i</w:t>
            </w:r>
            <w:r w:rsidRPr="00D64A8A">
              <w:rPr>
                <w:sz w:val="20"/>
                <w:szCs w:val="20"/>
              </w:rPr>
              <w:t xml:space="preserve"> zdalnego awaryjnego wyłączania zasilania EPO (Emergency Power Off), umożliwiająca przerwanie dostarczania energii do urządzeń odbiorczych z wyjścia zasilacza w ekstremalnych sytuacjach (np„ pożar).</w:t>
            </w:r>
          </w:p>
        </w:tc>
        <w:tc>
          <w:tcPr>
            <w:tcW w:w="1842" w:type="dxa"/>
          </w:tcPr>
          <w:p w14:paraId="486BC479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695D3351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2A8DBA6E" w14:textId="77777777" w:rsidTr="00821192">
        <w:tc>
          <w:tcPr>
            <w:tcW w:w="0" w:type="auto"/>
          </w:tcPr>
          <w:p w14:paraId="406A20E8" w14:textId="7A9D388B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214" w:type="dxa"/>
          </w:tcPr>
          <w:p w14:paraId="427D441D" w14:textId="10B56772" w:rsidR="00821192" w:rsidRDefault="006E23EB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Zapewnienie </w:t>
            </w:r>
            <w:r w:rsidRPr="00D64A8A">
              <w:rPr>
                <w:sz w:val="20"/>
                <w:szCs w:val="20"/>
              </w:rPr>
              <w:t>zabezpieczeni</w:t>
            </w:r>
            <w:r>
              <w:rPr>
                <w:sz w:val="20"/>
                <w:szCs w:val="20"/>
              </w:rPr>
              <w:t>a</w:t>
            </w:r>
            <w:r w:rsidRPr="00D64A8A">
              <w:rPr>
                <w:sz w:val="20"/>
                <w:szCs w:val="20"/>
              </w:rPr>
              <w:t xml:space="preserve"> prawidłowego uruchomienia systemu zasilania gwarantowanego</w:t>
            </w:r>
            <w:r>
              <w:rPr>
                <w:sz w:val="20"/>
                <w:szCs w:val="20"/>
              </w:rPr>
              <w:t xml:space="preserve">  tzw. „m</w:t>
            </w:r>
            <w:r w:rsidRPr="00D64A8A">
              <w:rPr>
                <w:sz w:val="20"/>
                <w:szCs w:val="20"/>
              </w:rPr>
              <w:t>iękki" start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14:paraId="5AAAF296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6B294D77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6207CDBF" w14:textId="77777777" w:rsidTr="00821192">
        <w:tc>
          <w:tcPr>
            <w:tcW w:w="0" w:type="auto"/>
          </w:tcPr>
          <w:p w14:paraId="1A35CC87" w14:textId="1A5F700A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4214" w:type="dxa"/>
          </w:tcPr>
          <w:p w14:paraId="1CF42439" w14:textId="03756405" w:rsidR="00821192" w:rsidRDefault="006E23EB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funkcji r</w:t>
            </w:r>
            <w:r w:rsidRPr="00D64A8A">
              <w:rPr>
                <w:sz w:val="20"/>
                <w:szCs w:val="20"/>
              </w:rPr>
              <w:t>ejest</w:t>
            </w:r>
            <w:r>
              <w:rPr>
                <w:sz w:val="20"/>
                <w:szCs w:val="20"/>
              </w:rPr>
              <w:t xml:space="preserve">rującej zdarzenia i </w:t>
            </w:r>
            <w:r w:rsidRPr="00D64A8A">
              <w:rPr>
                <w:sz w:val="20"/>
                <w:szCs w:val="20"/>
              </w:rPr>
              <w:t>przechowujący informacje dotyczące zdarzeń, które wystąpiły (rejestracja trybów pracy, alarmów i komunikatów związanych z pracą UPS)</w:t>
            </w:r>
            <w:r>
              <w:rPr>
                <w:sz w:val="20"/>
                <w:szCs w:val="20"/>
              </w:rPr>
              <w:t xml:space="preserve"> Rejestr zdarzeń.</w:t>
            </w:r>
          </w:p>
        </w:tc>
        <w:tc>
          <w:tcPr>
            <w:tcW w:w="1842" w:type="dxa"/>
          </w:tcPr>
          <w:p w14:paraId="5D1E55A1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6FC7E0CB" w14:textId="47CB7792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821192" w14:paraId="7ABB5617" w14:textId="77777777" w:rsidTr="00821192">
        <w:tc>
          <w:tcPr>
            <w:tcW w:w="0" w:type="auto"/>
          </w:tcPr>
          <w:p w14:paraId="606CF7EB" w14:textId="448A44EE" w:rsidR="00821192" w:rsidRDefault="00697971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4214" w:type="dxa"/>
          </w:tcPr>
          <w:p w14:paraId="4F6FE2EA" w14:textId="079729EE" w:rsidR="00821192" w:rsidRPr="006E23EB" w:rsidRDefault="006E23EB" w:rsidP="00821192">
            <w:pPr>
              <w:rPr>
                <w:color w:val="00B050"/>
                <w:sz w:val="20"/>
                <w:szCs w:val="20"/>
              </w:rPr>
            </w:pPr>
            <w:r w:rsidRPr="006E23EB">
              <w:rPr>
                <w:color w:val="00B050"/>
                <w:sz w:val="20"/>
                <w:szCs w:val="20"/>
              </w:rPr>
              <w:t xml:space="preserve">Szafa </w:t>
            </w:r>
            <w:r w:rsidRPr="006E23EB">
              <w:rPr>
                <w:color w:val="00B050"/>
                <w:sz w:val="20"/>
                <w:szCs w:val="20"/>
              </w:rPr>
              <w:t>BYP bypassu zewnętrznego</w:t>
            </w:r>
          </w:p>
        </w:tc>
        <w:tc>
          <w:tcPr>
            <w:tcW w:w="1842" w:type="dxa"/>
          </w:tcPr>
          <w:p w14:paraId="1260FE1B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2E011625" w14:textId="77777777" w:rsidR="00821192" w:rsidRDefault="00821192" w:rsidP="00821192">
            <w:pPr>
              <w:rPr>
                <w:sz w:val="20"/>
                <w:szCs w:val="20"/>
              </w:rPr>
            </w:pPr>
          </w:p>
        </w:tc>
      </w:tr>
      <w:tr w:rsidR="006E23EB" w14:paraId="6B9AD13F" w14:textId="77777777" w:rsidTr="00821192">
        <w:tc>
          <w:tcPr>
            <w:tcW w:w="0" w:type="auto"/>
          </w:tcPr>
          <w:p w14:paraId="76BE64F7" w14:textId="7E4E704E" w:rsidR="006E23EB" w:rsidRDefault="006E23EB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4214" w:type="dxa"/>
          </w:tcPr>
          <w:p w14:paraId="01345E15" w14:textId="11BD79D9" w:rsidR="006E23EB" w:rsidRPr="006E23EB" w:rsidRDefault="006E23EB" w:rsidP="00821192">
            <w:pPr>
              <w:rPr>
                <w:color w:val="00B050"/>
                <w:sz w:val="20"/>
                <w:szCs w:val="20"/>
              </w:rPr>
            </w:pPr>
            <w:r w:rsidRPr="006E23EB">
              <w:rPr>
                <w:color w:val="00B050"/>
                <w:sz w:val="20"/>
                <w:szCs w:val="20"/>
              </w:rPr>
              <w:t>S</w:t>
            </w:r>
            <w:r w:rsidRPr="006E23EB">
              <w:rPr>
                <w:color w:val="00B050"/>
                <w:sz w:val="20"/>
                <w:szCs w:val="20"/>
              </w:rPr>
              <w:t>zaf</w:t>
            </w:r>
            <w:r w:rsidRPr="006E23EB">
              <w:rPr>
                <w:color w:val="00B050"/>
                <w:sz w:val="20"/>
                <w:szCs w:val="20"/>
              </w:rPr>
              <w:t>a</w:t>
            </w:r>
            <w:r w:rsidRPr="006E23EB">
              <w:rPr>
                <w:color w:val="00B050"/>
                <w:sz w:val="20"/>
                <w:szCs w:val="20"/>
              </w:rPr>
              <w:t xml:space="preserve"> RUPS</w:t>
            </w:r>
          </w:p>
        </w:tc>
        <w:tc>
          <w:tcPr>
            <w:tcW w:w="1842" w:type="dxa"/>
          </w:tcPr>
          <w:p w14:paraId="5109F2F7" w14:textId="77777777" w:rsidR="006E23EB" w:rsidRDefault="006E23EB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05BAD570" w14:textId="77777777" w:rsidR="006E23EB" w:rsidRDefault="006E23EB" w:rsidP="00821192">
            <w:pPr>
              <w:rPr>
                <w:sz w:val="20"/>
                <w:szCs w:val="20"/>
              </w:rPr>
            </w:pPr>
          </w:p>
        </w:tc>
      </w:tr>
      <w:tr w:rsidR="006E23EB" w14:paraId="1BD9026A" w14:textId="77777777" w:rsidTr="00821192">
        <w:tc>
          <w:tcPr>
            <w:tcW w:w="0" w:type="auto"/>
          </w:tcPr>
          <w:p w14:paraId="031FDADE" w14:textId="1DE9DB69" w:rsidR="006E23EB" w:rsidRDefault="006E23EB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4214" w:type="dxa"/>
          </w:tcPr>
          <w:p w14:paraId="781C16DD" w14:textId="645A7B9F" w:rsidR="006E23EB" w:rsidRPr="006E23EB" w:rsidRDefault="006E23EB" w:rsidP="00821192">
            <w:pPr>
              <w:rPr>
                <w:color w:val="00B050"/>
                <w:sz w:val="20"/>
                <w:szCs w:val="20"/>
              </w:rPr>
            </w:pPr>
            <w:r w:rsidRPr="006E23EB">
              <w:rPr>
                <w:color w:val="00B050"/>
                <w:sz w:val="20"/>
                <w:szCs w:val="20"/>
              </w:rPr>
              <w:t xml:space="preserve">Montaż </w:t>
            </w:r>
            <w:r w:rsidRPr="006E23EB">
              <w:rPr>
                <w:color w:val="00B050"/>
                <w:sz w:val="20"/>
                <w:szCs w:val="20"/>
              </w:rPr>
              <w:t>wyłącznik</w:t>
            </w:r>
            <w:r w:rsidRPr="006E23EB">
              <w:rPr>
                <w:color w:val="00B050"/>
                <w:sz w:val="20"/>
                <w:szCs w:val="20"/>
              </w:rPr>
              <w:t>a</w:t>
            </w:r>
            <w:r w:rsidRPr="006E23EB">
              <w:rPr>
                <w:color w:val="00B050"/>
                <w:sz w:val="20"/>
                <w:szCs w:val="20"/>
              </w:rPr>
              <w:t xml:space="preserve"> 3P 250A</w:t>
            </w:r>
          </w:p>
        </w:tc>
        <w:tc>
          <w:tcPr>
            <w:tcW w:w="1842" w:type="dxa"/>
          </w:tcPr>
          <w:p w14:paraId="68A62089" w14:textId="77777777" w:rsidR="006E23EB" w:rsidRDefault="006E23EB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483B091A" w14:textId="77777777" w:rsidR="006E23EB" w:rsidRDefault="006E23EB" w:rsidP="00821192">
            <w:pPr>
              <w:rPr>
                <w:sz w:val="20"/>
                <w:szCs w:val="20"/>
              </w:rPr>
            </w:pPr>
          </w:p>
        </w:tc>
      </w:tr>
      <w:tr w:rsidR="00FD32DB" w14:paraId="4FDEC9B1" w14:textId="77777777" w:rsidTr="00821192">
        <w:tc>
          <w:tcPr>
            <w:tcW w:w="0" w:type="auto"/>
          </w:tcPr>
          <w:p w14:paraId="4EE48743" w14:textId="78ABBF57" w:rsidR="00FD32DB" w:rsidRDefault="00FD32DB" w:rsidP="008211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4214" w:type="dxa"/>
          </w:tcPr>
          <w:p w14:paraId="3025E42A" w14:textId="53864CB6" w:rsidR="00FD32DB" w:rsidRPr="006E23EB" w:rsidRDefault="00FD32DB" w:rsidP="00821192">
            <w:pPr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Okablowanie miedziane</w:t>
            </w:r>
          </w:p>
        </w:tc>
        <w:tc>
          <w:tcPr>
            <w:tcW w:w="1842" w:type="dxa"/>
          </w:tcPr>
          <w:p w14:paraId="38AEFC65" w14:textId="77777777" w:rsidR="00FD32DB" w:rsidRDefault="00FD32DB" w:rsidP="00821192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2C158011" w14:textId="77777777" w:rsidR="00FD32DB" w:rsidRDefault="00FD32DB" w:rsidP="00821192">
            <w:pPr>
              <w:rPr>
                <w:sz w:val="20"/>
                <w:szCs w:val="20"/>
              </w:rPr>
            </w:pPr>
          </w:p>
        </w:tc>
      </w:tr>
      <w:tr w:rsidR="0022795A" w14:paraId="13F7D24C" w14:textId="77777777" w:rsidTr="00821192">
        <w:tc>
          <w:tcPr>
            <w:tcW w:w="0" w:type="auto"/>
          </w:tcPr>
          <w:p w14:paraId="25C8A41B" w14:textId="5CA74F45" w:rsidR="0022795A" w:rsidRDefault="00697971" w:rsidP="002279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D32DB">
              <w:rPr>
                <w:sz w:val="20"/>
                <w:szCs w:val="20"/>
              </w:rPr>
              <w:t>5</w:t>
            </w:r>
          </w:p>
        </w:tc>
        <w:tc>
          <w:tcPr>
            <w:tcW w:w="4214" w:type="dxa"/>
          </w:tcPr>
          <w:p w14:paraId="1D4C7036" w14:textId="6A5C7474" w:rsidR="0022795A" w:rsidRPr="00CB6313" w:rsidRDefault="0022795A" w:rsidP="0022795A">
            <w:pPr>
              <w:rPr>
                <w:b/>
                <w:bCs/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Możliwość współdziałania z ujętym w projekcie technicznym Przeciwpożarowym Wyłącznikiem Prądu.</w:t>
            </w:r>
          </w:p>
        </w:tc>
        <w:tc>
          <w:tcPr>
            <w:tcW w:w="1842" w:type="dxa"/>
          </w:tcPr>
          <w:p w14:paraId="18797746" w14:textId="77777777" w:rsidR="0022795A" w:rsidRDefault="0022795A" w:rsidP="0022795A">
            <w:pPr>
              <w:rPr>
                <w:sz w:val="20"/>
                <w:szCs w:val="20"/>
              </w:rPr>
            </w:pPr>
          </w:p>
        </w:tc>
        <w:tc>
          <w:tcPr>
            <w:tcW w:w="3937" w:type="dxa"/>
          </w:tcPr>
          <w:p w14:paraId="06E17FFD" w14:textId="77777777" w:rsidR="0022795A" w:rsidRDefault="0022795A" w:rsidP="0022795A">
            <w:pPr>
              <w:rPr>
                <w:sz w:val="20"/>
                <w:szCs w:val="20"/>
              </w:rPr>
            </w:pPr>
          </w:p>
        </w:tc>
      </w:tr>
      <w:tr w:rsidR="00742EB2" w14:paraId="34DFDC1A" w14:textId="77777777" w:rsidTr="00A57219">
        <w:tc>
          <w:tcPr>
            <w:tcW w:w="10455" w:type="dxa"/>
            <w:gridSpan w:val="4"/>
          </w:tcPr>
          <w:p w14:paraId="6625028E" w14:textId="77777777" w:rsidR="00742EB2" w:rsidRDefault="00742EB2" w:rsidP="0022795A">
            <w:pPr>
              <w:rPr>
                <w:sz w:val="20"/>
                <w:szCs w:val="20"/>
              </w:rPr>
            </w:pPr>
          </w:p>
        </w:tc>
      </w:tr>
      <w:tr w:rsidR="00742EB2" w14:paraId="742AB161" w14:textId="77777777" w:rsidTr="00620366">
        <w:tc>
          <w:tcPr>
            <w:tcW w:w="10455" w:type="dxa"/>
            <w:gridSpan w:val="4"/>
          </w:tcPr>
          <w:p w14:paraId="47705798" w14:textId="77777777" w:rsidR="00742EB2" w:rsidRPr="00742EB2" w:rsidRDefault="00742EB2" w:rsidP="00742EB2">
            <w:pPr>
              <w:rPr>
                <w:sz w:val="20"/>
                <w:szCs w:val="20"/>
              </w:rPr>
            </w:pPr>
            <w:r w:rsidRPr="00742EB2">
              <w:rPr>
                <w:sz w:val="20"/>
                <w:szCs w:val="20"/>
              </w:rPr>
              <w:t>Uwagi:</w:t>
            </w:r>
          </w:p>
          <w:p w14:paraId="55673A0C" w14:textId="7EEF2015" w:rsidR="00742EB2" w:rsidRDefault="00742EB2" w:rsidP="00742E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CENTRALNE ZASILANIE AWARYJNE</w:t>
            </w:r>
            <w:r w:rsidRPr="00742EB2">
              <w:rPr>
                <w:sz w:val="20"/>
                <w:szCs w:val="20"/>
              </w:rPr>
              <w:t xml:space="preserve"> MA WSPÓŁPRACOWAĆ Z DOSTARCZONYM I PODŁĄCZONYM </w:t>
            </w:r>
            <w:r>
              <w:rPr>
                <w:sz w:val="20"/>
                <w:szCs w:val="20"/>
              </w:rPr>
              <w:t>AGREGATEM PRĄDOTWÓRCZYM</w:t>
            </w:r>
            <w:r w:rsidRPr="00742EB2">
              <w:rPr>
                <w:sz w:val="20"/>
                <w:szCs w:val="20"/>
              </w:rPr>
              <w:t xml:space="preserve"> W TRYBIE AUTOMATYCZNYM, NALEŻY UWZGLĘDNIĆ WSZYSTKIE AKCESORIA NIEZBĘDNE DO PODŁĄCZENIA I PRACY AUTOMATYCZNEJ I MONITOROWANIA PRACY OBU URZĄDZEŃ.</w:t>
            </w:r>
          </w:p>
        </w:tc>
      </w:tr>
    </w:tbl>
    <w:p w14:paraId="5000E679" w14:textId="77777777" w:rsidR="00C75C31" w:rsidRDefault="00C75C31" w:rsidP="009378AB">
      <w:pPr>
        <w:rPr>
          <w:b/>
          <w:bCs/>
          <w:szCs w:val="24"/>
        </w:rPr>
      </w:pPr>
    </w:p>
    <w:p w14:paraId="7B5EC3B0" w14:textId="33B8B4E8" w:rsidR="00821192" w:rsidRPr="00697971" w:rsidRDefault="00B34C7A" w:rsidP="009378AB">
      <w:pPr>
        <w:rPr>
          <w:b/>
          <w:bCs/>
          <w:szCs w:val="24"/>
        </w:rPr>
      </w:pPr>
      <w:r w:rsidRPr="00697971">
        <w:rPr>
          <w:b/>
          <w:bCs/>
          <w:szCs w:val="24"/>
        </w:rPr>
        <w:t>3. Wymagania wspólne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9"/>
        <w:gridCol w:w="4252"/>
        <w:gridCol w:w="1843"/>
        <w:gridCol w:w="3621"/>
      </w:tblGrid>
      <w:tr w:rsidR="007918AB" w14:paraId="761CFEC9" w14:textId="77777777" w:rsidTr="00697971">
        <w:tc>
          <w:tcPr>
            <w:tcW w:w="459" w:type="dxa"/>
          </w:tcPr>
          <w:p w14:paraId="1E1B3F5C" w14:textId="5167637F" w:rsidR="007918AB" w:rsidRDefault="007918AB" w:rsidP="00791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2" w:type="dxa"/>
          </w:tcPr>
          <w:p w14:paraId="165A8092" w14:textId="0365BC3B" w:rsidR="007918AB" w:rsidRDefault="007918AB" w:rsidP="007918AB">
            <w:r>
              <w:t>2</w:t>
            </w:r>
          </w:p>
        </w:tc>
        <w:tc>
          <w:tcPr>
            <w:tcW w:w="1843" w:type="dxa"/>
          </w:tcPr>
          <w:p w14:paraId="5B8EC867" w14:textId="67972B91" w:rsidR="007918AB" w:rsidRDefault="007918AB" w:rsidP="00791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21" w:type="dxa"/>
          </w:tcPr>
          <w:p w14:paraId="290313D8" w14:textId="2D6F5A08" w:rsidR="007918AB" w:rsidRDefault="007918AB" w:rsidP="00791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918AB" w14:paraId="72320138" w14:textId="77777777" w:rsidTr="00697971">
        <w:tc>
          <w:tcPr>
            <w:tcW w:w="459" w:type="dxa"/>
          </w:tcPr>
          <w:p w14:paraId="32A487BF" w14:textId="2A03F8D6" w:rsidR="007918AB" w:rsidRDefault="007918AB" w:rsidP="007918AB">
            <w:pPr>
              <w:rPr>
                <w:sz w:val="20"/>
                <w:szCs w:val="20"/>
              </w:rPr>
            </w:pPr>
            <w:r w:rsidRPr="007918AB">
              <w:rPr>
                <w:b/>
                <w:bCs/>
                <w:sz w:val="20"/>
                <w:szCs w:val="20"/>
              </w:rPr>
              <w:t>Lp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52" w:type="dxa"/>
          </w:tcPr>
          <w:p w14:paraId="6CF883ED" w14:textId="20034D5B" w:rsidR="007918AB" w:rsidRDefault="007918AB" w:rsidP="007918AB">
            <w:r>
              <w:rPr>
                <w:b/>
                <w:bCs/>
                <w:sz w:val="20"/>
                <w:szCs w:val="20"/>
              </w:rPr>
              <w:t>Wymagania Zamawiającego</w:t>
            </w:r>
          </w:p>
        </w:tc>
        <w:tc>
          <w:tcPr>
            <w:tcW w:w="1843" w:type="dxa"/>
          </w:tcPr>
          <w:p w14:paraId="2C6F08AF" w14:textId="660D07B6" w:rsidR="007918AB" w:rsidRDefault="007918AB" w:rsidP="007918AB">
            <w:pPr>
              <w:rPr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>Oświadczenie odnośnie oferowanego sprzętu  (TAK/ NIE)</w:t>
            </w:r>
          </w:p>
        </w:tc>
        <w:tc>
          <w:tcPr>
            <w:tcW w:w="3621" w:type="dxa"/>
          </w:tcPr>
          <w:p w14:paraId="1CEDC988" w14:textId="77777777" w:rsidR="007918AB" w:rsidRDefault="007918AB" w:rsidP="007918AB">
            <w:pPr>
              <w:jc w:val="center"/>
              <w:rPr>
                <w:b/>
                <w:bCs/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>Parametry</w:t>
            </w:r>
            <w:r>
              <w:rPr>
                <w:b/>
                <w:bCs/>
                <w:sz w:val="20"/>
                <w:szCs w:val="20"/>
              </w:rPr>
              <w:t xml:space="preserve"> i funkcje użytkowe</w:t>
            </w:r>
          </w:p>
          <w:p w14:paraId="14EA0E44" w14:textId="3BE9C3A1" w:rsidR="007918AB" w:rsidRDefault="007918AB" w:rsidP="007918AB">
            <w:pPr>
              <w:rPr>
                <w:sz w:val="20"/>
                <w:szCs w:val="20"/>
              </w:rPr>
            </w:pPr>
            <w:r w:rsidRPr="0082119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o</w:t>
            </w:r>
            <w:r w:rsidRPr="00821192">
              <w:rPr>
                <w:b/>
                <w:bCs/>
                <w:sz w:val="20"/>
                <w:szCs w:val="20"/>
              </w:rPr>
              <w:t>ferowane</w:t>
            </w:r>
            <w:r>
              <w:rPr>
                <w:b/>
                <w:bCs/>
                <w:sz w:val="20"/>
                <w:szCs w:val="20"/>
              </w:rPr>
              <w:t xml:space="preserve"> przez Wykonawcę</w:t>
            </w:r>
            <w:r w:rsidR="00742EB2">
              <w:rPr>
                <w:b/>
                <w:bCs/>
                <w:sz w:val="20"/>
                <w:szCs w:val="20"/>
              </w:rPr>
              <w:t xml:space="preserve"> (wpisać !)</w:t>
            </w:r>
          </w:p>
        </w:tc>
      </w:tr>
      <w:tr w:rsidR="007918AB" w14:paraId="272A2497" w14:textId="77777777" w:rsidTr="00697971">
        <w:tc>
          <w:tcPr>
            <w:tcW w:w="459" w:type="dxa"/>
          </w:tcPr>
          <w:p w14:paraId="6760B1B3" w14:textId="75AA4DB9" w:rsidR="007918AB" w:rsidRDefault="00697971" w:rsidP="00791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2" w:type="dxa"/>
          </w:tcPr>
          <w:p w14:paraId="2000609F" w14:textId="55ADB97A" w:rsidR="007918AB" w:rsidRPr="00697971" w:rsidRDefault="007918AB" w:rsidP="007918AB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Okres gwarancji dla całego zestawu wynosi nie mniej niż 12 miesiące.</w:t>
            </w:r>
          </w:p>
          <w:p w14:paraId="7921E688" w14:textId="6AC6FE5F" w:rsidR="007918AB" w:rsidRPr="00697971" w:rsidRDefault="007918AB" w:rsidP="007918AB">
            <w:pPr>
              <w:rPr>
                <w:b/>
                <w:bCs/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 xml:space="preserve"> </w:t>
            </w:r>
            <w:r w:rsidRPr="00697971">
              <w:rPr>
                <w:b/>
                <w:bCs/>
                <w:sz w:val="20"/>
                <w:szCs w:val="20"/>
              </w:rPr>
              <w:t xml:space="preserve">Stanowi </w:t>
            </w:r>
            <w:r w:rsidRPr="0059025B">
              <w:rPr>
                <w:b/>
                <w:bCs/>
                <w:sz w:val="24"/>
                <w:szCs w:val="24"/>
              </w:rPr>
              <w:t>kryterium</w:t>
            </w:r>
            <w:r w:rsidRPr="00697971">
              <w:rPr>
                <w:b/>
                <w:bCs/>
                <w:sz w:val="20"/>
                <w:szCs w:val="20"/>
              </w:rPr>
              <w:t xml:space="preserve"> oceny oferty</w:t>
            </w:r>
          </w:p>
        </w:tc>
        <w:tc>
          <w:tcPr>
            <w:tcW w:w="1843" w:type="dxa"/>
          </w:tcPr>
          <w:p w14:paraId="14FFF3AE" w14:textId="77777777" w:rsidR="007918AB" w:rsidRDefault="007918AB" w:rsidP="007918AB">
            <w:pPr>
              <w:rPr>
                <w:sz w:val="20"/>
                <w:szCs w:val="20"/>
              </w:rPr>
            </w:pPr>
          </w:p>
        </w:tc>
        <w:tc>
          <w:tcPr>
            <w:tcW w:w="3621" w:type="dxa"/>
          </w:tcPr>
          <w:p w14:paraId="2495F023" w14:textId="3AACDF51" w:rsidR="007918AB" w:rsidRDefault="007918AB" w:rsidP="007918AB">
            <w:pPr>
              <w:rPr>
                <w:sz w:val="20"/>
                <w:szCs w:val="20"/>
              </w:rPr>
            </w:pPr>
          </w:p>
        </w:tc>
      </w:tr>
      <w:tr w:rsidR="007918AB" w14:paraId="4B8FF560" w14:textId="77777777" w:rsidTr="00C75C31">
        <w:trPr>
          <w:trHeight w:val="577"/>
        </w:trPr>
        <w:tc>
          <w:tcPr>
            <w:tcW w:w="459" w:type="dxa"/>
          </w:tcPr>
          <w:p w14:paraId="16CA7F56" w14:textId="21749E08" w:rsidR="007918AB" w:rsidRDefault="00697971" w:rsidP="00791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2" w:type="dxa"/>
          </w:tcPr>
          <w:p w14:paraId="68A3350B" w14:textId="51E7F31A" w:rsidR="007918AB" w:rsidRPr="00697971" w:rsidRDefault="007918AB" w:rsidP="00697971">
            <w:pPr>
              <w:pStyle w:val="Akapitzlist"/>
              <w:spacing w:after="154" w:line="266" w:lineRule="auto"/>
              <w:ind w:left="-2" w:right="38"/>
              <w:jc w:val="both"/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 xml:space="preserve">Wraz z urządzeniem Wykonawca dostarczy instrukcję obsługi urządzenia w języku polskim </w:t>
            </w:r>
          </w:p>
        </w:tc>
        <w:tc>
          <w:tcPr>
            <w:tcW w:w="1843" w:type="dxa"/>
          </w:tcPr>
          <w:p w14:paraId="7B8D78A1" w14:textId="77777777" w:rsidR="007918AB" w:rsidRDefault="007918AB" w:rsidP="007918AB">
            <w:pPr>
              <w:rPr>
                <w:sz w:val="20"/>
                <w:szCs w:val="20"/>
              </w:rPr>
            </w:pPr>
          </w:p>
        </w:tc>
        <w:tc>
          <w:tcPr>
            <w:tcW w:w="3621" w:type="dxa"/>
          </w:tcPr>
          <w:p w14:paraId="5836DB82" w14:textId="3A34181A" w:rsidR="007918AB" w:rsidRDefault="007918AB" w:rsidP="007918AB">
            <w:pPr>
              <w:rPr>
                <w:sz w:val="20"/>
                <w:szCs w:val="20"/>
              </w:rPr>
            </w:pPr>
          </w:p>
        </w:tc>
      </w:tr>
      <w:tr w:rsidR="007918AB" w14:paraId="25E2F448" w14:textId="77777777" w:rsidTr="00697971">
        <w:tc>
          <w:tcPr>
            <w:tcW w:w="459" w:type="dxa"/>
          </w:tcPr>
          <w:p w14:paraId="6CC533F9" w14:textId="1A1A39C7" w:rsidR="007918AB" w:rsidRDefault="00697971" w:rsidP="00791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2" w:type="dxa"/>
          </w:tcPr>
          <w:p w14:paraId="7A0956C5" w14:textId="44F47EA1" w:rsidR="007918AB" w:rsidRPr="00697971" w:rsidRDefault="00697971" w:rsidP="007918AB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Bezpłatny serwis gwarancyjny na warunkach ujętych w umowie</w:t>
            </w:r>
          </w:p>
        </w:tc>
        <w:tc>
          <w:tcPr>
            <w:tcW w:w="1843" w:type="dxa"/>
          </w:tcPr>
          <w:p w14:paraId="76628C38" w14:textId="77777777" w:rsidR="007918AB" w:rsidRDefault="007918AB" w:rsidP="007918AB">
            <w:pPr>
              <w:rPr>
                <w:sz w:val="20"/>
                <w:szCs w:val="20"/>
              </w:rPr>
            </w:pPr>
          </w:p>
        </w:tc>
        <w:tc>
          <w:tcPr>
            <w:tcW w:w="3621" w:type="dxa"/>
          </w:tcPr>
          <w:p w14:paraId="5352ADD0" w14:textId="7D59BADC" w:rsidR="007918AB" w:rsidRDefault="007918AB" w:rsidP="007918AB">
            <w:pPr>
              <w:rPr>
                <w:sz w:val="20"/>
                <w:szCs w:val="20"/>
              </w:rPr>
            </w:pPr>
          </w:p>
        </w:tc>
      </w:tr>
      <w:tr w:rsidR="00C75C31" w14:paraId="12359A25" w14:textId="77777777" w:rsidTr="00697971">
        <w:tc>
          <w:tcPr>
            <w:tcW w:w="459" w:type="dxa"/>
          </w:tcPr>
          <w:p w14:paraId="4F29F780" w14:textId="287EDABF" w:rsidR="00C75C31" w:rsidRDefault="00C75C31" w:rsidP="007918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2" w:type="dxa"/>
          </w:tcPr>
          <w:p w14:paraId="1808B9AD" w14:textId="5C10CD7F" w:rsidR="00C75C31" w:rsidRPr="00697971" w:rsidRDefault="00C75C31" w:rsidP="007918AB">
            <w:pPr>
              <w:rPr>
                <w:sz w:val="20"/>
                <w:szCs w:val="20"/>
              </w:rPr>
            </w:pPr>
            <w:r w:rsidRPr="00C75C31">
              <w:rPr>
                <w:sz w:val="20"/>
                <w:szCs w:val="20"/>
              </w:rPr>
              <w:t>Personel Serwisowy przystąpi do wykonywania Usług Gwarancji i Serwisu każdorazowo nie później niż w ciągu 48 godzin od wezwania</w:t>
            </w:r>
            <w:r w:rsidR="000061AF">
              <w:rPr>
                <w:sz w:val="20"/>
                <w:szCs w:val="20"/>
              </w:rPr>
              <w:t xml:space="preserve">. </w:t>
            </w:r>
            <w:r w:rsidR="000061AF" w:rsidRPr="000061AF">
              <w:rPr>
                <w:b/>
                <w:bCs/>
                <w:sz w:val="20"/>
                <w:szCs w:val="20"/>
              </w:rPr>
              <w:t xml:space="preserve">Stanowi </w:t>
            </w:r>
            <w:r w:rsidR="000061AF" w:rsidRPr="0059025B">
              <w:rPr>
                <w:b/>
                <w:bCs/>
                <w:sz w:val="24"/>
                <w:szCs w:val="24"/>
              </w:rPr>
              <w:t>kryterium</w:t>
            </w:r>
            <w:r w:rsidR="000061AF" w:rsidRPr="000061AF">
              <w:rPr>
                <w:b/>
                <w:bCs/>
                <w:sz w:val="20"/>
                <w:szCs w:val="20"/>
              </w:rPr>
              <w:t xml:space="preserve"> oceny oferty</w:t>
            </w:r>
          </w:p>
        </w:tc>
        <w:tc>
          <w:tcPr>
            <w:tcW w:w="1843" w:type="dxa"/>
          </w:tcPr>
          <w:p w14:paraId="21C7E2F6" w14:textId="77777777" w:rsidR="00C75C31" w:rsidRDefault="00C75C31" w:rsidP="007918AB">
            <w:pPr>
              <w:rPr>
                <w:sz w:val="20"/>
                <w:szCs w:val="20"/>
              </w:rPr>
            </w:pPr>
          </w:p>
        </w:tc>
        <w:tc>
          <w:tcPr>
            <w:tcW w:w="3621" w:type="dxa"/>
          </w:tcPr>
          <w:p w14:paraId="0C5ACB4A" w14:textId="77777777" w:rsidR="00C75C31" w:rsidRDefault="00C75C31" w:rsidP="007918AB">
            <w:pPr>
              <w:rPr>
                <w:sz w:val="20"/>
                <w:szCs w:val="20"/>
              </w:rPr>
            </w:pPr>
          </w:p>
        </w:tc>
      </w:tr>
      <w:tr w:rsidR="00697971" w14:paraId="715DCF0A" w14:textId="77777777" w:rsidTr="00697971">
        <w:tc>
          <w:tcPr>
            <w:tcW w:w="459" w:type="dxa"/>
          </w:tcPr>
          <w:p w14:paraId="0EC24154" w14:textId="368B6591" w:rsidR="00697971" w:rsidRDefault="00C75C31" w:rsidP="00697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252" w:type="dxa"/>
          </w:tcPr>
          <w:p w14:paraId="374C86D2" w14:textId="518BE05D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Deklaracja zgodności UE</w:t>
            </w:r>
          </w:p>
        </w:tc>
        <w:tc>
          <w:tcPr>
            <w:tcW w:w="1843" w:type="dxa"/>
          </w:tcPr>
          <w:p w14:paraId="46C314E2" w14:textId="77777777" w:rsid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3621" w:type="dxa"/>
          </w:tcPr>
          <w:p w14:paraId="0DDCF98A" w14:textId="3DAA3BC0" w:rsidR="00697971" w:rsidRDefault="00697971" w:rsidP="00697971">
            <w:pPr>
              <w:rPr>
                <w:sz w:val="20"/>
                <w:szCs w:val="20"/>
              </w:rPr>
            </w:pPr>
          </w:p>
        </w:tc>
      </w:tr>
      <w:tr w:rsidR="00697971" w14:paraId="0AB7EC5D" w14:textId="77777777" w:rsidTr="00697971">
        <w:tc>
          <w:tcPr>
            <w:tcW w:w="459" w:type="dxa"/>
          </w:tcPr>
          <w:p w14:paraId="7D307DF5" w14:textId="2F331B91" w:rsidR="00697971" w:rsidRDefault="00C75C31" w:rsidP="006979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2" w:type="dxa"/>
          </w:tcPr>
          <w:p w14:paraId="485D28F9" w14:textId="7E2B3DDA" w:rsidR="00697971" w:rsidRPr="00697971" w:rsidRDefault="00697971" w:rsidP="00697971">
            <w:pPr>
              <w:rPr>
                <w:sz w:val="20"/>
                <w:szCs w:val="20"/>
              </w:rPr>
            </w:pPr>
            <w:r w:rsidRPr="00697971">
              <w:rPr>
                <w:sz w:val="20"/>
                <w:szCs w:val="20"/>
              </w:rPr>
              <w:t>Certyfikat standardu jakości ISO 9001</w:t>
            </w:r>
          </w:p>
        </w:tc>
        <w:tc>
          <w:tcPr>
            <w:tcW w:w="1843" w:type="dxa"/>
          </w:tcPr>
          <w:p w14:paraId="38F9B3CC" w14:textId="77777777" w:rsidR="00697971" w:rsidRDefault="00697971" w:rsidP="00697971">
            <w:pPr>
              <w:rPr>
                <w:sz w:val="20"/>
                <w:szCs w:val="20"/>
              </w:rPr>
            </w:pPr>
          </w:p>
        </w:tc>
        <w:tc>
          <w:tcPr>
            <w:tcW w:w="3621" w:type="dxa"/>
          </w:tcPr>
          <w:p w14:paraId="5E735CB1" w14:textId="77777777" w:rsidR="00697971" w:rsidRDefault="00697971" w:rsidP="00697971">
            <w:pPr>
              <w:rPr>
                <w:sz w:val="20"/>
                <w:szCs w:val="20"/>
              </w:rPr>
            </w:pPr>
          </w:p>
        </w:tc>
      </w:tr>
    </w:tbl>
    <w:p w14:paraId="5CF349E2" w14:textId="77777777" w:rsidR="00D9371E" w:rsidRDefault="00D9371E" w:rsidP="009378AB">
      <w:pPr>
        <w:rPr>
          <w:sz w:val="20"/>
          <w:szCs w:val="20"/>
        </w:rPr>
      </w:pPr>
    </w:p>
    <w:p w14:paraId="057236AC" w14:textId="0A53F4EE" w:rsidR="00C75C31" w:rsidRPr="00803707" w:rsidRDefault="00C75C31" w:rsidP="00C75C31">
      <w:pPr>
        <w:tabs>
          <w:tab w:val="left" w:pos="408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…………………………………………………………………… </w:t>
      </w:r>
      <w:r>
        <w:rPr>
          <w:sz w:val="20"/>
          <w:szCs w:val="20"/>
        </w:rPr>
        <w:tab/>
      </w:r>
      <w:r w:rsidRPr="00C75C31">
        <w:rPr>
          <w:sz w:val="20"/>
          <w:szCs w:val="20"/>
        </w:rPr>
        <w:t>(kwalifikowany podpis elektroniczny/podpis zaufany/podpis osobisty</w:t>
      </w:r>
      <w:r>
        <w:rPr>
          <w:sz w:val="20"/>
          <w:szCs w:val="20"/>
        </w:rPr>
        <w:t xml:space="preserve">                                                                               </w:t>
      </w:r>
      <w:r>
        <w:rPr>
          <w:sz w:val="20"/>
          <w:szCs w:val="20"/>
        </w:rPr>
        <w:tab/>
      </w:r>
      <w:r w:rsidRPr="00C75C31">
        <w:rPr>
          <w:sz w:val="20"/>
          <w:szCs w:val="20"/>
        </w:rPr>
        <w:t>Wykonawcy/osoby upoważnionej do reprezentacji Wykonawcy)</w:t>
      </w:r>
    </w:p>
    <w:sectPr w:rsidR="00C75C31" w:rsidRPr="00803707" w:rsidSect="009378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731E0" w14:textId="77777777" w:rsidR="00CA23C8" w:rsidRDefault="00CA23C8" w:rsidP="004578E2">
      <w:pPr>
        <w:spacing w:after="0" w:line="240" w:lineRule="auto"/>
      </w:pPr>
      <w:r>
        <w:separator/>
      </w:r>
    </w:p>
  </w:endnote>
  <w:endnote w:type="continuationSeparator" w:id="0">
    <w:p w14:paraId="77ADD897" w14:textId="77777777" w:rsidR="00CA23C8" w:rsidRDefault="00CA23C8" w:rsidP="00457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2F14A" w14:textId="77777777" w:rsidR="00CA23C8" w:rsidRDefault="00CA23C8" w:rsidP="004578E2">
      <w:pPr>
        <w:spacing w:after="0" w:line="240" w:lineRule="auto"/>
      </w:pPr>
      <w:r>
        <w:separator/>
      </w:r>
    </w:p>
  </w:footnote>
  <w:footnote w:type="continuationSeparator" w:id="0">
    <w:p w14:paraId="78B74F26" w14:textId="77777777" w:rsidR="00CA23C8" w:rsidRDefault="00CA23C8" w:rsidP="00457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109D9"/>
    <w:multiLevelType w:val="multilevel"/>
    <w:tmpl w:val="EC9E1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E90D14"/>
    <w:multiLevelType w:val="hybridMultilevel"/>
    <w:tmpl w:val="E4B232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63472B"/>
    <w:multiLevelType w:val="multilevel"/>
    <w:tmpl w:val="0D2ED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5882732">
    <w:abstractNumId w:val="0"/>
  </w:num>
  <w:num w:numId="2" w16cid:durableId="1878353012">
    <w:abstractNumId w:val="2"/>
  </w:num>
  <w:num w:numId="3" w16cid:durableId="1516192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8AB"/>
    <w:rsid w:val="000061AF"/>
    <w:rsid w:val="000B475A"/>
    <w:rsid w:val="00107254"/>
    <w:rsid w:val="00131DF6"/>
    <w:rsid w:val="00192531"/>
    <w:rsid w:val="0022795A"/>
    <w:rsid w:val="00231DD3"/>
    <w:rsid w:val="00237B6D"/>
    <w:rsid w:val="00250F36"/>
    <w:rsid w:val="002A21A0"/>
    <w:rsid w:val="002B3084"/>
    <w:rsid w:val="00306C53"/>
    <w:rsid w:val="003107ED"/>
    <w:rsid w:val="00326B30"/>
    <w:rsid w:val="0035361E"/>
    <w:rsid w:val="00374FA6"/>
    <w:rsid w:val="00384342"/>
    <w:rsid w:val="003870DB"/>
    <w:rsid w:val="003D7003"/>
    <w:rsid w:val="00402B92"/>
    <w:rsid w:val="004323ED"/>
    <w:rsid w:val="00441797"/>
    <w:rsid w:val="004578E2"/>
    <w:rsid w:val="004B68FC"/>
    <w:rsid w:val="004E48E6"/>
    <w:rsid w:val="00512DDC"/>
    <w:rsid w:val="00566466"/>
    <w:rsid w:val="0059025B"/>
    <w:rsid w:val="005A7EBA"/>
    <w:rsid w:val="00612A82"/>
    <w:rsid w:val="00625CF2"/>
    <w:rsid w:val="00630334"/>
    <w:rsid w:val="00651BA2"/>
    <w:rsid w:val="006658E4"/>
    <w:rsid w:val="006950C4"/>
    <w:rsid w:val="00697971"/>
    <w:rsid w:val="006C36EE"/>
    <w:rsid w:val="006E23EB"/>
    <w:rsid w:val="007317DB"/>
    <w:rsid w:val="00742EB2"/>
    <w:rsid w:val="00755D16"/>
    <w:rsid w:val="00781DDC"/>
    <w:rsid w:val="007918AB"/>
    <w:rsid w:val="007A69C3"/>
    <w:rsid w:val="00803707"/>
    <w:rsid w:val="00821192"/>
    <w:rsid w:val="00864F69"/>
    <w:rsid w:val="008904A8"/>
    <w:rsid w:val="00894837"/>
    <w:rsid w:val="008A735E"/>
    <w:rsid w:val="008E1BB5"/>
    <w:rsid w:val="008F399A"/>
    <w:rsid w:val="00931BD2"/>
    <w:rsid w:val="009378AB"/>
    <w:rsid w:val="0096183D"/>
    <w:rsid w:val="009A6C97"/>
    <w:rsid w:val="009A7EAB"/>
    <w:rsid w:val="00A25B57"/>
    <w:rsid w:val="00A32E5E"/>
    <w:rsid w:val="00A5381B"/>
    <w:rsid w:val="00B04BE1"/>
    <w:rsid w:val="00B34C7A"/>
    <w:rsid w:val="00B472BA"/>
    <w:rsid w:val="00B47BAE"/>
    <w:rsid w:val="00B50E62"/>
    <w:rsid w:val="00BB23E2"/>
    <w:rsid w:val="00BB6509"/>
    <w:rsid w:val="00BE3F88"/>
    <w:rsid w:val="00BF708F"/>
    <w:rsid w:val="00C7415A"/>
    <w:rsid w:val="00C75C31"/>
    <w:rsid w:val="00C903B0"/>
    <w:rsid w:val="00C948E3"/>
    <w:rsid w:val="00CA23C8"/>
    <w:rsid w:val="00CB6313"/>
    <w:rsid w:val="00CE101F"/>
    <w:rsid w:val="00D3170D"/>
    <w:rsid w:val="00D323F3"/>
    <w:rsid w:val="00D3384E"/>
    <w:rsid w:val="00D43E3C"/>
    <w:rsid w:val="00D64A8A"/>
    <w:rsid w:val="00D9371E"/>
    <w:rsid w:val="00E51610"/>
    <w:rsid w:val="00E84F43"/>
    <w:rsid w:val="00F134BB"/>
    <w:rsid w:val="00F469C0"/>
    <w:rsid w:val="00FC3BB2"/>
    <w:rsid w:val="00FD1D07"/>
    <w:rsid w:val="00FD32DB"/>
    <w:rsid w:val="00FF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8E2A6"/>
  <w15:chartTrackingRefBased/>
  <w15:docId w15:val="{2FAD6589-E038-4F0E-BE71-919DECAFF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37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7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78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78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78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78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78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78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78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78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78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78A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78A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78A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78A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78A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78A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78AB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7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7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78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78A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7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78AB"/>
    <w:rPr>
      <w:i/>
      <w:iCs/>
      <w:color w:val="404040" w:themeColor="text1" w:themeTint="BF"/>
    </w:rPr>
  </w:style>
  <w:style w:type="paragraph" w:styleId="Akapitzlist">
    <w:name w:val="List Paragraph"/>
    <w:aliases w:val="Numerowanie,Akapit z listą BS,List Paragraph,L1,sw tekst,Akapit z listą5,normalny tekst,Kolorowa lista — akcent 11,Akapit normalny,Lista XXX,lp1,Preambuła,Colorful Shading - Accent 31,Light List - Accent 51,Bulleted list,Bullet List,l,Dot"/>
    <w:basedOn w:val="Normalny"/>
    <w:link w:val="AkapitzlistZnak"/>
    <w:uiPriority w:val="34"/>
    <w:qFormat/>
    <w:rsid w:val="009378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78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78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78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78AB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Numerowanie Znak,Akapit z listą BS Znak,List Paragraph Znak,L1 Znak,sw tekst Znak,Akapit z listą5 Znak,normalny tekst Znak,Kolorowa lista — akcent 11 Znak,Akapit normalny Znak,Lista XXX Znak,lp1 Znak,Preambuła Znak,Bulleted list Znak"/>
    <w:link w:val="Akapitzlist"/>
    <w:uiPriority w:val="34"/>
    <w:qFormat/>
    <w:locked/>
    <w:rsid w:val="00FF328E"/>
  </w:style>
  <w:style w:type="paragraph" w:styleId="Nagwek">
    <w:name w:val="header"/>
    <w:basedOn w:val="Normalny"/>
    <w:link w:val="NagwekZnak"/>
    <w:uiPriority w:val="99"/>
    <w:unhideWhenUsed/>
    <w:rsid w:val="00457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78E2"/>
  </w:style>
  <w:style w:type="paragraph" w:styleId="Stopka">
    <w:name w:val="footer"/>
    <w:basedOn w:val="Normalny"/>
    <w:link w:val="StopkaZnak"/>
    <w:uiPriority w:val="99"/>
    <w:unhideWhenUsed/>
    <w:rsid w:val="004578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78E2"/>
  </w:style>
  <w:style w:type="table" w:styleId="Tabela-Siatka">
    <w:name w:val="Table Grid"/>
    <w:basedOn w:val="Standardowy"/>
    <w:uiPriority w:val="39"/>
    <w:rsid w:val="00D9371E"/>
    <w:pPr>
      <w:spacing w:after="0" w:line="240" w:lineRule="auto"/>
    </w:pPr>
    <w:rPr>
      <w:rFonts w:asciiTheme="minorHAnsi" w:hAnsiTheme="minorHAnsi" w:cstheme="minorBid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A831C-AD99-47F0-8739-88ADB9C92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4</Pages>
  <Words>1227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w.bienkowski</dc:creator>
  <cp:keywords/>
  <dc:description/>
  <cp:lastModifiedBy>PSSE Siedlce - Paweł Powałka</cp:lastModifiedBy>
  <cp:revision>22</cp:revision>
  <cp:lastPrinted>2026-09-04T09:46:00Z</cp:lastPrinted>
  <dcterms:created xsi:type="dcterms:W3CDTF">2026-06-17T12:52:00Z</dcterms:created>
  <dcterms:modified xsi:type="dcterms:W3CDTF">2026-09-10T09:07:00Z</dcterms:modified>
</cp:coreProperties>
</file>