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7F" w:rsidRDefault="00EE137F" w:rsidP="00EE137F">
      <w:pPr>
        <w:pStyle w:val="Style37"/>
        <w:widowControl/>
        <w:spacing w:before="67"/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5 do Ogłoszenia o zamówieniu</w:t>
      </w:r>
    </w:p>
    <w:p w:rsidR="00EE137F" w:rsidRPr="004B673F" w:rsidRDefault="00EE137F" w:rsidP="00EE137F">
      <w:pPr>
        <w:tabs>
          <w:tab w:val="left" w:pos="-4678"/>
        </w:tabs>
        <w:spacing w:after="240" w:line="360" w:lineRule="auto"/>
        <w:jc w:val="both"/>
        <w:rPr>
          <w:rStyle w:val="FontStyle71"/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postępowania: BAG.261.4.2020.API</w:t>
      </w:r>
    </w:p>
    <w:p w:rsidR="00EE137F" w:rsidRDefault="00EE137F" w:rsidP="00EE137F">
      <w:pPr>
        <w:pStyle w:val="Style37"/>
        <w:widowControl/>
        <w:spacing w:before="67"/>
        <w:ind w:left="2040" w:firstLine="0"/>
        <w:rPr>
          <w:rStyle w:val="FontStyle71"/>
          <w:rFonts w:eastAsia="Arial"/>
        </w:rPr>
      </w:pPr>
      <w:r>
        <w:rPr>
          <w:rStyle w:val="FontStyle71"/>
          <w:rFonts w:eastAsia="Arial"/>
        </w:rPr>
        <w:t>OPIS POTENCJAŁU TECHNICZNEGO</w:t>
      </w:r>
    </w:p>
    <w:p w:rsidR="00EE137F" w:rsidRPr="007F4C15" w:rsidRDefault="00EE137F" w:rsidP="00EE137F">
      <w:pPr>
        <w:pStyle w:val="Style29"/>
        <w:widowControl/>
        <w:spacing w:before="163"/>
        <w:ind w:left="792" w:firstLine="0"/>
        <w:jc w:val="center"/>
        <w:rPr>
          <w:rStyle w:val="FontStyle72"/>
          <w:rFonts w:ascii="Tahoma" w:eastAsia="Arial" w:hAnsi="Tahoma" w:cs="Tahoma"/>
        </w:rPr>
      </w:pPr>
      <w:r w:rsidRPr="007F4C15">
        <w:rPr>
          <w:rStyle w:val="FontStyle72"/>
          <w:rFonts w:ascii="Tahoma" w:eastAsia="Arial" w:hAnsi="Tahoma" w:cs="Tahoma"/>
        </w:rPr>
        <w:t>Potwierdzenie spełniania warunku - dysponowanie odpowiednim potencjałem technicznym</w:t>
      </w:r>
    </w:p>
    <w:p w:rsidR="00EE137F" w:rsidRPr="007F4C15" w:rsidRDefault="00EE137F" w:rsidP="00EE137F">
      <w:pPr>
        <w:pStyle w:val="Style27"/>
        <w:widowControl/>
        <w:spacing w:line="240" w:lineRule="exact"/>
        <w:ind w:firstLine="730"/>
        <w:jc w:val="center"/>
        <w:rPr>
          <w:rFonts w:ascii="Tahoma" w:hAnsi="Tahoma" w:cs="Tahoma"/>
        </w:rPr>
      </w:pPr>
    </w:p>
    <w:p w:rsidR="00EE137F" w:rsidRPr="007F4C15" w:rsidRDefault="00EE137F" w:rsidP="00EE137F">
      <w:pPr>
        <w:pStyle w:val="Style27"/>
        <w:widowControl/>
        <w:spacing w:line="240" w:lineRule="exact"/>
        <w:ind w:firstLine="730"/>
        <w:rPr>
          <w:rFonts w:ascii="Tahoma" w:hAnsi="Tahoma" w:cs="Tahoma"/>
          <w:sz w:val="20"/>
          <w:szCs w:val="20"/>
        </w:rPr>
      </w:pPr>
    </w:p>
    <w:p w:rsidR="00EE137F" w:rsidRPr="007F4C15" w:rsidRDefault="00EE137F" w:rsidP="00EE137F">
      <w:pPr>
        <w:pStyle w:val="Style27"/>
        <w:widowControl/>
        <w:spacing w:before="34" w:line="274" w:lineRule="exact"/>
        <w:ind w:firstLine="730"/>
        <w:rPr>
          <w:rStyle w:val="FontStyle76"/>
          <w:rFonts w:ascii="Tahoma" w:eastAsia="Arial" w:hAnsi="Tahoma" w:cs="Tahoma"/>
        </w:rPr>
      </w:pPr>
      <w:r w:rsidRPr="007F4C15">
        <w:rPr>
          <w:rStyle w:val="FontStyle76"/>
          <w:rFonts w:ascii="Tahoma" w:eastAsia="Arial" w:hAnsi="Tahoma" w:cs="Tahoma"/>
        </w:rPr>
        <w:t xml:space="preserve">Składając ofertę na </w:t>
      </w:r>
      <w:r w:rsidRPr="007F4C15">
        <w:rPr>
          <w:rStyle w:val="FontStyle72"/>
          <w:rFonts w:ascii="Tahoma" w:eastAsia="Arial" w:hAnsi="Tahoma" w:cs="Tahoma"/>
        </w:rPr>
        <w:t xml:space="preserve">„Świadczenie </w:t>
      </w:r>
      <w:r w:rsidRPr="007F4C15">
        <w:rPr>
          <w:rStyle w:val="FontStyle76"/>
          <w:rFonts w:ascii="Tahoma" w:eastAsia="Arial" w:hAnsi="Tahoma" w:cs="Tahoma"/>
          <w:b/>
          <w:bCs/>
        </w:rPr>
        <w:t>usług medycznych dla pracowników Głównego Inspektoratu Farmaceutycznego w okresie od 01.10.2020-30.09.2023r.</w:t>
      </w:r>
      <w:r w:rsidRPr="007F4C15">
        <w:rPr>
          <w:rStyle w:val="FontStyle72"/>
          <w:rFonts w:ascii="Tahoma" w:eastAsia="Arial" w:hAnsi="Tahoma" w:cs="Tahoma"/>
        </w:rPr>
        <w:t xml:space="preserve">”, </w:t>
      </w:r>
      <w:r w:rsidRPr="007F4C15">
        <w:rPr>
          <w:rStyle w:val="FontStyle76"/>
          <w:rFonts w:ascii="Tahoma" w:eastAsia="Arial" w:hAnsi="Tahoma" w:cs="Tahoma"/>
        </w:rPr>
        <w:t>oświadczamy, że na dzień składania ofert dysponujemy niżej wymienionym potencjałem technicznym, który jest dostępny we wszystkich  własnych  placówkach:</w:t>
      </w:r>
    </w:p>
    <w:p w:rsidR="00EE137F" w:rsidRPr="007F4C15" w:rsidRDefault="00EE137F" w:rsidP="00EE137F">
      <w:pPr>
        <w:spacing w:after="418" w:line="1" w:lineRule="exact"/>
        <w:rPr>
          <w:rFonts w:ascii="Tahoma" w:hAnsi="Tahoma" w:cs="Tahoma"/>
          <w:sz w:val="2"/>
          <w:szCs w:val="2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5"/>
        <w:gridCol w:w="2746"/>
        <w:gridCol w:w="5736"/>
      </w:tblGrid>
      <w:tr w:rsidR="00EE137F" w:rsidTr="00514541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37F" w:rsidRPr="007F4C15" w:rsidRDefault="00EE137F" w:rsidP="00514541">
            <w:pPr>
              <w:pStyle w:val="Style30"/>
              <w:widowControl/>
              <w:spacing w:line="240" w:lineRule="auto"/>
              <w:rPr>
                <w:rStyle w:val="FontStyle72"/>
                <w:rFonts w:ascii="Tahoma" w:eastAsia="Arial" w:hAnsi="Tahoma" w:cs="Tahoma"/>
              </w:rPr>
            </w:pPr>
            <w:r w:rsidRPr="007F4C15">
              <w:rPr>
                <w:rStyle w:val="FontStyle72"/>
                <w:rFonts w:ascii="Tahoma" w:eastAsia="Arial" w:hAnsi="Tahoma" w:cs="Tahoma"/>
              </w:rPr>
              <w:t>L.p.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37F" w:rsidRPr="007F4C15" w:rsidRDefault="00EE137F" w:rsidP="00514541">
            <w:pPr>
              <w:pStyle w:val="Style30"/>
              <w:widowControl/>
              <w:spacing w:line="240" w:lineRule="auto"/>
              <w:ind w:left="202"/>
              <w:jc w:val="left"/>
              <w:rPr>
                <w:rStyle w:val="FontStyle72"/>
                <w:rFonts w:ascii="Tahoma" w:eastAsia="Arial" w:hAnsi="Tahoma" w:cs="Tahoma"/>
              </w:rPr>
            </w:pPr>
            <w:r w:rsidRPr="007F4C15">
              <w:rPr>
                <w:rStyle w:val="FontStyle72"/>
                <w:rFonts w:ascii="Tahoma" w:eastAsia="Arial" w:hAnsi="Tahoma" w:cs="Tahoma"/>
              </w:rPr>
              <w:t>Potencjał techniczny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37F" w:rsidRPr="007F4C15" w:rsidRDefault="00EE137F" w:rsidP="00514541">
            <w:pPr>
              <w:pStyle w:val="Style30"/>
              <w:widowControl/>
              <w:spacing w:line="240" w:lineRule="auto"/>
              <w:ind w:left="2544"/>
              <w:jc w:val="left"/>
              <w:rPr>
                <w:rStyle w:val="FontStyle72"/>
                <w:rFonts w:ascii="Tahoma" w:eastAsia="Arial" w:hAnsi="Tahoma" w:cs="Tahoma"/>
              </w:rPr>
            </w:pPr>
            <w:r w:rsidRPr="007F4C15">
              <w:rPr>
                <w:rStyle w:val="FontStyle72"/>
                <w:rFonts w:ascii="Tahoma" w:eastAsia="Arial" w:hAnsi="Tahoma" w:cs="Tahoma"/>
              </w:rPr>
              <w:t>Opis</w:t>
            </w:r>
          </w:p>
        </w:tc>
      </w:tr>
      <w:tr w:rsidR="00EE137F" w:rsidTr="00514541"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37F" w:rsidRDefault="00EE137F" w:rsidP="00514541">
            <w:pPr>
              <w:pStyle w:val="Style30"/>
              <w:widowControl/>
              <w:spacing w:line="240" w:lineRule="auto"/>
              <w:rPr>
                <w:rStyle w:val="FontStyle72"/>
                <w:rFonts w:eastAsia="Arial"/>
              </w:rPr>
            </w:pPr>
            <w:r>
              <w:rPr>
                <w:rStyle w:val="FontStyle72"/>
                <w:rFonts w:eastAsia="Arial"/>
              </w:rPr>
              <w:t>1.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137F" w:rsidRPr="007F4C15" w:rsidRDefault="00EE137F" w:rsidP="00514541">
            <w:pPr>
              <w:pStyle w:val="Style15"/>
              <w:widowControl/>
              <w:spacing w:line="250" w:lineRule="exact"/>
              <w:ind w:right="24" w:firstLine="5"/>
              <w:rPr>
                <w:rStyle w:val="FontStyle76"/>
                <w:rFonts w:ascii="Tahoma" w:eastAsia="Arial" w:hAnsi="Tahoma" w:cs="Tahoma"/>
              </w:rPr>
            </w:pPr>
            <w:r w:rsidRPr="007F4C15">
              <w:rPr>
                <w:rStyle w:val="FontStyle76"/>
                <w:rFonts w:ascii="Tahoma" w:eastAsia="Arial" w:hAnsi="Tahoma" w:cs="Tahoma"/>
              </w:rPr>
              <w:t>Zintegrowany, elektroniczny system rejestracji wizyt lekarskich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37F" w:rsidRDefault="00EE137F" w:rsidP="00514541">
            <w:pPr>
              <w:pStyle w:val="Style10"/>
              <w:widowControl/>
            </w:pPr>
          </w:p>
          <w:p w:rsidR="00EE137F" w:rsidRDefault="00EE137F" w:rsidP="00514541">
            <w:pPr>
              <w:pStyle w:val="Style10"/>
              <w:widowControl/>
            </w:pPr>
          </w:p>
          <w:p w:rsidR="00EE137F" w:rsidRDefault="00EE137F" w:rsidP="00514541">
            <w:pPr>
              <w:pStyle w:val="Style10"/>
              <w:widowControl/>
            </w:pPr>
          </w:p>
          <w:p w:rsidR="00EE137F" w:rsidRDefault="00EE137F" w:rsidP="00514541">
            <w:pPr>
              <w:pStyle w:val="Style10"/>
              <w:widowControl/>
            </w:pPr>
          </w:p>
          <w:p w:rsidR="00EE137F" w:rsidRDefault="00EE137F" w:rsidP="00514541">
            <w:pPr>
              <w:pStyle w:val="Style10"/>
              <w:widowControl/>
            </w:pPr>
          </w:p>
          <w:p w:rsidR="00EE137F" w:rsidRDefault="00EE137F" w:rsidP="00514541">
            <w:pPr>
              <w:pStyle w:val="Style10"/>
              <w:widowControl/>
            </w:pPr>
          </w:p>
        </w:tc>
      </w:tr>
    </w:tbl>
    <w:p w:rsidR="00EE137F" w:rsidRDefault="00EE137F" w:rsidP="00EE137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EE137F" w:rsidRDefault="00EE137F" w:rsidP="00EE137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EE137F" w:rsidRDefault="00EE137F" w:rsidP="00EE137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EE137F" w:rsidRDefault="00EE137F" w:rsidP="00EE137F">
      <w:pPr>
        <w:pStyle w:val="Style8"/>
        <w:widowControl/>
        <w:tabs>
          <w:tab w:val="left" w:leader="dot" w:pos="3523"/>
          <w:tab w:val="left" w:leader="dot" w:pos="8923"/>
        </w:tabs>
        <w:spacing w:before="144"/>
        <w:jc w:val="left"/>
        <w:rPr>
          <w:rStyle w:val="FontStyle76"/>
          <w:rFonts w:eastAsia="Arial"/>
        </w:rPr>
      </w:pPr>
      <w:r>
        <w:rPr>
          <w:rStyle w:val="FontStyle76"/>
          <w:rFonts w:eastAsia="Arial"/>
        </w:rPr>
        <w:t>Miejscowość</w:t>
      </w:r>
      <w:r>
        <w:rPr>
          <w:rStyle w:val="FontStyle76"/>
          <w:rFonts w:eastAsia="Arial"/>
        </w:rPr>
        <w:tab/>
        <w:t>dnia</w:t>
      </w:r>
      <w:r>
        <w:rPr>
          <w:rStyle w:val="FontStyle76"/>
          <w:rFonts w:eastAsia="Arial"/>
        </w:rPr>
        <w:tab/>
      </w:r>
    </w:p>
    <w:p w:rsidR="00EE137F" w:rsidRDefault="00EE137F" w:rsidP="00EE137F">
      <w:pPr>
        <w:pStyle w:val="Style50"/>
        <w:widowControl/>
        <w:ind w:left="5990"/>
        <w:rPr>
          <w:rStyle w:val="FontStyle75"/>
        </w:rPr>
      </w:pPr>
      <w:r>
        <w:rPr>
          <w:rStyle w:val="FontStyle75"/>
        </w:rPr>
        <w:t>(podpisy osób wskazanych w dokumencie uprawniającym do występowania w obrocie prawnym lub posiadających pełnomocnictwo)</w:t>
      </w:r>
    </w:p>
    <w:p w:rsidR="00EE137F" w:rsidRDefault="00EE137F" w:rsidP="00EE137F">
      <w:pPr>
        <w:pStyle w:val="Style19"/>
        <w:widowControl/>
        <w:spacing w:before="67"/>
        <w:ind w:left="998"/>
        <w:rPr>
          <w:rStyle w:val="FontStyle71"/>
          <w:rFonts w:eastAsia="Arial"/>
        </w:rPr>
      </w:pPr>
    </w:p>
    <w:p w:rsidR="00EE137F" w:rsidRDefault="00EE137F" w:rsidP="00EE137F">
      <w:pPr>
        <w:pStyle w:val="Style19"/>
        <w:widowControl/>
        <w:spacing w:before="67"/>
        <w:ind w:left="998"/>
        <w:rPr>
          <w:rStyle w:val="FontStyle71"/>
          <w:rFonts w:eastAsia="Arial"/>
        </w:rPr>
      </w:pPr>
    </w:p>
    <w:p w:rsidR="00617FE3" w:rsidRDefault="00617FE3">
      <w:bookmarkStart w:id="0" w:name="_GoBack"/>
      <w:bookmarkEnd w:id="0"/>
    </w:p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7F"/>
    <w:rsid w:val="00164AD6"/>
    <w:rsid w:val="00617FE3"/>
    <w:rsid w:val="00E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B5A2E-0187-4A94-8934-D48FA228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uiPriority w:val="99"/>
    <w:rsid w:val="00EE137F"/>
    <w:pPr>
      <w:widowControl w:val="0"/>
      <w:autoSpaceDE w:val="0"/>
      <w:autoSpaceDN w:val="0"/>
      <w:adjustRightInd w:val="0"/>
      <w:jc w:val="both"/>
    </w:pPr>
  </w:style>
  <w:style w:type="paragraph" w:customStyle="1" w:styleId="Style50">
    <w:name w:val="Style50"/>
    <w:basedOn w:val="Normalny"/>
    <w:uiPriority w:val="99"/>
    <w:rsid w:val="00EE137F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72">
    <w:name w:val="Font Style72"/>
    <w:uiPriority w:val="99"/>
    <w:rsid w:val="00EE137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5">
    <w:name w:val="Font Style75"/>
    <w:uiPriority w:val="99"/>
    <w:rsid w:val="00EE137F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76">
    <w:name w:val="Font Style76"/>
    <w:uiPriority w:val="99"/>
    <w:rsid w:val="00EE137F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EE137F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alny"/>
    <w:uiPriority w:val="99"/>
    <w:rsid w:val="00EE137F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Normalny"/>
    <w:uiPriority w:val="99"/>
    <w:rsid w:val="00EE137F"/>
    <w:pPr>
      <w:widowControl w:val="0"/>
      <w:autoSpaceDE w:val="0"/>
      <w:autoSpaceDN w:val="0"/>
      <w:adjustRightInd w:val="0"/>
      <w:spacing w:line="821" w:lineRule="exact"/>
      <w:ind w:firstLine="5189"/>
    </w:pPr>
  </w:style>
  <w:style w:type="paragraph" w:customStyle="1" w:styleId="Style27">
    <w:name w:val="Style27"/>
    <w:basedOn w:val="Normalny"/>
    <w:uiPriority w:val="99"/>
    <w:rsid w:val="00EE137F"/>
    <w:pPr>
      <w:widowControl w:val="0"/>
      <w:autoSpaceDE w:val="0"/>
      <w:autoSpaceDN w:val="0"/>
      <w:adjustRightInd w:val="0"/>
      <w:spacing w:line="277" w:lineRule="exact"/>
      <w:ind w:firstLine="701"/>
      <w:jc w:val="both"/>
    </w:pPr>
  </w:style>
  <w:style w:type="paragraph" w:customStyle="1" w:styleId="Style29">
    <w:name w:val="Style29"/>
    <w:basedOn w:val="Normalny"/>
    <w:uiPriority w:val="99"/>
    <w:rsid w:val="00EE137F"/>
    <w:pPr>
      <w:widowControl w:val="0"/>
      <w:autoSpaceDE w:val="0"/>
      <w:autoSpaceDN w:val="0"/>
      <w:adjustRightInd w:val="0"/>
      <w:spacing w:line="250" w:lineRule="exact"/>
      <w:ind w:hanging="1200"/>
    </w:pPr>
  </w:style>
  <w:style w:type="paragraph" w:customStyle="1" w:styleId="Style30">
    <w:name w:val="Style30"/>
    <w:basedOn w:val="Normalny"/>
    <w:uiPriority w:val="99"/>
    <w:rsid w:val="00EE137F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7">
    <w:name w:val="Style37"/>
    <w:basedOn w:val="Normalny"/>
    <w:uiPriority w:val="99"/>
    <w:rsid w:val="00EE137F"/>
    <w:pPr>
      <w:widowControl w:val="0"/>
      <w:autoSpaceDE w:val="0"/>
      <w:autoSpaceDN w:val="0"/>
      <w:adjustRightInd w:val="0"/>
      <w:spacing w:line="826" w:lineRule="exact"/>
      <w:ind w:firstLine="4147"/>
    </w:pPr>
  </w:style>
  <w:style w:type="character" w:customStyle="1" w:styleId="FontStyle71">
    <w:name w:val="Font Style71"/>
    <w:uiPriority w:val="99"/>
    <w:rsid w:val="00EE137F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2020-08-07T12:27:00Z</dcterms:created>
  <dcterms:modified xsi:type="dcterms:W3CDTF">2020-08-07T12:27:00Z</dcterms:modified>
</cp:coreProperties>
</file>