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501AF0F6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22003064"/>
      <w:r w:rsidR="004E2261" w:rsidRPr="004E2261">
        <w:rPr>
          <w:rFonts w:ascii="Lato" w:hAnsi="Lato"/>
          <w:spacing w:val="4"/>
          <w:sz w:val="22"/>
          <w:szCs w:val="22"/>
        </w:rPr>
        <w:t>DLI-II.7621.5.2022.KM.1</w:t>
      </w:r>
      <w:r w:rsidR="004E2261">
        <w:rPr>
          <w:rFonts w:ascii="Lato" w:hAnsi="Lato"/>
          <w:spacing w:val="4"/>
          <w:sz w:val="22"/>
          <w:szCs w:val="22"/>
        </w:rPr>
        <w:t>2</w:t>
      </w:r>
      <w:r w:rsidR="004E2261" w:rsidRPr="004E2261">
        <w:rPr>
          <w:rFonts w:ascii="Lato" w:hAnsi="Lato"/>
          <w:spacing w:val="4"/>
          <w:sz w:val="22"/>
          <w:szCs w:val="22"/>
        </w:rPr>
        <w:t>(KP/ML)</w:t>
      </w:r>
      <w:bookmarkEnd w:id="0"/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3DB3F5CD" w:rsidR="009B6BA4" w:rsidRPr="00091CD6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091CD6">
        <w:rPr>
          <w:rFonts w:ascii="Lato" w:hAnsi="Lato" w:cs="Arial"/>
          <w:spacing w:val="4"/>
          <w:sz w:val="22"/>
          <w:szCs w:val="22"/>
        </w:rPr>
        <w:t>49</w:t>
      </w:r>
      <w:r w:rsidR="00091CD6" w:rsidRPr="00091CD6">
        <w:rPr>
          <w:rFonts w:ascii="Lato" w:hAnsi="Lato" w:cs="Arial"/>
          <w:spacing w:val="4"/>
          <w:sz w:val="22"/>
          <w:szCs w:val="22"/>
        </w:rPr>
        <w:t xml:space="preserve"> § 1 i 2 </w:t>
      </w:r>
      <w:r w:rsidRPr="00091CD6">
        <w:rPr>
          <w:rFonts w:ascii="Lato" w:hAnsi="Lato" w:cs="Arial"/>
          <w:spacing w:val="4"/>
          <w:sz w:val="22"/>
          <w:szCs w:val="22"/>
        </w:rPr>
        <w:t xml:space="preserve">ustawy z dnia 14 czerwca 1960 r. Kodeks postępowania administracyjnego </w:t>
      </w:r>
      <w:r w:rsidR="00C56D9A" w:rsidRPr="00091CD6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Dz. U. z 202</w:t>
      </w:r>
      <w:r w:rsidR="00EE525C" w:rsidRPr="00091CD6">
        <w:rPr>
          <w:rFonts w:ascii="Lato" w:hAnsi="Lato" w:cs="Arial"/>
          <w:spacing w:val="4"/>
          <w:sz w:val="22"/>
          <w:szCs w:val="22"/>
        </w:rPr>
        <w:t>3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 r. poz. </w:t>
      </w:r>
      <w:r w:rsidR="00EE525C" w:rsidRPr="00091CD6">
        <w:rPr>
          <w:rFonts w:ascii="Lato" w:hAnsi="Lato" w:cs="Arial"/>
          <w:spacing w:val="4"/>
          <w:sz w:val="22"/>
          <w:szCs w:val="22"/>
        </w:rPr>
        <w:t>775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zm.),</w:t>
      </w:r>
      <w:r w:rsidR="00C56D9A" w:rsidRPr="00091CD6">
        <w:rPr>
          <w:rFonts w:ascii="Lato" w:hAnsi="Lato"/>
          <w:spacing w:val="4"/>
          <w:sz w:val="22"/>
          <w:szCs w:val="22"/>
        </w:rPr>
        <w:t xml:space="preserve"> </w:t>
      </w:r>
      <w:r w:rsidRPr="00091CD6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091CD6">
        <w:rPr>
          <w:rFonts w:ascii="Lato" w:hAnsi="Lato" w:cs="Arial"/>
          <w:i/>
          <w:spacing w:val="4"/>
          <w:sz w:val="22"/>
          <w:szCs w:val="22"/>
        </w:rPr>
        <w:t>„kpa”</w:t>
      </w:r>
      <w:r w:rsidRPr="00091CD6">
        <w:rPr>
          <w:rFonts w:ascii="Lato" w:hAnsi="Lato" w:cs="Arial"/>
          <w:spacing w:val="4"/>
          <w:sz w:val="22"/>
          <w:szCs w:val="22"/>
        </w:rPr>
        <w:t xml:space="preserve">, oraz </w:t>
      </w:r>
      <w:r w:rsidR="00C6753F">
        <w:rPr>
          <w:rFonts w:ascii="Lato" w:hAnsi="Lato" w:cs="Arial"/>
          <w:spacing w:val="4"/>
          <w:sz w:val="22"/>
          <w:szCs w:val="22"/>
        </w:rPr>
        <w:br/>
      </w:r>
      <w:r w:rsidRPr="00091CD6">
        <w:rPr>
          <w:rFonts w:ascii="Lato" w:hAnsi="Lato" w:cs="Arial"/>
          <w:spacing w:val="4"/>
          <w:sz w:val="22"/>
          <w:szCs w:val="22"/>
        </w:rPr>
        <w:t xml:space="preserve">art. 11f ust. </w:t>
      </w:r>
      <w:r w:rsidR="00947779" w:rsidRPr="00091CD6">
        <w:rPr>
          <w:rFonts w:ascii="Lato" w:hAnsi="Lato" w:cs="Arial"/>
          <w:spacing w:val="4"/>
          <w:sz w:val="22"/>
          <w:szCs w:val="22"/>
        </w:rPr>
        <w:t>3</w:t>
      </w:r>
      <w:r w:rsidR="00AB4077" w:rsidRPr="00091CD6">
        <w:rPr>
          <w:rFonts w:ascii="Lato" w:hAnsi="Lato" w:cs="Arial"/>
          <w:spacing w:val="4"/>
          <w:sz w:val="22"/>
          <w:szCs w:val="22"/>
        </w:rPr>
        <w:t xml:space="preserve"> i </w:t>
      </w:r>
      <w:r w:rsidR="00947779" w:rsidRPr="00091CD6">
        <w:rPr>
          <w:rFonts w:ascii="Lato" w:hAnsi="Lato" w:cs="Arial"/>
          <w:spacing w:val="4"/>
          <w:sz w:val="22"/>
          <w:szCs w:val="22"/>
        </w:rPr>
        <w:t>7</w:t>
      </w:r>
      <w:r w:rsidRPr="00091CD6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Dz.</w:t>
        </w:r>
        <w:r w:rsidR="003E7121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</w:t>
        </w:r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U. z 2023 r. poz. 162)</w:t>
        </w:r>
      </w:hyperlink>
      <w:r w:rsidRPr="00091CD6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091CD6" w:rsidRDefault="009B6BA4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91CD6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5B80E77C" w14:textId="7D10C60B" w:rsidR="004E2261" w:rsidRPr="004E2261" w:rsidRDefault="009B6BA4" w:rsidP="004E2261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zawiadamia, że </w:t>
      </w:r>
      <w:bookmarkStart w:id="1" w:name="_Hlk140828797"/>
      <w:r w:rsidR="00275661" w:rsidRPr="00091CD6">
        <w:rPr>
          <w:rFonts w:ascii="Lato" w:hAnsi="Lato" w:cs="Arial"/>
          <w:spacing w:val="4"/>
          <w:sz w:val="22"/>
          <w:szCs w:val="22"/>
        </w:rPr>
        <w:t xml:space="preserve">wydał decyzję z dnia </w:t>
      </w:r>
      <w:r w:rsidR="004E2261">
        <w:rPr>
          <w:rFonts w:ascii="Lato" w:hAnsi="Lato" w:cs="Arial"/>
          <w:spacing w:val="4"/>
          <w:sz w:val="22"/>
          <w:szCs w:val="22"/>
        </w:rPr>
        <w:t xml:space="preserve">28 lipca 2023 r., znak: </w:t>
      </w:r>
      <w:r w:rsidR="004E2261">
        <w:rPr>
          <w:rFonts w:ascii="Lato" w:hAnsi="Lato" w:cs="Arial"/>
          <w:spacing w:val="4"/>
          <w:sz w:val="22"/>
          <w:szCs w:val="22"/>
        </w:rPr>
        <w:br/>
      </w:r>
      <w:r w:rsidR="004E2261" w:rsidRPr="004E2261">
        <w:rPr>
          <w:rFonts w:ascii="Lato" w:hAnsi="Lato" w:cs="Arial"/>
          <w:spacing w:val="4"/>
          <w:sz w:val="22"/>
          <w:szCs w:val="22"/>
        </w:rPr>
        <w:t>DLI-II.7621.5.2022.KM.11(KP/ML)</w:t>
      </w:r>
      <w:r w:rsidR="004E2261">
        <w:rPr>
          <w:rFonts w:ascii="Lato" w:hAnsi="Lato" w:cs="Arial"/>
          <w:spacing w:val="4"/>
          <w:sz w:val="22"/>
          <w:szCs w:val="22"/>
        </w:rPr>
        <w:t xml:space="preserve">, w przedmiocie zmiany </w:t>
      </w:r>
      <w:r w:rsidR="004E2261" w:rsidRPr="004E2261">
        <w:rPr>
          <w:rFonts w:ascii="Lato" w:hAnsi="Lato" w:cs="Arial"/>
          <w:spacing w:val="4"/>
          <w:sz w:val="22"/>
          <w:szCs w:val="22"/>
        </w:rPr>
        <w:t xml:space="preserve">decyzji </w:t>
      </w:r>
      <w:r w:rsidR="004E2261" w:rsidRPr="004E2261">
        <w:rPr>
          <w:rFonts w:ascii="Lato" w:hAnsi="Lato" w:cs="Arial"/>
          <w:bCs/>
          <w:spacing w:val="4"/>
          <w:sz w:val="22"/>
          <w:szCs w:val="22"/>
        </w:rPr>
        <w:t xml:space="preserve">Ministra </w:t>
      </w:r>
      <w:r w:rsidR="004E2261" w:rsidRPr="004E2261">
        <w:rPr>
          <w:rFonts w:ascii="Lato" w:hAnsi="Lato" w:cs="Arial"/>
          <w:spacing w:val="4"/>
          <w:sz w:val="22"/>
          <w:szCs w:val="22"/>
        </w:rPr>
        <w:t xml:space="preserve">Finansów, Inwestycji i Rozwoju </w:t>
      </w:r>
      <w:r w:rsidR="004E2261" w:rsidRPr="004E2261">
        <w:rPr>
          <w:rFonts w:ascii="Lato" w:hAnsi="Lato" w:cs="Arial"/>
          <w:bCs/>
          <w:spacing w:val="4"/>
          <w:sz w:val="22"/>
          <w:szCs w:val="22"/>
        </w:rPr>
        <w:t xml:space="preserve">z dnia 3 października 2019 r., znak: DLI-II.4621.37.2018.PMJ.13, </w:t>
      </w:r>
      <w:r w:rsidR="004E2261" w:rsidRPr="004E2261">
        <w:rPr>
          <w:rFonts w:ascii="Lato" w:hAnsi="Lato" w:cs="Arial"/>
          <w:spacing w:val="4"/>
          <w:sz w:val="22"/>
          <w:szCs w:val="22"/>
        </w:rPr>
        <w:t xml:space="preserve">uchylającej w części i orzekającej w tym zakresie co do istoty sprawy, a w pozostałej części utrzymującej w mocy decyzję </w:t>
      </w:r>
      <w:bookmarkStart w:id="2" w:name="_Hlk109214886"/>
      <w:r w:rsidR="004E2261" w:rsidRPr="004E2261">
        <w:rPr>
          <w:rFonts w:ascii="Lato" w:hAnsi="Lato" w:cs="Arial"/>
          <w:spacing w:val="4"/>
          <w:sz w:val="22"/>
          <w:szCs w:val="22"/>
        </w:rPr>
        <w:t>Wojewody Śląskiego Nr 10/2018 z dnia 25 czerwca 2018 r.</w:t>
      </w:r>
      <w:bookmarkEnd w:id="2"/>
      <w:r w:rsidR="004E2261" w:rsidRPr="004E2261">
        <w:rPr>
          <w:rFonts w:ascii="Lato" w:hAnsi="Lato" w:cs="Arial"/>
          <w:spacing w:val="4"/>
          <w:sz w:val="22"/>
          <w:szCs w:val="22"/>
        </w:rPr>
        <w:t>, znak: IFXIII.7820.124.2016, o zezwoleniu na realizację inwestycji drogowej pn. „Budowa Regionalnej Drogi Racibórz - Pszczyna na odcinku od DK 45 w gminie Rudnik do ul. Sportowej w Rybniku jako nowej drogi wojewódzkiej nr 935 - etap 4 i 5 obwodnica miasta Racibórz”</w:t>
      </w:r>
      <w:bookmarkStart w:id="3" w:name="_Hlk140508321"/>
      <w:r w:rsidR="004E2261">
        <w:rPr>
          <w:rFonts w:ascii="Lato" w:hAnsi="Lato" w:cs="Arial"/>
          <w:spacing w:val="4"/>
          <w:sz w:val="22"/>
          <w:szCs w:val="22"/>
        </w:rPr>
        <w:t>.</w:t>
      </w:r>
    </w:p>
    <w:bookmarkEnd w:id="1"/>
    <w:bookmarkEnd w:id="3"/>
    <w:p w14:paraId="1C86146F" w14:textId="4443473C" w:rsidR="004E2261" w:rsidRDefault="00091CD6" w:rsidP="00275661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>Z treścią ww. decyzji z dnia 2</w:t>
      </w:r>
      <w:r w:rsidR="004E2261">
        <w:rPr>
          <w:rFonts w:ascii="Lato" w:hAnsi="Lato" w:cs="Arial"/>
          <w:spacing w:val="4"/>
          <w:sz w:val="22"/>
          <w:szCs w:val="22"/>
        </w:rPr>
        <w:t>8</w:t>
      </w:r>
      <w:r w:rsidRPr="00091CD6">
        <w:rPr>
          <w:rFonts w:ascii="Lato" w:hAnsi="Lato" w:cs="Arial"/>
          <w:spacing w:val="4"/>
          <w:sz w:val="22"/>
          <w:szCs w:val="22"/>
        </w:rPr>
        <w:t xml:space="preserve"> lipca 2023 r. można zapoznać się w Ministerstwie Rozwoju i Technologii w Warszawie, ul. Chałubińskiego 4/6, we </w:t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wtorki, czwartki i piątki, </w:t>
      </w:r>
      <w:r>
        <w:rPr>
          <w:rFonts w:ascii="Lato" w:hAnsi="Lato" w:cs="Arial"/>
          <w:iCs/>
          <w:spacing w:val="4"/>
          <w:sz w:val="22"/>
          <w:szCs w:val="22"/>
        </w:rPr>
        <w:br/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 godzinach od 9:00 do 15:30, </w:t>
      </w:r>
      <w:r w:rsidRPr="00091CD6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 323 40 70</w:t>
      </w:r>
      <w:r w:rsidRPr="00091CD6">
        <w:rPr>
          <w:rFonts w:ascii="Lato" w:hAnsi="Lato" w:cs="Arial"/>
          <w:spacing w:val="4"/>
          <w:sz w:val="22"/>
          <w:szCs w:val="22"/>
        </w:rPr>
        <w:t xml:space="preserve">, jak również w urzędzie gminy właściwym ze względu na przebieg drogi, tj. </w:t>
      </w:r>
      <w:bookmarkStart w:id="4" w:name="_Hlk120797517"/>
      <w:r w:rsidRPr="00091CD6">
        <w:rPr>
          <w:rFonts w:ascii="Lato" w:hAnsi="Lato" w:cs="Arial"/>
          <w:spacing w:val="4"/>
          <w:sz w:val="22"/>
          <w:szCs w:val="22"/>
        </w:rPr>
        <w:t xml:space="preserve">w </w:t>
      </w:r>
      <w:r w:rsidR="004E2261" w:rsidRPr="004E2261">
        <w:rPr>
          <w:rFonts w:ascii="Lato" w:hAnsi="Lato" w:cs="Arial"/>
          <w:spacing w:val="4"/>
          <w:sz w:val="22"/>
          <w:szCs w:val="22"/>
        </w:rPr>
        <w:t>Urz</w:t>
      </w:r>
      <w:r w:rsidR="004E2261">
        <w:rPr>
          <w:rFonts w:ascii="Lato" w:hAnsi="Lato" w:cs="Arial"/>
          <w:spacing w:val="4"/>
          <w:sz w:val="22"/>
          <w:szCs w:val="22"/>
        </w:rPr>
        <w:t>ę</w:t>
      </w:r>
      <w:r w:rsidR="004E2261" w:rsidRPr="004E2261">
        <w:rPr>
          <w:rFonts w:ascii="Lato" w:hAnsi="Lato" w:cs="Arial"/>
          <w:spacing w:val="4"/>
          <w:sz w:val="22"/>
          <w:szCs w:val="22"/>
        </w:rPr>
        <w:t>d</w:t>
      </w:r>
      <w:r w:rsidR="004E2261">
        <w:rPr>
          <w:rFonts w:ascii="Lato" w:hAnsi="Lato" w:cs="Arial"/>
          <w:spacing w:val="4"/>
          <w:sz w:val="22"/>
          <w:szCs w:val="22"/>
        </w:rPr>
        <w:t>zie</w:t>
      </w:r>
      <w:r w:rsidR="004E2261" w:rsidRPr="004E2261">
        <w:rPr>
          <w:rFonts w:ascii="Lato" w:hAnsi="Lato" w:cs="Arial"/>
          <w:spacing w:val="4"/>
          <w:sz w:val="22"/>
          <w:szCs w:val="22"/>
        </w:rPr>
        <w:t xml:space="preserve"> Miasta w Raciborzu</w:t>
      </w:r>
      <w:r w:rsidR="004E2261">
        <w:rPr>
          <w:rFonts w:ascii="Lato" w:hAnsi="Lato" w:cs="Arial"/>
          <w:spacing w:val="4"/>
          <w:sz w:val="22"/>
          <w:szCs w:val="22"/>
        </w:rPr>
        <w:t>.</w:t>
      </w:r>
    </w:p>
    <w:bookmarkEnd w:id="4"/>
    <w:p w14:paraId="6B4ACBBC" w14:textId="64109526" w:rsidR="009B6BA4" w:rsidRPr="00091CD6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091CD6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091CD6" w:rsidRPr="00091CD6">
        <w:rPr>
          <w:rFonts w:ascii="Lato" w:hAnsi="Lato"/>
          <w:spacing w:val="4"/>
          <w:sz w:val="22"/>
          <w:szCs w:val="22"/>
          <w:u w:val="single"/>
        </w:rPr>
        <w:t xml:space="preserve"> 1</w:t>
      </w:r>
      <w:r w:rsidR="004E2261">
        <w:rPr>
          <w:rFonts w:ascii="Lato" w:hAnsi="Lato"/>
          <w:spacing w:val="4"/>
          <w:sz w:val="22"/>
          <w:szCs w:val="22"/>
          <w:u w:val="single"/>
        </w:rPr>
        <w:t>0</w:t>
      </w:r>
      <w:r w:rsidR="00091CD6" w:rsidRPr="00091CD6">
        <w:rPr>
          <w:rFonts w:ascii="Lato" w:hAnsi="Lato"/>
          <w:spacing w:val="4"/>
          <w:sz w:val="22"/>
          <w:szCs w:val="22"/>
          <w:u w:val="single"/>
        </w:rPr>
        <w:t xml:space="preserve"> sierpnia </w:t>
      </w:r>
      <w:r w:rsidR="00D1295B" w:rsidRPr="00091CD6">
        <w:rPr>
          <w:rFonts w:ascii="Lato" w:hAnsi="Lato"/>
          <w:spacing w:val="4"/>
          <w:sz w:val="22"/>
          <w:szCs w:val="22"/>
          <w:u w:val="single"/>
        </w:rPr>
        <w:t xml:space="preserve">2023 r. </w:t>
      </w:r>
    </w:p>
    <w:p w14:paraId="426199E6" w14:textId="6970B356" w:rsidR="002F117E" w:rsidRPr="00091CD6" w:rsidRDefault="000E3BAD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 w:rsidRPr="00091CD6">
        <w:rPr>
          <w:rFonts w:ascii="Lato" w:hAnsi="Lato"/>
          <w:b/>
          <w:bCs/>
          <w:sz w:val="22"/>
          <w:szCs w:val="22"/>
          <w:u w:val="single"/>
        </w:rPr>
        <w:t>Załącznik</w:t>
      </w:r>
      <w:r w:rsidRPr="00091CD6">
        <w:rPr>
          <w:rFonts w:ascii="Lato" w:hAnsi="Lato"/>
          <w:b/>
          <w:bCs/>
          <w:sz w:val="22"/>
          <w:szCs w:val="22"/>
        </w:rPr>
        <w:t>:</w:t>
      </w:r>
      <w:r w:rsidRPr="00091CD6">
        <w:rPr>
          <w:rFonts w:ascii="Lato" w:hAnsi="Lato"/>
          <w:sz w:val="22"/>
          <w:szCs w:val="22"/>
        </w:rPr>
        <w:t xml:space="preserve"> informacja o przetwarzaniu danych osobowych</w:t>
      </w:r>
    </w:p>
    <w:p w14:paraId="3AD6F608" w14:textId="43894F18" w:rsidR="001D36B5" w:rsidRDefault="00520345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5ACE5" wp14:editId="03398B25">
                <wp:simplePos x="0" y="0"/>
                <wp:positionH relativeFrom="margin">
                  <wp:posOffset>1847850</wp:posOffset>
                </wp:positionH>
                <wp:positionV relativeFrom="paragraph">
                  <wp:posOffset>69850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45D4C" w14:textId="77777777" w:rsidR="00520345" w:rsidRPr="008014E0" w:rsidRDefault="00520345" w:rsidP="0052034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BABF537" w14:textId="77777777" w:rsidR="00520345" w:rsidRPr="008014E0" w:rsidRDefault="00520345" w:rsidP="0052034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6EEB1931" w14:textId="77777777" w:rsidR="00520345" w:rsidRPr="008014E0" w:rsidRDefault="00520345" w:rsidP="0052034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C326150" w14:textId="77777777" w:rsidR="00520345" w:rsidRPr="008014E0" w:rsidRDefault="00520345" w:rsidP="00520345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43CC2549" w14:textId="77777777" w:rsidR="00520345" w:rsidRPr="00AE4057" w:rsidRDefault="00520345" w:rsidP="0052034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9BF3897" w14:textId="77777777" w:rsidR="00520345" w:rsidRPr="002A53E2" w:rsidRDefault="00520345" w:rsidP="00520345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5ACE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45.5pt;margin-top:5.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dmcEm3QAAAAoBAAAPAAAAZHJzL2Rvd25y&#10;ZXYueG1sTI9BT4NAEIXvJv6HzZh4MXYpUVooS6MmGq+t/QEDTIGUnSXsttB/7/Skp8nM9/LmvXw7&#10;215daPSdYwPLRQSKuHJ1x42Bw8/n8xqUD8g19o7JwJU8bIv7uxyz2k28o8s+NEpM2GdooA1hyLT2&#10;VUsW/cINxMKObrQYZB0bXY84ibntdRxFibbYsXxocaCPlqrT/mwNHL+np9d0Kr/CYbV7Sd6xW5Xu&#10;aszjw/y2ARVoDn9iuMWX6FBIptKdufaqNxCnS+kSBNymCNZJnIIq5SAIdJHr/xWKXwA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DdmcEm3QAAAAoBAAAPAAAAAAAAAAAAAAAAAE0EAABk&#10;cnMvZG93bnJldi54bWxQSwUGAAAAAAQABADzAAAAVwUAAAAA&#10;" stroked="f">
                <v:textbox>
                  <w:txbxContent>
                    <w:p w14:paraId="0AF45D4C" w14:textId="77777777" w:rsidR="00520345" w:rsidRPr="008014E0" w:rsidRDefault="00520345" w:rsidP="0052034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BABF537" w14:textId="77777777" w:rsidR="00520345" w:rsidRPr="008014E0" w:rsidRDefault="00520345" w:rsidP="0052034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6EEB1931" w14:textId="77777777" w:rsidR="00520345" w:rsidRPr="008014E0" w:rsidRDefault="00520345" w:rsidP="0052034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C326150" w14:textId="77777777" w:rsidR="00520345" w:rsidRPr="008014E0" w:rsidRDefault="00520345" w:rsidP="00520345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43CC2549" w14:textId="77777777" w:rsidR="00520345" w:rsidRPr="00AE4057" w:rsidRDefault="00520345" w:rsidP="0052034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9BF3897" w14:textId="77777777" w:rsidR="00520345" w:rsidRPr="002A53E2" w:rsidRDefault="00520345" w:rsidP="00520345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0E5C1" w14:textId="0198F014" w:rsidR="001D36B5" w:rsidRDefault="001D36B5" w:rsidP="00B12B96">
      <w:pPr>
        <w:jc w:val="both"/>
        <w:rPr>
          <w:rFonts w:ascii="Lato" w:hAnsi="Lato" w:cs="Arial"/>
          <w:sz w:val="22"/>
          <w:szCs w:val="22"/>
        </w:rPr>
      </w:pPr>
    </w:p>
    <w:p w14:paraId="379544DE" w14:textId="0A76BEBB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440ECF5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0ADB625A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4A80A00F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31BA9299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40A92F31" w14:textId="77777777" w:rsidR="00091CD6" w:rsidRDefault="00091CD6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F3E6E42" w14:textId="77777777" w:rsidR="00091CD6" w:rsidRDefault="00091CD6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28405C5D" w:rsidR="00FE4A4F" w:rsidRPr="00166817" w:rsidRDefault="00FE4A4F" w:rsidP="00166817">
      <w:pPr>
        <w:spacing w:after="120" w:line="240" w:lineRule="exact"/>
        <w:ind w:left="5528"/>
        <w:jc w:val="center"/>
        <w:rPr>
          <w:rFonts w:ascii="Lato" w:eastAsiaTheme="minorHAnsi" w:hAnsi="Lato" w:cs="Arial"/>
          <w:b/>
          <w:color w:val="000000"/>
          <w:spacing w:val="4"/>
          <w:sz w:val="16"/>
          <w:szCs w:val="16"/>
          <w:lang w:eastAsia="en-GB"/>
        </w:rPr>
      </w:pP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4E2261" w:rsidRPr="004E2261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DLI-II.7621.5.2022.KM.12(KP/ML)</w:t>
      </w:r>
    </w:p>
    <w:p w14:paraId="34678365" w14:textId="41FF8927" w:rsidR="009B6BA4" w:rsidRPr="00166817" w:rsidRDefault="009B6BA4" w:rsidP="00166817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287BC8" w14:textId="76C0F576" w:rsidR="009B6BA4" w:rsidRPr="00166817" w:rsidRDefault="009B6BA4" w:rsidP="00166817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1295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216313" w14:textId="6395A19B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29E2AB52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7D323FB" w14:textId="018F9685" w:rsidR="009B6BA4" w:rsidRPr="001A5FFD" w:rsidRDefault="009B6BA4" w:rsidP="001A5FFD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Dz. U. z 2023 r. poz. 775, z </w:t>
      </w:r>
      <w:proofErr w:type="spellStart"/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1A5FFD"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</w:t>
      </w:r>
      <w:r w:rsidRPr="001A5FFD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5" w:name="_Hlk126590527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9" w:history="1">
        <w:r w:rsidRPr="001A5FFD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r w:rsidRPr="001A5FFD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5"/>
    </w:p>
    <w:p w14:paraId="7A18410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0F848D15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250DC2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078DAEFC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7EB56A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5502825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5C502856" w14:textId="0E26FDC6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A28636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4A7B33EC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7383D114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22F8DF22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4094E05C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2A700E6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8496EE6" w14:textId="7197636B" w:rsidR="001D36B5" w:rsidRPr="00CE7228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6B5" w:rsidRPr="00CE722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4BD35" w14:textId="77777777" w:rsidR="003E3736" w:rsidRDefault="003E3736" w:rsidP="009276B2">
      <w:r>
        <w:separator/>
      </w:r>
    </w:p>
  </w:endnote>
  <w:endnote w:type="continuationSeparator" w:id="0">
    <w:p w14:paraId="55F1FA4A" w14:textId="77777777" w:rsidR="003E3736" w:rsidRDefault="003E373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68AE655-8D24-449F-8DE1-1ED1B2EE03DB}"/>
    <w:embedBold r:id="rId2" w:fontKey="{B7051EAA-CFE2-4219-8D81-7EEA77BBD6C0}"/>
    <w:embedItalic r:id="rId3" w:fontKey="{89C43DB9-A107-4A72-A32C-04E9239D600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A86DB8A-F1CC-442B-9912-54E0CF817BDD}"/>
    <w:embedBold r:id="rId5" w:fontKey="{C77AFA6F-1D22-4FAB-95B5-E8971FFF74BE}"/>
    <w:embedItalic r:id="rId6" w:fontKey="{C6CBBA52-3929-45A7-B0E7-725D98E398E7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1FDF575B-C7F3-45D2-8D27-B989AAA096F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B1F47C50-9D8E-4CCC-ADF2-8357FA8AF0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70FE" w14:textId="77777777" w:rsidR="003E3736" w:rsidRDefault="003E3736" w:rsidP="009276B2">
      <w:r>
        <w:separator/>
      </w:r>
    </w:p>
  </w:footnote>
  <w:footnote w:type="continuationSeparator" w:id="0">
    <w:p w14:paraId="19180ED1" w14:textId="77777777" w:rsidR="003E3736" w:rsidRDefault="003E373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2B2B"/>
    <w:rsid w:val="00055F10"/>
    <w:rsid w:val="00057514"/>
    <w:rsid w:val="000665C8"/>
    <w:rsid w:val="00073E63"/>
    <w:rsid w:val="00091CD6"/>
    <w:rsid w:val="000A05DD"/>
    <w:rsid w:val="000B0589"/>
    <w:rsid w:val="000C77AA"/>
    <w:rsid w:val="000D24C2"/>
    <w:rsid w:val="000E3BAD"/>
    <w:rsid w:val="000F4147"/>
    <w:rsid w:val="00100315"/>
    <w:rsid w:val="001129A1"/>
    <w:rsid w:val="00113528"/>
    <w:rsid w:val="00117F09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5FFD"/>
    <w:rsid w:val="001A7A3B"/>
    <w:rsid w:val="001A7C09"/>
    <w:rsid w:val="001B70EB"/>
    <w:rsid w:val="001D36B5"/>
    <w:rsid w:val="001D773D"/>
    <w:rsid w:val="0021595A"/>
    <w:rsid w:val="00233898"/>
    <w:rsid w:val="00250C8B"/>
    <w:rsid w:val="00274D44"/>
    <w:rsid w:val="00275661"/>
    <w:rsid w:val="002830CF"/>
    <w:rsid w:val="0029239C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37844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3736"/>
    <w:rsid w:val="003E7121"/>
    <w:rsid w:val="003F0446"/>
    <w:rsid w:val="00406344"/>
    <w:rsid w:val="004116FD"/>
    <w:rsid w:val="00463F9A"/>
    <w:rsid w:val="004732B2"/>
    <w:rsid w:val="00475A9A"/>
    <w:rsid w:val="00496C63"/>
    <w:rsid w:val="004A0DD4"/>
    <w:rsid w:val="004A2223"/>
    <w:rsid w:val="004D0F27"/>
    <w:rsid w:val="004D1E8D"/>
    <w:rsid w:val="004D5281"/>
    <w:rsid w:val="004E2261"/>
    <w:rsid w:val="004F3499"/>
    <w:rsid w:val="004F5D02"/>
    <w:rsid w:val="00513A8B"/>
    <w:rsid w:val="00520345"/>
    <w:rsid w:val="005269FA"/>
    <w:rsid w:val="00532FE6"/>
    <w:rsid w:val="0053709E"/>
    <w:rsid w:val="0054493D"/>
    <w:rsid w:val="00557D28"/>
    <w:rsid w:val="005659E4"/>
    <w:rsid w:val="00565D32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94791"/>
    <w:rsid w:val="006C214E"/>
    <w:rsid w:val="00700C08"/>
    <w:rsid w:val="007053CC"/>
    <w:rsid w:val="0070631E"/>
    <w:rsid w:val="00716214"/>
    <w:rsid w:val="007475AB"/>
    <w:rsid w:val="007644FF"/>
    <w:rsid w:val="007873D5"/>
    <w:rsid w:val="00795A60"/>
    <w:rsid w:val="00797577"/>
    <w:rsid w:val="007C0044"/>
    <w:rsid w:val="007C1B0D"/>
    <w:rsid w:val="007D2708"/>
    <w:rsid w:val="007E4C1E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7612B"/>
    <w:rsid w:val="00986D6C"/>
    <w:rsid w:val="009874ED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B4077"/>
    <w:rsid w:val="00AD6984"/>
    <w:rsid w:val="00AE392E"/>
    <w:rsid w:val="00AE4A38"/>
    <w:rsid w:val="00AE6415"/>
    <w:rsid w:val="00B06E81"/>
    <w:rsid w:val="00B12B96"/>
    <w:rsid w:val="00B20AD8"/>
    <w:rsid w:val="00B36262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48C9"/>
    <w:rsid w:val="00BE6444"/>
    <w:rsid w:val="00BE6BDB"/>
    <w:rsid w:val="00C3376F"/>
    <w:rsid w:val="00C449B7"/>
    <w:rsid w:val="00C44F50"/>
    <w:rsid w:val="00C52239"/>
    <w:rsid w:val="00C53987"/>
    <w:rsid w:val="00C56D9A"/>
    <w:rsid w:val="00C6753F"/>
    <w:rsid w:val="00C715C9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52A4"/>
    <w:rsid w:val="00CE6D52"/>
    <w:rsid w:val="00CE7228"/>
    <w:rsid w:val="00CF1D4C"/>
    <w:rsid w:val="00CF21C3"/>
    <w:rsid w:val="00D00548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62B54"/>
    <w:rsid w:val="00E85E32"/>
    <w:rsid w:val="00EB222C"/>
    <w:rsid w:val="00EB4EA7"/>
    <w:rsid w:val="00EB58DC"/>
    <w:rsid w:val="00EB7966"/>
    <w:rsid w:val="00EE30A7"/>
    <w:rsid w:val="00EE34A9"/>
    <w:rsid w:val="00EE525C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10</cp:revision>
  <cp:lastPrinted>2023-08-03T13:23:00Z</cp:lastPrinted>
  <dcterms:created xsi:type="dcterms:W3CDTF">2023-07-21T08:32:00Z</dcterms:created>
  <dcterms:modified xsi:type="dcterms:W3CDTF">2023-08-03T13:25:00Z</dcterms:modified>
</cp:coreProperties>
</file>