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7261" w14:textId="17317CF4" w:rsidR="00333793" w:rsidRPr="00333793" w:rsidRDefault="00333793" w:rsidP="00333793">
      <w:pPr>
        <w:shd w:val="clear" w:color="auto" w:fill="FFFFFF"/>
        <w:spacing w:after="0" w:line="336" w:lineRule="atLeast"/>
        <w:rPr>
          <w:rFonts w:ascii="lato-regular" w:eastAsia="Times New Roman" w:hAnsi="lato-regular" w:cs="Times New Roman"/>
          <w:color w:val="383838"/>
          <w:kern w:val="0"/>
          <w:sz w:val="17"/>
          <w:szCs w:val="17"/>
          <w:lang w:eastAsia="pl-PL"/>
          <w14:ligatures w14:val="none"/>
        </w:rPr>
      </w:pPr>
      <w:r w:rsidRPr="00333793">
        <w:rPr>
          <w:rFonts w:ascii="lato-regular" w:eastAsia="Times New Roman" w:hAnsi="lato-regular" w:cs="Times New Roman"/>
          <w:noProof/>
          <w:color w:val="383838"/>
          <w:kern w:val="0"/>
          <w:sz w:val="17"/>
          <w:szCs w:val="17"/>
          <w:lang w:eastAsia="pl-PL"/>
          <w14:ligatures w14:val="none"/>
        </w:rPr>
        <w:drawing>
          <wp:inline distT="0" distB="0" distL="0" distR="0" wp14:anchorId="3B17C8CB" wp14:editId="3EEFF908">
            <wp:extent cx="2638425" cy="876300"/>
            <wp:effectExtent l="0" t="0" r="9525" b="0"/>
            <wp:docPr id="92079499" name="Obraz 4" descr="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8425" cy="876300"/>
                    </a:xfrm>
                    <a:prstGeom prst="rect">
                      <a:avLst/>
                    </a:prstGeom>
                    <a:noFill/>
                    <a:ln>
                      <a:noFill/>
                    </a:ln>
                  </pic:spPr>
                </pic:pic>
              </a:graphicData>
            </a:graphic>
          </wp:inline>
        </w:drawing>
      </w:r>
    </w:p>
    <w:p w14:paraId="3F77D758" w14:textId="77777777" w:rsidR="00333793" w:rsidRPr="00333793" w:rsidRDefault="00333793" w:rsidP="00333793">
      <w:pPr>
        <w:shd w:val="clear" w:color="auto" w:fill="FFFFFF"/>
        <w:spacing w:before="75" w:after="75" w:line="336" w:lineRule="atLeast"/>
        <w:rPr>
          <w:rFonts w:ascii="lato-regular" w:eastAsia="Times New Roman" w:hAnsi="lato-regular" w:cs="Times New Roman"/>
          <w:color w:val="383838"/>
          <w:kern w:val="0"/>
          <w:sz w:val="17"/>
          <w:szCs w:val="17"/>
          <w:lang w:eastAsia="pl-PL"/>
          <w14:ligatures w14:val="none"/>
        </w:rPr>
      </w:pPr>
      <w:r w:rsidRPr="00333793">
        <w:rPr>
          <w:rFonts w:ascii="lato-regular" w:eastAsia="Times New Roman" w:hAnsi="lato-regular" w:cs="Times New Roman"/>
          <w:color w:val="383838"/>
          <w:kern w:val="0"/>
          <w:sz w:val="17"/>
          <w:szCs w:val="17"/>
          <w:lang w:eastAsia="pl-PL"/>
          <w14:ligatures w14:val="none"/>
        </w:rPr>
        <w:t> </w:t>
      </w:r>
    </w:p>
    <w:p w14:paraId="3591DF33" w14:textId="6AB1C45B" w:rsidR="00223DE2" w:rsidRPr="00223DE2" w:rsidRDefault="00223DE2" w:rsidP="00223DE2">
      <w:pPr>
        <w:shd w:val="clear" w:color="auto" w:fill="FFFFFF"/>
        <w:spacing w:before="75" w:after="75" w:line="336" w:lineRule="atLeast"/>
        <w:jc w:val="both"/>
        <w:rPr>
          <w:rFonts w:ascii="lato-regular" w:eastAsia="Times New Roman" w:hAnsi="lato-regular" w:cs="Times New Roman"/>
          <w:b/>
          <w:bCs/>
          <w:kern w:val="0"/>
          <w:sz w:val="21"/>
          <w:szCs w:val="20"/>
          <w:lang w:eastAsia="pl-PL"/>
          <w14:ligatures w14:val="none"/>
        </w:rPr>
      </w:pPr>
      <w:r w:rsidRPr="00223DE2">
        <w:rPr>
          <w:rFonts w:ascii="lato-regular" w:eastAsia="Times New Roman" w:hAnsi="lato-regular" w:cs="Times New Roman"/>
          <w:b/>
          <w:bCs/>
          <w:kern w:val="0"/>
          <w:sz w:val="21"/>
          <w:szCs w:val="20"/>
          <w:lang w:eastAsia="pl-PL"/>
          <w14:ligatures w14:val="none"/>
        </w:rPr>
        <w:t>Zabezpieczenie przeciwpowodziowe zlewni rzeki Iny z uwzględnieniem środowiskowych uwarunkowań Jednolitych Części Wód Powierzchniowych</w:t>
      </w:r>
    </w:p>
    <w:p w14:paraId="5B5BB7BF" w14:textId="77777777" w:rsidR="00103189" w:rsidRPr="00E673E7" w:rsidRDefault="00103189" w:rsidP="00493D4E">
      <w:pPr>
        <w:shd w:val="clear" w:color="auto" w:fill="FFFFFF"/>
        <w:spacing w:before="75" w:after="75" w:line="336" w:lineRule="atLeast"/>
        <w:jc w:val="both"/>
        <w:rPr>
          <w:rFonts w:ascii="lato-regular" w:eastAsia="Times New Roman" w:hAnsi="lato-regular" w:cs="Times New Roman"/>
          <w:b/>
          <w:bCs/>
          <w:kern w:val="0"/>
          <w:sz w:val="17"/>
          <w:szCs w:val="17"/>
          <w:lang w:eastAsia="pl-PL"/>
          <w14:ligatures w14:val="none"/>
        </w:rPr>
      </w:pPr>
    </w:p>
    <w:p w14:paraId="0C735C99" w14:textId="77777777" w:rsidR="00D36F6B" w:rsidRPr="0012311C" w:rsidRDefault="00333793" w:rsidP="00493D4E">
      <w:pPr>
        <w:shd w:val="clear" w:color="auto" w:fill="FFFFFF"/>
        <w:spacing w:before="75" w:after="75" w:line="336" w:lineRule="atLeast"/>
        <w:jc w:val="both"/>
        <w:rPr>
          <w:rFonts w:ascii="lato-regular" w:eastAsia="Times New Roman" w:hAnsi="lato-regular" w:cs="Times New Roman"/>
          <w:b/>
          <w:bCs/>
          <w:kern w:val="0"/>
          <w:sz w:val="20"/>
          <w:szCs w:val="20"/>
          <w:lang w:eastAsia="pl-PL"/>
          <w14:ligatures w14:val="none"/>
        </w:rPr>
      </w:pPr>
      <w:r w:rsidRPr="0012311C">
        <w:rPr>
          <w:rFonts w:ascii="lato-regular" w:eastAsia="Times New Roman" w:hAnsi="lato-regular" w:cs="Times New Roman"/>
          <w:b/>
          <w:bCs/>
          <w:kern w:val="0"/>
          <w:sz w:val="20"/>
          <w:szCs w:val="20"/>
          <w:lang w:eastAsia="pl-PL"/>
          <w14:ligatures w14:val="none"/>
        </w:rPr>
        <w:t>Informacja o dofinansowaniu:  </w:t>
      </w:r>
    </w:p>
    <w:p w14:paraId="06E7009A" w14:textId="66F62842" w:rsidR="00333793" w:rsidRPr="0012311C" w:rsidRDefault="00333793" w:rsidP="0012311C">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12311C">
        <w:rPr>
          <w:rFonts w:ascii="lato-regular" w:eastAsia="Times New Roman" w:hAnsi="lato-regular" w:cs="Times New Roman"/>
          <w:kern w:val="0"/>
          <w:sz w:val="20"/>
          <w:szCs w:val="20"/>
          <w:lang w:eastAsia="pl-PL"/>
          <w14:ligatures w14:val="none"/>
        </w:rPr>
        <w:t>Zadanie inwestycyjne dofinansowane na podstawie umowy dotacji nr MI/</w:t>
      </w:r>
      <w:proofErr w:type="spellStart"/>
      <w:r w:rsidRPr="0012311C">
        <w:rPr>
          <w:rFonts w:ascii="lato-regular" w:eastAsia="Times New Roman" w:hAnsi="lato-regular" w:cs="Times New Roman"/>
          <w:kern w:val="0"/>
          <w:sz w:val="20"/>
          <w:szCs w:val="20"/>
          <w:lang w:eastAsia="pl-PL"/>
          <w14:ligatures w14:val="none"/>
        </w:rPr>
        <w:t>DGWiŻŚ</w:t>
      </w:r>
      <w:proofErr w:type="spellEnd"/>
      <w:r w:rsidRPr="0012311C">
        <w:rPr>
          <w:rFonts w:ascii="lato-regular" w:eastAsia="Times New Roman" w:hAnsi="lato-regular" w:cs="Times New Roman"/>
          <w:kern w:val="0"/>
          <w:sz w:val="20"/>
          <w:szCs w:val="20"/>
          <w:lang w:eastAsia="pl-PL"/>
          <w14:ligatures w14:val="none"/>
        </w:rPr>
        <w:t>/2023/07/01/WF</w:t>
      </w:r>
      <w:r w:rsidRPr="0012311C">
        <w:rPr>
          <w:rFonts w:ascii="lato-regular" w:eastAsia="Times New Roman" w:hAnsi="lato-regular" w:cs="Times New Roman"/>
          <w:b/>
          <w:bCs/>
          <w:kern w:val="0"/>
          <w:sz w:val="20"/>
          <w:szCs w:val="20"/>
          <w:lang w:eastAsia="pl-PL"/>
          <w14:ligatures w14:val="none"/>
        </w:rPr>
        <w:t> </w:t>
      </w:r>
      <w:r w:rsidRPr="0012311C">
        <w:rPr>
          <w:rFonts w:ascii="lato-regular" w:eastAsia="Times New Roman" w:hAnsi="lato-regular" w:cs="Times New Roman"/>
          <w:kern w:val="0"/>
          <w:sz w:val="20"/>
          <w:szCs w:val="20"/>
          <w:lang w:eastAsia="pl-PL"/>
          <w14:ligatures w14:val="none"/>
        </w:rPr>
        <w:t>z dnia 14 lipca 2023 r.</w:t>
      </w:r>
    </w:p>
    <w:p w14:paraId="670EC8EB" w14:textId="0C4143F8" w:rsidR="00333793" w:rsidRPr="0012311C" w:rsidRDefault="00333793" w:rsidP="0012311C">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12311C">
        <w:rPr>
          <w:rFonts w:ascii="lato-regular" w:eastAsia="Times New Roman" w:hAnsi="lato-regular" w:cs="Times New Roman"/>
          <w:b/>
          <w:bCs/>
          <w:kern w:val="0"/>
          <w:sz w:val="20"/>
          <w:szCs w:val="20"/>
          <w:lang w:eastAsia="pl-PL"/>
          <w14:ligatures w14:val="none"/>
        </w:rPr>
        <w:t>Rodzaj dotacji:  </w:t>
      </w:r>
      <w:r w:rsidRPr="0012311C">
        <w:rPr>
          <w:rFonts w:ascii="lato-regular" w:eastAsia="Times New Roman" w:hAnsi="lato-regular" w:cs="Times New Roman"/>
          <w:kern w:val="0"/>
          <w:sz w:val="20"/>
          <w:szCs w:val="20"/>
          <w:lang w:eastAsia="pl-PL"/>
          <w14:ligatures w14:val="none"/>
        </w:rPr>
        <w:t>dotacja celowa budżetu państwa</w:t>
      </w:r>
    </w:p>
    <w:p w14:paraId="2542F39F" w14:textId="7DA55583" w:rsidR="00333793" w:rsidRPr="0012311C" w:rsidRDefault="00333793" w:rsidP="0012311C">
      <w:pPr>
        <w:shd w:val="clear" w:color="auto" w:fill="FFFFFF"/>
        <w:spacing w:before="75" w:after="75" w:line="360" w:lineRule="auto"/>
        <w:jc w:val="both"/>
        <w:rPr>
          <w:rFonts w:ascii="lato-regular" w:eastAsia="Times New Roman" w:hAnsi="lato-regular" w:cs="Times New Roman"/>
          <w:b/>
          <w:bCs/>
          <w:kern w:val="0"/>
          <w:sz w:val="20"/>
          <w:szCs w:val="20"/>
          <w:lang w:eastAsia="pl-PL"/>
          <w14:ligatures w14:val="none"/>
        </w:rPr>
      </w:pPr>
      <w:r w:rsidRPr="0012311C">
        <w:rPr>
          <w:rFonts w:ascii="lato-regular" w:eastAsia="Times New Roman" w:hAnsi="lato-regular" w:cs="Times New Roman"/>
          <w:b/>
          <w:bCs/>
          <w:kern w:val="0"/>
          <w:sz w:val="20"/>
          <w:szCs w:val="20"/>
          <w:lang w:eastAsia="pl-PL"/>
          <w14:ligatures w14:val="none"/>
        </w:rPr>
        <w:t>Nazwa zadania:</w:t>
      </w:r>
      <w:r w:rsidR="004E442F" w:rsidRPr="0012311C">
        <w:rPr>
          <w:sz w:val="20"/>
          <w:szCs w:val="20"/>
        </w:rPr>
        <w:t xml:space="preserve"> </w:t>
      </w:r>
      <w:r w:rsidR="00223DE2" w:rsidRPr="00223DE2">
        <w:rPr>
          <w:rFonts w:ascii="lato-regular" w:eastAsia="Times New Roman" w:hAnsi="lato-regular" w:cs="Times New Roman"/>
          <w:bCs/>
          <w:kern w:val="0"/>
          <w:sz w:val="20"/>
          <w:szCs w:val="20"/>
          <w:lang w:eastAsia="pl-PL"/>
          <w14:ligatures w14:val="none"/>
        </w:rPr>
        <w:t>Zabezpieczenie przeciwpowodziowe zlewni rzeki Iny z uwzględnieniem środowiskowych uwarunkowań Jednolitych Części Wód Powierzchniowych</w:t>
      </w:r>
    </w:p>
    <w:p w14:paraId="65784719" w14:textId="6145061E" w:rsidR="006B5FA6" w:rsidRDefault="00333793" w:rsidP="0012311C">
      <w:pPr>
        <w:shd w:val="clear" w:color="auto" w:fill="FFFFFF"/>
        <w:spacing w:before="75" w:after="75" w:line="360" w:lineRule="auto"/>
        <w:jc w:val="both"/>
        <w:rPr>
          <w:rFonts w:ascii="lato-regular" w:eastAsia="Times New Roman" w:hAnsi="lato-regular" w:cs="Times New Roman"/>
          <w:b/>
          <w:bCs/>
          <w:kern w:val="0"/>
          <w:sz w:val="20"/>
          <w:szCs w:val="20"/>
          <w:lang w:eastAsia="pl-PL"/>
          <w14:ligatures w14:val="none"/>
        </w:rPr>
      </w:pPr>
      <w:r w:rsidRPr="0012311C">
        <w:rPr>
          <w:rFonts w:ascii="lato-regular" w:eastAsia="Times New Roman" w:hAnsi="lato-regular" w:cs="Times New Roman"/>
          <w:b/>
          <w:bCs/>
          <w:kern w:val="0"/>
          <w:sz w:val="20"/>
          <w:szCs w:val="20"/>
          <w:lang w:eastAsia="pl-PL"/>
          <w14:ligatures w14:val="none"/>
        </w:rPr>
        <w:t>Wartość dofinansowania zgodnie z dotacją MI/</w:t>
      </w:r>
      <w:proofErr w:type="spellStart"/>
      <w:r w:rsidRPr="0012311C">
        <w:rPr>
          <w:rFonts w:ascii="lato-regular" w:eastAsia="Times New Roman" w:hAnsi="lato-regular" w:cs="Times New Roman"/>
          <w:b/>
          <w:bCs/>
          <w:kern w:val="0"/>
          <w:sz w:val="20"/>
          <w:szCs w:val="20"/>
          <w:lang w:eastAsia="pl-PL"/>
          <w14:ligatures w14:val="none"/>
        </w:rPr>
        <w:t>DGWiŻŚ</w:t>
      </w:r>
      <w:proofErr w:type="spellEnd"/>
      <w:r w:rsidRPr="0012311C">
        <w:rPr>
          <w:rFonts w:ascii="lato-regular" w:eastAsia="Times New Roman" w:hAnsi="lato-regular" w:cs="Times New Roman"/>
          <w:b/>
          <w:bCs/>
          <w:kern w:val="0"/>
          <w:sz w:val="20"/>
          <w:szCs w:val="20"/>
          <w:lang w:eastAsia="pl-PL"/>
          <w14:ligatures w14:val="none"/>
        </w:rPr>
        <w:t>/2023/07/01/WF:  </w:t>
      </w:r>
    </w:p>
    <w:p w14:paraId="2CBE227C" w14:textId="39287CB5" w:rsidR="00333793" w:rsidRDefault="006B5FA6" w:rsidP="0012311C">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Pr>
          <w:rFonts w:ascii="lato-regular" w:eastAsia="Times New Roman" w:hAnsi="lato-regular" w:cs="Times New Roman"/>
          <w:b/>
          <w:bCs/>
          <w:kern w:val="0"/>
          <w:sz w:val="20"/>
          <w:szCs w:val="20"/>
          <w:lang w:eastAsia="pl-PL"/>
          <w14:ligatures w14:val="none"/>
        </w:rPr>
        <w:t>w</w:t>
      </w:r>
      <w:r w:rsidRPr="00DF0504">
        <w:rPr>
          <w:rFonts w:ascii="lato-regular" w:eastAsia="Times New Roman" w:hAnsi="lato-regular" w:cs="Times New Roman"/>
          <w:b/>
          <w:bCs/>
          <w:kern w:val="0"/>
          <w:sz w:val="20"/>
          <w:szCs w:val="20"/>
          <w:lang w:eastAsia="pl-PL"/>
          <w14:ligatures w14:val="none"/>
        </w:rPr>
        <w:t xml:space="preserve"> 2025 r. wynosi</w:t>
      </w:r>
      <w:r>
        <w:rPr>
          <w:rFonts w:ascii="lato-regular" w:eastAsia="Times New Roman" w:hAnsi="lato-regular" w:cs="Times New Roman"/>
          <w:b/>
          <w:bCs/>
          <w:kern w:val="0"/>
          <w:sz w:val="20"/>
          <w:szCs w:val="20"/>
          <w:lang w:eastAsia="pl-PL"/>
          <w14:ligatures w14:val="none"/>
        </w:rPr>
        <w:t>:</w:t>
      </w:r>
      <w:r>
        <w:rPr>
          <w:rFonts w:ascii="Aptos Narrow" w:hAnsi="Aptos Narrow"/>
          <w:sz w:val="20"/>
          <w:szCs w:val="20"/>
        </w:rPr>
        <w:t xml:space="preserve"> </w:t>
      </w:r>
      <w:r>
        <w:rPr>
          <w:rFonts w:ascii="lato-regular" w:eastAsia="Times New Roman" w:hAnsi="lato-regular" w:cs="Times New Roman"/>
          <w:kern w:val="0"/>
          <w:sz w:val="20"/>
          <w:szCs w:val="20"/>
          <w:lang w:eastAsia="pl-PL"/>
          <w14:ligatures w14:val="none"/>
        </w:rPr>
        <w:t>7 685 800</w:t>
      </w:r>
      <w:r w:rsidR="00223DE2" w:rsidRPr="00223DE2">
        <w:rPr>
          <w:rFonts w:ascii="lato-regular" w:eastAsia="Times New Roman" w:hAnsi="lato-regular" w:cs="Times New Roman"/>
          <w:kern w:val="0"/>
          <w:sz w:val="20"/>
          <w:szCs w:val="20"/>
          <w:lang w:eastAsia="pl-PL"/>
          <w14:ligatures w14:val="none"/>
        </w:rPr>
        <w:t>,00 zł</w:t>
      </w:r>
      <w:r w:rsidR="004E442F" w:rsidRPr="0012311C">
        <w:rPr>
          <w:rFonts w:ascii="Aptos Narrow" w:hAnsi="Aptos Narrow"/>
          <w:sz w:val="20"/>
          <w:szCs w:val="20"/>
        </w:rPr>
        <w:t xml:space="preserve"> </w:t>
      </w:r>
    </w:p>
    <w:p w14:paraId="04DC76C0" w14:textId="1BEABEF5" w:rsidR="00693EF3" w:rsidRPr="0012311C" w:rsidRDefault="00693EF3" w:rsidP="0012311C">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693EF3">
        <w:rPr>
          <w:rFonts w:ascii="lato-regular" w:eastAsia="Times New Roman" w:hAnsi="lato-regular" w:cs="Times New Roman"/>
          <w:b/>
          <w:bCs/>
          <w:kern w:val="0"/>
          <w:sz w:val="20"/>
          <w:szCs w:val="20"/>
          <w:lang w:eastAsia="pl-PL"/>
          <w14:ligatures w14:val="none"/>
        </w:rPr>
        <w:t>Całkowita wartość zadania:</w:t>
      </w:r>
      <w:r>
        <w:rPr>
          <w:rFonts w:ascii="lato-regular" w:eastAsia="Times New Roman" w:hAnsi="lato-regular" w:cs="Times New Roman"/>
          <w:kern w:val="0"/>
          <w:sz w:val="20"/>
          <w:szCs w:val="20"/>
          <w:lang w:eastAsia="pl-PL"/>
          <w14:ligatures w14:val="none"/>
        </w:rPr>
        <w:t xml:space="preserve"> </w:t>
      </w:r>
      <w:r w:rsidR="006B5FA6">
        <w:rPr>
          <w:rFonts w:ascii="lato-regular" w:eastAsia="Times New Roman" w:hAnsi="lato-regular" w:cs="Times New Roman"/>
          <w:kern w:val="0"/>
          <w:sz w:val="20"/>
          <w:szCs w:val="20"/>
          <w:lang w:eastAsia="pl-PL"/>
          <w14:ligatures w14:val="none"/>
        </w:rPr>
        <w:t>22 234 000</w:t>
      </w:r>
      <w:r w:rsidR="00223DE2" w:rsidRPr="00223DE2">
        <w:rPr>
          <w:rFonts w:ascii="lato-regular" w:eastAsia="Times New Roman" w:hAnsi="lato-regular" w:cs="Times New Roman"/>
          <w:kern w:val="0"/>
          <w:sz w:val="20"/>
          <w:szCs w:val="20"/>
          <w:lang w:eastAsia="pl-PL"/>
          <w14:ligatures w14:val="none"/>
        </w:rPr>
        <w:t>,00 zł</w:t>
      </w:r>
    </w:p>
    <w:p w14:paraId="7DB2653F" w14:textId="77777777" w:rsidR="00333793" w:rsidRPr="0012311C" w:rsidRDefault="00333793" w:rsidP="0012311C">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12311C">
        <w:rPr>
          <w:rFonts w:ascii="lato-regular" w:eastAsia="Times New Roman" w:hAnsi="lato-regular" w:cs="Times New Roman"/>
          <w:b/>
          <w:bCs/>
          <w:kern w:val="0"/>
          <w:sz w:val="20"/>
          <w:szCs w:val="20"/>
          <w:lang w:eastAsia="pl-PL"/>
          <w14:ligatures w14:val="none"/>
        </w:rPr>
        <w:t>Opis zadania:</w:t>
      </w:r>
    </w:p>
    <w:p w14:paraId="741E2530" w14:textId="77777777" w:rsidR="00223DE2" w:rsidRPr="00223DE2" w:rsidRDefault="00223DE2" w:rsidP="00223DE2">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223DE2">
        <w:rPr>
          <w:rFonts w:ascii="lato-regular" w:eastAsia="Times New Roman" w:hAnsi="lato-regular" w:cs="Times New Roman"/>
          <w:kern w:val="0"/>
          <w:sz w:val="20"/>
          <w:szCs w:val="20"/>
          <w:lang w:eastAsia="pl-PL"/>
          <w14:ligatures w14:val="none"/>
        </w:rPr>
        <w:t xml:space="preserve">Celem inwestycji jest poprawa warunków przepływu wody oraz zwiększenie bezpieczeństwa przeciwpowodziowego miasta Stargard oraz miasta Goleniów, ochrona przeciwpowodziowa terenów oraz infrastruktury technicznej zlokalizowanej wzdłuż koryta rzeki Ina, polegająca na dostosowaniu projektowanych elementów ochrony przeciwpowodziowej do parametrów w zakresie warunków technicznych, jakimi powinny odpowiadać budowle hydrotechniczne i ich usytuowanie. </w:t>
      </w:r>
    </w:p>
    <w:p w14:paraId="145A571D" w14:textId="435BF85D" w:rsidR="00C71518" w:rsidRDefault="00223DE2" w:rsidP="00223DE2">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223DE2">
        <w:rPr>
          <w:rFonts w:ascii="lato-regular" w:eastAsia="Times New Roman" w:hAnsi="lato-regular" w:cs="Times New Roman"/>
          <w:kern w:val="0"/>
          <w:sz w:val="20"/>
          <w:szCs w:val="20"/>
          <w:lang w:eastAsia="pl-PL"/>
          <w14:ligatures w14:val="none"/>
        </w:rPr>
        <w:t>Zakres inwestycji obejmuje: opracowanie dokumentacji projektowej wraz z uzyskaniem wszystkich niezbędnych opinii/uzgodnień/pozwoleń/decyzji umożliwiających realizację zadania, pełnienie nadzorów oraz wykonanie robót budowlanych.</w:t>
      </w:r>
    </w:p>
    <w:p w14:paraId="6C1072EB" w14:textId="77777777" w:rsidR="006B5FA6" w:rsidRDefault="006B5FA6" w:rsidP="006B5FA6">
      <w:pPr>
        <w:shd w:val="clear" w:color="auto" w:fill="FFFFFF"/>
        <w:spacing w:before="75" w:after="75" w:line="360" w:lineRule="auto"/>
        <w:jc w:val="both"/>
        <w:rPr>
          <w:rFonts w:ascii="lato-regular" w:eastAsia="Times New Roman" w:hAnsi="lato-regular" w:cs="Times New Roman"/>
          <w:b/>
          <w:bCs/>
          <w:kern w:val="0"/>
          <w:sz w:val="20"/>
          <w:szCs w:val="20"/>
          <w:lang w:eastAsia="pl-PL"/>
          <w14:ligatures w14:val="none"/>
        </w:rPr>
      </w:pPr>
      <w:bookmarkStart w:id="0" w:name="_Hlk208999477"/>
      <w:r w:rsidRPr="00DF0504">
        <w:rPr>
          <w:rFonts w:ascii="lato-regular" w:eastAsia="Times New Roman" w:hAnsi="lato-regular" w:cs="Times New Roman"/>
          <w:b/>
          <w:bCs/>
          <w:kern w:val="0"/>
          <w:sz w:val="20"/>
          <w:szCs w:val="20"/>
          <w:lang w:eastAsia="pl-PL"/>
          <w14:ligatures w14:val="none"/>
        </w:rPr>
        <w:t>Zakres zadania przewidziany do wykonania w ramach dotacji w roku 2025 obejmuje:</w:t>
      </w:r>
    </w:p>
    <w:bookmarkEnd w:id="0"/>
    <w:p w14:paraId="3EDE2A7A" w14:textId="5CB2AFEB" w:rsidR="006B5FA6" w:rsidRPr="00693EF3" w:rsidRDefault="006B5FA6" w:rsidP="00223DE2">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Pr>
          <w:rFonts w:ascii="lato-regular" w:eastAsia="Times New Roman" w:hAnsi="lato-regular" w:cs="Times New Roman"/>
          <w:kern w:val="0"/>
          <w:sz w:val="20"/>
          <w:szCs w:val="20"/>
          <w:lang w:eastAsia="pl-PL"/>
          <w14:ligatures w14:val="none"/>
        </w:rPr>
        <w:t>K</w:t>
      </w:r>
      <w:r w:rsidRPr="006B5FA6">
        <w:rPr>
          <w:rFonts w:ascii="lato-regular" w:eastAsia="Times New Roman" w:hAnsi="lato-regular" w:cs="Times New Roman"/>
          <w:kern w:val="0"/>
          <w:sz w:val="20"/>
          <w:szCs w:val="20"/>
          <w:lang w:eastAsia="pl-PL"/>
          <w14:ligatures w14:val="none"/>
        </w:rPr>
        <w:t>ontynuacja robót budowlanych</w:t>
      </w:r>
      <w:r>
        <w:rPr>
          <w:rFonts w:ascii="lato-regular" w:eastAsia="Times New Roman" w:hAnsi="lato-regular" w:cs="Times New Roman"/>
          <w:kern w:val="0"/>
          <w:sz w:val="20"/>
          <w:szCs w:val="20"/>
          <w:lang w:eastAsia="pl-PL"/>
          <w14:ligatures w14:val="none"/>
        </w:rPr>
        <w:t>.</w:t>
      </w:r>
    </w:p>
    <w:sectPr w:rsidR="006B5FA6" w:rsidRPr="00693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regular">
    <w:altName w:val="Lato"/>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6444"/>
    <w:multiLevelType w:val="multilevel"/>
    <w:tmpl w:val="7F5A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503F4"/>
    <w:multiLevelType w:val="multilevel"/>
    <w:tmpl w:val="B38A6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3D27C5"/>
    <w:multiLevelType w:val="multilevel"/>
    <w:tmpl w:val="DD04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1B3627"/>
    <w:multiLevelType w:val="multilevel"/>
    <w:tmpl w:val="5D50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6D4715"/>
    <w:multiLevelType w:val="multilevel"/>
    <w:tmpl w:val="87429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4A484A"/>
    <w:multiLevelType w:val="hybridMultilevel"/>
    <w:tmpl w:val="F52AF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C9D76FF"/>
    <w:multiLevelType w:val="multilevel"/>
    <w:tmpl w:val="AA88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423455">
    <w:abstractNumId w:val="1"/>
  </w:num>
  <w:num w:numId="2" w16cid:durableId="1953852458">
    <w:abstractNumId w:val="4"/>
  </w:num>
  <w:num w:numId="3" w16cid:durableId="1817062842">
    <w:abstractNumId w:val="2"/>
  </w:num>
  <w:num w:numId="4" w16cid:durableId="318536341">
    <w:abstractNumId w:val="3"/>
  </w:num>
  <w:num w:numId="5" w16cid:durableId="365526040">
    <w:abstractNumId w:val="0"/>
  </w:num>
  <w:num w:numId="6" w16cid:durableId="20709480">
    <w:abstractNumId w:val="6"/>
  </w:num>
  <w:num w:numId="7" w16cid:durableId="1095520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93"/>
    <w:rsid w:val="00015C43"/>
    <w:rsid w:val="00020930"/>
    <w:rsid w:val="000B6859"/>
    <w:rsid w:val="00103189"/>
    <w:rsid w:val="0012311C"/>
    <w:rsid w:val="00223DE2"/>
    <w:rsid w:val="0030344E"/>
    <w:rsid w:val="00314300"/>
    <w:rsid w:val="00333793"/>
    <w:rsid w:val="003814C2"/>
    <w:rsid w:val="003B0ADE"/>
    <w:rsid w:val="003F0545"/>
    <w:rsid w:val="00493D4E"/>
    <w:rsid w:val="004C4A75"/>
    <w:rsid w:val="004E442F"/>
    <w:rsid w:val="005D7C61"/>
    <w:rsid w:val="00672F58"/>
    <w:rsid w:val="00693EF3"/>
    <w:rsid w:val="006B1D9D"/>
    <w:rsid w:val="006B5FA6"/>
    <w:rsid w:val="007C3AD7"/>
    <w:rsid w:val="008C488D"/>
    <w:rsid w:val="00925B57"/>
    <w:rsid w:val="00961A75"/>
    <w:rsid w:val="009C28F1"/>
    <w:rsid w:val="00A10702"/>
    <w:rsid w:val="00A15A9D"/>
    <w:rsid w:val="00A974B8"/>
    <w:rsid w:val="00AC1219"/>
    <w:rsid w:val="00B91CEF"/>
    <w:rsid w:val="00C165F7"/>
    <w:rsid w:val="00C330DB"/>
    <w:rsid w:val="00C532EE"/>
    <w:rsid w:val="00C55D21"/>
    <w:rsid w:val="00C71518"/>
    <w:rsid w:val="00CE3885"/>
    <w:rsid w:val="00D22824"/>
    <w:rsid w:val="00D36F6B"/>
    <w:rsid w:val="00DC7645"/>
    <w:rsid w:val="00E1781D"/>
    <w:rsid w:val="00E673E7"/>
    <w:rsid w:val="00FA5E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A146"/>
  <w15:chartTrackingRefBased/>
  <w15:docId w15:val="{AD6B67E4-CB17-4D8F-B62F-F0D4AB5B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33379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33793"/>
    <w:rPr>
      <w:rFonts w:ascii="Times New Roman" w:eastAsia="Times New Roman" w:hAnsi="Times New Roman" w:cs="Times New Roman"/>
      <w:b/>
      <w:bCs/>
      <w:kern w:val="0"/>
      <w:sz w:val="36"/>
      <w:szCs w:val="36"/>
      <w:lang w:eastAsia="pl-PL"/>
      <w14:ligatures w14:val="none"/>
    </w:rPr>
  </w:style>
  <w:style w:type="paragraph" w:styleId="NormalnyWeb">
    <w:name w:val="Normal (Web)"/>
    <w:basedOn w:val="Normalny"/>
    <w:uiPriority w:val="99"/>
    <w:semiHidden/>
    <w:unhideWhenUsed/>
    <w:rsid w:val="0033379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333793"/>
    <w:rPr>
      <w:b/>
      <w:bCs/>
    </w:rPr>
  </w:style>
  <w:style w:type="table" w:styleId="Tabela-Siatka">
    <w:name w:val="Table Grid"/>
    <w:basedOn w:val="Standardowy"/>
    <w:uiPriority w:val="39"/>
    <w:rsid w:val="00B9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basedOn w:val="Normalny"/>
    <w:link w:val="BezodstpwZnak"/>
    <w:uiPriority w:val="1"/>
    <w:qFormat/>
    <w:rsid w:val="0012311C"/>
    <w:pPr>
      <w:spacing w:after="0" w:line="240" w:lineRule="auto"/>
      <w:jc w:val="both"/>
    </w:pPr>
    <w:rPr>
      <w:rFonts w:ascii="Arial" w:eastAsia="Times New Roman" w:hAnsi="Arial" w:cs="Times New Roman"/>
      <w:kern w:val="0"/>
      <w:szCs w:val="20"/>
      <w:lang w:bidi="en-US"/>
      <w14:ligatures w14:val="none"/>
    </w:rPr>
  </w:style>
  <w:style w:type="character" w:customStyle="1" w:styleId="BezodstpwZnak">
    <w:name w:val="Bez odstępów Znak"/>
    <w:link w:val="Bezodstpw"/>
    <w:uiPriority w:val="1"/>
    <w:rsid w:val="0012311C"/>
    <w:rPr>
      <w:rFonts w:ascii="Arial" w:eastAsia="Times New Roman" w:hAnsi="Arial" w:cs="Times New Roman"/>
      <w:kern w:val="0"/>
      <w:szCs w:val="20"/>
      <w:lang w:bidi="en-US"/>
      <w14:ligatures w14:val="none"/>
    </w:rPr>
  </w:style>
  <w:style w:type="paragraph" w:styleId="Akapitzlist">
    <w:name w:val="List Paragraph"/>
    <w:aliases w:val="Data wydania,CW_Lista,lp1,Bulleted Text,Llista wielopoziomowa,punk 1,Wyliczanie,Obiekt,List Paragraph1,Akapit z listą3,Akapit z listą31,Numerowanie,BulletC,Akapit z listą11,normalny tekst,WYPUNKTOWANIE Akapit z listą"/>
    <w:basedOn w:val="Normalny"/>
    <w:link w:val="AkapitzlistZnak"/>
    <w:uiPriority w:val="34"/>
    <w:qFormat/>
    <w:rsid w:val="0012311C"/>
    <w:pPr>
      <w:suppressAutoHyphens/>
      <w:spacing w:after="0" w:line="240" w:lineRule="auto"/>
      <w:ind w:left="720"/>
      <w:contextualSpacing/>
    </w:pPr>
    <w:rPr>
      <w:rFonts w:ascii="Times New Roman" w:eastAsia="Times New Roman" w:hAnsi="Times New Roman" w:cs="Times New Roman"/>
      <w:kern w:val="1"/>
      <w:sz w:val="20"/>
      <w:szCs w:val="20"/>
      <w14:ligatures w14:val="none"/>
    </w:rPr>
  </w:style>
  <w:style w:type="character" w:customStyle="1" w:styleId="AkapitzlistZnak">
    <w:name w:val="Akapit z listą Znak"/>
    <w:aliases w:val="Data wydania Znak,CW_Lista Znak,lp1 Znak,Bulleted Text Znak,Llista wielopoziomowa Znak,punk 1 Znak,Wyliczanie Znak,Obiekt Znak,List Paragraph1 Znak,Akapit z listą3 Znak,Akapit z listą31 Znak,Numerowanie Znak,BulletC Znak"/>
    <w:basedOn w:val="Domylnaczcionkaakapitu"/>
    <w:link w:val="Akapitzlist"/>
    <w:uiPriority w:val="34"/>
    <w:qFormat/>
    <w:rsid w:val="0012311C"/>
    <w:rPr>
      <w:rFonts w:ascii="Times New Roman" w:eastAsia="Times New Roman" w:hAnsi="Times New Roman" w:cs="Times New Roman"/>
      <w:kern w:val="1"/>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166618">
      <w:bodyDiv w:val="1"/>
      <w:marLeft w:val="0"/>
      <w:marRight w:val="0"/>
      <w:marTop w:val="0"/>
      <w:marBottom w:val="0"/>
      <w:divBdr>
        <w:top w:val="none" w:sz="0" w:space="0" w:color="auto"/>
        <w:left w:val="none" w:sz="0" w:space="0" w:color="auto"/>
        <w:bottom w:val="none" w:sz="0" w:space="0" w:color="auto"/>
        <w:right w:val="none" w:sz="0" w:space="0" w:color="auto"/>
      </w:divBdr>
    </w:div>
    <w:div w:id="1817792553">
      <w:bodyDiv w:val="1"/>
      <w:marLeft w:val="0"/>
      <w:marRight w:val="0"/>
      <w:marTop w:val="0"/>
      <w:marBottom w:val="0"/>
      <w:divBdr>
        <w:top w:val="none" w:sz="0" w:space="0" w:color="auto"/>
        <w:left w:val="none" w:sz="0" w:space="0" w:color="auto"/>
        <w:bottom w:val="none" w:sz="0" w:space="0" w:color="auto"/>
        <w:right w:val="none" w:sz="0" w:space="0" w:color="auto"/>
      </w:divBdr>
      <w:divsChild>
        <w:div w:id="1340548176">
          <w:marLeft w:val="0"/>
          <w:marRight w:val="0"/>
          <w:marTop w:val="0"/>
          <w:marBottom w:val="0"/>
          <w:divBdr>
            <w:top w:val="none" w:sz="0" w:space="0" w:color="auto"/>
            <w:left w:val="none" w:sz="0" w:space="0" w:color="auto"/>
            <w:bottom w:val="none" w:sz="0" w:space="0" w:color="auto"/>
            <w:right w:val="none" w:sz="0" w:space="0" w:color="auto"/>
          </w:divBdr>
        </w:div>
        <w:div w:id="1103233927">
          <w:marLeft w:val="0"/>
          <w:marRight w:val="0"/>
          <w:marTop w:val="0"/>
          <w:marBottom w:val="0"/>
          <w:divBdr>
            <w:top w:val="none" w:sz="0" w:space="0" w:color="auto"/>
            <w:left w:val="none" w:sz="0" w:space="0" w:color="auto"/>
            <w:bottom w:val="none" w:sz="0" w:space="0" w:color="auto"/>
            <w:right w:val="none" w:sz="0" w:space="0" w:color="auto"/>
          </w:divBdr>
        </w:div>
      </w:divsChild>
    </w:div>
    <w:div w:id="187376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204</Words>
  <Characters>1224</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Szczepański (RZGW Szczecin)</dc:creator>
  <cp:keywords/>
  <dc:description/>
  <cp:lastModifiedBy>Magdalena Kołtun (RZGW Szczecin)</cp:lastModifiedBy>
  <cp:revision>4</cp:revision>
  <dcterms:created xsi:type="dcterms:W3CDTF">2025-07-18T10:11:00Z</dcterms:created>
  <dcterms:modified xsi:type="dcterms:W3CDTF">2025-09-17T09:20:00Z</dcterms:modified>
</cp:coreProperties>
</file>