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2E0" w:rsidRDefault="003662E0">
      <w:pPr>
        <w:rPr>
          <w:rFonts w:ascii="Open Sans" w:hAnsi="Open Sans" w:cs="Open Sans"/>
          <w:color w:val="1B1B1B"/>
          <w:shd w:val="clear" w:color="auto" w:fill="FFFFFF"/>
        </w:rPr>
      </w:pPr>
      <w:bookmarkStart w:id="0" w:name="_GoBack"/>
      <w:bookmarkEnd w:id="0"/>
    </w:p>
    <w:p w:rsidR="003662E0" w:rsidRDefault="003662E0" w:rsidP="003662E0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……………………………………………………...</w:t>
      </w:r>
    </w:p>
    <w:p w:rsidR="003662E0" w:rsidRDefault="003662E0" w:rsidP="003662E0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(imię i nazwisko)</w:t>
      </w:r>
    </w:p>
    <w:p w:rsidR="003662E0" w:rsidRDefault="003662E0">
      <w:pPr>
        <w:rPr>
          <w:rFonts w:ascii="Open Sans" w:hAnsi="Open Sans" w:cs="Open Sans"/>
          <w:color w:val="1B1B1B"/>
          <w:shd w:val="clear" w:color="auto" w:fill="FFFFFF"/>
        </w:rPr>
      </w:pPr>
    </w:p>
    <w:p w:rsidR="003662E0" w:rsidRDefault="003662E0" w:rsidP="003662E0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 xml:space="preserve">……………………………………………………... </w:t>
      </w:r>
    </w:p>
    <w:p w:rsidR="003662E0" w:rsidRDefault="003662E0" w:rsidP="003662E0">
      <w:pPr>
        <w:spacing w:after="0" w:line="240" w:lineRule="auto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>(seria i numer dowodu osobistego)</w:t>
      </w:r>
    </w:p>
    <w:p w:rsidR="003662E0" w:rsidRDefault="003662E0">
      <w:pPr>
        <w:rPr>
          <w:rFonts w:ascii="Open Sans" w:hAnsi="Open Sans" w:cs="Open Sans"/>
          <w:color w:val="1B1B1B"/>
          <w:shd w:val="clear" w:color="auto" w:fill="FFFFFF"/>
        </w:rPr>
      </w:pPr>
    </w:p>
    <w:p w:rsidR="003D0105" w:rsidRDefault="003D0105">
      <w:pPr>
        <w:rPr>
          <w:rFonts w:ascii="Open Sans" w:hAnsi="Open Sans" w:cs="Open Sans"/>
          <w:color w:val="1B1B1B"/>
          <w:shd w:val="clear" w:color="auto" w:fill="FFFFFF"/>
        </w:rPr>
      </w:pPr>
    </w:p>
    <w:p w:rsidR="003662E0" w:rsidRPr="003D0105" w:rsidRDefault="003662E0" w:rsidP="003662E0">
      <w:pPr>
        <w:jc w:val="center"/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</w:pPr>
      <w:r w:rsidRPr="003D0105">
        <w:rPr>
          <w:rFonts w:ascii="Open Sans" w:eastAsia="Times New Roman" w:hAnsi="Open Sans" w:cs="Open Sans"/>
          <w:b/>
          <w:color w:val="212529"/>
          <w:sz w:val="23"/>
          <w:szCs w:val="23"/>
          <w:lang w:eastAsia="pl-PL"/>
        </w:rPr>
        <w:t>Zgoda na przetwarzanie danych osobowych do celów rekrutacji</w:t>
      </w:r>
    </w:p>
    <w:p w:rsidR="003D0105" w:rsidRDefault="003D0105" w:rsidP="003662E0">
      <w:pPr>
        <w:jc w:val="center"/>
        <w:rPr>
          <w:rFonts w:ascii="Open Sans" w:hAnsi="Open Sans" w:cs="Open Sans"/>
          <w:color w:val="1B1B1B"/>
          <w:shd w:val="clear" w:color="auto" w:fill="FFFFFF"/>
        </w:rPr>
      </w:pPr>
    </w:p>
    <w:p w:rsidR="003662E0" w:rsidRDefault="003662E0" w:rsidP="003662E0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  <w:r>
        <w:rPr>
          <w:rFonts w:ascii="Open Sans" w:hAnsi="Open Sans" w:cs="Open Sans"/>
          <w:color w:val="1B1B1B"/>
          <w:shd w:val="clear" w:color="auto" w:fill="FFFFFF"/>
        </w:rPr>
        <w:t xml:space="preserve">Wyrażam zgodę na przetwarzanie moich danych osobowych w celu rekrutacji zgodnie z art. 6 ust. 1 lit. a Rozporządzeniem Parlamentu Europejskiego i Rady (UE) 2016/679 z dnia 27 kwietnia 2016 r. w sprawie ochrony osób fizycznych w związku z przetwarzaniem danych </w:t>
      </w:r>
      <w:proofErr w:type="gramStart"/>
      <w:r>
        <w:rPr>
          <w:rFonts w:ascii="Open Sans" w:hAnsi="Open Sans" w:cs="Open Sans"/>
          <w:color w:val="1B1B1B"/>
          <w:shd w:val="clear" w:color="auto" w:fill="FFFFFF"/>
        </w:rPr>
        <w:t>osobowych        i</w:t>
      </w:r>
      <w:proofErr w:type="gramEnd"/>
      <w:r>
        <w:rPr>
          <w:rFonts w:ascii="Open Sans" w:hAnsi="Open Sans" w:cs="Open Sans"/>
          <w:color w:val="1B1B1B"/>
          <w:shd w:val="clear" w:color="auto" w:fill="FFFFFF"/>
        </w:rPr>
        <w:t xml:space="preserve"> w sprawie swobodnego przepływu takich danych oraz uchylenia dyrektywy 95/46/WE (ogólne rozporządzenie o ochronie danych). </w:t>
      </w:r>
    </w:p>
    <w:p w:rsidR="003662E0" w:rsidRPr="003662E0" w:rsidRDefault="003662E0" w:rsidP="003662E0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  <w:r w:rsidRPr="003662E0">
        <w:rPr>
          <w:rFonts w:ascii="Open Sans" w:hAnsi="Open Sans" w:cs="Open Sans"/>
          <w:color w:val="1B1B1B"/>
          <w:shd w:val="clear" w:color="auto" w:fill="FFFFFF"/>
        </w:rPr>
        <w:t>Przystępując do naboru podaję swoje dane dobrowolnie. Bez podania wymaganych danych osobowych nie będzie możliwy udział w naborze.</w:t>
      </w:r>
    </w:p>
    <w:p w:rsidR="003662E0" w:rsidRPr="003662E0" w:rsidRDefault="003662E0" w:rsidP="003662E0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  <w:r w:rsidRPr="003662E0">
        <w:rPr>
          <w:rFonts w:ascii="Open Sans" w:hAnsi="Open Sans" w:cs="Open Sans"/>
          <w:color w:val="1B1B1B"/>
          <w:shd w:val="clear" w:color="auto" w:fill="FFFFFF"/>
        </w:rPr>
        <w:t xml:space="preserve">Administrator danych i kontakt do niego: Ambasador Rzeczypospolitej Polskiej w Gruzji z siedzibą przy ul. O. </w:t>
      </w:r>
      <w:proofErr w:type="spellStart"/>
      <w:r w:rsidRPr="003662E0">
        <w:rPr>
          <w:rFonts w:ascii="Open Sans" w:hAnsi="Open Sans" w:cs="Open Sans"/>
          <w:color w:val="1B1B1B"/>
          <w:shd w:val="clear" w:color="auto" w:fill="FFFFFF"/>
        </w:rPr>
        <w:t>Oniashvili</w:t>
      </w:r>
      <w:proofErr w:type="spellEnd"/>
      <w:r w:rsidRPr="003662E0">
        <w:rPr>
          <w:rFonts w:ascii="Open Sans" w:hAnsi="Open Sans" w:cs="Open Sans"/>
          <w:color w:val="1B1B1B"/>
          <w:shd w:val="clear" w:color="auto" w:fill="FFFFFF"/>
        </w:rPr>
        <w:t xml:space="preserve"> 24, 0160 Tbilisi, Gruzja. Kontakt do inspektora ochrony danych: Inspektor Ochrony Danych, Ministerstwo Spraw Zagranicznych, adres e-mail</w:t>
      </w:r>
      <w:proofErr w:type="gramStart"/>
      <w:r w:rsidRPr="003662E0">
        <w:rPr>
          <w:rFonts w:ascii="Open Sans" w:hAnsi="Open Sans" w:cs="Open Sans"/>
          <w:color w:val="1B1B1B"/>
          <w:shd w:val="clear" w:color="auto" w:fill="FFFFFF"/>
        </w:rPr>
        <w:t>: </w:t>
      </w:r>
      <w:hyperlink r:id="rId4" w:tgtFrame="_blank" w:history="1">
        <w:proofErr w:type="gramEnd"/>
        <w:r w:rsidRPr="003662E0">
          <w:rPr>
            <w:rFonts w:ascii="Open Sans" w:hAnsi="Open Sans" w:cs="Open Sans"/>
            <w:color w:val="1B1B1B"/>
            <w:shd w:val="clear" w:color="auto" w:fill="FFFFFF"/>
          </w:rPr>
          <w:t>iod@msz.gov.pl</w:t>
        </w:r>
      </w:hyperlink>
      <w:r w:rsidRPr="003662E0">
        <w:rPr>
          <w:rFonts w:ascii="Open Sans" w:hAnsi="Open Sans" w:cs="Open Sans"/>
          <w:color w:val="1B1B1B"/>
          <w:shd w:val="clear" w:color="auto" w:fill="FFFFFF"/>
        </w:rPr>
        <w:t>.</w:t>
      </w:r>
    </w:p>
    <w:p w:rsidR="003662E0" w:rsidRPr="003662E0" w:rsidRDefault="003662E0" w:rsidP="003662E0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  <w:r w:rsidRPr="003662E0">
        <w:rPr>
          <w:rFonts w:ascii="Open Sans" w:hAnsi="Open Sans" w:cs="Open Sans"/>
          <w:color w:val="1B1B1B"/>
          <w:shd w:val="clear" w:color="auto" w:fill="FFFFFF"/>
        </w:rPr>
        <w:t>Celem przetwarzania danych jest przeprowadzenie naboru na stanowisko pracy w służbie cywilnej. Informacje o odbiorcach danych: dane nie są przekazywane innym podmiotom. Okres przechowywania danych: czas niezbędny do przeprowadzenia naboru na stanowisko pracy w służbie cywilnej (z uwzględnieniem 3 miesięcy, w których kierownik placówki zagranicznej ma możliwość wyboru kolejnego wyłonionego kandydata, w przypadku, gdy ponownie zaistnieje konieczność obsadzenia tego samego stanowiska). Uprawnienia: 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 prawo do wniesienia skargi do organu nadzorczego. Podstawa prawna przetwarzania danych: art. 221 Kodeksu pracy oraz art. 26 i nast. ustawy z dnia 21 listopada 2008 r. o służbie cywilnej w zw. z art. 6 ust. 1 lit. c RODO. Inne informacje: podane dane nie będą podstawą do zautomatyzowanego podejmowania decyzji; nie będą też profilowane.</w:t>
      </w:r>
    </w:p>
    <w:p w:rsidR="003662E0" w:rsidRPr="003662E0" w:rsidRDefault="003662E0" w:rsidP="003662E0">
      <w:pPr>
        <w:shd w:val="clear" w:color="auto" w:fill="FFFFFF" w:themeFill="background1"/>
        <w:spacing w:after="100" w:afterAutospacing="1" w:line="240" w:lineRule="auto"/>
        <w:jc w:val="both"/>
        <w:rPr>
          <w:rFonts w:ascii="Open Sans" w:hAnsi="Open Sans" w:cs="Open Sans"/>
          <w:color w:val="1B1B1B"/>
          <w:shd w:val="clear" w:color="auto" w:fill="FFFFFF"/>
        </w:rPr>
      </w:pPr>
    </w:p>
    <w:p w:rsidR="003662E0" w:rsidRDefault="003662E0" w:rsidP="003662E0">
      <w:pPr>
        <w:shd w:val="clear" w:color="auto" w:fill="FFFFFF" w:themeFill="background1"/>
        <w:jc w:val="both"/>
      </w:pPr>
    </w:p>
    <w:p w:rsidR="003662E0" w:rsidRDefault="003662E0" w:rsidP="003662E0">
      <w:pPr>
        <w:spacing w:after="0" w:line="240" w:lineRule="auto"/>
        <w:ind w:left="4248"/>
        <w:jc w:val="both"/>
      </w:pPr>
      <w:r>
        <w:t>…………………………………………………………………….</w:t>
      </w:r>
    </w:p>
    <w:p w:rsidR="003662E0" w:rsidRDefault="003662E0" w:rsidP="003662E0">
      <w:pPr>
        <w:spacing w:after="0" w:line="240" w:lineRule="auto"/>
        <w:ind w:left="4956" w:firstLine="708"/>
        <w:jc w:val="both"/>
      </w:pPr>
      <w:r>
        <w:t>(data, podpis)</w:t>
      </w:r>
    </w:p>
    <w:sectPr w:rsidR="00366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2E0"/>
    <w:rsid w:val="0021021A"/>
    <w:rsid w:val="003662E0"/>
    <w:rsid w:val="003D0105"/>
    <w:rsid w:val="00B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1292F-2A10-400A-A7D2-3270A36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Wiśniewska Bernadetta</dc:creator>
  <cp:keywords/>
  <dc:description/>
  <cp:lastModifiedBy>Bąk Robert</cp:lastModifiedBy>
  <cp:revision>2</cp:revision>
  <dcterms:created xsi:type="dcterms:W3CDTF">2025-09-09T07:21:00Z</dcterms:created>
  <dcterms:modified xsi:type="dcterms:W3CDTF">2025-09-09T07:21:00Z</dcterms:modified>
</cp:coreProperties>
</file>