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4D704084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</w:t>
      </w:r>
      <w:r w:rsidR="00141ECB">
        <w:rPr>
          <w:rFonts w:ascii="Lato" w:hAnsi="Lato"/>
          <w:spacing w:val="4"/>
          <w:sz w:val="22"/>
          <w:szCs w:val="22"/>
        </w:rPr>
        <w:t>23</w:t>
      </w:r>
      <w:r w:rsidR="00FC3BD4" w:rsidRPr="00FC3BD4">
        <w:rPr>
          <w:rFonts w:ascii="Lato" w:hAnsi="Lato"/>
          <w:spacing w:val="4"/>
          <w:sz w:val="22"/>
          <w:szCs w:val="22"/>
        </w:rPr>
        <w:t>.202</w:t>
      </w:r>
      <w:r w:rsidR="00C81E0D">
        <w:rPr>
          <w:rFonts w:ascii="Lato" w:hAnsi="Lato"/>
          <w:spacing w:val="4"/>
          <w:sz w:val="22"/>
          <w:szCs w:val="22"/>
        </w:rPr>
        <w:t>2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C81E0D">
        <w:rPr>
          <w:rFonts w:ascii="Lato" w:hAnsi="Lato"/>
          <w:spacing w:val="4"/>
          <w:sz w:val="22"/>
          <w:szCs w:val="22"/>
        </w:rPr>
        <w:t>KP.</w:t>
      </w:r>
      <w:r w:rsidR="00141ECB">
        <w:rPr>
          <w:rFonts w:ascii="Lato" w:hAnsi="Lato"/>
          <w:spacing w:val="4"/>
          <w:sz w:val="22"/>
          <w:szCs w:val="22"/>
        </w:rPr>
        <w:t>8</w:t>
      </w:r>
      <w:r w:rsidR="00C81E0D">
        <w:rPr>
          <w:rFonts w:ascii="Lato" w:hAnsi="Lato"/>
          <w:spacing w:val="4"/>
          <w:sz w:val="22"/>
          <w:szCs w:val="22"/>
        </w:rPr>
        <w:t>(</w:t>
      </w:r>
      <w:r w:rsidR="00141ECB">
        <w:rPr>
          <w:rFonts w:ascii="Lato" w:hAnsi="Lato"/>
          <w:spacing w:val="4"/>
          <w:sz w:val="22"/>
          <w:szCs w:val="22"/>
        </w:rPr>
        <w:t>PMJ</w:t>
      </w:r>
      <w:r w:rsidR="00C81E0D">
        <w:rPr>
          <w:rFonts w:ascii="Lato" w:hAnsi="Lato"/>
          <w:spacing w:val="4"/>
          <w:sz w:val="22"/>
          <w:szCs w:val="22"/>
        </w:rPr>
        <w:t>)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3709B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3709B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071318E8" w14:textId="758A8371" w:rsidR="003709B0" w:rsidRPr="003709B0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3709B0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3709B0" w:rsidRPr="005B6A11">
        <w:rPr>
          <w:rFonts w:ascii="Lato" w:hAnsi="Lato" w:cs="Arial"/>
          <w:spacing w:val="4"/>
          <w:sz w:val="22"/>
          <w:szCs w:val="22"/>
        </w:rPr>
        <w:t>t</w:t>
      </w:r>
      <w:r w:rsidR="003709B0" w:rsidRPr="003709B0">
        <w:rPr>
          <w:rFonts w:ascii="Lato" w:hAnsi="Lato" w:cs="Arial"/>
          <w:spacing w:val="4"/>
          <w:sz w:val="22"/>
          <w:szCs w:val="22"/>
        </w:rPr>
        <w:t>.j</w:t>
      </w:r>
      <w:proofErr w:type="spellEnd"/>
      <w:r w:rsidR="003709B0" w:rsidRPr="003709B0">
        <w:rPr>
          <w:rFonts w:ascii="Lato" w:hAnsi="Lato" w:cs="Arial"/>
          <w:spacing w:val="4"/>
          <w:sz w:val="22"/>
          <w:szCs w:val="22"/>
        </w:rPr>
        <w:t xml:space="preserve">. </w:t>
      </w:r>
      <w:r w:rsidRPr="003709B0">
        <w:rPr>
          <w:rFonts w:ascii="Lato" w:hAnsi="Lato" w:cs="Arial"/>
          <w:spacing w:val="4"/>
          <w:sz w:val="22"/>
          <w:szCs w:val="22"/>
        </w:rPr>
        <w:t>Dz. U. z 202</w:t>
      </w:r>
      <w:r w:rsidR="00D00253" w:rsidRPr="003709B0">
        <w:rPr>
          <w:rFonts w:ascii="Lato" w:hAnsi="Lato" w:cs="Arial"/>
          <w:spacing w:val="4"/>
          <w:sz w:val="22"/>
          <w:szCs w:val="22"/>
        </w:rPr>
        <w:t>2</w:t>
      </w:r>
      <w:r w:rsidRPr="003709B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D00253" w:rsidRPr="003709B0">
        <w:rPr>
          <w:rFonts w:ascii="Lato" w:hAnsi="Lato" w:cs="Arial"/>
          <w:spacing w:val="4"/>
          <w:sz w:val="22"/>
          <w:szCs w:val="22"/>
        </w:rPr>
        <w:t>2000</w:t>
      </w:r>
      <w:r w:rsidR="003709B0" w:rsidRPr="003709B0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3709B0" w:rsidRPr="003709B0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3709B0" w:rsidRPr="003709B0">
        <w:rPr>
          <w:rFonts w:ascii="Lato" w:hAnsi="Lato" w:cs="Arial"/>
          <w:spacing w:val="4"/>
          <w:sz w:val="22"/>
          <w:szCs w:val="22"/>
        </w:rPr>
        <w:t>. zm.</w:t>
      </w:r>
      <w:r w:rsidRPr="003709B0">
        <w:rPr>
          <w:rFonts w:ascii="Lato" w:hAnsi="Lato" w:cs="Arial"/>
          <w:spacing w:val="4"/>
          <w:sz w:val="22"/>
          <w:szCs w:val="22"/>
        </w:rPr>
        <w:t>), art. 11f ust. 3 i 6 ustawy z dnia 10 kwietnia 2003 r. o szczególnych zasadach przygotowania i realizacji inwestycji w zakresie dróg publicznych (</w:t>
      </w:r>
      <w:proofErr w:type="spellStart"/>
      <w:r w:rsidRPr="003709B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3709B0">
        <w:rPr>
          <w:rFonts w:ascii="Lato" w:hAnsi="Lato" w:cs="Arial"/>
          <w:spacing w:val="4"/>
          <w:sz w:val="22"/>
          <w:szCs w:val="22"/>
        </w:rPr>
        <w:t>. Dz. U. z 2022 r. poz. 176</w:t>
      </w:r>
      <w:r w:rsidR="00D00253" w:rsidRPr="003709B0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D00253" w:rsidRPr="003709B0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D00253" w:rsidRPr="003709B0">
        <w:rPr>
          <w:rFonts w:ascii="Lato" w:hAnsi="Lato" w:cs="Arial"/>
          <w:spacing w:val="4"/>
          <w:sz w:val="22"/>
          <w:szCs w:val="22"/>
        </w:rPr>
        <w:t>. zm.</w:t>
      </w:r>
      <w:r w:rsidRPr="003709B0">
        <w:rPr>
          <w:rFonts w:ascii="Lato" w:hAnsi="Lato" w:cs="Arial"/>
          <w:spacing w:val="4"/>
          <w:sz w:val="22"/>
          <w:szCs w:val="22"/>
        </w:rPr>
        <w:t xml:space="preserve">), </w:t>
      </w:r>
      <w:r w:rsidR="003709B0" w:rsidRPr="003709B0">
        <w:rPr>
          <w:rFonts w:ascii="Lato" w:hAnsi="Lato" w:cs="Arial"/>
          <w:spacing w:val="4"/>
          <w:sz w:val="22"/>
          <w:szCs w:val="22"/>
        </w:rPr>
        <w:t>a także art. 72 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="003709B0" w:rsidRPr="003709B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3709B0" w:rsidRPr="003709B0">
        <w:rPr>
          <w:rFonts w:ascii="Lato" w:hAnsi="Lato" w:cs="Arial"/>
          <w:spacing w:val="4"/>
          <w:sz w:val="22"/>
          <w:szCs w:val="22"/>
        </w:rPr>
        <w:t xml:space="preserve">. </w:t>
      </w:r>
      <w:r w:rsidR="003709B0" w:rsidRPr="003709B0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Dz. U. z 2022 r. poz. 1029, z </w:t>
      </w:r>
      <w:proofErr w:type="spellStart"/>
      <w:r w:rsidR="003709B0" w:rsidRPr="003709B0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3709B0" w:rsidRPr="003709B0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="003709B0" w:rsidRPr="003709B0">
        <w:rPr>
          <w:rFonts w:ascii="Lato" w:hAnsi="Lato" w:cs="Arial"/>
          <w:spacing w:val="4"/>
          <w:sz w:val="22"/>
          <w:szCs w:val="22"/>
        </w:rPr>
        <w:t>),</w:t>
      </w:r>
    </w:p>
    <w:p w14:paraId="1F7978C5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14FDE7DA" w:rsidR="007E2570" w:rsidRPr="007E2570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143120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141ECB">
        <w:rPr>
          <w:rFonts w:ascii="Lato" w:hAnsi="Lato" w:cs="Arial"/>
          <w:spacing w:val="4"/>
          <w:sz w:val="22"/>
          <w:szCs w:val="22"/>
        </w:rPr>
        <w:t>19</w:t>
      </w:r>
      <w:r w:rsidR="00D00253">
        <w:rPr>
          <w:rFonts w:ascii="Lato" w:hAnsi="Lato" w:cs="Arial"/>
          <w:spacing w:val="4"/>
          <w:sz w:val="22"/>
          <w:szCs w:val="22"/>
        </w:rPr>
        <w:t xml:space="preserve"> grudnia </w:t>
      </w:r>
      <w:r w:rsidRPr="00143120">
        <w:rPr>
          <w:rFonts w:ascii="Lato" w:hAnsi="Lato" w:cs="Arial"/>
          <w:spacing w:val="4"/>
          <w:sz w:val="22"/>
          <w:szCs w:val="22"/>
        </w:rPr>
        <w:t xml:space="preserve">2022 r., znak: </w:t>
      </w:r>
      <w:r w:rsidR="003709B0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DLI-II.7621.</w:t>
      </w:r>
      <w:r w:rsidR="00141ECB">
        <w:rPr>
          <w:rFonts w:ascii="Lato" w:hAnsi="Lato" w:cs="Arial"/>
          <w:spacing w:val="4"/>
          <w:sz w:val="22"/>
          <w:szCs w:val="22"/>
        </w:rPr>
        <w:t>23</w:t>
      </w:r>
      <w:r w:rsidRPr="00143120">
        <w:rPr>
          <w:rFonts w:ascii="Lato" w:hAnsi="Lato" w:cs="Arial"/>
          <w:spacing w:val="4"/>
          <w:sz w:val="22"/>
          <w:szCs w:val="22"/>
        </w:rPr>
        <w:t>.202</w:t>
      </w:r>
      <w:r w:rsidR="00C81E0D">
        <w:rPr>
          <w:rFonts w:ascii="Lato" w:hAnsi="Lato" w:cs="Arial"/>
          <w:spacing w:val="4"/>
          <w:sz w:val="22"/>
          <w:szCs w:val="22"/>
        </w:rPr>
        <w:t>2</w:t>
      </w:r>
      <w:r w:rsidRPr="00143120">
        <w:rPr>
          <w:rFonts w:ascii="Lato" w:hAnsi="Lato" w:cs="Arial"/>
          <w:spacing w:val="4"/>
          <w:sz w:val="22"/>
          <w:szCs w:val="22"/>
        </w:rPr>
        <w:t>.</w:t>
      </w:r>
      <w:r w:rsidR="00C81E0D">
        <w:rPr>
          <w:rFonts w:ascii="Lato" w:hAnsi="Lato" w:cs="Arial"/>
          <w:spacing w:val="4"/>
          <w:sz w:val="22"/>
          <w:szCs w:val="22"/>
        </w:rPr>
        <w:t>KP</w:t>
      </w:r>
      <w:r w:rsidRPr="00143120">
        <w:rPr>
          <w:rFonts w:ascii="Lato" w:hAnsi="Lato" w:cs="Arial"/>
          <w:spacing w:val="4"/>
          <w:sz w:val="22"/>
          <w:szCs w:val="22"/>
        </w:rPr>
        <w:t>.</w:t>
      </w:r>
      <w:r w:rsidR="00141ECB">
        <w:rPr>
          <w:rFonts w:ascii="Lato" w:hAnsi="Lato" w:cs="Arial"/>
          <w:spacing w:val="4"/>
          <w:sz w:val="22"/>
          <w:szCs w:val="22"/>
        </w:rPr>
        <w:t>5</w:t>
      </w:r>
      <w:r w:rsidR="00C81E0D">
        <w:rPr>
          <w:rFonts w:ascii="Lato" w:hAnsi="Lato" w:cs="Arial"/>
          <w:spacing w:val="4"/>
          <w:sz w:val="22"/>
          <w:szCs w:val="22"/>
        </w:rPr>
        <w:t>(</w:t>
      </w:r>
      <w:r w:rsidR="00141ECB">
        <w:rPr>
          <w:rFonts w:ascii="Lato" w:hAnsi="Lato" w:cs="Arial"/>
          <w:spacing w:val="4"/>
          <w:sz w:val="22"/>
          <w:szCs w:val="22"/>
        </w:rPr>
        <w:t>PMJ</w:t>
      </w:r>
      <w:r w:rsidR="00C81E0D">
        <w:rPr>
          <w:rFonts w:ascii="Lato" w:hAnsi="Lato" w:cs="Arial"/>
          <w:spacing w:val="4"/>
          <w:sz w:val="22"/>
          <w:szCs w:val="22"/>
        </w:rPr>
        <w:t>)</w:t>
      </w:r>
      <w:r w:rsidRPr="00143120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co do istoty sprawy, a w pozostałej części utrzymującą w mocy </w:t>
      </w:r>
      <w:r w:rsidR="00141ECB">
        <w:rPr>
          <w:rFonts w:ascii="Lato" w:hAnsi="Lato" w:cs="Arial"/>
          <w:spacing w:val="4"/>
          <w:sz w:val="22"/>
          <w:szCs w:val="22"/>
        </w:rPr>
        <w:t>decyzję Wojewody Warmińsko-Mazurskiego</w:t>
      </w:r>
      <w:r w:rsidR="00141ECB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Nr 17/22 z dnia 21 czerwca 2022 r., znak: WIN-II.7820.1.1.2022, </w:t>
      </w:r>
      <w:r w:rsidR="003709B0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="00141ECB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o zezwoleniu na realizację inwestycji drogowej pn.: „Rozbudowa drogi krajowej nr 53 </w:t>
      </w:r>
      <w:r w:rsidR="003709B0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="00141ECB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od km </w:t>
      </w:r>
      <w:r w:rsidR="003709B0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ok. </w:t>
      </w:r>
      <w:r w:rsidR="00141ECB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47+697 do km </w:t>
      </w:r>
      <w:r w:rsidR="003709B0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ok. </w:t>
      </w:r>
      <w:r w:rsidR="00141ECB">
        <w:rPr>
          <w:rFonts w:ascii="Lato" w:eastAsiaTheme="minorHAnsi" w:hAnsi="Lato" w:cs="Arial"/>
          <w:spacing w:val="4"/>
          <w:sz w:val="22"/>
          <w:szCs w:val="22"/>
          <w:lang w:eastAsia="en-US"/>
        </w:rPr>
        <w:t>53+130 na odcinku Szczytno-Olszyny”.</w:t>
      </w:r>
    </w:p>
    <w:p w14:paraId="02AB5423" w14:textId="7A45D548" w:rsidR="00EC621E" w:rsidRPr="00EC621E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3709B0">
        <w:rPr>
          <w:rFonts w:ascii="Lato" w:hAnsi="Lato" w:cs="Arial"/>
          <w:spacing w:val="4"/>
          <w:sz w:val="22"/>
          <w:szCs w:val="22"/>
        </w:rPr>
        <w:t>19</w:t>
      </w:r>
      <w:r w:rsidR="007E2570">
        <w:rPr>
          <w:rFonts w:ascii="Lato" w:hAnsi="Lato" w:cs="Arial"/>
          <w:spacing w:val="4"/>
          <w:sz w:val="22"/>
          <w:szCs w:val="22"/>
        </w:rPr>
        <w:t xml:space="preserve"> grudnia </w:t>
      </w:r>
      <w:r w:rsidRPr="00143120">
        <w:rPr>
          <w:rFonts w:ascii="Lato" w:hAnsi="Lato" w:cs="Arial"/>
          <w:spacing w:val="4"/>
          <w:sz w:val="22"/>
          <w:szCs w:val="22"/>
        </w:rPr>
        <w:t xml:space="preserve">2022 r. oraz aktami sprawy można zapoznać się w Ministerstwie Rozwoju i Technologii w Warszawie, ul. Chałubińskiego 4/6, we </w:t>
      </w:r>
      <w:r w:rsidRPr="00143120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143120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FA78CE">
        <w:rPr>
          <w:rFonts w:ascii="Lato" w:hAnsi="Lato" w:cs="Arial"/>
          <w:spacing w:val="4"/>
          <w:sz w:val="22"/>
          <w:szCs w:val="22"/>
        </w:rPr>
        <w:t xml:space="preserve"> </w:t>
      </w:r>
      <w:r w:rsidRPr="00143120">
        <w:rPr>
          <w:rFonts w:ascii="Lato" w:hAnsi="Lato" w:cs="Arial"/>
          <w:spacing w:val="4"/>
          <w:sz w:val="22"/>
          <w:szCs w:val="22"/>
        </w:rPr>
        <w:t>– w Biuletynie Informacji Publicznej Ministerstwa Rozwoju i</w:t>
      </w:r>
      <w:r w:rsidR="003709B0">
        <w:rPr>
          <w:rFonts w:ascii="Lato" w:hAnsi="Lato" w:cs="Arial"/>
          <w:spacing w:val="4"/>
          <w:sz w:val="22"/>
          <w:szCs w:val="22"/>
        </w:rPr>
        <w:t xml:space="preserve"> </w:t>
      </w:r>
      <w:r w:rsidRPr="00143120">
        <w:rPr>
          <w:rFonts w:ascii="Lato" w:hAnsi="Lato" w:cs="Arial"/>
          <w:spacing w:val="4"/>
          <w:sz w:val="22"/>
          <w:szCs w:val="22"/>
        </w:rPr>
        <w:t xml:space="preserve">Technologii pod adresem: </w:t>
      </w:r>
      <w:r w:rsidR="00FA78CE" w:rsidRPr="00771F85">
        <w:rPr>
          <w:rFonts w:ascii="Lato" w:hAnsi="Lato"/>
          <w:sz w:val="22"/>
          <w:szCs w:val="22"/>
        </w:rPr>
        <w:t>https://www.gov.pl/web/rozwojtechnologia/obwieszczenia-decyzje-komunikaty</w:t>
      </w:r>
      <w:r w:rsidR="00FA78CE">
        <w:rPr>
          <w:rFonts w:ascii="Lato" w:hAnsi="Lato" w:cs="Arial"/>
          <w:spacing w:val="4"/>
          <w:sz w:val="22"/>
          <w:szCs w:val="22"/>
        </w:rPr>
        <w:t xml:space="preserve"> </w:t>
      </w:r>
      <w:r w:rsidRPr="00143120">
        <w:rPr>
          <w:rFonts w:ascii="Lato" w:hAnsi="Lato" w:cs="Arial"/>
          <w:spacing w:val="4"/>
          <w:sz w:val="22"/>
          <w:szCs w:val="22"/>
        </w:rPr>
        <w:t xml:space="preserve">(od dnia </w:t>
      </w:r>
      <w:r w:rsidR="003709B0">
        <w:rPr>
          <w:rFonts w:ascii="Lato" w:hAnsi="Lato" w:cs="Arial"/>
          <w:spacing w:val="4"/>
          <w:sz w:val="22"/>
          <w:szCs w:val="22"/>
        </w:rPr>
        <w:t xml:space="preserve">5 stycznia </w:t>
      </w:r>
      <w:r w:rsidRPr="00143120">
        <w:rPr>
          <w:rFonts w:ascii="Lato" w:hAnsi="Lato" w:cs="Arial"/>
          <w:spacing w:val="4"/>
          <w:sz w:val="22"/>
          <w:szCs w:val="22"/>
        </w:rPr>
        <w:t>202</w:t>
      </w:r>
      <w:r w:rsidR="003709B0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r.), oraz w urzęd</w:t>
      </w:r>
      <w:r w:rsidR="003709B0">
        <w:rPr>
          <w:rFonts w:ascii="Lato" w:hAnsi="Lato" w:cs="Arial"/>
          <w:spacing w:val="4"/>
          <w:sz w:val="22"/>
          <w:szCs w:val="22"/>
        </w:rPr>
        <w:t>ach</w:t>
      </w:r>
      <w:r w:rsidRPr="00143120">
        <w:rPr>
          <w:rFonts w:ascii="Lato" w:hAnsi="Lato" w:cs="Arial"/>
          <w:spacing w:val="4"/>
          <w:sz w:val="22"/>
          <w:szCs w:val="22"/>
        </w:rPr>
        <w:t xml:space="preserve"> gmin właściw</w:t>
      </w:r>
      <w:r w:rsidR="003709B0">
        <w:rPr>
          <w:rFonts w:ascii="Lato" w:hAnsi="Lato" w:cs="Arial"/>
          <w:spacing w:val="4"/>
          <w:sz w:val="22"/>
          <w:szCs w:val="22"/>
        </w:rPr>
        <w:t>ych</w:t>
      </w:r>
      <w:r w:rsidRPr="00143120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3" w:name="_Hlk120797517"/>
      <w:r w:rsidR="003709B0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EC621E">
        <w:rPr>
          <w:rFonts w:ascii="Lato" w:hAnsi="Lato" w:cs="Arial"/>
          <w:spacing w:val="4"/>
          <w:sz w:val="22"/>
          <w:szCs w:val="22"/>
        </w:rPr>
        <w:t>Urz</w:t>
      </w:r>
      <w:r w:rsidR="009765C0">
        <w:rPr>
          <w:rFonts w:ascii="Lato" w:hAnsi="Lato" w:cs="Arial"/>
          <w:spacing w:val="4"/>
          <w:sz w:val="22"/>
          <w:szCs w:val="22"/>
        </w:rPr>
        <w:t>ędzie</w:t>
      </w:r>
      <w:r w:rsidR="00EC621E" w:rsidRPr="00EC621E">
        <w:rPr>
          <w:rFonts w:ascii="Lato" w:hAnsi="Lato" w:cs="Arial"/>
          <w:spacing w:val="4"/>
          <w:sz w:val="22"/>
          <w:szCs w:val="22"/>
        </w:rPr>
        <w:t xml:space="preserve"> Gminy </w:t>
      </w:r>
      <w:bookmarkEnd w:id="3"/>
      <w:r w:rsidR="00141ECB">
        <w:rPr>
          <w:rFonts w:ascii="Lato" w:hAnsi="Lato" w:cs="Arial"/>
          <w:spacing w:val="4"/>
          <w:sz w:val="22"/>
          <w:szCs w:val="22"/>
        </w:rPr>
        <w:t>Szczytno</w:t>
      </w:r>
      <w:r w:rsidR="003709B0">
        <w:rPr>
          <w:rFonts w:ascii="Lato" w:hAnsi="Lato" w:cs="Arial"/>
          <w:spacing w:val="4"/>
          <w:sz w:val="22"/>
          <w:szCs w:val="22"/>
        </w:rPr>
        <w:t xml:space="preserve"> </w:t>
      </w:r>
      <w:r w:rsidR="003709B0" w:rsidRPr="003709B0">
        <w:rPr>
          <w:rFonts w:ascii="Lato" w:hAnsi="Lato" w:cs="Arial"/>
          <w:bCs/>
          <w:spacing w:val="4"/>
          <w:sz w:val="22"/>
          <w:szCs w:val="22"/>
        </w:rPr>
        <w:t>i w Urzędzie Miejskim w Szczytnie</w:t>
      </w:r>
      <w:r w:rsidR="003709B0">
        <w:rPr>
          <w:rFonts w:ascii="Lato" w:hAnsi="Lato" w:cs="Arial"/>
          <w:bCs/>
          <w:spacing w:val="4"/>
          <w:sz w:val="22"/>
          <w:szCs w:val="22"/>
        </w:rPr>
        <w:t>.</w:t>
      </w:r>
    </w:p>
    <w:p w14:paraId="5426EF3F" w14:textId="27CD631E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Data publikacji obwieszczenia i treści decyzji: </w:t>
      </w:r>
      <w:r w:rsidR="003709B0">
        <w:rPr>
          <w:rFonts w:ascii="Lato" w:hAnsi="Lato" w:cs="Arial"/>
          <w:spacing w:val="4"/>
          <w:sz w:val="22"/>
          <w:szCs w:val="22"/>
          <w:u w:val="single"/>
        </w:rPr>
        <w:t xml:space="preserve">5 stycznia 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>202</w:t>
      </w:r>
      <w:r w:rsidR="003709B0">
        <w:rPr>
          <w:rFonts w:ascii="Lato" w:hAnsi="Lato" w:cs="Arial"/>
          <w:spacing w:val="4"/>
          <w:sz w:val="22"/>
          <w:szCs w:val="22"/>
          <w:u w:val="single"/>
        </w:rPr>
        <w:t>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4C275D14" w14:textId="77777777" w:rsidR="00B86DD3" w:rsidRPr="00B86DD3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B86DD3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Pr="00B86DD3">
        <w:rPr>
          <w:rFonts w:ascii="Lato" w:hAnsi="Lato" w:cs="Arial"/>
          <w:spacing w:val="4"/>
          <w:sz w:val="22"/>
          <w:szCs w:val="22"/>
          <w:u w:val="single"/>
        </w:rPr>
        <w:t xml:space="preserve"> informacja o przetwarzaniu danych osobowych.</w:t>
      </w:r>
      <w:r w:rsidRPr="00B86DD3">
        <w:rPr>
          <w:rFonts w:ascii="Lato" w:hAnsi="Lato" w:cs="Arial"/>
          <w:b/>
          <w:spacing w:val="4"/>
          <w:sz w:val="22"/>
          <w:szCs w:val="22"/>
          <w:u w:val="single"/>
        </w:rPr>
        <w:t xml:space="preserve"> </w:t>
      </w:r>
    </w:p>
    <w:p w14:paraId="238F83A8" w14:textId="65CDA631" w:rsidR="00B86DD3" w:rsidRPr="00143120" w:rsidRDefault="00461BA6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62F7E" wp14:editId="1A76125C">
                <wp:simplePos x="0" y="0"/>
                <wp:positionH relativeFrom="margin">
                  <wp:posOffset>2362200</wp:posOffset>
                </wp:positionH>
                <wp:positionV relativeFrom="paragraph">
                  <wp:posOffset>187122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4520C" w14:textId="77777777" w:rsidR="00461BA6" w:rsidRPr="008014E0" w:rsidRDefault="00461BA6" w:rsidP="00461BA6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598C88B3" w14:textId="77777777" w:rsidR="00461BA6" w:rsidRPr="008014E0" w:rsidRDefault="00461BA6" w:rsidP="00461BA6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7F651C0E" w14:textId="77777777" w:rsidR="00461BA6" w:rsidRPr="008014E0" w:rsidRDefault="00461BA6" w:rsidP="00461BA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64F24DE7" w14:textId="77777777" w:rsidR="00461BA6" w:rsidRPr="008014E0" w:rsidRDefault="00461BA6" w:rsidP="00461BA6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3EA38AD5" w14:textId="77777777" w:rsidR="00461BA6" w:rsidRPr="00AE4057" w:rsidRDefault="00461BA6" w:rsidP="00461BA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2311E725" w14:textId="77777777" w:rsidR="00461BA6" w:rsidRPr="002A53E2" w:rsidRDefault="00461BA6" w:rsidP="00461BA6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062F7E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86pt;margin-top:14.75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" stroked="f">
                <v:textbox>
                  <w:txbxContent>
                    <w:p w14:paraId="6FC4520C" w14:textId="77777777" w:rsidR="00461BA6" w:rsidRPr="008014E0" w:rsidRDefault="00461BA6" w:rsidP="00461BA6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598C88B3" w14:textId="77777777" w:rsidR="00461BA6" w:rsidRPr="008014E0" w:rsidRDefault="00461BA6" w:rsidP="00461BA6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7F651C0E" w14:textId="77777777" w:rsidR="00461BA6" w:rsidRPr="008014E0" w:rsidRDefault="00461BA6" w:rsidP="00461BA6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64F24DE7" w14:textId="77777777" w:rsidR="00461BA6" w:rsidRPr="008014E0" w:rsidRDefault="00461BA6" w:rsidP="00461BA6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3EA38AD5" w14:textId="77777777" w:rsidR="00461BA6" w:rsidRPr="00AE4057" w:rsidRDefault="00461BA6" w:rsidP="00461BA6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2311E725" w14:textId="77777777" w:rsidR="00461BA6" w:rsidRPr="002A53E2" w:rsidRDefault="00461BA6" w:rsidP="00461BA6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5E545F02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55CDFAB7" w14:textId="7F43A2B8" w:rsidR="00B86DD3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60C66840" w14:textId="77777777" w:rsidR="00B86DD3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767B43C0" w14:textId="0D5F06DD" w:rsidR="003709B0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19710C6" w14:textId="77777777" w:rsidR="003709B0" w:rsidRPr="00FC3BD4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20678BB" w14:textId="0F312DF4" w:rsidR="008D7765" w:rsidRPr="006C7777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znak: DLI-II.7621.</w:t>
      </w:r>
      <w:r w:rsidR="00141ECB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23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.2021.</w:t>
      </w:r>
      <w:r w:rsidR="00C81E0D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KP.</w:t>
      </w:r>
      <w:r w:rsidR="003709B0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8</w:t>
      </w:r>
      <w:r w:rsidR="00C81E0D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(</w:t>
      </w:r>
      <w:r w:rsidR="00141ECB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PMJ</w:t>
      </w:r>
      <w:r w:rsidR="00C81E0D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)</w:t>
      </w:r>
    </w:p>
    <w:p w14:paraId="3FB52B9B" w14:textId="516E5D84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5C01ACA3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2022 r. poz. 2000</w:t>
      </w:r>
      <w:r w:rsidR="003709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3709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3709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 xml:space="preserve">. Dz. U. z 2022 r. poz. 176, 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8792B" w14:textId="77777777" w:rsidR="00BA4E91" w:rsidRDefault="00BA4E91" w:rsidP="009276B2">
      <w:r>
        <w:separator/>
      </w:r>
    </w:p>
  </w:endnote>
  <w:endnote w:type="continuationSeparator" w:id="0">
    <w:p w14:paraId="6218BA54" w14:textId="77777777" w:rsidR="00BA4E91" w:rsidRDefault="00BA4E91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8C066B9-2A44-4608-BE12-E12A60D6A27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62821988-3411-4510-BEB5-707FFA555B5C}"/>
    <w:embedBold r:id="rId3" w:fontKey="{DBFBF52D-03ED-42F7-82B4-8533CB855C44}"/>
    <w:embedItalic r:id="rId4" w:fontKey="{651E2FC6-367E-48C3-8B5C-C701EEAE9FF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B6A7AAAF-5A78-41E5-B7BD-28E50BE246E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4883919E-FA94-4909-9D21-09EA9749C5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EndPr/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68DF4" w14:textId="77777777" w:rsidR="00BA4E91" w:rsidRDefault="00BA4E91" w:rsidP="009276B2">
      <w:r>
        <w:separator/>
      </w:r>
    </w:p>
  </w:footnote>
  <w:footnote w:type="continuationSeparator" w:id="0">
    <w:p w14:paraId="173F0035" w14:textId="77777777" w:rsidR="00BA4E91" w:rsidRDefault="00BA4E91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44B94"/>
    <w:rsid w:val="00047219"/>
    <w:rsid w:val="00055F10"/>
    <w:rsid w:val="00090D1B"/>
    <w:rsid w:val="000C77AA"/>
    <w:rsid w:val="00100315"/>
    <w:rsid w:val="00113528"/>
    <w:rsid w:val="001236B0"/>
    <w:rsid w:val="00141ECB"/>
    <w:rsid w:val="00143120"/>
    <w:rsid w:val="00166A88"/>
    <w:rsid w:val="00183B62"/>
    <w:rsid w:val="00187413"/>
    <w:rsid w:val="00194542"/>
    <w:rsid w:val="001B70EB"/>
    <w:rsid w:val="001D3C7F"/>
    <w:rsid w:val="00274D44"/>
    <w:rsid w:val="002830CF"/>
    <w:rsid w:val="002C14AD"/>
    <w:rsid w:val="002E0C9D"/>
    <w:rsid w:val="00343A14"/>
    <w:rsid w:val="00350165"/>
    <w:rsid w:val="003505D1"/>
    <w:rsid w:val="00362CAD"/>
    <w:rsid w:val="003709B0"/>
    <w:rsid w:val="003A1976"/>
    <w:rsid w:val="003A4B15"/>
    <w:rsid w:val="003C123B"/>
    <w:rsid w:val="003D2AD6"/>
    <w:rsid w:val="003F0446"/>
    <w:rsid w:val="004116FD"/>
    <w:rsid w:val="004329F3"/>
    <w:rsid w:val="00453E79"/>
    <w:rsid w:val="00461BA6"/>
    <w:rsid w:val="00467F96"/>
    <w:rsid w:val="00473582"/>
    <w:rsid w:val="00475A9A"/>
    <w:rsid w:val="004A2223"/>
    <w:rsid w:val="004D1E8D"/>
    <w:rsid w:val="004F5D02"/>
    <w:rsid w:val="0050710C"/>
    <w:rsid w:val="00513A8B"/>
    <w:rsid w:val="00557D28"/>
    <w:rsid w:val="005659E4"/>
    <w:rsid w:val="00565D32"/>
    <w:rsid w:val="00584CC7"/>
    <w:rsid w:val="00590C4E"/>
    <w:rsid w:val="005932F6"/>
    <w:rsid w:val="0059434A"/>
    <w:rsid w:val="005C565F"/>
    <w:rsid w:val="005D01A8"/>
    <w:rsid w:val="005E56C6"/>
    <w:rsid w:val="00625B62"/>
    <w:rsid w:val="006410DE"/>
    <w:rsid w:val="00647AF4"/>
    <w:rsid w:val="00673E82"/>
    <w:rsid w:val="00680BEB"/>
    <w:rsid w:val="006C7777"/>
    <w:rsid w:val="006E6E99"/>
    <w:rsid w:val="0070631E"/>
    <w:rsid w:val="00716214"/>
    <w:rsid w:val="007475AB"/>
    <w:rsid w:val="00754053"/>
    <w:rsid w:val="00771F85"/>
    <w:rsid w:val="00797577"/>
    <w:rsid w:val="007C0044"/>
    <w:rsid w:val="007E2570"/>
    <w:rsid w:val="00815F9C"/>
    <w:rsid w:val="00862843"/>
    <w:rsid w:val="008B10E0"/>
    <w:rsid w:val="008D7765"/>
    <w:rsid w:val="008E7F61"/>
    <w:rsid w:val="008F7FB6"/>
    <w:rsid w:val="009276B2"/>
    <w:rsid w:val="0093525C"/>
    <w:rsid w:val="00947F4D"/>
    <w:rsid w:val="00975E1D"/>
    <w:rsid w:val="009765C0"/>
    <w:rsid w:val="009B3F9B"/>
    <w:rsid w:val="00A21071"/>
    <w:rsid w:val="00AD4ACD"/>
    <w:rsid w:val="00AD6984"/>
    <w:rsid w:val="00AE6415"/>
    <w:rsid w:val="00B06E81"/>
    <w:rsid w:val="00B20AD8"/>
    <w:rsid w:val="00B23438"/>
    <w:rsid w:val="00B36262"/>
    <w:rsid w:val="00B84D3E"/>
    <w:rsid w:val="00B86DD3"/>
    <w:rsid w:val="00B87744"/>
    <w:rsid w:val="00BA0BEF"/>
    <w:rsid w:val="00BA4E91"/>
    <w:rsid w:val="00BD1152"/>
    <w:rsid w:val="00BE48C9"/>
    <w:rsid w:val="00BE6444"/>
    <w:rsid w:val="00C44F50"/>
    <w:rsid w:val="00C52239"/>
    <w:rsid w:val="00C53987"/>
    <w:rsid w:val="00C8064A"/>
    <w:rsid w:val="00C81E0D"/>
    <w:rsid w:val="00C85D56"/>
    <w:rsid w:val="00C87E34"/>
    <w:rsid w:val="00CF1D4C"/>
    <w:rsid w:val="00CF21C3"/>
    <w:rsid w:val="00D00253"/>
    <w:rsid w:val="00D132C0"/>
    <w:rsid w:val="00D50422"/>
    <w:rsid w:val="00D61726"/>
    <w:rsid w:val="00D723B5"/>
    <w:rsid w:val="00D73437"/>
    <w:rsid w:val="00DA2527"/>
    <w:rsid w:val="00DA46CC"/>
    <w:rsid w:val="00DE4C7B"/>
    <w:rsid w:val="00DF1194"/>
    <w:rsid w:val="00DF6EFD"/>
    <w:rsid w:val="00E22609"/>
    <w:rsid w:val="00E3400A"/>
    <w:rsid w:val="00EB222C"/>
    <w:rsid w:val="00EB4EA7"/>
    <w:rsid w:val="00EC621E"/>
    <w:rsid w:val="00EE34A9"/>
    <w:rsid w:val="00F05F16"/>
    <w:rsid w:val="00F13890"/>
    <w:rsid w:val="00F321F5"/>
    <w:rsid w:val="00F40743"/>
    <w:rsid w:val="00F80AC2"/>
    <w:rsid w:val="00FA13D4"/>
    <w:rsid w:val="00FA6BD4"/>
    <w:rsid w:val="00FA76E5"/>
    <w:rsid w:val="00FA78CE"/>
    <w:rsid w:val="00FC3BD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798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11</cp:revision>
  <cp:lastPrinted>2022-12-01T14:08:00Z</cp:lastPrinted>
  <dcterms:created xsi:type="dcterms:W3CDTF">2022-12-20T09:29:00Z</dcterms:created>
  <dcterms:modified xsi:type="dcterms:W3CDTF">2023-01-05T06:14:00Z</dcterms:modified>
</cp:coreProperties>
</file>