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46965E8C"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019B90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737590">
                              <w:t xml:space="preserve"> </w:t>
                            </w:r>
                            <w:r w:rsidR="00840378" w:rsidRPr="00840378">
                              <w:t>Dolnej Odry i Przymorza Zachodniego – obszar działania PGW Wody Polskie Regionalnego Zarządu Gospodarki Wodnej w Szczecinie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3019B90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737590">
                        <w:t xml:space="preserve"> </w:t>
                      </w:r>
                      <w:r w:rsidR="00840378" w:rsidRPr="00840378">
                        <w:t>Dolnej Odry i Przymorza Zachodniego – obszar działania PGW Wody Polskie Regionalnego Zarządu Gospodarki Wodnej w Szczecinie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12D1BC8D" w:rsidR="008A0ACC" w:rsidRPr="005C346E" w:rsidRDefault="008A0ACC" w:rsidP="00AC56B2">
                            <w:pPr>
                              <w:rPr>
                                <w:color w:val="FFFFFF" w:themeColor="background1"/>
                              </w:rPr>
                            </w:pPr>
                            <w:r w:rsidRPr="005C346E">
                              <w:rPr>
                                <w:color w:val="FFFFFF" w:themeColor="background1"/>
                              </w:rPr>
                              <w:t xml:space="preserve">Warszawa, </w:t>
                            </w:r>
                            <w:r w:rsidR="005C346E" w:rsidRPr="00C80783">
                              <w:rPr>
                                <w:color w:val="FFFFFF" w:themeColor="background1"/>
                              </w:rPr>
                              <w:t>sierpień</w:t>
                            </w:r>
                            <w:r w:rsidR="005C346E" w:rsidRPr="005C346E">
                              <w:rPr>
                                <w:color w:val="FFFFFF" w:themeColor="background1"/>
                              </w:rPr>
                              <w:t xml:space="preserve"> 202</w:t>
                            </w:r>
                            <w:r w:rsidR="005C346E" w:rsidRPr="00C80783">
                              <w:rPr>
                                <w:color w:val="FFFFFF" w:themeColor="background1"/>
                              </w:rPr>
                              <w:t>5</w:t>
                            </w:r>
                            <w:r w:rsidR="005C346E" w:rsidRPr="005C346E">
                              <w:rPr>
                                <w:color w:val="FFFFFF" w:themeColor="background1"/>
                              </w:rPr>
                              <w:t xml:space="preserve"> </w:t>
                            </w:r>
                            <w:r w:rsidRPr="005C346E">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12D1BC8D" w:rsidR="008A0ACC" w:rsidRPr="005C346E" w:rsidRDefault="008A0ACC" w:rsidP="00AC56B2">
                      <w:pPr>
                        <w:rPr>
                          <w:color w:val="FFFFFF" w:themeColor="background1"/>
                        </w:rPr>
                      </w:pPr>
                      <w:r w:rsidRPr="005C346E">
                        <w:rPr>
                          <w:color w:val="FFFFFF" w:themeColor="background1"/>
                        </w:rPr>
                        <w:t xml:space="preserve">Warszawa, </w:t>
                      </w:r>
                      <w:r w:rsidR="005C346E" w:rsidRPr="00C80783">
                        <w:rPr>
                          <w:color w:val="FFFFFF" w:themeColor="background1"/>
                        </w:rPr>
                        <w:t>sierpień</w:t>
                      </w:r>
                      <w:r w:rsidR="005C346E" w:rsidRPr="005C346E">
                        <w:rPr>
                          <w:color w:val="FFFFFF" w:themeColor="background1"/>
                        </w:rPr>
                        <w:t xml:space="preserve"> 202</w:t>
                      </w:r>
                      <w:r w:rsidR="005C346E" w:rsidRPr="00C80783">
                        <w:rPr>
                          <w:color w:val="FFFFFF" w:themeColor="background1"/>
                        </w:rPr>
                        <w:t>5</w:t>
                      </w:r>
                      <w:r w:rsidR="005C346E" w:rsidRPr="005C346E">
                        <w:rPr>
                          <w:color w:val="FFFFFF" w:themeColor="background1"/>
                        </w:rPr>
                        <w:t xml:space="preserve"> </w:t>
                      </w:r>
                      <w:r w:rsidRPr="005C346E">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127E8B">
        <w:t xml:space="preserve"> </w:t>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3A48A58C" w14:textId="3E0595EA" w:rsidR="00930F25"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6085" w:history="1">
            <w:r w:rsidR="00930F25" w:rsidRPr="00664517">
              <w:rPr>
                <w:rStyle w:val="Hipercze"/>
                <w:noProof/>
              </w:rPr>
              <w:t>1</w:t>
            </w:r>
            <w:r w:rsidR="00930F25">
              <w:rPr>
                <w:rFonts w:asciiTheme="minorHAnsi" w:eastAsiaTheme="minorEastAsia" w:hAnsiTheme="minorHAnsi" w:cstheme="minorBidi"/>
                <w:b w:val="0"/>
                <w:noProof/>
                <w:kern w:val="2"/>
                <w:sz w:val="24"/>
                <w:szCs w:val="24"/>
                <w:lang w:eastAsia="pl-PL" w:bidi="ar-SA"/>
                <w14:ligatures w14:val="standardContextual"/>
              </w:rPr>
              <w:tab/>
            </w:r>
            <w:r w:rsidR="00930F25" w:rsidRPr="00664517">
              <w:rPr>
                <w:rStyle w:val="Hipercze"/>
                <w:noProof/>
              </w:rPr>
              <w:t>ZAKRES PROJEKTU PUW ORAZ OCENA ZGODNOŚCI Z CELAMI UZGODNIONYMI W INNYCH DOKUMENTACH</w:t>
            </w:r>
            <w:r w:rsidR="00930F25">
              <w:rPr>
                <w:noProof/>
                <w:webHidden/>
              </w:rPr>
              <w:tab/>
            </w:r>
            <w:r w:rsidR="00930F25">
              <w:rPr>
                <w:noProof/>
                <w:webHidden/>
              </w:rPr>
              <w:fldChar w:fldCharType="begin"/>
            </w:r>
            <w:r w:rsidR="00930F25">
              <w:rPr>
                <w:noProof/>
                <w:webHidden/>
              </w:rPr>
              <w:instrText xml:space="preserve"> PAGEREF _Toc205916085 \h </w:instrText>
            </w:r>
            <w:r w:rsidR="00930F25">
              <w:rPr>
                <w:noProof/>
                <w:webHidden/>
              </w:rPr>
            </w:r>
            <w:r w:rsidR="00930F25">
              <w:rPr>
                <w:noProof/>
                <w:webHidden/>
              </w:rPr>
              <w:fldChar w:fldCharType="separate"/>
            </w:r>
            <w:r w:rsidR="00632BC6">
              <w:rPr>
                <w:noProof/>
                <w:webHidden/>
              </w:rPr>
              <w:t>9</w:t>
            </w:r>
            <w:r w:rsidR="00930F25">
              <w:rPr>
                <w:noProof/>
                <w:webHidden/>
              </w:rPr>
              <w:fldChar w:fldCharType="end"/>
            </w:r>
          </w:hyperlink>
        </w:p>
        <w:p w14:paraId="1003B0F2" w14:textId="6AF18D70"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6" w:history="1">
            <w:r w:rsidRPr="00664517">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Zakres i cel dokumentu</w:t>
            </w:r>
            <w:r>
              <w:rPr>
                <w:noProof/>
                <w:webHidden/>
              </w:rPr>
              <w:tab/>
            </w:r>
            <w:r>
              <w:rPr>
                <w:noProof/>
                <w:webHidden/>
              </w:rPr>
              <w:fldChar w:fldCharType="begin"/>
            </w:r>
            <w:r>
              <w:rPr>
                <w:noProof/>
                <w:webHidden/>
              </w:rPr>
              <w:instrText xml:space="preserve"> PAGEREF _Toc205916086 \h </w:instrText>
            </w:r>
            <w:r>
              <w:rPr>
                <w:noProof/>
                <w:webHidden/>
              </w:rPr>
            </w:r>
            <w:r>
              <w:rPr>
                <w:noProof/>
                <w:webHidden/>
              </w:rPr>
              <w:fldChar w:fldCharType="separate"/>
            </w:r>
            <w:r w:rsidR="00632BC6">
              <w:rPr>
                <w:noProof/>
                <w:webHidden/>
              </w:rPr>
              <w:t>9</w:t>
            </w:r>
            <w:r>
              <w:rPr>
                <w:noProof/>
                <w:webHidden/>
              </w:rPr>
              <w:fldChar w:fldCharType="end"/>
            </w:r>
          </w:hyperlink>
        </w:p>
        <w:p w14:paraId="78A7F985" w14:textId="5ED36C32"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7" w:history="1">
            <w:r w:rsidRPr="00664517">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_Toc205916087 \h </w:instrText>
            </w:r>
            <w:r>
              <w:rPr>
                <w:noProof/>
                <w:webHidden/>
              </w:rPr>
            </w:r>
            <w:r>
              <w:rPr>
                <w:noProof/>
                <w:webHidden/>
              </w:rPr>
              <w:fldChar w:fldCharType="separate"/>
            </w:r>
            <w:r w:rsidR="00632BC6">
              <w:rPr>
                <w:noProof/>
                <w:webHidden/>
              </w:rPr>
              <w:t>25</w:t>
            </w:r>
            <w:r>
              <w:rPr>
                <w:noProof/>
                <w:webHidden/>
              </w:rPr>
              <w:fldChar w:fldCharType="end"/>
            </w:r>
          </w:hyperlink>
        </w:p>
        <w:p w14:paraId="5F1C59B4" w14:textId="18E8B1C0"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8" w:history="1">
            <w:r w:rsidRPr="00664517">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_Toc205916088 \h </w:instrText>
            </w:r>
            <w:r>
              <w:rPr>
                <w:noProof/>
                <w:webHidden/>
              </w:rPr>
            </w:r>
            <w:r>
              <w:rPr>
                <w:noProof/>
                <w:webHidden/>
              </w:rPr>
              <w:fldChar w:fldCharType="separate"/>
            </w:r>
            <w:r w:rsidR="00632BC6">
              <w:rPr>
                <w:noProof/>
                <w:webHidden/>
              </w:rPr>
              <w:t>26</w:t>
            </w:r>
            <w:r>
              <w:rPr>
                <w:noProof/>
                <w:webHidden/>
              </w:rPr>
              <w:fldChar w:fldCharType="end"/>
            </w:r>
          </w:hyperlink>
        </w:p>
        <w:p w14:paraId="5DAA27EE" w14:textId="08B339CC"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89" w:history="1">
            <w:r w:rsidRPr="00664517">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Dokumenty szczebla krajowego</w:t>
            </w:r>
            <w:r>
              <w:rPr>
                <w:noProof/>
                <w:webHidden/>
              </w:rPr>
              <w:tab/>
            </w:r>
            <w:r>
              <w:rPr>
                <w:noProof/>
                <w:webHidden/>
              </w:rPr>
              <w:fldChar w:fldCharType="begin"/>
            </w:r>
            <w:r>
              <w:rPr>
                <w:noProof/>
                <w:webHidden/>
              </w:rPr>
              <w:instrText xml:space="preserve"> PAGEREF _Toc205916089 \h </w:instrText>
            </w:r>
            <w:r>
              <w:rPr>
                <w:noProof/>
                <w:webHidden/>
              </w:rPr>
            </w:r>
            <w:r>
              <w:rPr>
                <w:noProof/>
                <w:webHidden/>
              </w:rPr>
              <w:fldChar w:fldCharType="separate"/>
            </w:r>
            <w:r w:rsidR="00632BC6">
              <w:rPr>
                <w:noProof/>
                <w:webHidden/>
              </w:rPr>
              <w:t>29</w:t>
            </w:r>
            <w:r>
              <w:rPr>
                <w:noProof/>
                <w:webHidden/>
              </w:rPr>
              <w:fldChar w:fldCharType="end"/>
            </w:r>
          </w:hyperlink>
        </w:p>
        <w:p w14:paraId="63CAB19F" w14:textId="15D17C8B"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090" w:history="1">
            <w:r w:rsidRPr="00664517">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PODSTAWA, CEL I ZAKRES OPRACOWANIA PROGNOZY</w:t>
            </w:r>
            <w:r>
              <w:rPr>
                <w:noProof/>
                <w:webHidden/>
              </w:rPr>
              <w:tab/>
            </w:r>
            <w:r>
              <w:rPr>
                <w:noProof/>
                <w:webHidden/>
              </w:rPr>
              <w:fldChar w:fldCharType="begin"/>
            </w:r>
            <w:r>
              <w:rPr>
                <w:noProof/>
                <w:webHidden/>
              </w:rPr>
              <w:instrText xml:space="preserve"> PAGEREF _Toc205916090 \h </w:instrText>
            </w:r>
            <w:r>
              <w:rPr>
                <w:noProof/>
                <w:webHidden/>
              </w:rPr>
            </w:r>
            <w:r>
              <w:rPr>
                <w:noProof/>
                <w:webHidden/>
              </w:rPr>
              <w:fldChar w:fldCharType="separate"/>
            </w:r>
            <w:r w:rsidR="00632BC6">
              <w:rPr>
                <w:noProof/>
                <w:webHidden/>
              </w:rPr>
              <w:t>34</w:t>
            </w:r>
            <w:r>
              <w:rPr>
                <w:noProof/>
                <w:webHidden/>
              </w:rPr>
              <w:fldChar w:fldCharType="end"/>
            </w:r>
          </w:hyperlink>
        </w:p>
        <w:p w14:paraId="720D0AA2" w14:textId="3EC6C540"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1" w:history="1">
            <w:r w:rsidRPr="00664517">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_Toc205916091 \h </w:instrText>
            </w:r>
            <w:r>
              <w:rPr>
                <w:noProof/>
                <w:webHidden/>
              </w:rPr>
            </w:r>
            <w:r>
              <w:rPr>
                <w:noProof/>
                <w:webHidden/>
              </w:rPr>
              <w:fldChar w:fldCharType="separate"/>
            </w:r>
            <w:r w:rsidR="00632BC6">
              <w:rPr>
                <w:noProof/>
                <w:webHidden/>
              </w:rPr>
              <w:t>34</w:t>
            </w:r>
            <w:r>
              <w:rPr>
                <w:noProof/>
                <w:webHidden/>
              </w:rPr>
              <w:fldChar w:fldCharType="end"/>
            </w:r>
          </w:hyperlink>
        </w:p>
        <w:p w14:paraId="795DDBF0" w14:textId="4A260D8C"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2" w:history="1">
            <w:r w:rsidRPr="00664517">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Cel i zakres opracowania prognozy</w:t>
            </w:r>
            <w:r>
              <w:rPr>
                <w:noProof/>
                <w:webHidden/>
              </w:rPr>
              <w:tab/>
            </w:r>
            <w:r>
              <w:rPr>
                <w:noProof/>
                <w:webHidden/>
              </w:rPr>
              <w:fldChar w:fldCharType="begin"/>
            </w:r>
            <w:r>
              <w:rPr>
                <w:noProof/>
                <w:webHidden/>
              </w:rPr>
              <w:instrText xml:space="preserve"> PAGEREF _Toc205916092 \h </w:instrText>
            </w:r>
            <w:r>
              <w:rPr>
                <w:noProof/>
                <w:webHidden/>
              </w:rPr>
            </w:r>
            <w:r>
              <w:rPr>
                <w:noProof/>
                <w:webHidden/>
              </w:rPr>
              <w:fldChar w:fldCharType="separate"/>
            </w:r>
            <w:r w:rsidR="00632BC6">
              <w:rPr>
                <w:noProof/>
                <w:webHidden/>
              </w:rPr>
              <w:t>34</w:t>
            </w:r>
            <w:r>
              <w:rPr>
                <w:noProof/>
                <w:webHidden/>
              </w:rPr>
              <w:fldChar w:fldCharType="end"/>
            </w:r>
          </w:hyperlink>
        </w:p>
        <w:p w14:paraId="20CB8664" w14:textId="7DB0A5B7"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3" w:history="1">
            <w:r w:rsidRPr="00664517">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_Toc205916093 \h </w:instrText>
            </w:r>
            <w:r>
              <w:rPr>
                <w:noProof/>
                <w:webHidden/>
              </w:rPr>
            </w:r>
            <w:r>
              <w:rPr>
                <w:noProof/>
                <w:webHidden/>
              </w:rPr>
              <w:fldChar w:fldCharType="separate"/>
            </w:r>
            <w:r w:rsidR="00632BC6">
              <w:rPr>
                <w:noProof/>
                <w:webHidden/>
              </w:rPr>
              <w:t>41</w:t>
            </w:r>
            <w:r>
              <w:rPr>
                <w:noProof/>
                <w:webHidden/>
              </w:rPr>
              <w:fldChar w:fldCharType="end"/>
            </w:r>
          </w:hyperlink>
        </w:p>
        <w:p w14:paraId="3AEF7C13" w14:textId="2B5B6B9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4" w:history="1">
            <w:r w:rsidRPr="00664517">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_Toc205916094 \h </w:instrText>
            </w:r>
            <w:r>
              <w:rPr>
                <w:noProof/>
                <w:webHidden/>
              </w:rPr>
            </w:r>
            <w:r>
              <w:rPr>
                <w:noProof/>
                <w:webHidden/>
              </w:rPr>
              <w:fldChar w:fldCharType="separate"/>
            </w:r>
            <w:r w:rsidR="00632BC6">
              <w:rPr>
                <w:noProof/>
                <w:webHidden/>
              </w:rPr>
              <w:t>48</w:t>
            </w:r>
            <w:r>
              <w:rPr>
                <w:noProof/>
                <w:webHidden/>
              </w:rPr>
              <w:fldChar w:fldCharType="end"/>
            </w:r>
          </w:hyperlink>
        </w:p>
        <w:p w14:paraId="1077C543" w14:textId="2757AD49"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5" w:history="1">
            <w:r w:rsidRPr="00664517">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Udział społeczeństwa</w:t>
            </w:r>
            <w:r>
              <w:rPr>
                <w:noProof/>
                <w:webHidden/>
              </w:rPr>
              <w:tab/>
            </w:r>
            <w:r>
              <w:rPr>
                <w:noProof/>
                <w:webHidden/>
              </w:rPr>
              <w:fldChar w:fldCharType="begin"/>
            </w:r>
            <w:r>
              <w:rPr>
                <w:noProof/>
                <w:webHidden/>
              </w:rPr>
              <w:instrText xml:space="preserve"> PAGEREF _Toc205916095 \h </w:instrText>
            </w:r>
            <w:r>
              <w:rPr>
                <w:noProof/>
                <w:webHidden/>
              </w:rPr>
            </w:r>
            <w:r>
              <w:rPr>
                <w:noProof/>
                <w:webHidden/>
              </w:rPr>
              <w:fldChar w:fldCharType="separate"/>
            </w:r>
            <w:r w:rsidR="00632BC6">
              <w:rPr>
                <w:noProof/>
                <w:webHidden/>
              </w:rPr>
              <w:t>74</w:t>
            </w:r>
            <w:r>
              <w:rPr>
                <w:noProof/>
                <w:webHidden/>
              </w:rPr>
              <w:fldChar w:fldCharType="end"/>
            </w:r>
          </w:hyperlink>
        </w:p>
        <w:p w14:paraId="5DD76571" w14:textId="26E7102C"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096" w:history="1">
            <w:r w:rsidRPr="00664517">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_Toc205916096 \h </w:instrText>
            </w:r>
            <w:r>
              <w:rPr>
                <w:noProof/>
                <w:webHidden/>
              </w:rPr>
            </w:r>
            <w:r>
              <w:rPr>
                <w:noProof/>
                <w:webHidden/>
              </w:rPr>
              <w:fldChar w:fldCharType="separate"/>
            </w:r>
            <w:r w:rsidR="00632BC6">
              <w:rPr>
                <w:noProof/>
                <w:webHidden/>
              </w:rPr>
              <w:t>77</w:t>
            </w:r>
            <w:r>
              <w:rPr>
                <w:noProof/>
                <w:webHidden/>
              </w:rPr>
              <w:fldChar w:fldCharType="end"/>
            </w:r>
          </w:hyperlink>
        </w:p>
        <w:p w14:paraId="2B5B928B" w14:textId="63A8EB11" w:rsidR="00930F25" w:rsidRDefault="00930F25">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7" w:history="1">
            <w:r w:rsidRPr="00664517">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_Toc205916097 \h </w:instrText>
            </w:r>
            <w:r>
              <w:rPr>
                <w:noProof/>
                <w:webHidden/>
              </w:rPr>
            </w:r>
            <w:r>
              <w:rPr>
                <w:noProof/>
                <w:webHidden/>
              </w:rPr>
              <w:fldChar w:fldCharType="separate"/>
            </w:r>
            <w:r w:rsidR="00632BC6">
              <w:rPr>
                <w:noProof/>
                <w:webHidden/>
              </w:rPr>
              <w:t>77</w:t>
            </w:r>
            <w:r>
              <w:rPr>
                <w:noProof/>
                <w:webHidden/>
              </w:rPr>
              <w:fldChar w:fldCharType="end"/>
            </w:r>
          </w:hyperlink>
        </w:p>
        <w:p w14:paraId="7311A6F3" w14:textId="06E84E17"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8" w:history="1">
            <w:r w:rsidRPr="00664517">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_Toc205916098 \h </w:instrText>
            </w:r>
            <w:r>
              <w:rPr>
                <w:noProof/>
                <w:webHidden/>
              </w:rPr>
            </w:r>
            <w:r>
              <w:rPr>
                <w:noProof/>
                <w:webHidden/>
              </w:rPr>
              <w:fldChar w:fldCharType="separate"/>
            </w:r>
            <w:r w:rsidR="00632BC6">
              <w:rPr>
                <w:noProof/>
                <w:webHidden/>
              </w:rPr>
              <w:t>77</w:t>
            </w:r>
            <w:r>
              <w:rPr>
                <w:noProof/>
                <w:webHidden/>
              </w:rPr>
              <w:fldChar w:fldCharType="end"/>
            </w:r>
          </w:hyperlink>
        </w:p>
        <w:p w14:paraId="073EAAEC" w14:textId="740DBCDC"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099" w:history="1">
            <w:r w:rsidRPr="00664517">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Powierzchnia ziemi i gleby</w:t>
            </w:r>
            <w:r>
              <w:rPr>
                <w:noProof/>
                <w:webHidden/>
              </w:rPr>
              <w:tab/>
            </w:r>
            <w:r>
              <w:rPr>
                <w:noProof/>
                <w:webHidden/>
              </w:rPr>
              <w:fldChar w:fldCharType="begin"/>
            </w:r>
            <w:r>
              <w:rPr>
                <w:noProof/>
                <w:webHidden/>
              </w:rPr>
              <w:instrText xml:space="preserve"> PAGEREF _Toc205916099 \h </w:instrText>
            </w:r>
            <w:r>
              <w:rPr>
                <w:noProof/>
                <w:webHidden/>
              </w:rPr>
            </w:r>
            <w:r>
              <w:rPr>
                <w:noProof/>
                <w:webHidden/>
              </w:rPr>
              <w:fldChar w:fldCharType="separate"/>
            </w:r>
            <w:r w:rsidR="00632BC6">
              <w:rPr>
                <w:noProof/>
                <w:webHidden/>
              </w:rPr>
              <w:t>78</w:t>
            </w:r>
            <w:r>
              <w:rPr>
                <w:noProof/>
                <w:webHidden/>
              </w:rPr>
              <w:fldChar w:fldCharType="end"/>
            </w:r>
          </w:hyperlink>
        </w:p>
        <w:p w14:paraId="0A2FCFEB" w14:textId="53E4547A"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0" w:history="1">
            <w:r w:rsidRPr="00664517">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Wody powierzchniowe</w:t>
            </w:r>
            <w:r>
              <w:rPr>
                <w:noProof/>
                <w:webHidden/>
              </w:rPr>
              <w:tab/>
            </w:r>
            <w:r>
              <w:rPr>
                <w:noProof/>
                <w:webHidden/>
              </w:rPr>
              <w:fldChar w:fldCharType="begin"/>
            </w:r>
            <w:r>
              <w:rPr>
                <w:noProof/>
                <w:webHidden/>
              </w:rPr>
              <w:instrText xml:space="preserve"> PAGEREF _Toc205916100 \h </w:instrText>
            </w:r>
            <w:r>
              <w:rPr>
                <w:noProof/>
                <w:webHidden/>
              </w:rPr>
            </w:r>
            <w:r>
              <w:rPr>
                <w:noProof/>
                <w:webHidden/>
              </w:rPr>
              <w:fldChar w:fldCharType="separate"/>
            </w:r>
            <w:r w:rsidR="00632BC6">
              <w:rPr>
                <w:noProof/>
                <w:webHidden/>
              </w:rPr>
              <w:t>82</w:t>
            </w:r>
            <w:r>
              <w:rPr>
                <w:noProof/>
                <w:webHidden/>
              </w:rPr>
              <w:fldChar w:fldCharType="end"/>
            </w:r>
          </w:hyperlink>
        </w:p>
        <w:p w14:paraId="674815FA" w14:textId="2F457540"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1" w:history="1">
            <w:r w:rsidRPr="00664517">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Wody podziemne</w:t>
            </w:r>
            <w:r>
              <w:rPr>
                <w:noProof/>
                <w:webHidden/>
              </w:rPr>
              <w:tab/>
            </w:r>
            <w:r>
              <w:rPr>
                <w:noProof/>
                <w:webHidden/>
              </w:rPr>
              <w:fldChar w:fldCharType="begin"/>
            </w:r>
            <w:r>
              <w:rPr>
                <w:noProof/>
                <w:webHidden/>
              </w:rPr>
              <w:instrText xml:space="preserve"> PAGEREF _Toc205916101 \h </w:instrText>
            </w:r>
            <w:r>
              <w:rPr>
                <w:noProof/>
                <w:webHidden/>
              </w:rPr>
            </w:r>
            <w:r>
              <w:rPr>
                <w:noProof/>
                <w:webHidden/>
              </w:rPr>
              <w:fldChar w:fldCharType="separate"/>
            </w:r>
            <w:r w:rsidR="00632BC6">
              <w:rPr>
                <w:noProof/>
                <w:webHidden/>
              </w:rPr>
              <w:t>91</w:t>
            </w:r>
            <w:r>
              <w:rPr>
                <w:noProof/>
                <w:webHidden/>
              </w:rPr>
              <w:fldChar w:fldCharType="end"/>
            </w:r>
          </w:hyperlink>
        </w:p>
        <w:p w14:paraId="53800D15" w14:textId="7606F81D"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2" w:history="1">
            <w:r w:rsidRPr="00664517">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Stan jakości powietrza</w:t>
            </w:r>
            <w:r>
              <w:rPr>
                <w:noProof/>
                <w:webHidden/>
              </w:rPr>
              <w:tab/>
            </w:r>
            <w:r>
              <w:rPr>
                <w:noProof/>
                <w:webHidden/>
              </w:rPr>
              <w:fldChar w:fldCharType="begin"/>
            </w:r>
            <w:r>
              <w:rPr>
                <w:noProof/>
                <w:webHidden/>
              </w:rPr>
              <w:instrText xml:space="preserve"> PAGEREF _Toc205916102 \h </w:instrText>
            </w:r>
            <w:r>
              <w:rPr>
                <w:noProof/>
                <w:webHidden/>
              </w:rPr>
            </w:r>
            <w:r>
              <w:rPr>
                <w:noProof/>
                <w:webHidden/>
              </w:rPr>
              <w:fldChar w:fldCharType="separate"/>
            </w:r>
            <w:r w:rsidR="00632BC6">
              <w:rPr>
                <w:noProof/>
                <w:webHidden/>
              </w:rPr>
              <w:t>96</w:t>
            </w:r>
            <w:r>
              <w:rPr>
                <w:noProof/>
                <w:webHidden/>
              </w:rPr>
              <w:fldChar w:fldCharType="end"/>
            </w:r>
          </w:hyperlink>
        </w:p>
        <w:p w14:paraId="7282C2BB" w14:textId="58737E4F"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3" w:history="1">
            <w:r w:rsidRPr="00664517">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Klimat</w:t>
            </w:r>
            <w:r>
              <w:rPr>
                <w:noProof/>
                <w:webHidden/>
              </w:rPr>
              <w:tab/>
            </w:r>
            <w:r>
              <w:rPr>
                <w:noProof/>
                <w:webHidden/>
              </w:rPr>
              <w:fldChar w:fldCharType="begin"/>
            </w:r>
            <w:r>
              <w:rPr>
                <w:noProof/>
                <w:webHidden/>
              </w:rPr>
              <w:instrText xml:space="preserve"> PAGEREF _Toc205916103 \h </w:instrText>
            </w:r>
            <w:r>
              <w:rPr>
                <w:noProof/>
                <w:webHidden/>
              </w:rPr>
            </w:r>
            <w:r>
              <w:rPr>
                <w:noProof/>
                <w:webHidden/>
              </w:rPr>
              <w:fldChar w:fldCharType="separate"/>
            </w:r>
            <w:r w:rsidR="00632BC6">
              <w:rPr>
                <w:noProof/>
                <w:webHidden/>
              </w:rPr>
              <w:t>97</w:t>
            </w:r>
            <w:r>
              <w:rPr>
                <w:noProof/>
                <w:webHidden/>
              </w:rPr>
              <w:fldChar w:fldCharType="end"/>
            </w:r>
          </w:hyperlink>
        </w:p>
        <w:p w14:paraId="1D75738D" w14:textId="55C7FF7C"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4" w:history="1">
            <w:r w:rsidRPr="00664517">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Krajobraz</w:t>
            </w:r>
            <w:r>
              <w:rPr>
                <w:noProof/>
                <w:webHidden/>
              </w:rPr>
              <w:tab/>
            </w:r>
            <w:r>
              <w:rPr>
                <w:noProof/>
                <w:webHidden/>
              </w:rPr>
              <w:fldChar w:fldCharType="begin"/>
            </w:r>
            <w:r>
              <w:rPr>
                <w:noProof/>
                <w:webHidden/>
              </w:rPr>
              <w:instrText xml:space="preserve"> PAGEREF _Toc205916104 \h </w:instrText>
            </w:r>
            <w:r>
              <w:rPr>
                <w:noProof/>
                <w:webHidden/>
              </w:rPr>
            </w:r>
            <w:r>
              <w:rPr>
                <w:noProof/>
                <w:webHidden/>
              </w:rPr>
              <w:fldChar w:fldCharType="separate"/>
            </w:r>
            <w:r w:rsidR="00632BC6">
              <w:rPr>
                <w:noProof/>
                <w:webHidden/>
              </w:rPr>
              <w:t>110</w:t>
            </w:r>
            <w:r>
              <w:rPr>
                <w:noProof/>
                <w:webHidden/>
              </w:rPr>
              <w:fldChar w:fldCharType="end"/>
            </w:r>
          </w:hyperlink>
        </w:p>
        <w:p w14:paraId="3DDEA630" w14:textId="646E49A8"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5" w:history="1">
            <w:r w:rsidRPr="00664517">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Zasoby naturalne</w:t>
            </w:r>
            <w:r>
              <w:rPr>
                <w:noProof/>
                <w:webHidden/>
              </w:rPr>
              <w:tab/>
            </w:r>
            <w:r>
              <w:rPr>
                <w:noProof/>
                <w:webHidden/>
              </w:rPr>
              <w:fldChar w:fldCharType="begin"/>
            </w:r>
            <w:r>
              <w:rPr>
                <w:noProof/>
                <w:webHidden/>
              </w:rPr>
              <w:instrText xml:space="preserve"> PAGEREF _Toc205916105 \h </w:instrText>
            </w:r>
            <w:r>
              <w:rPr>
                <w:noProof/>
                <w:webHidden/>
              </w:rPr>
            </w:r>
            <w:r>
              <w:rPr>
                <w:noProof/>
                <w:webHidden/>
              </w:rPr>
              <w:fldChar w:fldCharType="separate"/>
            </w:r>
            <w:r w:rsidR="00632BC6">
              <w:rPr>
                <w:noProof/>
                <w:webHidden/>
              </w:rPr>
              <w:t>115</w:t>
            </w:r>
            <w:r>
              <w:rPr>
                <w:noProof/>
                <w:webHidden/>
              </w:rPr>
              <w:fldChar w:fldCharType="end"/>
            </w:r>
          </w:hyperlink>
        </w:p>
        <w:p w14:paraId="219A6199" w14:textId="5F2184D9"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6" w:history="1">
            <w:r w:rsidRPr="00664517">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_Toc205916106 \h </w:instrText>
            </w:r>
            <w:r>
              <w:rPr>
                <w:noProof/>
                <w:webHidden/>
              </w:rPr>
            </w:r>
            <w:r>
              <w:rPr>
                <w:noProof/>
                <w:webHidden/>
              </w:rPr>
              <w:fldChar w:fldCharType="separate"/>
            </w:r>
            <w:r w:rsidR="00632BC6">
              <w:rPr>
                <w:noProof/>
                <w:webHidden/>
              </w:rPr>
              <w:t>117</w:t>
            </w:r>
            <w:r>
              <w:rPr>
                <w:noProof/>
                <w:webHidden/>
              </w:rPr>
              <w:fldChar w:fldCharType="end"/>
            </w:r>
          </w:hyperlink>
        </w:p>
        <w:p w14:paraId="3A9EDC1C" w14:textId="24E9C4AC" w:rsidR="00930F25" w:rsidRDefault="00930F25">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7" w:history="1">
            <w:r w:rsidRPr="00664517">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_Toc205916107 \h </w:instrText>
            </w:r>
            <w:r>
              <w:rPr>
                <w:noProof/>
                <w:webHidden/>
              </w:rPr>
            </w:r>
            <w:r>
              <w:rPr>
                <w:noProof/>
                <w:webHidden/>
              </w:rPr>
              <w:fldChar w:fldCharType="separate"/>
            </w:r>
            <w:r w:rsidR="00632BC6">
              <w:rPr>
                <w:noProof/>
                <w:webHidden/>
              </w:rPr>
              <w:t>130</w:t>
            </w:r>
            <w:r>
              <w:rPr>
                <w:noProof/>
                <w:webHidden/>
              </w:rPr>
              <w:fldChar w:fldCharType="end"/>
            </w:r>
          </w:hyperlink>
        </w:p>
        <w:p w14:paraId="7B6EFA7B" w14:textId="7E3AA730" w:rsidR="00930F25" w:rsidRDefault="00930F25">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8" w:history="1">
            <w:r w:rsidRPr="00664517">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Zabytki</w:t>
            </w:r>
            <w:r>
              <w:rPr>
                <w:noProof/>
                <w:webHidden/>
              </w:rPr>
              <w:tab/>
            </w:r>
            <w:r>
              <w:rPr>
                <w:noProof/>
                <w:webHidden/>
              </w:rPr>
              <w:fldChar w:fldCharType="begin"/>
            </w:r>
            <w:r>
              <w:rPr>
                <w:noProof/>
                <w:webHidden/>
              </w:rPr>
              <w:instrText xml:space="preserve"> PAGEREF _Toc205916108 \h </w:instrText>
            </w:r>
            <w:r>
              <w:rPr>
                <w:noProof/>
                <w:webHidden/>
              </w:rPr>
            </w:r>
            <w:r>
              <w:rPr>
                <w:noProof/>
                <w:webHidden/>
              </w:rPr>
              <w:fldChar w:fldCharType="separate"/>
            </w:r>
            <w:r w:rsidR="00632BC6">
              <w:rPr>
                <w:noProof/>
                <w:webHidden/>
              </w:rPr>
              <w:t>132</w:t>
            </w:r>
            <w:r>
              <w:rPr>
                <w:noProof/>
                <w:webHidden/>
              </w:rPr>
              <w:fldChar w:fldCharType="end"/>
            </w:r>
          </w:hyperlink>
        </w:p>
        <w:p w14:paraId="6B8C387E" w14:textId="716464FB"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09" w:history="1">
            <w:r w:rsidRPr="00664517">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_Toc205916109 \h </w:instrText>
            </w:r>
            <w:r>
              <w:rPr>
                <w:noProof/>
                <w:webHidden/>
              </w:rPr>
            </w:r>
            <w:r>
              <w:rPr>
                <w:noProof/>
                <w:webHidden/>
              </w:rPr>
              <w:fldChar w:fldCharType="separate"/>
            </w:r>
            <w:r w:rsidR="00632BC6">
              <w:rPr>
                <w:noProof/>
                <w:webHidden/>
              </w:rPr>
              <w:t>135</w:t>
            </w:r>
            <w:r>
              <w:rPr>
                <w:noProof/>
                <w:webHidden/>
              </w:rPr>
              <w:fldChar w:fldCharType="end"/>
            </w:r>
          </w:hyperlink>
        </w:p>
        <w:p w14:paraId="7D6024B1" w14:textId="3E907606"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0" w:history="1">
            <w:r w:rsidRPr="00664517">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_Toc205916110 \h </w:instrText>
            </w:r>
            <w:r>
              <w:rPr>
                <w:noProof/>
                <w:webHidden/>
              </w:rPr>
            </w:r>
            <w:r>
              <w:rPr>
                <w:noProof/>
                <w:webHidden/>
              </w:rPr>
              <w:fldChar w:fldCharType="separate"/>
            </w:r>
            <w:r w:rsidR="00632BC6">
              <w:rPr>
                <w:noProof/>
                <w:webHidden/>
              </w:rPr>
              <w:t>136</w:t>
            </w:r>
            <w:r>
              <w:rPr>
                <w:noProof/>
                <w:webHidden/>
              </w:rPr>
              <w:fldChar w:fldCharType="end"/>
            </w:r>
          </w:hyperlink>
        </w:p>
        <w:p w14:paraId="6C6CA24B" w14:textId="49DA9A34"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11" w:history="1">
            <w:r w:rsidRPr="00664517">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_Toc205916111 \h </w:instrText>
            </w:r>
            <w:r>
              <w:rPr>
                <w:noProof/>
                <w:webHidden/>
              </w:rPr>
            </w:r>
            <w:r>
              <w:rPr>
                <w:noProof/>
                <w:webHidden/>
              </w:rPr>
              <w:fldChar w:fldCharType="separate"/>
            </w:r>
            <w:r w:rsidR="00632BC6">
              <w:rPr>
                <w:noProof/>
                <w:webHidden/>
              </w:rPr>
              <w:t>145</w:t>
            </w:r>
            <w:r>
              <w:rPr>
                <w:noProof/>
                <w:webHidden/>
              </w:rPr>
              <w:fldChar w:fldCharType="end"/>
            </w:r>
          </w:hyperlink>
        </w:p>
        <w:p w14:paraId="1E9B0B2A" w14:textId="49BCA570"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2" w:history="1">
            <w:r w:rsidRPr="00664517">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powierzchnię ziemi i gleby</w:t>
            </w:r>
            <w:r>
              <w:rPr>
                <w:noProof/>
                <w:webHidden/>
              </w:rPr>
              <w:tab/>
            </w:r>
            <w:r>
              <w:rPr>
                <w:noProof/>
                <w:webHidden/>
              </w:rPr>
              <w:fldChar w:fldCharType="begin"/>
            </w:r>
            <w:r>
              <w:rPr>
                <w:noProof/>
                <w:webHidden/>
              </w:rPr>
              <w:instrText xml:space="preserve"> PAGEREF _Toc205916112 \h </w:instrText>
            </w:r>
            <w:r>
              <w:rPr>
                <w:noProof/>
                <w:webHidden/>
              </w:rPr>
            </w:r>
            <w:r>
              <w:rPr>
                <w:noProof/>
                <w:webHidden/>
              </w:rPr>
              <w:fldChar w:fldCharType="separate"/>
            </w:r>
            <w:r w:rsidR="00632BC6">
              <w:rPr>
                <w:noProof/>
                <w:webHidden/>
              </w:rPr>
              <w:t>145</w:t>
            </w:r>
            <w:r>
              <w:rPr>
                <w:noProof/>
                <w:webHidden/>
              </w:rPr>
              <w:fldChar w:fldCharType="end"/>
            </w:r>
          </w:hyperlink>
        </w:p>
        <w:p w14:paraId="3D07FDBC" w14:textId="24186E9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3" w:history="1">
            <w:r w:rsidRPr="00664517">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wody powierzchniowe</w:t>
            </w:r>
            <w:r>
              <w:rPr>
                <w:noProof/>
                <w:webHidden/>
              </w:rPr>
              <w:tab/>
            </w:r>
            <w:r>
              <w:rPr>
                <w:noProof/>
                <w:webHidden/>
              </w:rPr>
              <w:fldChar w:fldCharType="begin"/>
            </w:r>
            <w:r>
              <w:rPr>
                <w:noProof/>
                <w:webHidden/>
              </w:rPr>
              <w:instrText xml:space="preserve"> PAGEREF _Toc205916113 \h </w:instrText>
            </w:r>
            <w:r>
              <w:rPr>
                <w:noProof/>
                <w:webHidden/>
              </w:rPr>
            </w:r>
            <w:r>
              <w:rPr>
                <w:noProof/>
                <w:webHidden/>
              </w:rPr>
              <w:fldChar w:fldCharType="separate"/>
            </w:r>
            <w:r w:rsidR="00632BC6">
              <w:rPr>
                <w:noProof/>
                <w:webHidden/>
              </w:rPr>
              <w:t>147</w:t>
            </w:r>
            <w:r>
              <w:rPr>
                <w:noProof/>
                <w:webHidden/>
              </w:rPr>
              <w:fldChar w:fldCharType="end"/>
            </w:r>
          </w:hyperlink>
        </w:p>
        <w:p w14:paraId="769DE6F7" w14:textId="39F37F6E"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4" w:history="1">
            <w:r w:rsidRPr="00664517">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wody podziemne</w:t>
            </w:r>
            <w:r>
              <w:rPr>
                <w:noProof/>
                <w:webHidden/>
              </w:rPr>
              <w:tab/>
            </w:r>
            <w:r>
              <w:rPr>
                <w:noProof/>
                <w:webHidden/>
              </w:rPr>
              <w:fldChar w:fldCharType="begin"/>
            </w:r>
            <w:r>
              <w:rPr>
                <w:noProof/>
                <w:webHidden/>
              </w:rPr>
              <w:instrText xml:space="preserve"> PAGEREF _Toc205916114 \h </w:instrText>
            </w:r>
            <w:r>
              <w:rPr>
                <w:noProof/>
                <w:webHidden/>
              </w:rPr>
            </w:r>
            <w:r>
              <w:rPr>
                <w:noProof/>
                <w:webHidden/>
              </w:rPr>
              <w:fldChar w:fldCharType="separate"/>
            </w:r>
            <w:r w:rsidR="00632BC6">
              <w:rPr>
                <w:noProof/>
                <w:webHidden/>
              </w:rPr>
              <w:t>162</w:t>
            </w:r>
            <w:r>
              <w:rPr>
                <w:noProof/>
                <w:webHidden/>
              </w:rPr>
              <w:fldChar w:fldCharType="end"/>
            </w:r>
          </w:hyperlink>
        </w:p>
        <w:p w14:paraId="22B2917C" w14:textId="5709AF22"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5" w:history="1">
            <w:r w:rsidRPr="00664517">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powietrze</w:t>
            </w:r>
            <w:r>
              <w:rPr>
                <w:noProof/>
                <w:webHidden/>
              </w:rPr>
              <w:tab/>
            </w:r>
            <w:r>
              <w:rPr>
                <w:noProof/>
                <w:webHidden/>
              </w:rPr>
              <w:fldChar w:fldCharType="begin"/>
            </w:r>
            <w:r>
              <w:rPr>
                <w:noProof/>
                <w:webHidden/>
              </w:rPr>
              <w:instrText xml:space="preserve"> PAGEREF _Toc205916115 \h </w:instrText>
            </w:r>
            <w:r>
              <w:rPr>
                <w:noProof/>
                <w:webHidden/>
              </w:rPr>
            </w:r>
            <w:r>
              <w:rPr>
                <w:noProof/>
                <w:webHidden/>
              </w:rPr>
              <w:fldChar w:fldCharType="separate"/>
            </w:r>
            <w:r w:rsidR="00632BC6">
              <w:rPr>
                <w:noProof/>
                <w:webHidden/>
              </w:rPr>
              <w:t>167</w:t>
            </w:r>
            <w:r>
              <w:rPr>
                <w:noProof/>
                <w:webHidden/>
              </w:rPr>
              <w:fldChar w:fldCharType="end"/>
            </w:r>
          </w:hyperlink>
        </w:p>
        <w:p w14:paraId="37841059" w14:textId="2974CD6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6" w:history="1">
            <w:r w:rsidRPr="00664517">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klimat</w:t>
            </w:r>
            <w:r>
              <w:rPr>
                <w:noProof/>
                <w:webHidden/>
              </w:rPr>
              <w:tab/>
            </w:r>
            <w:r>
              <w:rPr>
                <w:noProof/>
                <w:webHidden/>
              </w:rPr>
              <w:fldChar w:fldCharType="begin"/>
            </w:r>
            <w:r>
              <w:rPr>
                <w:noProof/>
                <w:webHidden/>
              </w:rPr>
              <w:instrText xml:space="preserve"> PAGEREF _Toc205916116 \h </w:instrText>
            </w:r>
            <w:r>
              <w:rPr>
                <w:noProof/>
                <w:webHidden/>
              </w:rPr>
            </w:r>
            <w:r>
              <w:rPr>
                <w:noProof/>
                <w:webHidden/>
              </w:rPr>
              <w:fldChar w:fldCharType="separate"/>
            </w:r>
            <w:r w:rsidR="00632BC6">
              <w:rPr>
                <w:noProof/>
                <w:webHidden/>
              </w:rPr>
              <w:t>169</w:t>
            </w:r>
            <w:r>
              <w:rPr>
                <w:noProof/>
                <w:webHidden/>
              </w:rPr>
              <w:fldChar w:fldCharType="end"/>
            </w:r>
          </w:hyperlink>
        </w:p>
        <w:p w14:paraId="6073F90D" w14:textId="6E8CC209"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7" w:history="1">
            <w:r w:rsidRPr="00664517">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krajobraz</w:t>
            </w:r>
            <w:r>
              <w:rPr>
                <w:noProof/>
                <w:webHidden/>
              </w:rPr>
              <w:tab/>
            </w:r>
            <w:r>
              <w:rPr>
                <w:noProof/>
                <w:webHidden/>
              </w:rPr>
              <w:fldChar w:fldCharType="begin"/>
            </w:r>
            <w:r>
              <w:rPr>
                <w:noProof/>
                <w:webHidden/>
              </w:rPr>
              <w:instrText xml:space="preserve"> PAGEREF _Toc205916117 \h </w:instrText>
            </w:r>
            <w:r>
              <w:rPr>
                <w:noProof/>
                <w:webHidden/>
              </w:rPr>
            </w:r>
            <w:r>
              <w:rPr>
                <w:noProof/>
                <w:webHidden/>
              </w:rPr>
              <w:fldChar w:fldCharType="separate"/>
            </w:r>
            <w:r w:rsidR="00632BC6">
              <w:rPr>
                <w:noProof/>
                <w:webHidden/>
              </w:rPr>
              <w:t>172</w:t>
            </w:r>
            <w:r>
              <w:rPr>
                <w:noProof/>
                <w:webHidden/>
              </w:rPr>
              <w:fldChar w:fldCharType="end"/>
            </w:r>
          </w:hyperlink>
        </w:p>
        <w:p w14:paraId="5C2655F1" w14:textId="029DB076"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8" w:history="1">
            <w:r w:rsidRPr="00664517">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zasoby naturalne</w:t>
            </w:r>
            <w:r>
              <w:rPr>
                <w:noProof/>
                <w:webHidden/>
              </w:rPr>
              <w:tab/>
            </w:r>
            <w:r>
              <w:rPr>
                <w:noProof/>
                <w:webHidden/>
              </w:rPr>
              <w:fldChar w:fldCharType="begin"/>
            </w:r>
            <w:r>
              <w:rPr>
                <w:noProof/>
                <w:webHidden/>
              </w:rPr>
              <w:instrText xml:space="preserve"> PAGEREF _Toc205916118 \h </w:instrText>
            </w:r>
            <w:r>
              <w:rPr>
                <w:noProof/>
                <w:webHidden/>
              </w:rPr>
            </w:r>
            <w:r>
              <w:rPr>
                <w:noProof/>
                <w:webHidden/>
              </w:rPr>
              <w:fldChar w:fldCharType="separate"/>
            </w:r>
            <w:r w:rsidR="00632BC6">
              <w:rPr>
                <w:noProof/>
                <w:webHidden/>
              </w:rPr>
              <w:t>176</w:t>
            </w:r>
            <w:r>
              <w:rPr>
                <w:noProof/>
                <w:webHidden/>
              </w:rPr>
              <w:fldChar w:fldCharType="end"/>
            </w:r>
          </w:hyperlink>
        </w:p>
        <w:p w14:paraId="45BBDFCF" w14:textId="40F025D3"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19" w:history="1">
            <w:r w:rsidRPr="00664517">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_Toc205916119 \h </w:instrText>
            </w:r>
            <w:r>
              <w:rPr>
                <w:noProof/>
                <w:webHidden/>
              </w:rPr>
            </w:r>
            <w:r>
              <w:rPr>
                <w:noProof/>
                <w:webHidden/>
              </w:rPr>
              <w:fldChar w:fldCharType="separate"/>
            </w:r>
            <w:r w:rsidR="00632BC6">
              <w:rPr>
                <w:noProof/>
                <w:webHidden/>
              </w:rPr>
              <w:t>178</w:t>
            </w:r>
            <w:r>
              <w:rPr>
                <w:noProof/>
                <w:webHidden/>
              </w:rPr>
              <w:fldChar w:fldCharType="end"/>
            </w:r>
          </w:hyperlink>
        </w:p>
        <w:p w14:paraId="5385D932" w14:textId="758B28BD"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0" w:history="1">
            <w:r w:rsidRPr="00664517">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ludzi i dobra materialne</w:t>
            </w:r>
            <w:r>
              <w:rPr>
                <w:noProof/>
                <w:webHidden/>
              </w:rPr>
              <w:tab/>
            </w:r>
            <w:r>
              <w:rPr>
                <w:noProof/>
                <w:webHidden/>
              </w:rPr>
              <w:fldChar w:fldCharType="begin"/>
            </w:r>
            <w:r>
              <w:rPr>
                <w:noProof/>
                <w:webHidden/>
              </w:rPr>
              <w:instrText xml:space="preserve"> PAGEREF _Toc205916120 \h </w:instrText>
            </w:r>
            <w:r>
              <w:rPr>
                <w:noProof/>
                <w:webHidden/>
              </w:rPr>
            </w:r>
            <w:r>
              <w:rPr>
                <w:noProof/>
                <w:webHidden/>
              </w:rPr>
              <w:fldChar w:fldCharType="separate"/>
            </w:r>
            <w:r w:rsidR="00632BC6">
              <w:rPr>
                <w:noProof/>
                <w:webHidden/>
              </w:rPr>
              <w:t>181</w:t>
            </w:r>
            <w:r>
              <w:rPr>
                <w:noProof/>
                <w:webHidden/>
              </w:rPr>
              <w:fldChar w:fldCharType="end"/>
            </w:r>
          </w:hyperlink>
        </w:p>
        <w:p w14:paraId="50EA3A90" w14:textId="7769C196"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1" w:history="1">
            <w:r w:rsidRPr="00664517">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Wpływ na zabytki</w:t>
            </w:r>
            <w:r>
              <w:rPr>
                <w:noProof/>
                <w:webHidden/>
              </w:rPr>
              <w:tab/>
            </w:r>
            <w:r>
              <w:rPr>
                <w:noProof/>
                <w:webHidden/>
              </w:rPr>
              <w:fldChar w:fldCharType="begin"/>
            </w:r>
            <w:r>
              <w:rPr>
                <w:noProof/>
                <w:webHidden/>
              </w:rPr>
              <w:instrText xml:space="preserve"> PAGEREF _Toc205916121 \h </w:instrText>
            </w:r>
            <w:r>
              <w:rPr>
                <w:noProof/>
                <w:webHidden/>
              </w:rPr>
            </w:r>
            <w:r>
              <w:rPr>
                <w:noProof/>
                <w:webHidden/>
              </w:rPr>
              <w:fldChar w:fldCharType="separate"/>
            </w:r>
            <w:r w:rsidR="00632BC6">
              <w:rPr>
                <w:noProof/>
                <w:webHidden/>
              </w:rPr>
              <w:t>186</w:t>
            </w:r>
            <w:r>
              <w:rPr>
                <w:noProof/>
                <w:webHidden/>
              </w:rPr>
              <w:fldChar w:fldCharType="end"/>
            </w:r>
          </w:hyperlink>
        </w:p>
        <w:p w14:paraId="44D599A1" w14:textId="0C200248"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2" w:history="1">
            <w:r w:rsidRPr="00664517">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Oddziaływania skumulowane</w:t>
            </w:r>
            <w:r>
              <w:rPr>
                <w:noProof/>
                <w:webHidden/>
              </w:rPr>
              <w:tab/>
            </w:r>
            <w:r>
              <w:rPr>
                <w:noProof/>
                <w:webHidden/>
              </w:rPr>
              <w:fldChar w:fldCharType="begin"/>
            </w:r>
            <w:r>
              <w:rPr>
                <w:noProof/>
                <w:webHidden/>
              </w:rPr>
              <w:instrText xml:space="preserve"> PAGEREF _Toc205916122 \h </w:instrText>
            </w:r>
            <w:r>
              <w:rPr>
                <w:noProof/>
                <w:webHidden/>
              </w:rPr>
            </w:r>
            <w:r>
              <w:rPr>
                <w:noProof/>
                <w:webHidden/>
              </w:rPr>
              <w:fldChar w:fldCharType="separate"/>
            </w:r>
            <w:r w:rsidR="00632BC6">
              <w:rPr>
                <w:noProof/>
                <w:webHidden/>
              </w:rPr>
              <w:t>188</w:t>
            </w:r>
            <w:r>
              <w:rPr>
                <w:noProof/>
                <w:webHidden/>
              </w:rPr>
              <w:fldChar w:fldCharType="end"/>
            </w:r>
          </w:hyperlink>
        </w:p>
        <w:p w14:paraId="51737DDE" w14:textId="1480ABE5"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23" w:history="1">
            <w:r w:rsidRPr="00664517">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Podsumowanie i bilans oddziaływań</w:t>
            </w:r>
            <w:r>
              <w:rPr>
                <w:noProof/>
                <w:webHidden/>
              </w:rPr>
              <w:tab/>
            </w:r>
            <w:r>
              <w:rPr>
                <w:noProof/>
                <w:webHidden/>
              </w:rPr>
              <w:fldChar w:fldCharType="begin"/>
            </w:r>
            <w:r>
              <w:rPr>
                <w:noProof/>
                <w:webHidden/>
              </w:rPr>
              <w:instrText xml:space="preserve"> PAGEREF _Toc205916123 \h </w:instrText>
            </w:r>
            <w:r>
              <w:rPr>
                <w:noProof/>
                <w:webHidden/>
              </w:rPr>
            </w:r>
            <w:r>
              <w:rPr>
                <w:noProof/>
                <w:webHidden/>
              </w:rPr>
              <w:fldChar w:fldCharType="separate"/>
            </w:r>
            <w:r w:rsidR="00632BC6">
              <w:rPr>
                <w:noProof/>
                <w:webHidden/>
              </w:rPr>
              <w:t>193</w:t>
            </w:r>
            <w:r>
              <w:rPr>
                <w:noProof/>
                <w:webHidden/>
              </w:rPr>
              <w:fldChar w:fldCharType="end"/>
            </w:r>
          </w:hyperlink>
        </w:p>
        <w:p w14:paraId="56B09952" w14:textId="25D55DBB"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4" w:history="1">
            <w:r w:rsidRPr="00664517">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_Toc205916124 \h </w:instrText>
            </w:r>
            <w:r>
              <w:rPr>
                <w:noProof/>
                <w:webHidden/>
              </w:rPr>
            </w:r>
            <w:r>
              <w:rPr>
                <w:noProof/>
                <w:webHidden/>
              </w:rPr>
              <w:fldChar w:fldCharType="separate"/>
            </w:r>
            <w:r w:rsidR="00632BC6">
              <w:rPr>
                <w:noProof/>
                <w:webHidden/>
              </w:rPr>
              <w:t>228</w:t>
            </w:r>
            <w:r>
              <w:rPr>
                <w:noProof/>
                <w:webHidden/>
              </w:rPr>
              <w:fldChar w:fldCharType="end"/>
            </w:r>
          </w:hyperlink>
        </w:p>
        <w:p w14:paraId="4FF6B94D" w14:textId="22CBD977"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5" w:history="1">
            <w:r w:rsidRPr="00664517">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_Toc205916125 \h </w:instrText>
            </w:r>
            <w:r>
              <w:rPr>
                <w:noProof/>
                <w:webHidden/>
              </w:rPr>
            </w:r>
            <w:r>
              <w:rPr>
                <w:noProof/>
                <w:webHidden/>
              </w:rPr>
              <w:fldChar w:fldCharType="separate"/>
            </w:r>
            <w:r w:rsidR="00632BC6">
              <w:rPr>
                <w:noProof/>
                <w:webHidden/>
              </w:rPr>
              <w:t>230</w:t>
            </w:r>
            <w:r>
              <w:rPr>
                <w:noProof/>
                <w:webHidden/>
              </w:rPr>
              <w:fldChar w:fldCharType="end"/>
            </w:r>
          </w:hyperlink>
        </w:p>
        <w:p w14:paraId="472FA8FF" w14:textId="36109629"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6" w:history="1">
            <w:r w:rsidRPr="00664517">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_Toc205916126 \h </w:instrText>
            </w:r>
            <w:r>
              <w:rPr>
                <w:noProof/>
                <w:webHidden/>
              </w:rPr>
            </w:r>
            <w:r>
              <w:rPr>
                <w:noProof/>
                <w:webHidden/>
              </w:rPr>
              <w:fldChar w:fldCharType="separate"/>
            </w:r>
            <w:r w:rsidR="00632BC6">
              <w:rPr>
                <w:noProof/>
                <w:webHidden/>
              </w:rPr>
              <w:t>257</w:t>
            </w:r>
            <w:r>
              <w:rPr>
                <w:noProof/>
                <w:webHidden/>
              </w:rPr>
              <w:fldChar w:fldCharType="end"/>
            </w:r>
          </w:hyperlink>
        </w:p>
        <w:p w14:paraId="0A73194E" w14:textId="5B53DA4A"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7" w:history="1">
            <w:r w:rsidRPr="00664517">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_Toc205916127 \h </w:instrText>
            </w:r>
            <w:r>
              <w:rPr>
                <w:noProof/>
                <w:webHidden/>
              </w:rPr>
            </w:r>
            <w:r>
              <w:rPr>
                <w:noProof/>
                <w:webHidden/>
              </w:rPr>
              <w:fldChar w:fldCharType="separate"/>
            </w:r>
            <w:r w:rsidR="00632BC6">
              <w:rPr>
                <w:noProof/>
                <w:webHidden/>
              </w:rPr>
              <w:t>269</w:t>
            </w:r>
            <w:r>
              <w:rPr>
                <w:noProof/>
                <w:webHidden/>
              </w:rPr>
              <w:fldChar w:fldCharType="end"/>
            </w:r>
          </w:hyperlink>
        </w:p>
        <w:p w14:paraId="7C9E7091" w14:textId="45878AC1"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8" w:history="1">
            <w:r w:rsidRPr="00664517">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_Toc205916128 \h </w:instrText>
            </w:r>
            <w:r>
              <w:rPr>
                <w:noProof/>
                <w:webHidden/>
              </w:rPr>
            </w:r>
            <w:r>
              <w:rPr>
                <w:noProof/>
                <w:webHidden/>
              </w:rPr>
              <w:fldChar w:fldCharType="separate"/>
            </w:r>
            <w:r w:rsidR="00632BC6">
              <w:rPr>
                <w:noProof/>
                <w:webHidden/>
              </w:rPr>
              <w:t>274</w:t>
            </w:r>
            <w:r>
              <w:rPr>
                <w:noProof/>
                <w:webHidden/>
              </w:rPr>
              <w:fldChar w:fldCharType="end"/>
            </w:r>
          </w:hyperlink>
        </w:p>
        <w:p w14:paraId="65516375" w14:textId="4C92BA2C"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29" w:history="1">
            <w:r w:rsidRPr="00664517">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STRESZCZENIE W JĘZYKU NIESPECJALISTYCZNYM</w:t>
            </w:r>
            <w:r>
              <w:rPr>
                <w:noProof/>
                <w:webHidden/>
              </w:rPr>
              <w:tab/>
            </w:r>
            <w:r>
              <w:rPr>
                <w:noProof/>
                <w:webHidden/>
              </w:rPr>
              <w:fldChar w:fldCharType="begin"/>
            </w:r>
            <w:r>
              <w:rPr>
                <w:noProof/>
                <w:webHidden/>
              </w:rPr>
              <w:instrText xml:space="preserve"> PAGEREF _Toc205916129 \h </w:instrText>
            </w:r>
            <w:r>
              <w:rPr>
                <w:noProof/>
                <w:webHidden/>
              </w:rPr>
            </w:r>
            <w:r>
              <w:rPr>
                <w:noProof/>
                <w:webHidden/>
              </w:rPr>
              <w:fldChar w:fldCharType="separate"/>
            </w:r>
            <w:r w:rsidR="00632BC6">
              <w:rPr>
                <w:noProof/>
                <w:webHidden/>
              </w:rPr>
              <w:t>277</w:t>
            </w:r>
            <w:r>
              <w:rPr>
                <w:noProof/>
                <w:webHidden/>
              </w:rPr>
              <w:fldChar w:fldCharType="end"/>
            </w:r>
          </w:hyperlink>
        </w:p>
        <w:p w14:paraId="7E617836" w14:textId="0D12811F" w:rsidR="00930F25" w:rsidRDefault="00930F25">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130" w:history="1">
            <w:r w:rsidRPr="00664517">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664517">
              <w:rPr>
                <w:rStyle w:val="Hipercze"/>
                <w:noProof/>
              </w:rPr>
              <w:t>SPISY I WYKAZY</w:t>
            </w:r>
            <w:r>
              <w:rPr>
                <w:noProof/>
                <w:webHidden/>
              </w:rPr>
              <w:tab/>
            </w:r>
            <w:r>
              <w:rPr>
                <w:noProof/>
                <w:webHidden/>
              </w:rPr>
              <w:fldChar w:fldCharType="begin"/>
            </w:r>
            <w:r>
              <w:rPr>
                <w:noProof/>
                <w:webHidden/>
              </w:rPr>
              <w:instrText xml:space="preserve"> PAGEREF _Toc205916130 \h </w:instrText>
            </w:r>
            <w:r>
              <w:rPr>
                <w:noProof/>
                <w:webHidden/>
              </w:rPr>
            </w:r>
            <w:r>
              <w:rPr>
                <w:noProof/>
                <w:webHidden/>
              </w:rPr>
              <w:fldChar w:fldCharType="separate"/>
            </w:r>
            <w:r w:rsidR="00632BC6">
              <w:rPr>
                <w:noProof/>
                <w:webHidden/>
              </w:rPr>
              <w:t>290</w:t>
            </w:r>
            <w:r>
              <w:rPr>
                <w:noProof/>
                <w:webHidden/>
              </w:rPr>
              <w:fldChar w:fldCharType="end"/>
            </w:r>
          </w:hyperlink>
        </w:p>
        <w:p w14:paraId="7C4DA15B" w14:textId="2E533075"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1" w:history="1">
            <w:r w:rsidRPr="00664517">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tabel</w:t>
            </w:r>
            <w:r>
              <w:rPr>
                <w:noProof/>
                <w:webHidden/>
              </w:rPr>
              <w:tab/>
            </w:r>
            <w:r>
              <w:rPr>
                <w:noProof/>
                <w:webHidden/>
              </w:rPr>
              <w:fldChar w:fldCharType="begin"/>
            </w:r>
            <w:r>
              <w:rPr>
                <w:noProof/>
                <w:webHidden/>
              </w:rPr>
              <w:instrText xml:space="preserve"> PAGEREF _Toc205916131 \h </w:instrText>
            </w:r>
            <w:r>
              <w:rPr>
                <w:noProof/>
                <w:webHidden/>
              </w:rPr>
            </w:r>
            <w:r>
              <w:rPr>
                <w:noProof/>
                <w:webHidden/>
              </w:rPr>
              <w:fldChar w:fldCharType="separate"/>
            </w:r>
            <w:r w:rsidR="00632BC6">
              <w:rPr>
                <w:noProof/>
                <w:webHidden/>
              </w:rPr>
              <w:t>290</w:t>
            </w:r>
            <w:r>
              <w:rPr>
                <w:noProof/>
                <w:webHidden/>
              </w:rPr>
              <w:fldChar w:fldCharType="end"/>
            </w:r>
          </w:hyperlink>
        </w:p>
        <w:p w14:paraId="49341612" w14:textId="0CFDFEDB"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2" w:history="1">
            <w:r w:rsidRPr="00664517">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map</w:t>
            </w:r>
            <w:r>
              <w:rPr>
                <w:noProof/>
                <w:webHidden/>
              </w:rPr>
              <w:tab/>
            </w:r>
            <w:r>
              <w:rPr>
                <w:noProof/>
                <w:webHidden/>
              </w:rPr>
              <w:fldChar w:fldCharType="begin"/>
            </w:r>
            <w:r>
              <w:rPr>
                <w:noProof/>
                <w:webHidden/>
              </w:rPr>
              <w:instrText xml:space="preserve"> PAGEREF _Toc205916132 \h </w:instrText>
            </w:r>
            <w:r>
              <w:rPr>
                <w:noProof/>
                <w:webHidden/>
              </w:rPr>
            </w:r>
            <w:r>
              <w:rPr>
                <w:noProof/>
                <w:webHidden/>
              </w:rPr>
              <w:fldChar w:fldCharType="separate"/>
            </w:r>
            <w:r w:rsidR="00632BC6">
              <w:rPr>
                <w:noProof/>
                <w:webHidden/>
              </w:rPr>
              <w:t>291</w:t>
            </w:r>
            <w:r>
              <w:rPr>
                <w:noProof/>
                <w:webHidden/>
              </w:rPr>
              <w:fldChar w:fldCharType="end"/>
            </w:r>
          </w:hyperlink>
        </w:p>
        <w:p w14:paraId="6E3F8DAC" w14:textId="79500705"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3" w:history="1">
            <w:r w:rsidRPr="00664517">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Spis wykresów</w:t>
            </w:r>
            <w:r>
              <w:rPr>
                <w:noProof/>
                <w:webHidden/>
              </w:rPr>
              <w:tab/>
            </w:r>
            <w:r>
              <w:rPr>
                <w:noProof/>
                <w:webHidden/>
              </w:rPr>
              <w:fldChar w:fldCharType="begin"/>
            </w:r>
            <w:r>
              <w:rPr>
                <w:noProof/>
                <w:webHidden/>
              </w:rPr>
              <w:instrText xml:space="preserve"> PAGEREF _Toc205916133 \h </w:instrText>
            </w:r>
            <w:r>
              <w:rPr>
                <w:noProof/>
                <w:webHidden/>
              </w:rPr>
            </w:r>
            <w:r>
              <w:rPr>
                <w:noProof/>
                <w:webHidden/>
              </w:rPr>
              <w:fldChar w:fldCharType="separate"/>
            </w:r>
            <w:r w:rsidR="00632BC6">
              <w:rPr>
                <w:noProof/>
                <w:webHidden/>
              </w:rPr>
              <w:t>292</w:t>
            </w:r>
            <w:r>
              <w:rPr>
                <w:noProof/>
                <w:webHidden/>
              </w:rPr>
              <w:fldChar w:fldCharType="end"/>
            </w:r>
          </w:hyperlink>
        </w:p>
        <w:p w14:paraId="172AF739" w14:textId="0775D19A"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4" w:history="1">
            <w:r w:rsidRPr="00664517">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Bibliografia</w:t>
            </w:r>
            <w:r>
              <w:rPr>
                <w:noProof/>
                <w:webHidden/>
              </w:rPr>
              <w:tab/>
            </w:r>
            <w:r>
              <w:rPr>
                <w:noProof/>
                <w:webHidden/>
              </w:rPr>
              <w:fldChar w:fldCharType="begin"/>
            </w:r>
            <w:r>
              <w:rPr>
                <w:noProof/>
                <w:webHidden/>
              </w:rPr>
              <w:instrText xml:space="preserve"> PAGEREF _Toc205916134 \h </w:instrText>
            </w:r>
            <w:r>
              <w:rPr>
                <w:noProof/>
                <w:webHidden/>
              </w:rPr>
            </w:r>
            <w:r>
              <w:rPr>
                <w:noProof/>
                <w:webHidden/>
              </w:rPr>
              <w:fldChar w:fldCharType="separate"/>
            </w:r>
            <w:r w:rsidR="00632BC6">
              <w:rPr>
                <w:noProof/>
                <w:webHidden/>
              </w:rPr>
              <w:t>292</w:t>
            </w:r>
            <w:r>
              <w:rPr>
                <w:noProof/>
                <w:webHidden/>
              </w:rPr>
              <w:fldChar w:fldCharType="end"/>
            </w:r>
          </w:hyperlink>
        </w:p>
        <w:p w14:paraId="665B035F" w14:textId="0C9F82F8" w:rsidR="00930F25" w:rsidRDefault="00930F25">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5" w:history="1">
            <w:r w:rsidRPr="00664517">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664517">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_Toc205916135 \h </w:instrText>
            </w:r>
            <w:r>
              <w:rPr>
                <w:noProof/>
                <w:webHidden/>
              </w:rPr>
            </w:r>
            <w:r>
              <w:rPr>
                <w:noProof/>
                <w:webHidden/>
              </w:rPr>
              <w:fldChar w:fldCharType="separate"/>
            </w:r>
            <w:r w:rsidR="00632BC6">
              <w:rPr>
                <w:noProof/>
                <w:webHidden/>
              </w:rPr>
              <w:t>296</w:t>
            </w:r>
            <w:r>
              <w:rPr>
                <w:noProof/>
                <w:webHidden/>
              </w:rPr>
              <w:fldChar w:fldCharType="end"/>
            </w:r>
          </w:hyperlink>
        </w:p>
        <w:p w14:paraId="7767048B" w14:textId="4C9D4028"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366466" w:rsidRPr="004A17D9" w14:paraId="6989D10A" w14:textId="77777777" w:rsidTr="00925E57">
        <w:trPr>
          <w:tblHeader/>
        </w:trPr>
        <w:tc>
          <w:tcPr>
            <w:tcW w:w="2122" w:type="dxa"/>
            <w:vAlign w:val="center"/>
          </w:tcPr>
          <w:p w14:paraId="3DAA64BD" w14:textId="77777777" w:rsidR="00366466" w:rsidRPr="00C27015" w:rsidRDefault="00366466" w:rsidP="00925E57">
            <w:pPr>
              <w:pStyle w:val="Tabelanagwek2"/>
            </w:pPr>
            <w:bookmarkStart w:id="0" w:name="_Hlk184971672"/>
            <w:r w:rsidRPr="006C23E8">
              <w:t>SKRÓTY I AKRNIMY</w:t>
            </w:r>
          </w:p>
        </w:tc>
        <w:tc>
          <w:tcPr>
            <w:tcW w:w="6894" w:type="dxa"/>
            <w:vAlign w:val="center"/>
          </w:tcPr>
          <w:p w14:paraId="4CE78944" w14:textId="77777777" w:rsidR="00366466" w:rsidRPr="00C27015" w:rsidRDefault="00366466" w:rsidP="00925E57">
            <w:pPr>
              <w:pStyle w:val="Tabelanagwek2"/>
            </w:pPr>
            <w:r w:rsidRPr="006C23E8">
              <w:t>PEŁNE NAZWY</w:t>
            </w:r>
          </w:p>
        </w:tc>
      </w:tr>
      <w:tr w:rsidR="00366466" w:rsidRPr="004A17D9" w14:paraId="658A255E" w14:textId="77777777" w:rsidTr="00925E57">
        <w:tc>
          <w:tcPr>
            <w:tcW w:w="2122" w:type="dxa"/>
          </w:tcPr>
          <w:p w14:paraId="67255694" w14:textId="77777777" w:rsidR="00366466" w:rsidRPr="00C27015" w:rsidRDefault="00366466" w:rsidP="00925E57">
            <w:pPr>
              <w:pStyle w:val="Tabelakollewa"/>
            </w:pPr>
            <w:r w:rsidRPr="00871EFB">
              <w:t>8. EAP</w:t>
            </w:r>
          </w:p>
        </w:tc>
        <w:tc>
          <w:tcPr>
            <w:tcW w:w="6894" w:type="dxa"/>
          </w:tcPr>
          <w:p w14:paraId="1E7765D4" w14:textId="77777777" w:rsidR="00366466" w:rsidRPr="00C27015" w:rsidRDefault="00366466" w:rsidP="00925E57">
            <w:pPr>
              <w:pStyle w:val="Tabelatekst"/>
              <w:rPr>
                <w:rStyle w:val="NotatkiDoweryfikacji"/>
              </w:rPr>
            </w:pPr>
            <w:r w:rsidRPr="00871EFB">
              <w:t>8 Ogólny unijny program działań na rzecz ochrony środowiska</w:t>
            </w:r>
          </w:p>
        </w:tc>
      </w:tr>
      <w:tr w:rsidR="00FD7CF1" w:rsidRPr="004A17D9" w14:paraId="1D410534" w14:textId="77777777" w:rsidTr="00925E57">
        <w:tc>
          <w:tcPr>
            <w:tcW w:w="2122" w:type="dxa"/>
          </w:tcPr>
          <w:p w14:paraId="61029E92" w14:textId="23E54402" w:rsidR="00FD7CF1" w:rsidRPr="00871EFB" w:rsidRDefault="00FD7CF1" w:rsidP="00FD7CF1">
            <w:pPr>
              <w:pStyle w:val="Tabelakollewa"/>
            </w:pPr>
            <w:r>
              <w:t>AKiK</w:t>
            </w:r>
          </w:p>
        </w:tc>
        <w:tc>
          <w:tcPr>
            <w:tcW w:w="6894" w:type="dxa"/>
          </w:tcPr>
          <w:p w14:paraId="3C8A35DC" w14:textId="2D6ED8FE" w:rsidR="00FD7CF1" w:rsidRPr="00871EFB" w:rsidRDefault="00FD7CF1" w:rsidP="00FD7CF1">
            <w:pPr>
              <w:pStyle w:val="Tabelatekst"/>
            </w:pPr>
            <w:r>
              <w:t>analiza kosztów i korzyści</w:t>
            </w:r>
          </w:p>
        </w:tc>
      </w:tr>
      <w:tr w:rsidR="00F6082F" w:rsidRPr="004A17D9" w14:paraId="1A019F8A" w14:textId="77777777" w:rsidTr="00925E57">
        <w:tc>
          <w:tcPr>
            <w:tcW w:w="2122" w:type="dxa"/>
          </w:tcPr>
          <w:p w14:paraId="3EF1697C" w14:textId="1FCCC065" w:rsidR="00F6082F" w:rsidRPr="00871EFB" w:rsidRDefault="00F6082F" w:rsidP="00F6082F">
            <w:pPr>
              <w:pStyle w:val="Tabelakollewa"/>
            </w:pPr>
            <w:r>
              <w:t>aktualna wersja Prognozy</w:t>
            </w:r>
          </w:p>
        </w:tc>
        <w:tc>
          <w:tcPr>
            <w:tcW w:w="6894" w:type="dxa"/>
          </w:tcPr>
          <w:p w14:paraId="4E687FF4" w14:textId="46ADECED" w:rsidR="00F6082F" w:rsidRPr="00871EFB" w:rsidRDefault="00F6082F" w:rsidP="00F6082F">
            <w:pPr>
              <w:pStyle w:val="Tabelatekst"/>
            </w:pPr>
            <w:r>
              <w:t xml:space="preserve">Zaktualizowana wersja Prognozy OOŚ </w:t>
            </w:r>
            <w:r w:rsidRPr="00A16242">
              <w:t xml:space="preserve">projektu Planu utrzymania wód </w:t>
            </w:r>
            <w:r w:rsidR="0076516B" w:rsidRPr="0076516B">
              <w:t>w regionie wodnym Dolnej Odry i Przymorza Zachodniego – obszar działania PGW Wody Polskie Regionalnego Zarządu Gospodarki Wodnej w Szczecinie</w:t>
            </w:r>
            <w:r>
              <w:t xml:space="preserve"> uwzględniająca zasadne uwagi i wnioski z konsultacji społecznych i dotychczasowego procesu opiniowania</w:t>
            </w:r>
          </w:p>
        </w:tc>
      </w:tr>
      <w:tr w:rsidR="00F6082F" w:rsidRPr="004A17D9" w14:paraId="5E7463EF" w14:textId="77777777" w:rsidTr="00925E57">
        <w:tc>
          <w:tcPr>
            <w:tcW w:w="2122" w:type="dxa"/>
          </w:tcPr>
          <w:p w14:paraId="3B286DDB" w14:textId="78FACFD5" w:rsidR="00F6082F" w:rsidRPr="00871EFB" w:rsidRDefault="00F6082F" w:rsidP="00F6082F">
            <w:pPr>
              <w:pStyle w:val="Tabelakollewa"/>
            </w:pPr>
            <w:r>
              <w:t>aktualna wersja projektu PUW</w:t>
            </w:r>
          </w:p>
        </w:tc>
        <w:tc>
          <w:tcPr>
            <w:tcW w:w="6894" w:type="dxa"/>
          </w:tcPr>
          <w:p w14:paraId="190B381D" w14:textId="65C1D4CE" w:rsidR="00F6082F" w:rsidRPr="00871EFB" w:rsidRDefault="00F6082F" w:rsidP="00F6082F">
            <w:pPr>
              <w:pStyle w:val="Tabelatekst"/>
            </w:pPr>
            <w:r>
              <w:t>Zak</w:t>
            </w:r>
            <w:r w:rsidRPr="00154F5F">
              <w:t xml:space="preserve">tualizowana wersja </w:t>
            </w:r>
            <w:r>
              <w:t>projektu</w:t>
            </w:r>
            <w:r w:rsidRPr="00A16242">
              <w:t xml:space="preserve"> Planu utrzymania wód w regionie wodnym Łyny i Węgorapy, </w:t>
            </w:r>
            <w:r w:rsidR="0076516B" w:rsidRPr="0076516B">
              <w:t>w regionie wodnym Dolnej Odry i Przymorza Zachodniego – obszar działania PGW Wody Polskie Regionalnego Zarządu Gospodarki Wodnej w Szczecinie</w:t>
            </w:r>
            <w:r w:rsidRPr="00154F5F">
              <w:t xml:space="preserve"> uwzględniająca zasadne uwagi i wnioski z konsultacji społecznych i</w:t>
            </w:r>
            <w:r>
              <w:t xml:space="preserve"> dotychczasowego</w:t>
            </w:r>
            <w:r w:rsidRPr="00154F5F">
              <w:t xml:space="preserve"> procesu opiniowania</w:t>
            </w:r>
          </w:p>
        </w:tc>
      </w:tr>
      <w:tr w:rsidR="00366466" w:rsidRPr="004A17D9" w14:paraId="27BF4010" w14:textId="77777777" w:rsidTr="00925E57">
        <w:tc>
          <w:tcPr>
            <w:tcW w:w="2122" w:type="dxa"/>
          </w:tcPr>
          <w:p w14:paraId="7FC87F8E" w14:textId="77777777" w:rsidR="00366466" w:rsidRPr="00C27015" w:rsidRDefault="00366466" w:rsidP="00925E57">
            <w:pPr>
              <w:pStyle w:val="Tabelakollewa"/>
            </w:pPr>
            <w:r>
              <w:t>Agenda 2030</w:t>
            </w:r>
          </w:p>
        </w:tc>
        <w:tc>
          <w:tcPr>
            <w:tcW w:w="6894" w:type="dxa"/>
          </w:tcPr>
          <w:p w14:paraId="49D266D1" w14:textId="77777777" w:rsidR="00366466" w:rsidRPr="00C27015" w:rsidRDefault="00366466" w:rsidP="00925E57">
            <w:pPr>
              <w:pStyle w:val="Tabelatekst"/>
            </w:pPr>
            <w:r>
              <w:t xml:space="preserve">Agenda na </w:t>
            </w:r>
            <w:r w:rsidRPr="00C27015">
              <w:t>rzecz zrównoważonego rozwoju 2030</w:t>
            </w:r>
          </w:p>
        </w:tc>
      </w:tr>
      <w:tr w:rsidR="00366466" w:rsidRPr="004A17D9" w14:paraId="63A0CD89" w14:textId="77777777" w:rsidTr="00925E57">
        <w:tc>
          <w:tcPr>
            <w:tcW w:w="2122" w:type="dxa"/>
          </w:tcPr>
          <w:p w14:paraId="6F095B02" w14:textId="77777777" w:rsidR="00366466" w:rsidRPr="00C27015" w:rsidRDefault="00366466" w:rsidP="00925E57">
            <w:pPr>
              <w:pStyle w:val="Tabelakollewa"/>
            </w:pPr>
            <w:r>
              <w:t>aPGW</w:t>
            </w:r>
          </w:p>
        </w:tc>
        <w:tc>
          <w:tcPr>
            <w:tcW w:w="6894" w:type="dxa"/>
          </w:tcPr>
          <w:p w14:paraId="54F55A94" w14:textId="77777777" w:rsidR="00366466" w:rsidRPr="00C27015" w:rsidRDefault="00366466" w:rsidP="00925E57">
            <w:pPr>
              <w:pStyle w:val="Tabelatekst"/>
            </w:pPr>
            <w:r w:rsidRPr="004A17D9">
              <w:t>aktualizacja Planów gospodarowania wodami na obszarach</w:t>
            </w:r>
            <w:r w:rsidRPr="00C27015">
              <w:t> dorzeczy</w:t>
            </w:r>
          </w:p>
        </w:tc>
      </w:tr>
      <w:tr w:rsidR="00366466" w:rsidRPr="004A17D9" w14:paraId="055E4991" w14:textId="77777777" w:rsidTr="00925E57">
        <w:tc>
          <w:tcPr>
            <w:tcW w:w="2122" w:type="dxa"/>
          </w:tcPr>
          <w:p w14:paraId="2AF9DE95" w14:textId="77777777" w:rsidR="00366466" w:rsidRPr="00C27015" w:rsidRDefault="00366466" w:rsidP="00925E57">
            <w:pPr>
              <w:pStyle w:val="Tabelakollewa"/>
            </w:pPr>
            <w:r w:rsidRPr="004A17D9">
              <w:t>IIaPGW</w:t>
            </w:r>
          </w:p>
        </w:tc>
        <w:tc>
          <w:tcPr>
            <w:tcW w:w="6894" w:type="dxa"/>
          </w:tcPr>
          <w:p w14:paraId="4EDCBD7D" w14:textId="77777777" w:rsidR="00366466" w:rsidRPr="00C27015" w:rsidRDefault="00366466" w:rsidP="00925E57">
            <w:pPr>
              <w:pStyle w:val="Tabelatekst"/>
            </w:pPr>
            <w:r w:rsidRPr="004A17D9">
              <w:t>druga aktualizacja Planów gospodarowania wodami na obszarach dorzeczy</w:t>
            </w:r>
          </w:p>
        </w:tc>
      </w:tr>
      <w:tr w:rsidR="00366466" w:rsidRPr="004A17D9" w14:paraId="5269C178" w14:textId="77777777" w:rsidTr="00925E57">
        <w:tc>
          <w:tcPr>
            <w:tcW w:w="2122" w:type="dxa"/>
          </w:tcPr>
          <w:p w14:paraId="0D38FB66" w14:textId="77777777" w:rsidR="00366466" w:rsidRPr="00C27015" w:rsidRDefault="00366466" w:rsidP="00925E57">
            <w:pPr>
              <w:pStyle w:val="Tabelakollewa"/>
            </w:pPr>
            <w:r w:rsidRPr="004A17D9">
              <w:t>aPZRP</w:t>
            </w:r>
          </w:p>
        </w:tc>
        <w:tc>
          <w:tcPr>
            <w:tcW w:w="6894" w:type="dxa"/>
          </w:tcPr>
          <w:p w14:paraId="5E11229D" w14:textId="77777777" w:rsidR="00366466" w:rsidRPr="00C27015" w:rsidRDefault="00366466" w:rsidP="00925E57">
            <w:pPr>
              <w:pStyle w:val="Tabelatekst"/>
            </w:pPr>
            <w:r w:rsidRPr="004A17D9">
              <w:t>aktualizacja Planów zarządzania ryzykiem powodziowym</w:t>
            </w:r>
          </w:p>
        </w:tc>
      </w:tr>
      <w:tr w:rsidR="00366466" w:rsidRPr="004A17D9" w14:paraId="351873D2" w14:textId="77777777" w:rsidTr="00925E57">
        <w:tc>
          <w:tcPr>
            <w:tcW w:w="2122" w:type="dxa"/>
          </w:tcPr>
          <w:p w14:paraId="3E2FE9AB" w14:textId="77777777" w:rsidR="00366466" w:rsidRPr="00C27015" w:rsidRDefault="00366466" w:rsidP="00925E57">
            <w:pPr>
              <w:pStyle w:val="Tabelakollewa"/>
            </w:pPr>
            <w:r>
              <w:t>BDL</w:t>
            </w:r>
          </w:p>
        </w:tc>
        <w:tc>
          <w:tcPr>
            <w:tcW w:w="6894" w:type="dxa"/>
          </w:tcPr>
          <w:p w14:paraId="4F240D20" w14:textId="77777777" w:rsidR="00366466" w:rsidRPr="00C27015" w:rsidRDefault="00366466" w:rsidP="00925E57">
            <w:pPr>
              <w:pStyle w:val="Tabelatekst"/>
            </w:pPr>
            <w:r>
              <w:t>Bank Danych Lokalnych GUS</w:t>
            </w:r>
          </w:p>
        </w:tc>
      </w:tr>
      <w:tr w:rsidR="00366466" w:rsidRPr="004A17D9" w14:paraId="057E55B7" w14:textId="77777777" w:rsidTr="00925E57">
        <w:tc>
          <w:tcPr>
            <w:tcW w:w="2122" w:type="dxa"/>
          </w:tcPr>
          <w:p w14:paraId="0620080C" w14:textId="77777777" w:rsidR="00366466" w:rsidRPr="00C27015" w:rsidRDefault="00366466" w:rsidP="00925E57">
            <w:pPr>
              <w:pStyle w:val="Tabelakollewa"/>
            </w:pPr>
            <w:r>
              <w:t>BDOT10k</w:t>
            </w:r>
          </w:p>
        </w:tc>
        <w:tc>
          <w:tcPr>
            <w:tcW w:w="6894" w:type="dxa"/>
          </w:tcPr>
          <w:p w14:paraId="15E17626" w14:textId="77777777" w:rsidR="00366466" w:rsidRPr="00C27015" w:rsidRDefault="00366466" w:rsidP="00925E57">
            <w:pPr>
              <w:pStyle w:val="Tabelatekst"/>
            </w:pPr>
            <w:r w:rsidRPr="00390DF0">
              <w:t>Baza Danych Obiektów Topograficznych</w:t>
            </w:r>
          </w:p>
        </w:tc>
      </w:tr>
      <w:tr w:rsidR="00366466" w:rsidRPr="004A17D9" w14:paraId="15E1DDE4" w14:textId="77777777" w:rsidTr="00925E57">
        <w:tc>
          <w:tcPr>
            <w:tcW w:w="2122" w:type="dxa"/>
          </w:tcPr>
          <w:p w14:paraId="5AAB1303" w14:textId="77777777" w:rsidR="00366466" w:rsidRPr="00C27015" w:rsidRDefault="00366466" w:rsidP="00925E57">
            <w:pPr>
              <w:pStyle w:val="Tabelakollewa"/>
            </w:pPr>
            <w:r>
              <w:t>CBDG</w:t>
            </w:r>
          </w:p>
        </w:tc>
        <w:tc>
          <w:tcPr>
            <w:tcW w:w="6894" w:type="dxa"/>
          </w:tcPr>
          <w:p w14:paraId="70054981" w14:textId="77777777" w:rsidR="00366466" w:rsidRPr="00C27015" w:rsidRDefault="00366466" w:rsidP="00925E57">
            <w:pPr>
              <w:pStyle w:val="Tabelatekst"/>
            </w:pPr>
            <w:r>
              <w:t xml:space="preserve">Centralna Baza Danych </w:t>
            </w:r>
            <w:r w:rsidRPr="00C27015">
              <w:t>Geologicznych</w:t>
            </w:r>
          </w:p>
        </w:tc>
      </w:tr>
      <w:tr w:rsidR="00366466" w:rsidRPr="004A17D9" w14:paraId="42B7940E" w14:textId="77777777" w:rsidTr="00925E57">
        <w:tc>
          <w:tcPr>
            <w:tcW w:w="2122" w:type="dxa"/>
          </w:tcPr>
          <w:p w14:paraId="150A2968" w14:textId="77777777" w:rsidR="00366466" w:rsidRPr="00C27015" w:rsidRDefault="00366466" w:rsidP="00925E57">
            <w:pPr>
              <w:pStyle w:val="Tabelakollewa"/>
            </w:pPr>
            <w:r>
              <w:t>CR</w:t>
            </w:r>
            <w:r w:rsidRPr="00C27015">
              <w:t>FOP</w:t>
            </w:r>
          </w:p>
        </w:tc>
        <w:tc>
          <w:tcPr>
            <w:tcW w:w="6894" w:type="dxa"/>
          </w:tcPr>
          <w:p w14:paraId="41E32963" w14:textId="77777777" w:rsidR="00366466" w:rsidRPr="00C27015" w:rsidRDefault="00366466" w:rsidP="00925E57">
            <w:pPr>
              <w:pStyle w:val="Tabelatekst"/>
            </w:pPr>
            <w:r>
              <w:t>Centralny Rejestr Form Ochrony Przyrody</w:t>
            </w:r>
          </w:p>
        </w:tc>
      </w:tr>
      <w:tr w:rsidR="00366466" w:rsidRPr="004A17D9" w14:paraId="3CD2F199" w14:textId="77777777" w:rsidTr="00925E57">
        <w:tc>
          <w:tcPr>
            <w:tcW w:w="2122" w:type="dxa"/>
          </w:tcPr>
          <w:p w14:paraId="17B7B5CE" w14:textId="77777777" w:rsidR="00366466" w:rsidRPr="00C27015" w:rsidRDefault="00366466" w:rsidP="00925E57">
            <w:pPr>
              <w:pStyle w:val="Tabelakollewa"/>
            </w:pPr>
            <w:r w:rsidRPr="004A17D9">
              <w:t>DPU</w:t>
            </w:r>
          </w:p>
        </w:tc>
        <w:tc>
          <w:tcPr>
            <w:tcW w:w="6894" w:type="dxa"/>
          </w:tcPr>
          <w:p w14:paraId="7DC655B5" w14:textId="77777777" w:rsidR="00366466" w:rsidRPr="00C27015" w:rsidRDefault="00366466" w:rsidP="00925E57">
            <w:pPr>
              <w:pStyle w:val="Tabelatekst"/>
            </w:pPr>
            <w:r w:rsidRPr="004A17D9">
              <w:t>Dobre praktyki utrzymania rzek (WWF Polska, sierpień 2018 r.)</w:t>
            </w:r>
          </w:p>
        </w:tc>
      </w:tr>
      <w:tr w:rsidR="00366466" w:rsidRPr="004A17D9" w14:paraId="5D6B4299" w14:textId="77777777" w:rsidTr="00925E57">
        <w:tc>
          <w:tcPr>
            <w:tcW w:w="2122" w:type="dxa"/>
          </w:tcPr>
          <w:p w14:paraId="038B4357" w14:textId="77777777" w:rsidR="00366466" w:rsidRPr="00C27015" w:rsidRDefault="00366466" w:rsidP="00925E57">
            <w:pPr>
              <w:pStyle w:val="Tabelakollewa"/>
            </w:pPr>
            <w:r>
              <w:t>EZŁ</w:t>
            </w:r>
          </w:p>
        </w:tc>
        <w:tc>
          <w:tcPr>
            <w:tcW w:w="6894" w:type="dxa"/>
          </w:tcPr>
          <w:p w14:paraId="10A32265" w14:textId="77777777" w:rsidR="00366466" w:rsidRPr="00C27015" w:rsidRDefault="00366466" w:rsidP="00925E57">
            <w:pPr>
              <w:pStyle w:val="Tabelatekst"/>
            </w:pPr>
            <w:r>
              <w:t>Europejski Zielony Ład</w:t>
            </w:r>
          </w:p>
        </w:tc>
      </w:tr>
      <w:tr w:rsidR="00366466" w:rsidRPr="004A17D9" w14:paraId="49ACD665" w14:textId="77777777" w:rsidTr="00925E57">
        <w:tc>
          <w:tcPr>
            <w:tcW w:w="2122" w:type="dxa"/>
          </w:tcPr>
          <w:p w14:paraId="76E6D37A" w14:textId="77777777" w:rsidR="00366466" w:rsidRPr="00C27015" w:rsidRDefault="00366466" w:rsidP="00925E57">
            <w:pPr>
              <w:pStyle w:val="Tabelakollewa"/>
            </w:pPr>
            <w:r>
              <w:t>GIS</w:t>
            </w:r>
          </w:p>
        </w:tc>
        <w:tc>
          <w:tcPr>
            <w:tcW w:w="6894" w:type="dxa"/>
          </w:tcPr>
          <w:p w14:paraId="104BDEBE" w14:textId="77777777" w:rsidR="00366466" w:rsidRPr="00C27015" w:rsidRDefault="00366466" w:rsidP="00925E57">
            <w:pPr>
              <w:pStyle w:val="Tabelatekst"/>
            </w:pPr>
            <w:r>
              <w:t>Główny Inspektor</w:t>
            </w:r>
            <w:r w:rsidRPr="00C27015">
              <w:t>at Sanitarny</w:t>
            </w:r>
          </w:p>
        </w:tc>
      </w:tr>
      <w:tr w:rsidR="00366466" w:rsidRPr="004A17D9" w14:paraId="7601A2A4" w14:textId="77777777" w:rsidTr="00925E57">
        <w:tc>
          <w:tcPr>
            <w:tcW w:w="2122" w:type="dxa"/>
          </w:tcPr>
          <w:p w14:paraId="06A9C373" w14:textId="77777777" w:rsidR="00366466" w:rsidRPr="00C27015" w:rsidRDefault="00366466" w:rsidP="00925E57">
            <w:pPr>
              <w:pStyle w:val="Tabelakollewa"/>
            </w:pPr>
            <w:r w:rsidRPr="007F3F9D">
              <w:t>GDOŚ</w:t>
            </w:r>
          </w:p>
        </w:tc>
        <w:tc>
          <w:tcPr>
            <w:tcW w:w="6894" w:type="dxa"/>
          </w:tcPr>
          <w:p w14:paraId="39BBD5B0" w14:textId="77777777" w:rsidR="00366466" w:rsidRPr="00C27015" w:rsidRDefault="00366466" w:rsidP="00925E57">
            <w:pPr>
              <w:pStyle w:val="Tabelatekst"/>
            </w:pPr>
            <w:r w:rsidRPr="007F3F9D">
              <w:t>Generaln</w:t>
            </w:r>
            <w:r w:rsidRPr="00C27015">
              <w:t>a Dyrekcja Ochrony Środowiska</w:t>
            </w:r>
          </w:p>
        </w:tc>
      </w:tr>
      <w:tr w:rsidR="00366466" w:rsidRPr="004A17D9" w14:paraId="25757EA6" w14:textId="77777777" w:rsidTr="00925E57">
        <w:tc>
          <w:tcPr>
            <w:tcW w:w="2122" w:type="dxa"/>
          </w:tcPr>
          <w:p w14:paraId="37C96863" w14:textId="77777777" w:rsidR="00366466" w:rsidRPr="00C27015" w:rsidRDefault="00366466" w:rsidP="00925E57">
            <w:pPr>
              <w:pStyle w:val="Tabelakollewa"/>
            </w:pPr>
            <w:r>
              <w:t>GIOŚ</w:t>
            </w:r>
          </w:p>
        </w:tc>
        <w:tc>
          <w:tcPr>
            <w:tcW w:w="6894" w:type="dxa"/>
          </w:tcPr>
          <w:p w14:paraId="44B66CB7" w14:textId="77777777" w:rsidR="00366466" w:rsidRPr="00C27015" w:rsidRDefault="00366466" w:rsidP="00925E57">
            <w:pPr>
              <w:pStyle w:val="Tabelatekst"/>
            </w:pPr>
            <w:r>
              <w:t>Główny Inspektorat Ochrony Środowiska</w:t>
            </w:r>
          </w:p>
        </w:tc>
      </w:tr>
      <w:tr w:rsidR="00366466" w:rsidRPr="004A17D9" w14:paraId="7F437D43" w14:textId="77777777" w:rsidTr="00925E57">
        <w:tc>
          <w:tcPr>
            <w:tcW w:w="2122" w:type="dxa"/>
          </w:tcPr>
          <w:p w14:paraId="27887BCD" w14:textId="77777777" w:rsidR="00366466" w:rsidRPr="00C27015" w:rsidRDefault="00366466" w:rsidP="00925E57">
            <w:pPr>
              <w:pStyle w:val="Tabelakollewa"/>
            </w:pPr>
            <w:r>
              <w:t>GUS</w:t>
            </w:r>
          </w:p>
        </w:tc>
        <w:tc>
          <w:tcPr>
            <w:tcW w:w="6894" w:type="dxa"/>
          </w:tcPr>
          <w:p w14:paraId="3A02249D" w14:textId="77777777" w:rsidR="00366466" w:rsidRPr="00C27015" w:rsidRDefault="00366466" w:rsidP="00925E57">
            <w:pPr>
              <w:pStyle w:val="Tabelatekst"/>
            </w:pPr>
            <w:r>
              <w:t>Główny Urząd Statystyczny</w:t>
            </w:r>
          </w:p>
        </w:tc>
      </w:tr>
      <w:tr w:rsidR="00366466" w:rsidRPr="004A17D9" w14:paraId="4BD65A6D" w14:textId="77777777" w:rsidTr="00925E57">
        <w:tc>
          <w:tcPr>
            <w:tcW w:w="2122" w:type="dxa"/>
          </w:tcPr>
          <w:p w14:paraId="5B297890" w14:textId="77777777" w:rsidR="00366466" w:rsidRPr="00C27015" w:rsidRDefault="00366466" w:rsidP="00925E57">
            <w:pPr>
              <w:pStyle w:val="Tabelakollewa"/>
            </w:pPr>
            <w:r>
              <w:t>GZWP</w:t>
            </w:r>
          </w:p>
        </w:tc>
        <w:tc>
          <w:tcPr>
            <w:tcW w:w="6894" w:type="dxa"/>
          </w:tcPr>
          <w:p w14:paraId="610304A7" w14:textId="77777777" w:rsidR="00366466" w:rsidRPr="00C27015" w:rsidRDefault="00366466" w:rsidP="00925E57">
            <w:pPr>
              <w:pStyle w:val="Tabelatekst"/>
            </w:pPr>
            <w:r>
              <w:t xml:space="preserve">Główny Zbiornik Wód </w:t>
            </w:r>
            <w:r w:rsidRPr="00C27015">
              <w:t>Podziemnych</w:t>
            </w:r>
          </w:p>
        </w:tc>
      </w:tr>
      <w:tr w:rsidR="00366466" w:rsidRPr="00E22194" w14:paraId="07153229" w14:textId="77777777" w:rsidTr="00925E57">
        <w:tc>
          <w:tcPr>
            <w:tcW w:w="2122" w:type="dxa"/>
          </w:tcPr>
          <w:p w14:paraId="7957E6AE" w14:textId="77777777" w:rsidR="00366466" w:rsidRPr="00C27015" w:rsidRDefault="00366466" w:rsidP="00925E57">
            <w:pPr>
              <w:pStyle w:val="Tabelakollewa"/>
            </w:pPr>
            <w:r>
              <w:t>IBA</w:t>
            </w:r>
          </w:p>
        </w:tc>
        <w:tc>
          <w:tcPr>
            <w:tcW w:w="6894" w:type="dxa"/>
          </w:tcPr>
          <w:p w14:paraId="3C398E4F" w14:textId="77777777" w:rsidR="00366466" w:rsidRPr="0004297E" w:rsidRDefault="00366466" w:rsidP="00925E57">
            <w:pPr>
              <w:pStyle w:val="Tabelatekst"/>
              <w:rPr>
                <w:lang w:val="en-US"/>
              </w:rPr>
            </w:pPr>
            <w:r w:rsidRPr="0004297E">
              <w:rPr>
                <w:lang w:val="en-US"/>
              </w:rPr>
              <w:t xml:space="preserve">Important Bird and Biodiversity Areas - ostoje ptaków </w:t>
            </w:r>
            <w:r w:rsidRPr="0004297E">
              <w:rPr>
                <w:lang w:val="en-US"/>
              </w:rPr>
              <w:br/>
              <w:t>i bioróżnorodności</w:t>
            </w:r>
          </w:p>
        </w:tc>
      </w:tr>
      <w:tr w:rsidR="00366466" w:rsidRPr="004A17D9" w14:paraId="335C3525" w14:textId="77777777" w:rsidTr="00925E57">
        <w:tc>
          <w:tcPr>
            <w:tcW w:w="2122" w:type="dxa"/>
          </w:tcPr>
          <w:p w14:paraId="533210FB" w14:textId="77777777" w:rsidR="00366466" w:rsidRPr="00C27015" w:rsidRDefault="00366466" w:rsidP="00925E57">
            <w:pPr>
              <w:pStyle w:val="Tabelakollewa"/>
            </w:pPr>
            <w:r w:rsidRPr="004A17D9">
              <w:t xml:space="preserve">JCWP </w:t>
            </w:r>
          </w:p>
        </w:tc>
        <w:tc>
          <w:tcPr>
            <w:tcW w:w="6894" w:type="dxa"/>
          </w:tcPr>
          <w:p w14:paraId="42C24EF7" w14:textId="77777777" w:rsidR="00366466" w:rsidRPr="00C27015" w:rsidRDefault="00366466" w:rsidP="00925E57">
            <w:pPr>
              <w:pStyle w:val="Tabelatekst"/>
            </w:pPr>
            <w:r w:rsidRPr="004A17D9">
              <w:t>jednolita część wód powierzchniowych</w:t>
            </w:r>
          </w:p>
        </w:tc>
      </w:tr>
      <w:tr w:rsidR="00366466" w:rsidRPr="004A17D9" w14:paraId="7DDCE1DB" w14:textId="77777777" w:rsidTr="00925E57">
        <w:tc>
          <w:tcPr>
            <w:tcW w:w="2122" w:type="dxa"/>
          </w:tcPr>
          <w:p w14:paraId="736F96FE" w14:textId="77777777" w:rsidR="00366466" w:rsidRPr="00C27015" w:rsidRDefault="00366466" w:rsidP="00925E57">
            <w:pPr>
              <w:pStyle w:val="Tabelakollewa"/>
            </w:pPr>
            <w:r w:rsidRPr="004A17D9">
              <w:t xml:space="preserve">JCWPd </w:t>
            </w:r>
          </w:p>
        </w:tc>
        <w:tc>
          <w:tcPr>
            <w:tcW w:w="6894" w:type="dxa"/>
          </w:tcPr>
          <w:p w14:paraId="1B008437" w14:textId="77777777" w:rsidR="00366466" w:rsidRPr="00C27015" w:rsidRDefault="00366466" w:rsidP="00925E57">
            <w:pPr>
              <w:pStyle w:val="Tabelatekst"/>
            </w:pPr>
            <w:r w:rsidRPr="004A17D9">
              <w:t xml:space="preserve">jednolita część wód </w:t>
            </w:r>
            <w:r w:rsidRPr="00C27015">
              <w:t>podziemnych</w:t>
            </w:r>
          </w:p>
        </w:tc>
      </w:tr>
      <w:tr w:rsidR="00366466" w:rsidRPr="004A17D9" w14:paraId="5BE6D4E4" w14:textId="77777777" w:rsidTr="00925E57">
        <w:tc>
          <w:tcPr>
            <w:tcW w:w="2122" w:type="dxa"/>
          </w:tcPr>
          <w:p w14:paraId="1DD19163" w14:textId="77777777" w:rsidR="00366466" w:rsidRPr="00C27015" w:rsidRDefault="00366466" w:rsidP="00925E57">
            <w:pPr>
              <w:pStyle w:val="Tabelakollewa"/>
            </w:pPr>
            <w:r w:rsidRPr="004A17D9">
              <w:t>KDP</w:t>
            </w:r>
          </w:p>
        </w:tc>
        <w:tc>
          <w:tcPr>
            <w:tcW w:w="6894" w:type="dxa"/>
          </w:tcPr>
          <w:p w14:paraId="0BC33C23" w14:textId="77777777" w:rsidR="00366466" w:rsidRPr="00C27015" w:rsidRDefault="00366466" w:rsidP="00925E57">
            <w:pPr>
              <w:pStyle w:val="Tabelatekst"/>
            </w:pPr>
            <w:r w:rsidRPr="004A17D9">
              <w:t>Katalog dobrych praktyk w zakresie robót hydrotechnicznych i prac utrzymaniowych wraz z ustaleniem zasad ich wdrażania (MGGP, kwiecień 2018 r.)</w:t>
            </w:r>
          </w:p>
        </w:tc>
      </w:tr>
      <w:tr w:rsidR="00366466" w:rsidRPr="004A17D9" w14:paraId="5BFB27FE" w14:textId="77777777" w:rsidTr="00925E57">
        <w:tc>
          <w:tcPr>
            <w:tcW w:w="2122" w:type="dxa"/>
          </w:tcPr>
          <w:p w14:paraId="4182284A" w14:textId="77777777" w:rsidR="00366466" w:rsidRPr="00C27015" w:rsidRDefault="00366466" w:rsidP="00925E57">
            <w:pPr>
              <w:pStyle w:val="Tabelakollewa"/>
            </w:pPr>
            <w:r>
              <w:t>KE</w:t>
            </w:r>
          </w:p>
        </w:tc>
        <w:tc>
          <w:tcPr>
            <w:tcW w:w="6894" w:type="dxa"/>
          </w:tcPr>
          <w:p w14:paraId="39506338" w14:textId="77777777" w:rsidR="00366466" w:rsidRPr="00C27015" w:rsidRDefault="00366466" w:rsidP="00925E57">
            <w:pPr>
              <w:pStyle w:val="Tabelatekst"/>
            </w:pPr>
            <w:r w:rsidRPr="006C23E8">
              <w:t>Komisja Europejska</w:t>
            </w:r>
          </w:p>
        </w:tc>
      </w:tr>
      <w:tr w:rsidR="00366466" w:rsidRPr="004A17D9" w14:paraId="28E7D9D5" w14:textId="77777777" w:rsidTr="00925E57">
        <w:tc>
          <w:tcPr>
            <w:tcW w:w="2122" w:type="dxa"/>
          </w:tcPr>
          <w:p w14:paraId="4D3A3482" w14:textId="77777777" w:rsidR="00366466" w:rsidRPr="00C27015" w:rsidRDefault="00366466" w:rsidP="00925E57">
            <w:pPr>
              <w:pStyle w:val="Tabelakollewa"/>
            </w:pPr>
            <w:r w:rsidRPr="00226327">
              <w:t>KPEiK</w:t>
            </w:r>
          </w:p>
        </w:tc>
        <w:tc>
          <w:tcPr>
            <w:tcW w:w="6894" w:type="dxa"/>
          </w:tcPr>
          <w:p w14:paraId="4CFD3505" w14:textId="77777777" w:rsidR="00366466" w:rsidRPr="00C27015" w:rsidRDefault="00366466" w:rsidP="00925E57">
            <w:pPr>
              <w:pStyle w:val="Tabelatekst"/>
            </w:pPr>
            <w:r w:rsidRPr="00226327">
              <w:t xml:space="preserve">Krajowy Plan na rzecz Energii i Klimatu na lata </w:t>
            </w:r>
            <w:r w:rsidRPr="00C27015">
              <w:t>2021-2030</w:t>
            </w:r>
          </w:p>
        </w:tc>
      </w:tr>
      <w:tr w:rsidR="00366466" w:rsidRPr="004A17D9" w14:paraId="39B84EA7" w14:textId="77777777" w:rsidTr="00925E57">
        <w:tc>
          <w:tcPr>
            <w:tcW w:w="2122" w:type="dxa"/>
          </w:tcPr>
          <w:p w14:paraId="619C9220" w14:textId="77777777" w:rsidR="00366466" w:rsidRPr="00C27015" w:rsidRDefault="00366466" w:rsidP="00925E57">
            <w:pPr>
              <w:pStyle w:val="Tabelakollewa"/>
            </w:pPr>
            <w:r w:rsidRPr="004A17D9">
              <w:t>KPOWM</w:t>
            </w:r>
          </w:p>
        </w:tc>
        <w:tc>
          <w:tcPr>
            <w:tcW w:w="6894" w:type="dxa"/>
          </w:tcPr>
          <w:p w14:paraId="4E9EB5FB" w14:textId="77777777" w:rsidR="00366466" w:rsidRPr="00C27015" w:rsidRDefault="00366466" w:rsidP="00925E57">
            <w:pPr>
              <w:pStyle w:val="Tabelatekst"/>
            </w:pPr>
            <w:r w:rsidRPr="004A17D9">
              <w:t>Krajowy program ochrony wód morskich</w:t>
            </w:r>
          </w:p>
        </w:tc>
      </w:tr>
      <w:tr w:rsidR="00366466" w:rsidRPr="004A17D9" w14:paraId="3B83A107" w14:textId="77777777" w:rsidTr="00925E57">
        <w:tc>
          <w:tcPr>
            <w:tcW w:w="2122" w:type="dxa"/>
          </w:tcPr>
          <w:p w14:paraId="6EAE28CB" w14:textId="77777777" w:rsidR="00366466" w:rsidRPr="00C27015" w:rsidRDefault="00366466" w:rsidP="00925E57">
            <w:pPr>
              <w:pStyle w:val="Tabelakollewa"/>
            </w:pPr>
            <w:r w:rsidRPr="004A17D9">
              <w:t>KPRWP</w:t>
            </w:r>
          </w:p>
        </w:tc>
        <w:tc>
          <w:tcPr>
            <w:tcW w:w="6894" w:type="dxa"/>
          </w:tcPr>
          <w:p w14:paraId="2A5FE291" w14:textId="77777777" w:rsidR="00366466" w:rsidRPr="00C27015" w:rsidRDefault="00366466" w:rsidP="00925E57">
            <w:pPr>
              <w:pStyle w:val="Tabelatekst"/>
            </w:pPr>
            <w:r w:rsidRPr="004A17D9">
              <w:t>Krajowy program renaturyzacji wód powierzchniowych</w:t>
            </w:r>
          </w:p>
        </w:tc>
      </w:tr>
      <w:tr w:rsidR="00DD5C55" w:rsidRPr="004A17D9" w14:paraId="25739E42" w14:textId="77777777" w:rsidTr="00925E57">
        <w:tc>
          <w:tcPr>
            <w:tcW w:w="2122" w:type="dxa"/>
          </w:tcPr>
          <w:p w14:paraId="628D3827" w14:textId="3FD27D03" w:rsidR="00DD5C55" w:rsidRPr="004A17D9" w:rsidRDefault="00DD5C55" w:rsidP="00DD5C55">
            <w:pPr>
              <w:pStyle w:val="Tabelakollewa"/>
            </w:pPr>
            <w:r>
              <w:t>KZGW</w:t>
            </w:r>
          </w:p>
        </w:tc>
        <w:tc>
          <w:tcPr>
            <w:tcW w:w="6894" w:type="dxa"/>
          </w:tcPr>
          <w:p w14:paraId="5EB01DC9" w14:textId="0912C48B" w:rsidR="00DD5C55" w:rsidRPr="004A17D9" w:rsidRDefault="00DD5C55" w:rsidP="00DD5C55">
            <w:pPr>
              <w:pStyle w:val="Tabelatekst"/>
            </w:pPr>
            <w:r>
              <w:t>Krajowy Zarząd Gospodarki Wodnej</w:t>
            </w:r>
          </w:p>
        </w:tc>
      </w:tr>
      <w:tr w:rsidR="00366466" w:rsidRPr="004A17D9" w14:paraId="153A5FAF" w14:textId="77777777" w:rsidTr="00925E57">
        <w:tc>
          <w:tcPr>
            <w:tcW w:w="2122" w:type="dxa"/>
          </w:tcPr>
          <w:p w14:paraId="43C566E7" w14:textId="77777777" w:rsidR="00366466" w:rsidRPr="00C27015" w:rsidRDefault="00366466" w:rsidP="00925E57">
            <w:pPr>
              <w:pStyle w:val="Tabelakollewa"/>
            </w:pPr>
            <w:r>
              <w:t>LZWP</w:t>
            </w:r>
          </w:p>
        </w:tc>
        <w:tc>
          <w:tcPr>
            <w:tcW w:w="6894" w:type="dxa"/>
          </w:tcPr>
          <w:p w14:paraId="07099233" w14:textId="77777777" w:rsidR="00366466" w:rsidRPr="00C27015" w:rsidRDefault="00366466" w:rsidP="00925E57">
            <w:pPr>
              <w:pStyle w:val="Tabelatekst"/>
            </w:pPr>
            <w:r>
              <w:t>Lokalny Zbiornik Wód Podziemnych</w:t>
            </w:r>
          </w:p>
        </w:tc>
      </w:tr>
      <w:tr w:rsidR="00366466" w:rsidRPr="004A17D9" w14:paraId="4977377C" w14:textId="77777777" w:rsidTr="00925E57">
        <w:tc>
          <w:tcPr>
            <w:tcW w:w="2122" w:type="dxa"/>
          </w:tcPr>
          <w:p w14:paraId="7B75760A" w14:textId="77777777" w:rsidR="00366466" w:rsidRPr="00C27015" w:rsidRDefault="00366466" w:rsidP="00925E57">
            <w:pPr>
              <w:pStyle w:val="Tabelakollewa"/>
            </w:pPr>
            <w:r>
              <w:t>MP</w:t>
            </w:r>
            <w:r w:rsidRPr="00C27015">
              <w:t>HP</w:t>
            </w:r>
          </w:p>
        </w:tc>
        <w:tc>
          <w:tcPr>
            <w:tcW w:w="6894" w:type="dxa"/>
          </w:tcPr>
          <w:p w14:paraId="643E6A0C" w14:textId="77777777" w:rsidR="00366466" w:rsidRPr="00C27015" w:rsidRDefault="00366466" w:rsidP="00925E57">
            <w:pPr>
              <w:pStyle w:val="Tabelatekst"/>
            </w:pPr>
            <w:r w:rsidRPr="00704D86">
              <w:t>Map</w:t>
            </w:r>
            <w:r w:rsidRPr="00C27015">
              <w:t>a Podziału Hydrograficznego Polski</w:t>
            </w:r>
          </w:p>
        </w:tc>
      </w:tr>
      <w:tr w:rsidR="00366466" w:rsidRPr="004A17D9" w14:paraId="03C1C60A" w14:textId="77777777" w:rsidTr="00925E57">
        <w:tc>
          <w:tcPr>
            <w:tcW w:w="2122" w:type="dxa"/>
          </w:tcPr>
          <w:p w14:paraId="7D9863D0" w14:textId="77777777" w:rsidR="00366466" w:rsidRPr="00C27015" w:rsidRDefault="00366466" w:rsidP="00925E57">
            <w:pPr>
              <w:pStyle w:val="Tabelakollewa"/>
            </w:pPr>
            <w:r>
              <w:t>MPP</w:t>
            </w:r>
          </w:p>
        </w:tc>
        <w:tc>
          <w:tcPr>
            <w:tcW w:w="6894" w:type="dxa"/>
          </w:tcPr>
          <w:p w14:paraId="5A3A259C" w14:textId="77777777" w:rsidR="00366466" w:rsidRPr="00C27015" w:rsidRDefault="00366466" w:rsidP="00925E57">
            <w:pPr>
              <w:pStyle w:val="Tabelatekst"/>
            </w:pPr>
            <w:r>
              <w:t>Monitoring Ptaków Polski</w:t>
            </w:r>
          </w:p>
        </w:tc>
      </w:tr>
      <w:tr w:rsidR="00366466" w:rsidRPr="004A17D9" w14:paraId="4773D4F0" w14:textId="77777777" w:rsidTr="00925E57">
        <w:tc>
          <w:tcPr>
            <w:tcW w:w="2122" w:type="dxa"/>
          </w:tcPr>
          <w:p w14:paraId="3BD7247B" w14:textId="77777777" w:rsidR="00366466" w:rsidRPr="00C27015" w:rsidRDefault="00366466" w:rsidP="00925E57">
            <w:pPr>
              <w:pStyle w:val="Tabelakollewa"/>
            </w:pPr>
            <w:r>
              <w:t>MPPL</w:t>
            </w:r>
          </w:p>
        </w:tc>
        <w:tc>
          <w:tcPr>
            <w:tcW w:w="6894" w:type="dxa"/>
          </w:tcPr>
          <w:p w14:paraId="479F5B06" w14:textId="77777777" w:rsidR="00366466" w:rsidRPr="00C27015" w:rsidRDefault="00366466" w:rsidP="00925E57">
            <w:pPr>
              <w:pStyle w:val="Tabelatekst"/>
            </w:pPr>
            <w:r w:rsidRPr="00025C7B">
              <w:t xml:space="preserve">Monitoring </w:t>
            </w:r>
            <w:r w:rsidRPr="00C27015">
              <w:t>Pospolitych Ptaków Lęgowych</w:t>
            </w:r>
          </w:p>
        </w:tc>
      </w:tr>
      <w:tr w:rsidR="00366466" w:rsidRPr="004A17D9" w14:paraId="16D7EEB8" w14:textId="77777777" w:rsidTr="00925E57">
        <w:tc>
          <w:tcPr>
            <w:tcW w:w="2122" w:type="dxa"/>
          </w:tcPr>
          <w:p w14:paraId="41BCDA46" w14:textId="77777777" w:rsidR="00366466" w:rsidRPr="00C27015" w:rsidRDefault="00366466" w:rsidP="00925E57">
            <w:pPr>
              <w:pStyle w:val="Tabelakollewa"/>
            </w:pPr>
            <w:r>
              <w:t>NSP</w:t>
            </w:r>
          </w:p>
        </w:tc>
        <w:tc>
          <w:tcPr>
            <w:tcW w:w="6894" w:type="dxa"/>
          </w:tcPr>
          <w:p w14:paraId="050E762A" w14:textId="77777777" w:rsidR="00366466" w:rsidRPr="00C27015" w:rsidRDefault="00366466" w:rsidP="00925E57">
            <w:pPr>
              <w:pStyle w:val="Tabelatekst"/>
            </w:pPr>
            <w:r w:rsidRPr="00110002">
              <w:t xml:space="preserve">Narodowy Spis </w:t>
            </w:r>
            <w:r w:rsidRPr="00C27015">
              <w:t>Powszechny Ludności i Mieszkań</w:t>
            </w:r>
          </w:p>
        </w:tc>
      </w:tr>
      <w:tr w:rsidR="00366466" w:rsidRPr="00E22194" w14:paraId="43569C03" w14:textId="77777777" w:rsidTr="00925E57">
        <w:tc>
          <w:tcPr>
            <w:tcW w:w="2122" w:type="dxa"/>
          </w:tcPr>
          <w:p w14:paraId="74EDCAED" w14:textId="77777777" w:rsidR="00366466" w:rsidRPr="00C27015" w:rsidRDefault="00366466" w:rsidP="00925E57">
            <w:pPr>
              <w:pStyle w:val="Tabelakollewa"/>
            </w:pPr>
            <w:r>
              <w:lastRenderedPageBreak/>
              <w:t xml:space="preserve">Obszary </w:t>
            </w:r>
            <w:r w:rsidRPr="00C27015">
              <w:t>IBA</w:t>
            </w:r>
          </w:p>
        </w:tc>
        <w:tc>
          <w:tcPr>
            <w:tcW w:w="6894" w:type="dxa"/>
          </w:tcPr>
          <w:p w14:paraId="618EEE3E" w14:textId="77777777" w:rsidR="00366466" w:rsidRPr="0004297E" w:rsidRDefault="00366466" w:rsidP="00925E57">
            <w:pPr>
              <w:pStyle w:val="Tabelatekst"/>
              <w:rPr>
                <w:lang w:val="en-US"/>
              </w:rPr>
            </w:pPr>
            <w:r w:rsidRPr="006C23E8">
              <w:t xml:space="preserve">Ostoje ptaków i bioróżnorodności (ang. </w:t>
            </w:r>
            <w:r w:rsidRPr="0004297E">
              <w:rPr>
                <w:lang w:val="en-US"/>
              </w:rPr>
              <w:t>Important Bird and Biodiversity Areas)</w:t>
            </w:r>
          </w:p>
        </w:tc>
      </w:tr>
      <w:tr w:rsidR="00366466" w:rsidRPr="004A17D9" w14:paraId="2EACCBF4" w14:textId="77777777" w:rsidTr="00925E57">
        <w:tc>
          <w:tcPr>
            <w:tcW w:w="2122" w:type="dxa"/>
          </w:tcPr>
          <w:p w14:paraId="6CABF09C" w14:textId="77777777" w:rsidR="00366466" w:rsidRPr="00C27015" w:rsidRDefault="00366466" w:rsidP="00925E57">
            <w:pPr>
              <w:pStyle w:val="Tabelakollewa"/>
            </w:pPr>
            <w:r>
              <w:t>O</w:t>
            </w:r>
            <w:r w:rsidRPr="00C27015">
              <w:t>CHK</w:t>
            </w:r>
          </w:p>
        </w:tc>
        <w:tc>
          <w:tcPr>
            <w:tcW w:w="6894" w:type="dxa"/>
          </w:tcPr>
          <w:p w14:paraId="1B3A827E" w14:textId="77777777" w:rsidR="00366466" w:rsidRPr="00C27015" w:rsidRDefault="00366466" w:rsidP="00925E57">
            <w:pPr>
              <w:pStyle w:val="Tabelatekst"/>
            </w:pPr>
            <w:r w:rsidRPr="004B4F4B">
              <w:t>Obszar chronionego krajobrazu</w:t>
            </w:r>
          </w:p>
        </w:tc>
      </w:tr>
      <w:tr w:rsidR="00366466" w:rsidRPr="004A17D9" w14:paraId="02197EEF" w14:textId="77777777" w:rsidTr="00925E57">
        <w:tc>
          <w:tcPr>
            <w:tcW w:w="2122" w:type="dxa"/>
          </w:tcPr>
          <w:p w14:paraId="3619219D" w14:textId="77777777" w:rsidR="00366466" w:rsidRPr="00C27015" w:rsidRDefault="00366466" w:rsidP="00925E57">
            <w:pPr>
              <w:pStyle w:val="Tabelakollewa"/>
            </w:pPr>
            <w:r>
              <w:t>ONZ</w:t>
            </w:r>
          </w:p>
        </w:tc>
        <w:tc>
          <w:tcPr>
            <w:tcW w:w="6894" w:type="dxa"/>
          </w:tcPr>
          <w:p w14:paraId="7D2B52EE" w14:textId="77777777" w:rsidR="00366466" w:rsidRPr="00C27015" w:rsidRDefault="00366466" w:rsidP="00925E57">
            <w:pPr>
              <w:pStyle w:val="Tabelatekst"/>
            </w:pPr>
            <w:r>
              <w:t>Organizacja Narodów Zjednoczonych</w:t>
            </w:r>
          </w:p>
        </w:tc>
      </w:tr>
      <w:tr w:rsidR="00366466" w:rsidRPr="004A17D9" w14:paraId="27C655B4" w14:textId="77777777" w:rsidTr="00925E57">
        <w:tc>
          <w:tcPr>
            <w:tcW w:w="2122" w:type="dxa"/>
          </w:tcPr>
          <w:p w14:paraId="27273DB7" w14:textId="77777777" w:rsidR="00366466" w:rsidRPr="00C27015" w:rsidRDefault="00366466" w:rsidP="00925E57">
            <w:pPr>
              <w:pStyle w:val="Tabelakollewa"/>
            </w:pPr>
            <w:r>
              <w:t>OSO</w:t>
            </w:r>
          </w:p>
        </w:tc>
        <w:tc>
          <w:tcPr>
            <w:tcW w:w="6894" w:type="dxa"/>
          </w:tcPr>
          <w:p w14:paraId="27775360" w14:textId="77777777" w:rsidR="00366466" w:rsidRPr="00C27015" w:rsidRDefault="00366466" w:rsidP="00925E57">
            <w:pPr>
              <w:pStyle w:val="Tabelatekst"/>
            </w:pPr>
            <w:r>
              <w:t xml:space="preserve">Obszar </w:t>
            </w:r>
            <w:r w:rsidRPr="00C27015">
              <w:t>Natura 2000 Obszary specjalnej ochrony ptaków</w:t>
            </w:r>
          </w:p>
        </w:tc>
      </w:tr>
      <w:tr w:rsidR="00366466" w:rsidRPr="004A17D9" w14:paraId="760A9067" w14:textId="77777777" w:rsidTr="00925E57">
        <w:tc>
          <w:tcPr>
            <w:tcW w:w="2122" w:type="dxa"/>
          </w:tcPr>
          <w:p w14:paraId="7ED2AD55" w14:textId="77777777" w:rsidR="00366466" w:rsidRPr="00C27015" w:rsidRDefault="00366466" w:rsidP="00925E57">
            <w:pPr>
              <w:pStyle w:val="Tabelakollewa"/>
            </w:pPr>
            <w:r w:rsidRPr="00C20660">
              <w:t>PEP2030</w:t>
            </w:r>
          </w:p>
        </w:tc>
        <w:tc>
          <w:tcPr>
            <w:tcW w:w="6894" w:type="dxa"/>
          </w:tcPr>
          <w:p w14:paraId="73509900" w14:textId="77777777" w:rsidR="00366466" w:rsidRPr="00C27015" w:rsidRDefault="00366466" w:rsidP="00925E57">
            <w:pPr>
              <w:pStyle w:val="Tabelatekst"/>
            </w:pPr>
            <w:r w:rsidRPr="00C20660">
              <w:t>Polityka Ekologiczna Państwa 2030</w:t>
            </w:r>
          </w:p>
        </w:tc>
      </w:tr>
      <w:tr w:rsidR="00366466" w:rsidRPr="004A17D9" w14:paraId="6E040266" w14:textId="77777777" w:rsidTr="00925E57">
        <w:tc>
          <w:tcPr>
            <w:tcW w:w="2122" w:type="dxa"/>
          </w:tcPr>
          <w:p w14:paraId="0E52C5EB" w14:textId="77777777" w:rsidR="00366466" w:rsidRPr="00C27015" w:rsidRDefault="00366466" w:rsidP="00925E57">
            <w:pPr>
              <w:pStyle w:val="Tabelakollewa"/>
            </w:pPr>
            <w:r w:rsidRPr="004A17D9">
              <w:t>PGW</w:t>
            </w:r>
          </w:p>
        </w:tc>
        <w:tc>
          <w:tcPr>
            <w:tcW w:w="6894" w:type="dxa"/>
          </w:tcPr>
          <w:p w14:paraId="187F7DA6" w14:textId="77777777" w:rsidR="00366466" w:rsidRPr="00C27015" w:rsidRDefault="00366466" w:rsidP="00925E57">
            <w:pPr>
              <w:pStyle w:val="Tabelatekst"/>
            </w:pPr>
            <w:r w:rsidRPr="004A17D9">
              <w:t>Plany gospodarowania wodami na obszarach dorzeczy</w:t>
            </w:r>
          </w:p>
        </w:tc>
      </w:tr>
      <w:tr w:rsidR="00366466" w:rsidRPr="004A17D9" w14:paraId="49F3CA96" w14:textId="77777777" w:rsidTr="00925E57">
        <w:tc>
          <w:tcPr>
            <w:tcW w:w="2122" w:type="dxa"/>
          </w:tcPr>
          <w:p w14:paraId="2ADCECA1" w14:textId="77777777" w:rsidR="00366466" w:rsidRPr="00C27015" w:rsidRDefault="00366466" w:rsidP="00925E57">
            <w:pPr>
              <w:pStyle w:val="Tabelakollewa"/>
            </w:pPr>
            <w:r w:rsidRPr="004A17D9">
              <w:t>PGW Wody Polskie</w:t>
            </w:r>
          </w:p>
        </w:tc>
        <w:tc>
          <w:tcPr>
            <w:tcW w:w="6894" w:type="dxa"/>
          </w:tcPr>
          <w:p w14:paraId="786EB3C7" w14:textId="77777777" w:rsidR="00366466" w:rsidRPr="00C27015" w:rsidRDefault="00366466" w:rsidP="00925E57">
            <w:pPr>
              <w:pStyle w:val="Tabelatekst"/>
            </w:pPr>
            <w:r w:rsidRPr="004A17D9">
              <w:t>Państwowe Gospodarstwo Wodne Wody Polskie</w:t>
            </w:r>
          </w:p>
        </w:tc>
      </w:tr>
      <w:tr w:rsidR="00366466" w:rsidRPr="004A17D9" w14:paraId="71365ABA" w14:textId="77777777" w:rsidTr="00925E57">
        <w:tc>
          <w:tcPr>
            <w:tcW w:w="2122" w:type="dxa"/>
          </w:tcPr>
          <w:p w14:paraId="28AFA88C" w14:textId="77777777" w:rsidR="00366466" w:rsidRPr="00C27015" w:rsidRDefault="00366466" w:rsidP="00925E57">
            <w:pPr>
              <w:pStyle w:val="Tabelakollewa"/>
            </w:pPr>
            <w:r>
              <w:t>PK</w:t>
            </w:r>
          </w:p>
        </w:tc>
        <w:tc>
          <w:tcPr>
            <w:tcW w:w="6894" w:type="dxa"/>
          </w:tcPr>
          <w:p w14:paraId="75E1C458" w14:textId="77777777" w:rsidR="00366466" w:rsidRPr="00C27015" w:rsidRDefault="00366466" w:rsidP="00925E57">
            <w:pPr>
              <w:pStyle w:val="Tabelatekst"/>
            </w:pPr>
            <w:r>
              <w:t>Park Krajobrazowy</w:t>
            </w:r>
          </w:p>
        </w:tc>
      </w:tr>
      <w:tr w:rsidR="00366466" w:rsidRPr="004A17D9" w14:paraId="797D60AB" w14:textId="77777777" w:rsidTr="00925E57">
        <w:tc>
          <w:tcPr>
            <w:tcW w:w="2122" w:type="dxa"/>
          </w:tcPr>
          <w:p w14:paraId="4D438E07" w14:textId="77777777" w:rsidR="00366466" w:rsidRPr="00C27015" w:rsidRDefault="00366466" w:rsidP="00925E57">
            <w:pPr>
              <w:pStyle w:val="Tabelakollewa"/>
            </w:pPr>
            <w:r w:rsidRPr="004A17D9">
              <w:t>PMŚ</w:t>
            </w:r>
          </w:p>
        </w:tc>
        <w:tc>
          <w:tcPr>
            <w:tcW w:w="6894" w:type="dxa"/>
          </w:tcPr>
          <w:p w14:paraId="33AC7125" w14:textId="77777777" w:rsidR="00366466" w:rsidRPr="00C27015" w:rsidRDefault="00366466" w:rsidP="00925E57">
            <w:pPr>
              <w:pStyle w:val="Tabelatekst"/>
            </w:pPr>
            <w:r w:rsidRPr="004A17D9">
              <w:t xml:space="preserve">Państwowy </w:t>
            </w:r>
            <w:r w:rsidRPr="00C27015">
              <w:t>Monitoring Środowiska</w:t>
            </w:r>
          </w:p>
        </w:tc>
      </w:tr>
      <w:tr w:rsidR="00366466" w:rsidRPr="004A17D9" w14:paraId="4135F73A" w14:textId="77777777" w:rsidTr="00925E57">
        <w:tc>
          <w:tcPr>
            <w:tcW w:w="2122" w:type="dxa"/>
          </w:tcPr>
          <w:p w14:paraId="59F28438" w14:textId="77777777" w:rsidR="00366466" w:rsidRPr="00C27015" w:rsidRDefault="00366466" w:rsidP="00925E57">
            <w:pPr>
              <w:pStyle w:val="Tabelakollewa"/>
            </w:pPr>
            <w:r>
              <w:t>PN</w:t>
            </w:r>
          </w:p>
        </w:tc>
        <w:tc>
          <w:tcPr>
            <w:tcW w:w="6894" w:type="dxa"/>
          </w:tcPr>
          <w:p w14:paraId="47C73B2D" w14:textId="77777777" w:rsidR="00366466" w:rsidRPr="00C27015" w:rsidRDefault="00366466" w:rsidP="00925E57">
            <w:pPr>
              <w:pStyle w:val="Tabelatekst"/>
            </w:pPr>
            <w:r>
              <w:t>Potok nizinny</w:t>
            </w:r>
          </w:p>
        </w:tc>
      </w:tr>
      <w:tr w:rsidR="00366466" w:rsidRPr="004A17D9" w14:paraId="3FEA2459" w14:textId="77777777" w:rsidTr="00925E57">
        <w:tc>
          <w:tcPr>
            <w:tcW w:w="2122" w:type="dxa"/>
          </w:tcPr>
          <w:p w14:paraId="4E5A49A8" w14:textId="77777777" w:rsidR="00366466" w:rsidRPr="00C27015" w:rsidRDefault="00366466" w:rsidP="00925E57">
            <w:pPr>
              <w:pStyle w:val="Tabelakollewa"/>
            </w:pPr>
            <w:r>
              <w:t>PNp</w:t>
            </w:r>
          </w:p>
        </w:tc>
        <w:tc>
          <w:tcPr>
            <w:tcW w:w="6894" w:type="dxa"/>
          </w:tcPr>
          <w:p w14:paraId="78C886D9" w14:textId="77777777" w:rsidR="00366466" w:rsidRPr="00C27015" w:rsidRDefault="00366466" w:rsidP="00925E57">
            <w:pPr>
              <w:pStyle w:val="Tabelatekst"/>
            </w:pPr>
            <w:r>
              <w:t>Potok nizinny pia</w:t>
            </w:r>
            <w:r w:rsidRPr="00C27015">
              <w:t>szczysty</w:t>
            </w:r>
          </w:p>
        </w:tc>
      </w:tr>
      <w:tr w:rsidR="00366466" w:rsidRPr="004A17D9" w14:paraId="71E344EC" w14:textId="77777777" w:rsidTr="00925E57">
        <w:tc>
          <w:tcPr>
            <w:tcW w:w="2122" w:type="dxa"/>
          </w:tcPr>
          <w:p w14:paraId="14814B5E" w14:textId="77777777" w:rsidR="00366466" w:rsidRPr="00C27015" w:rsidRDefault="00366466" w:rsidP="00925E57">
            <w:pPr>
              <w:pStyle w:val="Tabelakollewa"/>
            </w:pPr>
            <w:r w:rsidRPr="004A17D9">
              <w:t>POBM</w:t>
            </w:r>
          </w:p>
        </w:tc>
        <w:tc>
          <w:tcPr>
            <w:tcW w:w="6894" w:type="dxa"/>
          </w:tcPr>
          <w:p w14:paraId="3F35113E" w14:textId="77777777" w:rsidR="00366466" w:rsidRPr="00C27015" w:rsidRDefault="00366466" w:rsidP="00925E57">
            <w:pPr>
              <w:pStyle w:val="Tabelatekst"/>
            </w:pPr>
            <w:r w:rsidRPr="004A17D9">
              <w:t>Program ochrony brzegów morskich</w:t>
            </w:r>
          </w:p>
        </w:tc>
      </w:tr>
      <w:tr w:rsidR="00366466" w:rsidRPr="004A17D9" w14:paraId="6F5978C1" w14:textId="77777777" w:rsidTr="00925E57">
        <w:tc>
          <w:tcPr>
            <w:tcW w:w="2122" w:type="dxa"/>
          </w:tcPr>
          <w:p w14:paraId="36D803ED" w14:textId="77777777" w:rsidR="00366466" w:rsidRPr="00C27015" w:rsidRDefault="00366466" w:rsidP="00925E57">
            <w:pPr>
              <w:pStyle w:val="Tabelakollewa"/>
            </w:pPr>
            <w:r w:rsidRPr="004A17D9">
              <w:t xml:space="preserve">Podręcznik </w:t>
            </w:r>
            <w:r w:rsidRPr="004A17D9">
              <w:br/>
              <w:t>renaturyzacji</w:t>
            </w:r>
          </w:p>
        </w:tc>
        <w:tc>
          <w:tcPr>
            <w:tcW w:w="6894" w:type="dxa"/>
          </w:tcPr>
          <w:p w14:paraId="181B6E0C" w14:textId="77777777" w:rsidR="00366466" w:rsidRPr="00C27015" w:rsidRDefault="00366466" w:rsidP="00925E57">
            <w:pPr>
              <w:pStyle w:val="Tabelatekst"/>
            </w:pPr>
            <w:r w:rsidRPr="004A17D9">
              <w:t>Renaturyzacja wód – podręcznik dobrych praktyk renaturyzacji wód powierzchniowych (Multiconsult, kwiecień 2020 r.)</w:t>
            </w:r>
          </w:p>
        </w:tc>
      </w:tr>
      <w:tr w:rsidR="00366466" w:rsidRPr="004A17D9" w14:paraId="0F00D090" w14:textId="77777777" w:rsidTr="00925E57">
        <w:tc>
          <w:tcPr>
            <w:tcW w:w="2122" w:type="dxa"/>
          </w:tcPr>
          <w:p w14:paraId="567A7F5F" w14:textId="77777777" w:rsidR="00366466" w:rsidRPr="00C27015" w:rsidRDefault="00366466" w:rsidP="00925E57">
            <w:pPr>
              <w:pStyle w:val="Tabelakollewa"/>
            </w:pPr>
            <w:r>
              <w:t>Prognoza</w:t>
            </w:r>
          </w:p>
        </w:tc>
        <w:tc>
          <w:tcPr>
            <w:tcW w:w="6894" w:type="dxa"/>
          </w:tcPr>
          <w:p w14:paraId="347531B6" w14:textId="586321F6" w:rsidR="00366466" w:rsidRPr="008C3D86" w:rsidRDefault="00366466" w:rsidP="00925E57">
            <w:pPr>
              <w:pStyle w:val="Tabelatekst"/>
            </w:pPr>
            <w:r w:rsidRPr="00366466">
              <w:t>Prognoza OOŚ projektu Planu utrzymania wód w regionie wodnym Dolnej Odry i Przymorza Zachodniego – obszar działania PGW Wody Polskie Regionalnego Zarządu Gospodarki Wodnej w Szczecinie</w:t>
            </w:r>
          </w:p>
        </w:tc>
      </w:tr>
      <w:tr w:rsidR="00366466" w:rsidRPr="004A17D9" w14:paraId="42458789" w14:textId="77777777" w:rsidTr="00925E57">
        <w:tc>
          <w:tcPr>
            <w:tcW w:w="2122" w:type="dxa"/>
          </w:tcPr>
          <w:p w14:paraId="2D4DD5B1" w14:textId="77777777" w:rsidR="00366466" w:rsidRPr="00C27015" w:rsidRDefault="00366466" w:rsidP="00925E57">
            <w:pPr>
              <w:pStyle w:val="Tabelakollewa"/>
            </w:pPr>
            <w:r w:rsidRPr="004A17D9">
              <w:t>PPNW</w:t>
            </w:r>
          </w:p>
        </w:tc>
        <w:tc>
          <w:tcPr>
            <w:tcW w:w="6894" w:type="dxa"/>
          </w:tcPr>
          <w:p w14:paraId="1E0BB5AE" w14:textId="77777777" w:rsidR="00366466" w:rsidRPr="00C27015" w:rsidRDefault="00366466" w:rsidP="00925E57">
            <w:pPr>
              <w:pStyle w:val="Tabelatekst"/>
            </w:pPr>
            <w:r w:rsidRPr="004A17D9">
              <w:t>Program przeciwdziałania niedoborowi wody</w:t>
            </w:r>
          </w:p>
        </w:tc>
      </w:tr>
      <w:tr w:rsidR="00366466" w:rsidRPr="004A17D9" w14:paraId="0301C1A3" w14:textId="77777777" w:rsidTr="00925E57">
        <w:tc>
          <w:tcPr>
            <w:tcW w:w="2122" w:type="dxa"/>
          </w:tcPr>
          <w:p w14:paraId="006D7CDF" w14:textId="77777777" w:rsidR="00366466" w:rsidRPr="00C27015" w:rsidRDefault="00366466" w:rsidP="00925E57">
            <w:pPr>
              <w:pStyle w:val="Tabelakollewa"/>
            </w:pPr>
            <w:r w:rsidRPr="004A17D9">
              <w:t>PPSR</w:t>
            </w:r>
          </w:p>
        </w:tc>
        <w:tc>
          <w:tcPr>
            <w:tcW w:w="6894" w:type="dxa"/>
          </w:tcPr>
          <w:p w14:paraId="035C3249" w14:textId="77777777" w:rsidR="00366466" w:rsidRPr="00C27015" w:rsidRDefault="00366466" w:rsidP="00925E57">
            <w:pPr>
              <w:pStyle w:val="Tabelatekst"/>
            </w:pPr>
            <w:r w:rsidRPr="004A17D9">
              <w:t>Podstawowy Pakiet Środków Renaturyzujących</w:t>
            </w:r>
          </w:p>
        </w:tc>
      </w:tr>
      <w:tr w:rsidR="00366466" w:rsidRPr="004A17D9" w14:paraId="0376F6BC" w14:textId="77777777" w:rsidTr="00925E57">
        <w:tc>
          <w:tcPr>
            <w:tcW w:w="2122" w:type="dxa"/>
          </w:tcPr>
          <w:p w14:paraId="756E4224" w14:textId="77777777" w:rsidR="00366466" w:rsidRPr="00C27015" w:rsidRDefault="00366466" w:rsidP="00925E57">
            <w:pPr>
              <w:pStyle w:val="Tabelakollewa"/>
            </w:pPr>
            <w:r w:rsidRPr="004A17D9">
              <w:t>PPSS</w:t>
            </w:r>
          </w:p>
        </w:tc>
        <w:tc>
          <w:tcPr>
            <w:tcW w:w="6894" w:type="dxa"/>
          </w:tcPr>
          <w:p w14:paraId="21EC5B4A" w14:textId="77777777" w:rsidR="00366466" w:rsidRPr="00C27015" w:rsidRDefault="00366466" w:rsidP="00925E57">
            <w:pPr>
              <w:pStyle w:val="Tabelatekst"/>
            </w:pPr>
            <w:r w:rsidRPr="004A17D9">
              <w:t>Plan przeciwdziałania skutkom suszy</w:t>
            </w:r>
          </w:p>
        </w:tc>
      </w:tr>
      <w:tr w:rsidR="00366466" w:rsidRPr="004A17D9" w14:paraId="44FE29E2" w14:textId="77777777" w:rsidTr="00925E57">
        <w:tc>
          <w:tcPr>
            <w:tcW w:w="2122" w:type="dxa"/>
          </w:tcPr>
          <w:p w14:paraId="05E43D67" w14:textId="77777777" w:rsidR="00366466" w:rsidRPr="00C27015" w:rsidRDefault="00366466" w:rsidP="00925E57">
            <w:pPr>
              <w:pStyle w:val="Tabelakollewa"/>
            </w:pPr>
            <w:r>
              <w:t>PSH</w:t>
            </w:r>
          </w:p>
        </w:tc>
        <w:tc>
          <w:tcPr>
            <w:tcW w:w="6894" w:type="dxa"/>
          </w:tcPr>
          <w:p w14:paraId="20144740" w14:textId="77777777" w:rsidR="00366466" w:rsidRPr="00C27015" w:rsidRDefault="00366466" w:rsidP="00925E57">
            <w:pPr>
              <w:pStyle w:val="Tabelatekst"/>
            </w:pPr>
            <w:r>
              <w:t>Państwowa Służba Hydrogeologiczna</w:t>
            </w:r>
          </w:p>
        </w:tc>
      </w:tr>
      <w:tr w:rsidR="00366466" w:rsidRPr="004A17D9" w14:paraId="479B3EC7" w14:textId="77777777" w:rsidTr="00925E57">
        <w:tc>
          <w:tcPr>
            <w:tcW w:w="2122" w:type="dxa"/>
          </w:tcPr>
          <w:p w14:paraId="65998F74" w14:textId="77777777" w:rsidR="00366466" w:rsidRPr="00C27015" w:rsidRDefault="00366466" w:rsidP="00925E57">
            <w:pPr>
              <w:pStyle w:val="Tabelakollewa"/>
            </w:pPr>
            <w:r w:rsidRPr="004A17D9">
              <w:t>PUW</w:t>
            </w:r>
          </w:p>
        </w:tc>
        <w:tc>
          <w:tcPr>
            <w:tcW w:w="6894" w:type="dxa"/>
          </w:tcPr>
          <w:p w14:paraId="4F213280" w14:textId="77777777" w:rsidR="00366466" w:rsidRPr="00C27015" w:rsidRDefault="00366466" w:rsidP="00925E57">
            <w:pPr>
              <w:pStyle w:val="Tabelatekst"/>
            </w:pPr>
            <w:r>
              <w:t>P</w:t>
            </w:r>
            <w:r w:rsidRPr="00C27015">
              <w:t>lan Utrzymania Wód</w:t>
            </w:r>
          </w:p>
        </w:tc>
      </w:tr>
      <w:tr w:rsidR="00366466" w:rsidRPr="004A17D9" w14:paraId="30BA30F6" w14:textId="77777777" w:rsidTr="00925E57">
        <w:tc>
          <w:tcPr>
            <w:tcW w:w="2122" w:type="dxa"/>
          </w:tcPr>
          <w:p w14:paraId="29C42FD0" w14:textId="77777777" w:rsidR="00366466" w:rsidRPr="00C27015" w:rsidRDefault="00366466" w:rsidP="00925E57">
            <w:pPr>
              <w:pStyle w:val="Tabelakollewa"/>
            </w:pPr>
            <w:r w:rsidRPr="009C4175">
              <w:t>PUW 2016</w:t>
            </w:r>
          </w:p>
        </w:tc>
        <w:tc>
          <w:tcPr>
            <w:tcW w:w="6894" w:type="dxa"/>
          </w:tcPr>
          <w:p w14:paraId="666AF808" w14:textId="77777777" w:rsidR="00366466" w:rsidRPr="00C27015" w:rsidRDefault="00366466" w:rsidP="00925E57">
            <w:pPr>
              <w:pStyle w:val="Tabelatekst"/>
            </w:pPr>
            <w:r>
              <w:t>Obowiązujący</w:t>
            </w:r>
            <w:r w:rsidRPr="00C27015">
              <w:t xml:space="preserve"> Plan Utrzymania Wód opracowany dla obszaru RZGW w 2016 r. i ustanowiony w 2017 r. </w:t>
            </w:r>
          </w:p>
        </w:tc>
      </w:tr>
      <w:tr w:rsidR="00366466" w:rsidRPr="004A17D9" w14:paraId="0D893C63" w14:textId="77777777" w:rsidTr="00925E57">
        <w:tc>
          <w:tcPr>
            <w:tcW w:w="2122" w:type="dxa"/>
          </w:tcPr>
          <w:p w14:paraId="71F50FFA" w14:textId="77777777" w:rsidR="00366466" w:rsidRPr="00C27015" w:rsidRDefault="00366466" w:rsidP="00925E57">
            <w:pPr>
              <w:pStyle w:val="Tabelakollewa"/>
            </w:pPr>
            <w:r w:rsidRPr="004A17D9">
              <w:t>PZRP</w:t>
            </w:r>
          </w:p>
        </w:tc>
        <w:tc>
          <w:tcPr>
            <w:tcW w:w="6894" w:type="dxa"/>
          </w:tcPr>
          <w:p w14:paraId="6172D604" w14:textId="77777777" w:rsidR="00366466" w:rsidRPr="00C27015" w:rsidRDefault="00366466" w:rsidP="00925E57">
            <w:pPr>
              <w:pStyle w:val="Tabelatekst"/>
            </w:pPr>
            <w:r w:rsidRPr="004A17D9">
              <w:t>Plan zarządzania ryzykiem powodziowym</w:t>
            </w:r>
          </w:p>
        </w:tc>
      </w:tr>
      <w:tr w:rsidR="00366466" w:rsidRPr="004A17D9" w14:paraId="554D2813" w14:textId="77777777" w:rsidTr="00925E57">
        <w:tc>
          <w:tcPr>
            <w:tcW w:w="2122" w:type="dxa"/>
          </w:tcPr>
          <w:p w14:paraId="64DE48C7" w14:textId="77777777" w:rsidR="00366466" w:rsidRPr="00C27015" w:rsidRDefault="00366466" w:rsidP="00925E57">
            <w:pPr>
              <w:pStyle w:val="Tabelakollewa"/>
            </w:pPr>
            <w:r>
              <w:t>RDW</w:t>
            </w:r>
          </w:p>
        </w:tc>
        <w:tc>
          <w:tcPr>
            <w:tcW w:w="6894" w:type="dxa"/>
          </w:tcPr>
          <w:p w14:paraId="3E9AD794" w14:textId="77777777" w:rsidR="00366466" w:rsidRPr="00C27015" w:rsidRDefault="00366466" w:rsidP="00925E57">
            <w:pPr>
              <w:pStyle w:val="Tabelatekst"/>
            </w:pPr>
            <w:r w:rsidRPr="00E31E0F">
              <w:t xml:space="preserve">Ramowa </w:t>
            </w:r>
            <w:r w:rsidRPr="002809BB">
              <w:t>Dyrektywa Wodna</w:t>
            </w:r>
          </w:p>
        </w:tc>
      </w:tr>
      <w:tr w:rsidR="00366466" w:rsidRPr="004A17D9" w14:paraId="7E3BDF6D" w14:textId="77777777" w:rsidTr="00925E57">
        <w:tc>
          <w:tcPr>
            <w:tcW w:w="2122" w:type="dxa"/>
          </w:tcPr>
          <w:p w14:paraId="0C073C8B" w14:textId="77777777" w:rsidR="00366466" w:rsidRPr="00C27015" w:rsidRDefault="00366466" w:rsidP="00925E57">
            <w:pPr>
              <w:pStyle w:val="Tabelakollewa"/>
            </w:pPr>
            <w:r w:rsidRPr="004A17D9">
              <w:t>RW</w:t>
            </w:r>
          </w:p>
        </w:tc>
        <w:tc>
          <w:tcPr>
            <w:tcW w:w="6894" w:type="dxa"/>
          </w:tcPr>
          <w:p w14:paraId="0CAA5998" w14:textId="77777777" w:rsidR="00366466" w:rsidRPr="00C27015" w:rsidRDefault="00366466" w:rsidP="00925E57">
            <w:pPr>
              <w:pStyle w:val="Tabelatekst"/>
            </w:pPr>
            <w:r w:rsidRPr="004A17D9">
              <w:t>region wodny</w:t>
            </w:r>
          </w:p>
        </w:tc>
      </w:tr>
      <w:tr w:rsidR="00366466" w:rsidRPr="004A17D9" w14:paraId="43EB24A8" w14:textId="77777777" w:rsidTr="00925E57">
        <w:tc>
          <w:tcPr>
            <w:tcW w:w="2122" w:type="dxa"/>
          </w:tcPr>
          <w:p w14:paraId="59F7562D" w14:textId="77777777" w:rsidR="00366466" w:rsidRPr="00C27015" w:rsidRDefault="00366466" w:rsidP="00925E57">
            <w:pPr>
              <w:pStyle w:val="Tabelakollewa"/>
            </w:pPr>
            <w:r>
              <w:t>R</w:t>
            </w:r>
            <w:r w:rsidRPr="00C27015">
              <w:t>wN</w:t>
            </w:r>
          </w:p>
        </w:tc>
        <w:tc>
          <w:tcPr>
            <w:tcW w:w="6894" w:type="dxa"/>
          </w:tcPr>
          <w:p w14:paraId="00B1E6AD" w14:textId="77777777" w:rsidR="00366466" w:rsidRPr="00C27015" w:rsidRDefault="00366466" w:rsidP="00925E57">
            <w:pPr>
              <w:pStyle w:val="Tabelatekst"/>
            </w:pPr>
            <w:r>
              <w:t xml:space="preserve">Wielka rzeka </w:t>
            </w:r>
            <w:r w:rsidRPr="00C27015">
              <w:t>nizinna</w:t>
            </w:r>
          </w:p>
        </w:tc>
      </w:tr>
      <w:tr w:rsidR="00366466" w:rsidRPr="004A17D9" w14:paraId="50A25D47" w14:textId="77777777" w:rsidTr="00925E57">
        <w:tc>
          <w:tcPr>
            <w:tcW w:w="2122" w:type="dxa"/>
          </w:tcPr>
          <w:p w14:paraId="2EEA2882" w14:textId="77777777" w:rsidR="00366466" w:rsidRPr="00C27015" w:rsidRDefault="00366466" w:rsidP="00925E57">
            <w:pPr>
              <w:pStyle w:val="Tabelakollewa"/>
            </w:pPr>
            <w:r w:rsidRPr="004A17D9">
              <w:t>RZGW</w:t>
            </w:r>
          </w:p>
        </w:tc>
        <w:tc>
          <w:tcPr>
            <w:tcW w:w="6894" w:type="dxa"/>
          </w:tcPr>
          <w:p w14:paraId="6820E29C" w14:textId="77777777" w:rsidR="00366466" w:rsidRPr="00C27015" w:rsidRDefault="00366466" w:rsidP="00925E57">
            <w:pPr>
              <w:pStyle w:val="Tabelatekst"/>
            </w:pPr>
            <w:r w:rsidRPr="004A17D9">
              <w:t>regionalny zarząd gospodarki wodnej</w:t>
            </w:r>
          </w:p>
        </w:tc>
      </w:tr>
      <w:tr w:rsidR="00366466" w:rsidRPr="004A17D9" w14:paraId="0938E209" w14:textId="77777777" w:rsidTr="00925E57">
        <w:tc>
          <w:tcPr>
            <w:tcW w:w="2122" w:type="dxa"/>
          </w:tcPr>
          <w:p w14:paraId="7FE14821" w14:textId="77777777" w:rsidR="00366466" w:rsidRPr="00C27015" w:rsidRDefault="00366466" w:rsidP="00925E57">
            <w:pPr>
              <w:pStyle w:val="Tabelakollewa"/>
            </w:pPr>
            <w:r>
              <w:t>SCW</w:t>
            </w:r>
          </w:p>
        </w:tc>
        <w:tc>
          <w:tcPr>
            <w:tcW w:w="6894" w:type="dxa"/>
          </w:tcPr>
          <w:p w14:paraId="009903F1" w14:textId="77777777" w:rsidR="00366466" w:rsidRPr="00C27015" w:rsidRDefault="00366466" w:rsidP="00925E57">
            <w:pPr>
              <w:pStyle w:val="Tabelatekst"/>
            </w:pPr>
            <w:r>
              <w:t>sztuczna część wód</w:t>
            </w:r>
          </w:p>
        </w:tc>
      </w:tr>
      <w:tr w:rsidR="00366466" w:rsidRPr="004A17D9" w14:paraId="053467B5" w14:textId="77777777" w:rsidTr="00925E57">
        <w:tc>
          <w:tcPr>
            <w:tcW w:w="2122" w:type="dxa"/>
          </w:tcPr>
          <w:p w14:paraId="6644308F" w14:textId="77777777" w:rsidR="00366466" w:rsidRPr="00C27015" w:rsidRDefault="00366466" w:rsidP="00925E57">
            <w:pPr>
              <w:pStyle w:val="Tabelakollewa"/>
            </w:pPr>
            <w:r w:rsidRPr="00FA5DB7">
              <w:t>SDG</w:t>
            </w:r>
          </w:p>
        </w:tc>
        <w:tc>
          <w:tcPr>
            <w:tcW w:w="6894" w:type="dxa"/>
          </w:tcPr>
          <w:p w14:paraId="6107D99E" w14:textId="77777777" w:rsidR="00366466" w:rsidRPr="00C27015" w:rsidRDefault="00366466" w:rsidP="00925E57">
            <w:pPr>
              <w:pStyle w:val="Tabelatekst"/>
            </w:pPr>
            <w:r w:rsidRPr="00FA5DB7">
              <w:t>Cele Zrównoważonego Rozwoju (ang.</w:t>
            </w:r>
            <w:r w:rsidRPr="00C27015">
              <w:rPr>
                <w:rStyle w:val="Pogrubienie"/>
              </w:rPr>
              <w:t xml:space="preserve"> </w:t>
            </w:r>
            <w:r w:rsidRPr="00C27015">
              <w:rPr>
                <w:rStyle w:val="Wyrnieniedelikatne"/>
              </w:rPr>
              <w:t>Sustainable Development Goals</w:t>
            </w:r>
            <w:r w:rsidRPr="00C27015">
              <w:t>)</w:t>
            </w:r>
          </w:p>
        </w:tc>
      </w:tr>
      <w:tr w:rsidR="00366466" w:rsidRPr="004A17D9" w14:paraId="33259FD1" w14:textId="77777777" w:rsidTr="00925E57">
        <w:trPr>
          <w:trHeight w:val="70"/>
        </w:trPr>
        <w:tc>
          <w:tcPr>
            <w:tcW w:w="2122" w:type="dxa"/>
          </w:tcPr>
          <w:p w14:paraId="467B2E0C" w14:textId="77777777" w:rsidR="00366466" w:rsidRPr="00C27015" w:rsidRDefault="00366466" w:rsidP="00925E57">
            <w:pPr>
              <w:pStyle w:val="Tabelakollewa"/>
            </w:pPr>
            <w:r>
              <w:t>SOO</w:t>
            </w:r>
          </w:p>
        </w:tc>
        <w:tc>
          <w:tcPr>
            <w:tcW w:w="6894" w:type="dxa"/>
          </w:tcPr>
          <w:p w14:paraId="7EA24B09" w14:textId="77777777" w:rsidR="00366466" w:rsidRPr="00C27015" w:rsidRDefault="00366466" w:rsidP="00925E57">
            <w:pPr>
              <w:pStyle w:val="Tabelatekst"/>
            </w:pPr>
            <w:r>
              <w:t xml:space="preserve">Obszar </w:t>
            </w:r>
            <w:r w:rsidRPr="00C27015">
              <w:t>Natura 2000 Specjalne obszary ochrony siedlisk</w:t>
            </w:r>
          </w:p>
        </w:tc>
      </w:tr>
      <w:tr w:rsidR="00366466" w:rsidRPr="004A17D9" w14:paraId="3E3FDBBA" w14:textId="77777777" w:rsidTr="00925E57">
        <w:trPr>
          <w:trHeight w:val="70"/>
        </w:trPr>
        <w:tc>
          <w:tcPr>
            <w:tcW w:w="2122" w:type="dxa"/>
          </w:tcPr>
          <w:p w14:paraId="4570DF08" w14:textId="77777777" w:rsidR="00366466" w:rsidRPr="00C27015" w:rsidRDefault="00366466" w:rsidP="00925E57">
            <w:pPr>
              <w:pStyle w:val="Tabelakollewa"/>
            </w:pPr>
            <w:r w:rsidRPr="004A17D9">
              <w:t>SOOŚ</w:t>
            </w:r>
          </w:p>
        </w:tc>
        <w:tc>
          <w:tcPr>
            <w:tcW w:w="6894" w:type="dxa"/>
          </w:tcPr>
          <w:p w14:paraId="16290209" w14:textId="77777777" w:rsidR="00366466" w:rsidRPr="00C27015" w:rsidRDefault="00366466" w:rsidP="00925E57">
            <w:pPr>
              <w:pStyle w:val="Tabelatekst"/>
            </w:pPr>
            <w:r w:rsidRPr="004A17D9">
              <w:t>strategiczna ocena oddziaływania na środowisko</w:t>
            </w:r>
          </w:p>
        </w:tc>
      </w:tr>
      <w:tr w:rsidR="00366466" w:rsidRPr="004A17D9" w14:paraId="3F960E1B" w14:textId="77777777" w:rsidTr="00925E57">
        <w:tc>
          <w:tcPr>
            <w:tcW w:w="2122" w:type="dxa"/>
          </w:tcPr>
          <w:p w14:paraId="32DD3AD9" w14:textId="77777777" w:rsidR="00366466" w:rsidRPr="00C27015" w:rsidRDefault="00366466" w:rsidP="00925E57">
            <w:pPr>
              <w:pStyle w:val="Tabelakollewa"/>
            </w:pPr>
            <w:r>
              <w:t>SOR</w:t>
            </w:r>
          </w:p>
        </w:tc>
        <w:tc>
          <w:tcPr>
            <w:tcW w:w="6894" w:type="dxa"/>
          </w:tcPr>
          <w:p w14:paraId="6C276D39" w14:textId="77777777" w:rsidR="00366466" w:rsidRPr="00C27015" w:rsidRDefault="00366466" w:rsidP="00925E57">
            <w:pPr>
              <w:pStyle w:val="Tabelatekst"/>
            </w:pPr>
            <w:r w:rsidRPr="00A7071D">
              <w:t xml:space="preserve">Strategia </w:t>
            </w:r>
            <w:r w:rsidRPr="00C27015">
              <w:t>Odpowiedzialnego Rozwoju</w:t>
            </w:r>
          </w:p>
        </w:tc>
      </w:tr>
      <w:tr w:rsidR="00366466" w:rsidRPr="004A17D9" w14:paraId="2575CC4C" w14:textId="77777777" w:rsidTr="00925E57">
        <w:tc>
          <w:tcPr>
            <w:tcW w:w="2122" w:type="dxa"/>
          </w:tcPr>
          <w:p w14:paraId="7AA7F8F2" w14:textId="77777777" w:rsidR="00366466" w:rsidRPr="00C27015" w:rsidRDefault="00366466" w:rsidP="00925E57">
            <w:pPr>
              <w:pStyle w:val="Tabelakollewa"/>
            </w:pPr>
            <w:r w:rsidRPr="00E105E3">
              <w:t>SPA</w:t>
            </w:r>
          </w:p>
        </w:tc>
        <w:tc>
          <w:tcPr>
            <w:tcW w:w="6894" w:type="dxa"/>
          </w:tcPr>
          <w:p w14:paraId="190665A3" w14:textId="77777777" w:rsidR="00366466" w:rsidRPr="00C27015" w:rsidRDefault="00366466" w:rsidP="00925E57">
            <w:pPr>
              <w:pStyle w:val="Tabelatekst"/>
            </w:pPr>
            <w:r w:rsidRPr="00E105E3">
              <w:t>Strategiczny Plan Adaptacji dla sektorów i obszarów wrażliwych na zmiany klimatu</w:t>
            </w:r>
            <w:r w:rsidRPr="00C27015">
              <w:t xml:space="preserve"> do roku 2020 z perspektywą do roku 2030</w:t>
            </w:r>
          </w:p>
        </w:tc>
      </w:tr>
      <w:tr w:rsidR="00366466" w:rsidRPr="004A17D9" w14:paraId="50B90D75" w14:textId="77777777" w:rsidTr="00925E57">
        <w:tc>
          <w:tcPr>
            <w:tcW w:w="2122" w:type="dxa"/>
          </w:tcPr>
          <w:p w14:paraId="332B4E49" w14:textId="77777777" w:rsidR="00366466" w:rsidRPr="00C27015" w:rsidRDefault="00366466" w:rsidP="00925E57">
            <w:pPr>
              <w:pStyle w:val="Tabelakollewa"/>
            </w:pPr>
            <w:r>
              <w:t>SZCW</w:t>
            </w:r>
          </w:p>
        </w:tc>
        <w:tc>
          <w:tcPr>
            <w:tcW w:w="6894" w:type="dxa"/>
          </w:tcPr>
          <w:p w14:paraId="1F6715B9" w14:textId="77777777" w:rsidR="00366466" w:rsidRPr="00C27015" w:rsidRDefault="00366466" w:rsidP="00925E57">
            <w:pPr>
              <w:pStyle w:val="Tabelatekst"/>
            </w:pPr>
            <w:r>
              <w:t>s</w:t>
            </w:r>
            <w:r w:rsidRPr="00C27015">
              <w:t>ilnie zmieniona część wód</w:t>
            </w:r>
          </w:p>
        </w:tc>
      </w:tr>
      <w:tr w:rsidR="00366466" w:rsidRPr="004A17D9" w14:paraId="6DD34768" w14:textId="77777777" w:rsidTr="00925E57">
        <w:tc>
          <w:tcPr>
            <w:tcW w:w="2122" w:type="dxa"/>
          </w:tcPr>
          <w:p w14:paraId="664624A2" w14:textId="77777777" w:rsidR="00366466" w:rsidRPr="00C27015" w:rsidRDefault="00366466" w:rsidP="00925E57">
            <w:pPr>
              <w:pStyle w:val="Tabelakollewa"/>
            </w:pPr>
            <w:r>
              <w:t>UE</w:t>
            </w:r>
          </w:p>
        </w:tc>
        <w:tc>
          <w:tcPr>
            <w:tcW w:w="6894" w:type="dxa"/>
          </w:tcPr>
          <w:p w14:paraId="2BF8409B" w14:textId="77777777" w:rsidR="00366466" w:rsidRPr="00C27015" w:rsidRDefault="00366466" w:rsidP="00925E57">
            <w:pPr>
              <w:pStyle w:val="Tabelatekst"/>
            </w:pPr>
            <w:r>
              <w:t>Unia Europ</w:t>
            </w:r>
            <w:r w:rsidRPr="00C27015">
              <w:t>ejska</w:t>
            </w:r>
          </w:p>
        </w:tc>
      </w:tr>
      <w:tr w:rsidR="00E55440" w:rsidRPr="004A17D9" w14:paraId="07B04DE0" w14:textId="77777777" w:rsidTr="00925E57">
        <w:tc>
          <w:tcPr>
            <w:tcW w:w="2122" w:type="dxa"/>
          </w:tcPr>
          <w:p w14:paraId="5D675D76" w14:textId="777AACCC" w:rsidR="00E55440" w:rsidRPr="00C27015" w:rsidRDefault="00E55440" w:rsidP="00E55440">
            <w:pPr>
              <w:pStyle w:val="Tabelakollewa"/>
            </w:pPr>
            <w:r w:rsidRPr="004A17D9">
              <w:t>ustawa OOŚ</w:t>
            </w:r>
          </w:p>
        </w:tc>
        <w:tc>
          <w:tcPr>
            <w:tcW w:w="6894" w:type="dxa"/>
          </w:tcPr>
          <w:p w14:paraId="61795B4C" w14:textId="27501484" w:rsidR="00E55440" w:rsidRPr="00C27015" w:rsidRDefault="00E55440" w:rsidP="00E55440">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t>112</w:t>
            </w:r>
            <w:r w:rsidRPr="00760BBE">
              <w:t>)</w:t>
            </w:r>
          </w:p>
        </w:tc>
      </w:tr>
      <w:tr w:rsidR="00E55440" w:rsidRPr="004A17D9" w14:paraId="5DCB85B3" w14:textId="77777777" w:rsidTr="00925E57">
        <w:tc>
          <w:tcPr>
            <w:tcW w:w="2122" w:type="dxa"/>
          </w:tcPr>
          <w:p w14:paraId="11A846FF" w14:textId="3475E69A" w:rsidR="00E55440" w:rsidRPr="00C27015" w:rsidRDefault="00E55440" w:rsidP="00E55440">
            <w:pPr>
              <w:pStyle w:val="Tabelakollewa"/>
            </w:pPr>
            <w:r w:rsidRPr="004A17D9">
              <w:t>u</w:t>
            </w:r>
            <w:r w:rsidRPr="00760BBE">
              <w:t>stawa OP</w:t>
            </w:r>
          </w:p>
        </w:tc>
        <w:tc>
          <w:tcPr>
            <w:tcW w:w="6894" w:type="dxa"/>
          </w:tcPr>
          <w:p w14:paraId="7FB85616" w14:textId="2A1C7EB5" w:rsidR="00E55440" w:rsidRPr="00C27015" w:rsidRDefault="00E55440" w:rsidP="00E55440">
            <w:pPr>
              <w:pStyle w:val="Tabelatekst"/>
            </w:pPr>
            <w:r w:rsidRPr="004A17D9">
              <w:t xml:space="preserve">Ustawa z dnia 16 kwietnia 2004 r. o ochronie przyrody (t.j. </w:t>
            </w:r>
            <w:r w:rsidRPr="008B0154">
              <w:t>Dz.U. 2024 poz. 1478</w:t>
            </w:r>
            <w:r w:rsidR="001A5BB3">
              <w:t xml:space="preserve"> ze zm.</w:t>
            </w:r>
            <w:r w:rsidRPr="004A17D9">
              <w:t>)</w:t>
            </w:r>
          </w:p>
        </w:tc>
      </w:tr>
      <w:tr w:rsidR="00E55440" w:rsidRPr="004A17D9" w14:paraId="16B79C4E" w14:textId="77777777" w:rsidTr="00925E57">
        <w:tc>
          <w:tcPr>
            <w:tcW w:w="2122" w:type="dxa"/>
          </w:tcPr>
          <w:p w14:paraId="63D4F9AB" w14:textId="2235BAA6" w:rsidR="00E55440" w:rsidRPr="00C27015" w:rsidRDefault="00E55440" w:rsidP="00E55440">
            <w:pPr>
              <w:pStyle w:val="Tabelakollewa"/>
            </w:pPr>
            <w:r w:rsidRPr="004A17D9">
              <w:lastRenderedPageBreak/>
              <w:t>ustawa PB</w:t>
            </w:r>
          </w:p>
        </w:tc>
        <w:tc>
          <w:tcPr>
            <w:tcW w:w="6894" w:type="dxa"/>
          </w:tcPr>
          <w:p w14:paraId="7C7B068F" w14:textId="0246446E" w:rsidR="00E55440" w:rsidRPr="00C27015" w:rsidRDefault="00E55440" w:rsidP="00E55440">
            <w:pPr>
              <w:pStyle w:val="Tabelatekst"/>
            </w:pPr>
            <w:r w:rsidRPr="004A17D9">
              <w:t xml:space="preserve">Ustawa z dnia 7 lipca 1994 r. Prawo budowlane (t.j. </w:t>
            </w:r>
            <w:r w:rsidRPr="00DE1385">
              <w:t>Dz.U. 2025 poz. 418</w:t>
            </w:r>
            <w:r w:rsidRPr="004A17D9">
              <w:t>)</w:t>
            </w:r>
          </w:p>
        </w:tc>
      </w:tr>
      <w:tr w:rsidR="00E55440" w:rsidRPr="004A17D9" w14:paraId="36C5CAA9" w14:textId="77777777" w:rsidTr="00925E57">
        <w:tc>
          <w:tcPr>
            <w:tcW w:w="2122" w:type="dxa"/>
          </w:tcPr>
          <w:p w14:paraId="1CF415A9" w14:textId="5CBBE66F" w:rsidR="00E55440" w:rsidRPr="00C27015" w:rsidRDefault="00E55440" w:rsidP="00E55440">
            <w:pPr>
              <w:pStyle w:val="Tabelakollewa"/>
            </w:pPr>
            <w:r w:rsidRPr="004A17D9">
              <w:t>ustawa POŚ</w:t>
            </w:r>
          </w:p>
        </w:tc>
        <w:tc>
          <w:tcPr>
            <w:tcW w:w="6894" w:type="dxa"/>
          </w:tcPr>
          <w:p w14:paraId="5AEFA625" w14:textId="77D47270" w:rsidR="00E55440" w:rsidRPr="00C27015" w:rsidRDefault="00E55440" w:rsidP="00E55440">
            <w:pPr>
              <w:pStyle w:val="Tabelatekst"/>
            </w:pPr>
            <w:r w:rsidRPr="004A17D9">
              <w:t xml:space="preserve">Ustawa z dnia 27 kwietnia 2001 r. Prawo ochrony środowiska (t.j. </w:t>
            </w:r>
            <w:r w:rsidRPr="00FB30D1">
              <w:t>Dz.U. 2025 poz. 647</w:t>
            </w:r>
            <w:r w:rsidRPr="00760BBE">
              <w:t>)</w:t>
            </w:r>
          </w:p>
        </w:tc>
      </w:tr>
      <w:tr w:rsidR="00E55440" w:rsidRPr="004A17D9" w14:paraId="0573BB46" w14:textId="77777777" w:rsidTr="00925E57">
        <w:tc>
          <w:tcPr>
            <w:tcW w:w="2122" w:type="dxa"/>
          </w:tcPr>
          <w:p w14:paraId="5CFC7A7A" w14:textId="2C372D32" w:rsidR="00E55440" w:rsidRPr="00C27015" w:rsidRDefault="00E55440" w:rsidP="00E55440">
            <w:pPr>
              <w:pStyle w:val="Tabelakollewa"/>
            </w:pPr>
            <w:r w:rsidRPr="004A17D9">
              <w:t>ustawa PW</w:t>
            </w:r>
          </w:p>
        </w:tc>
        <w:tc>
          <w:tcPr>
            <w:tcW w:w="6894" w:type="dxa"/>
          </w:tcPr>
          <w:p w14:paraId="5CF3864A" w14:textId="7CF54611" w:rsidR="00E55440" w:rsidRPr="00C27015" w:rsidRDefault="00E55440" w:rsidP="00E55440">
            <w:pPr>
              <w:pStyle w:val="Tabelatekst"/>
            </w:pPr>
            <w:r w:rsidRPr="004A17D9">
              <w:t xml:space="preserve">Ustawa z dnia 20 lipca 2017 r. Prawo wodne </w:t>
            </w:r>
            <w:r>
              <w:t>(</w:t>
            </w:r>
            <w:r w:rsidRPr="00AD708E">
              <w:t>t.j. Dz.U. 2025 poz. 960)</w:t>
            </w:r>
          </w:p>
        </w:tc>
      </w:tr>
      <w:tr w:rsidR="00366466" w:rsidRPr="004A17D9" w14:paraId="2C7E3A78" w14:textId="77777777" w:rsidTr="00925E57">
        <w:tc>
          <w:tcPr>
            <w:tcW w:w="2122" w:type="dxa"/>
          </w:tcPr>
          <w:p w14:paraId="43E41F9B" w14:textId="77777777" w:rsidR="00366466" w:rsidRPr="00C27015" w:rsidRDefault="00366466" w:rsidP="00925E57">
            <w:pPr>
              <w:pStyle w:val="Tabelakollewa"/>
            </w:pPr>
            <w:r w:rsidRPr="004A17D9">
              <w:t>ustawa PW z 2001 r.</w:t>
            </w:r>
          </w:p>
        </w:tc>
        <w:tc>
          <w:tcPr>
            <w:tcW w:w="6894" w:type="dxa"/>
          </w:tcPr>
          <w:p w14:paraId="219D5979" w14:textId="77777777" w:rsidR="00366466" w:rsidRPr="00C27015" w:rsidRDefault="00366466" w:rsidP="00925E57">
            <w:pPr>
              <w:pStyle w:val="Tabelatekst"/>
            </w:pPr>
            <w:r w:rsidRPr="004A17D9">
              <w:t>Ustawa z dnia 18 lipca 2001 r. Prawo wodne (t.j. Dz.U. 2017 poz. 1121)</w:t>
            </w:r>
          </w:p>
        </w:tc>
      </w:tr>
      <w:tr w:rsidR="00366466" w:rsidRPr="004A17D9" w14:paraId="3512D32A" w14:textId="77777777" w:rsidTr="00925E57">
        <w:tc>
          <w:tcPr>
            <w:tcW w:w="2122" w:type="dxa"/>
          </w:tcPr>
          <w:p w14:paraId="0195DA53" w14:textId="77777777" w:rsidR="00366466" w:rsidRPr="00C27015" w:rsidRDefault="00366466" w:rsidP="00925E57">
            <w:pPr>
              <w:pStyle w:val="Tabelakollewa"/>
            </w:pPr>
            <w:r>
              <w:t>WOPR</w:t>
            </w:r>
          </w:p>
        </w:tc>
        <w:tc>
          <w:tcPr>
            <w:tcW w:w="6894" w:type="dxa"/>
          </w:tcPr>
          <w:p w14:paraId="6CE555A0" w14:textId="77777777" w:rsidR="00366466" w:rsidRPr="00C27015" w:rsidRDefault="00366466" w:rsidP="00925E57">
            <w:pPr>
              <w:pStyle w:val="Tabelatekst"/>
            </w:pPr>
            <w:r w:rsidRPr="00582823">
              <w:t>W</w:t>
            </w:r>
            <w:r w:rsidRPr="00C27015">
              <w:t>ojewódzki Ośrodek Postępu Rolniczego</w:t>
            </w:r>
          </w:p>
        </w:tc>
      </w:tr>
      <w:tr w:rsidR="00366466" w:rsidRPr="004A17D9" w14:paraId="3FFEB14D" w14:textId="77777777" w:rsidTr="00925E57">
        <w:tc>
          <w:tcPr>
            <w:tcW w:w="2122" w:type="dxa"/>
          </w:tcPr>
          <w:p w14:paraId="2E3BB0D3" w14:textId="77777777" w:rsidR="00366466" w:rsidRPr="00C27015" w:rsidRDefault="00366466" w:rsidP="00925E57">
            <w:pPr>
              <w:pStyle w:val="Tabelakollewa"/>
            </w:pPr>
            <w:r>
              <w:t>Z</w:t>
            </w:r>
            <w:r w:rsidRPr="00C27015">
              <w:t>MIUW</w:t>
            </w:r>
          </w:p>
        </w:tc>
        <w:tc>
          <w:tcPr>
            <w:tcW w:w="6894" w:type="dxa"/>
          </w:tcPr>
          <w:p w14:paraId="42FB5BD4" w14:textId="77777777" w:rsidR="00366466" w:rsidRPr="00C27015" w:rsidRDefault="00366466" w:rsidP="00925E57">
            <w:pPr>
              <w:pStyle w:val="Tabelatekst"/>
            </w:pPr>
            <w:r w:rsidRPr="005355FF">
              <w:t>Zarząd Melioracji I Urządzeń Wodnych</w:t>
            </w:r>
          </w:p>
        </w:tc>
      </w:tr>
      <w:tr w:rsidR="00366466" w:rsidRPr="004A17D9" w14:paraId="35312235" w14:textId="77777777" w:rsidTr="00925E57">
        <w:tc>
          <w:tcPr>
            <w:tcW w:w="2122" w:type="dxa"/>
          </w:tcPr>
          <w:p w14:paraId="28E4B648" w14:textId="77777777" w:rsidR="00366466" w:rsidRPr="00C27015" w:rsidRDefault="00366466" w:rsidP="00925E57">
            <w:pPr>
              <w:pStyle w:val="Tabelakollewa"/>
            </w:pPr>
            <w:r>
              <w:t>ZPK</w:t>
            </w:r>
          </w:p>
        </w:tc>
        <w:tc>
          <w:tcPr>
            <w:tcW w:w="6894" w:type="dxa"/>
          </w:tcPr>
          <w:p w14:paraId="6931C3CB" w14:textId="77777777" w:rsidR="00366466" w:rsidRPr="00C27015" w:rsidRDefault="00366466" w:rsidP="00925E57">
            <w:pPr>
              <w:pStyle w:val="Tabelatekst"/>
            </w:pPr>
            <w:r w:rsidRPr="00241A25">
              <w:t xml:space="preserve">Zespół </w:t>
            </w:r>
            <w:r w:rsidRPr="00C27015">
              <w:t>przyrodniczo-krajobrazowy</w:t>
            </w:r>
          </w:p>
        </w:tc>
      </w:tr>
      <w:tr w:rsidR="00366466" w:rsidRPr="004A17D9" w14:paraId="4D7579BD" w14:textId="77777777" w:rsidTr="00925E57">
        <w:tc>
          <w:tcPr>
            <w:tcW w:w="2122" w:type="dxa"/>
          </w:tcPr>
          <w:p w14:paraId="38FA0E77" w14:textId="77777777" w:rsidR="00366466" w:rsidRPr="00C27015" w:rsidRDefault="00366466" w:rsidP="00925E57">
            <w:pPr>
              <w:pStyle w:val="Tabelakollewa"/>
            </w:pPr>
            <w:r>
              <w:t>ZR</w:t>
            </w:r>
          </w:p>
        </w:tc>
        <w:tc>
          <w:tcPr>
            <w:tcW w:w="6894" w:type="dxa"/>
          </w:tcPr>
          <w:p w14:paraId="6C09C272" w14:textId="77777777" w:rsidR="00366466" w:rsidRPr="00C27015" w:rsidRDefault="00366466" w:rsidP="00925E57">
            <w:pPr>
              <w:pStyle w:val="Tabelatekst"/>
            </w:pPr>
            <w:r>
              <w:t>Zrównoważony rozw</w:t>
            </w:r>
            <w:r w:rsidRPr="00C27015">
              <w:t>ój</w:t>
            </w:r>
          </w:p>
        </w:tc>
      </w:tr>
      <w:tr w:rsidR="00366466" w:rsidRPr="004A17D9" w14:paraId="2421685F" w14:textId="77777777" w:rsidTr="00925E57">
        <w:tc>
          <w:tcPr>
            <w:tcW w:w="2122" w:type="dxa"/>
          </w:tcPr>
          <w:p w14:paraId="2ECC17E9" w14:textId="77777777" w:rsidR="00366466" w:rsidRPr="00C27015" w:rsidRDefault="00366466" w:rsidP="00925E57">
            <w:pPr>
              <w:pStyle w:val="Tabelakollewa"/>
            </w:pPr>
            <w:r w:rsidRPr="004A17D9">
              <w:t>ZZ</w:t>
            </w:r>
          </w:p>
        </w:tc>
        <w:tc>
          <w:tcPr>
            <w:tcW w:w="6894" w:type="dxa"/>
          </w:tcPr>
          <w:p w14:paraId="66BE0DB9" w14:textId="77777777" w:rsidR="00366466" w:rsidRPr="00C27015" w:rsidRDefault="00366466" w:rsidP="00925E57">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0CBEA517" w:rsidR="0032219D" w:rsidRDefault="001A059E" w:rsidP="00654582">
      <w:r w:rsidRPr="001A059E">
        <w:rPr>
          <w:noProof/>
        </w:rPr>
        <w:drawing>
          <wp:inline distT="0" distB="0" distL="0" distR="0" wp14:anchorId="5B5B6245" wp14:editId="2084D9F5">
            <wp:extent cx="6084000" cy="8624828"/>
            <wp:effectExtent l="0" t="0" r="0" b="5080"/>
            <wp:docPr id="943211400"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11400" name="Obraz 3" descr="Obraz zawierający tekst, pismo odręczne, Czcionka, numer&#10;&#10;Opis wygenerowany automatyczni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4000" cy="8624828"/>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05916085"/>
      <w:r w:rsidRPr="004A097D">
        <w:lastRenderedPageBreak/>
        <w:t>ZAKRES PROJEKTU PUW ORAZ OCENA ZGODNOŚCI Z CELAMI UZGODNIONYMI W INNYCH DOKUMENTACH</w:t>
      </w:r>
      <w:bookmarkEnd w:id="1"/>
      <w:bookmarkEnd w:id="2"/>
    </w:p>
    <w:p w14:paraId="70F5E168" w14:textId="2276576A" w:rsidR="00DD5695" w:rsidRPr="00DD5695" w:rsidRDefault="005811EE" w:rsidP="009C1F81">
      <w:pPr>
        <w:pStyle w:val="Nagwek2"/>
      </w:pPr>
      <w:bookmarkStart w:id="3" w:name="_Toc205916086"/>
      <w:r w:rsidRPr="004A097D">
        <w:t>Zakres i cel dokumentu</w:t>
      </w:r>
      <w:bookmarkEnd w:id="3"/>
    </w:p>
    <w:p w14:paraId="4DB9B812" w14:textId="77777777" w:rsidR="00851C82" w:rsidRPr="00851C82" w:rsidRDefault="00851C82" w:rsidP="00851C82">
      <w:r w:rsidRPr="00851C82">
        <w:t xml:space="preserve">Utrzymanie wód, rozumiane jest powszechnie jako utrzymanie rzek, strug, strumieni </w:t>
      </w:r>
      <w:r w:rsidRPr="00851C82">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851C82">
        <w:br/>
        <w:t xml:space="preserve">w obrębie urządzeń wodnych. </w:t>
      </w:r>
    </w:p>
    <w:p w14:paraId="68D77246" w14:textId="77777777" w:rsidR="00851C82" w:rsidRPr="00851C82" w:rsidRDefault="00851C82" w:rsidP="00851C82">
      <w:r w:rsidRPr="00851C82">
        <w:t>Cele utrzymania wód zostały sprecyzowane w ustawie PW. Są nimi, zapewnienie:</w:t>
      </w:r>
    </w:p>
    <w:p w14:paraId="2C47E6F6" w14:textId="65980293" w:rsidR="00851C82" w:rsidRPr="00851C82" w:rsidRDefault="00C5017B" w:rsidP="00573883">
      <w:pPr>
        <w:pStyle w:val="Punktory"/>
      </w:pPr>
      <w:r w:rsidRPr="00C55DFD">
        <w:t xml:space="preserve">ochrony przed powodzią </w:t>
      </w:r>
      <w:r w:rsidRPr="00CD3243">
        <w:t>lub usuwania skutków powodzi</w:t>
      </w:r>
      <w:r w:rsidRPr="00C55DFD">
        <w:t>;</w:t>
      </w:r>
    </w:p>
    <w:p w14:paraId="5D7424B0" w14:textId="77777777" w:rsidR="00851C82" w:rsidRPr="00851C82" w:rsidRDefault="00851C82" w:rsidP="00573883">
      <w:pPr>
        <w:pStyle w:val="Punktory"/>
      </w:pPr>
      <w:r w:rsidRPr="00851C82">
        <w:t>spływu lodu oraz przeciwdziałanie powstawaniu niekorzystnych zjawisk lodowych;</w:t>
      </w:r>
    </w:p>
    <w:p w14:paraId="4BB04C0E" w14:textId="77777777" w:rsidR="00851C82" w:rsidRPr="00851C82" w:rsidRDefault="00851C82" w:rsidP="00573883">
      <w:pPr>
        <w:pStyle w:val="Punktory"/>
      </w:pPr>
      <w:r w:rsidRPr="00851C82">
        <w:t>warunków umożliwiających korzystanie z wód;</w:t>
      </w:r>
    </w:p>
    <w:p w14:paraId="45627FF0" w14:textId="77777777" w:rsidR="00851C82" w:rsidRPr="00851C82" w:rsidRDefault="00851C82" w:rsidP="00573883">
      <w:pPr>
        <w:pStyle w:val="Punktory"/>
      </w:pPr>
      <w:r w:rsidRPr="00851C82">
        <w:t>warunków eksploatacyjnych śródlądowych dróg wodnych;</w:t>
      </w:r>
    </w:p>
    <w:p w14:paraId="6ED305A2" w14:textId="77777777" w:rsidR="00851C82" w:rsidRPr="00851C82" w:rsidRDefault="00851C82" w:rsidP="00573883">
      <w:pPr>
        <w:pStyle w:val="Punktory"/>
      </w:pPr>
      <w:r w:rsidRPr="00851C82">
        <w:t>działania urządzeń wodnych, w szczególności ich odpowiedniego stanu technicznego i funkcjonalnego.</w:t>
      </w:r>
    </w:p>
    <w:p w14:paraId="308C03D3" w14:textId="77777777" w:rsidR="00851C82" w:rsidRPr="00851C82" w:rsidRDefault="00851C82" w:rsidP="00851C82">
      <w:r w:rsidRPr="00851C82">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067B85C1" w14:textId="77777777" w:rsidR="00851C82" w:rsidRPr="00851C82" w:rsidRDefault="00851C82" w:rsidP="00851C82">
      <w:r w:rsidRPr="00851C82">
        <w:t>Utrzymanie wód spoczywa na ich właścicielu, który zobowiązany jest do:</w:t>
      </w:r>
    </w:p>
    <w:p w14:paraId="4BC6F742" w14:textId="77777777" w:rsidR="00851C82" w:rsidRPr="00851C82" w:rsidRDefault="00851C82" w:rsidP="00983D01">
      <w:pPr>
        <w:pStyle w:val="Punktory"/>
      </w:pPr>
      <w:r w:rsidRPr="00851C82">
        <w:t>zapewnia osiągnięcia celów środowiskowych</w:t>
      </w:r>
      <w:r w:rsidRPr="00DC37CC">
        <w:rPr>
          <w:rStyle w:val="Indeksgrny"/>
        </w:rPr>
        <w:footnoteReference w:id="2"/>
      </w:r>
      <w:r w:rsidRPr="00851C82">
        <w:t>;</w:t>
      </w:r>
    </w:p>
    <w:p w14:paraId="2B087705" w14:textId="77777777" w:rsidR="00851C82" w:rsidRPr="00851C82" w:rsidRDefault="00851C82" w:rsidP="00983D01">
      <w:pPr>
        <w:pStyle w:val="Punktory"/>
      </w:pPr>
      <w:r w:rsidRPr="00851C82">
        <w:t>utrzymania w należytym stanie technicznym koryta cieków naturalnych oraz kanałów;</w:t>
      </w:r>
    </w:p>
    <w:p w14:paraId="7ECABEB3" w14:textId="77777777" w:rsidR="00851C82" w:rsidRPr="00851C82" w:rsidRDefault="00851C82" w:rsidP="00983D01">
      <w:pPr>
        <w:pStyle w:val="Punktory"/>
      </w:pPr>
      <w:r w:rsidRPr="00851C82">
        <w:t>zapewnienia swobodnego spływu wód powodziowych oraz lodów;</w:t>
      </w:r>
    </w:p>
    <w:p w14:paraId="4302C899" w14:textId="77777777" w:rsidR="00851C82" w:rsidRPr="00851C82" w:rsidRDefault="00851C82" w:rsidP="00983D01">
      <w:pPr>
        <w:pStyle w:val="Punktory"/>
      </w:pPr>
      <w:r w:rsidRPr="00851C82">
        <w:t>współuczestnictwa w odbudowywaniu ekosystemów zdegradowanych przez niewłaściwą eksploatację zasobów wodnych;</w:t>
      </w:r>
    </w:p>
    <w:p w14:paraId="5CD65AE4" w14:textId="77777777" w:rsidR="00851C82" w:rsidRPr="00851C82" w:rsidRDefault="00851C82" w:rsidP="00983D01">
      <w:pPr>
        <w:pStyle w:val="Punktory"/>
      </w:pPr>
      <w:r w:rsidRPr="00851C82">
        <w:t>umożliwienia wykonywania obserwacji i pomiarów hydrologiczno-meteorologicznych oraz hydrogeologicznych.</w:t>
      </w:r>
    </w:p>
    <w:p w14:paraId="2669B758" w14:textId="77777777" w:rsidR="00851C82" w:rsidRPr="00851C82" w:rsidRDefault="00851C82" w:rsidP="00851C82">
      <w:r w:rsidRPr="00851C82">
        <w:lastRenderedPageBreak/>
        <w:t xml:space="preserve">Działania utrzymaniowe ujmowane są w jednym dokumencie – </w:t>
      </w:r>
      <w:r w:rsidRPr="00851C82">
        <w:rPr>
          <w:rStyle w:val="Pogrubienie"/>
        </w:rPr>
        <w:t>planie utrzymania wód (PUW)</w:t>
      </w:r>
      <w:r w:rsidRPr="00851C82">
        <w:t xml:space="preserve">. PUW opracowuje się dla regionów wodnych, w obszarze działania regionalnego zarządu gospodarki wodnej (RZGW). </w:t>
      </w:r>
    </w:p>
    <w:p w14:paraId="22896CE9" w14:textId="77777777" w:rsidR="00923138" w:rsidRDefault="00851C82" w:rsidP="00923138">
      <w:r w:rsidRPr="00851C82">
        <w:rPr>
          <w:rStyle w:val="Pogrubienie"/>
        </w:rPr>
        <w:t>Plan utrzymania wód</w:t>
      </w:r>
      <w:r w:rsidRPr="00851C82">
        <w:t xml:space="preserve"> to zestawienie planowanych działań utrzymaniowych wraz </w:t>
      </w:r>
      <w:r w:rsidRPr="00851C82">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923138">
        <w:t xml:space="preserve">, </w:t>
      </w:r>
      <w:r w:rsidR="00923138" w:rsidRPr="00CD3243">
        <w:t>wspiera</w:t>
      </w:r>
      <w:r w:rsidR="00923138">
        <w:t>ć</w:t>
      </w:r>
      <w:r w:rsidR="00923138" w:rsidRPr="00CD3243">
        <w:t xml:space="preserve"> ochron</w:t>
      </w:r>
      <w:r w:rsidR="00923138">
        <w:t>ę</w:t>
      </w:r>
      <w:r w:rsidR="00923138" w:rsidRPr="00CD3243">
        <w:t xml:space="preserve"> przeciwpowodziow</w:t>
      </w:r>
      <w:r w:rsidR="00923138">
        <w:t>ą</w:t>
      </w:r>
      <w:r w:rsidR="00923138" w:rsidRPr="00CD3243">
        <w:t xml:space="preserve"> i przeciwdziałanie ryzyku powodziowemu </w:t>
      </w:r>
      <w:r w:rsidR="00923138">
        <w:t xml:space="preserve">oraz </w:t>
      </w:r>
      <w:r w:rsidR="00923138" w:rsidRPr="00CD3243">
        <w:t>uwzględni</w:t>
      </w:r>
      <w:r w:rsidR="00923138">
        <w:t>ać</w:t>
      </w:r>
      <w:r w:rsidR="00923138" w:rsidRPr="00CD3243">
        <w:t xml:space="preserve"> ogranicze</w:t>
      </w:r>
      <w:r w:rsidR="00923138">
        <w:t>nia</w:t>
      </w:r>
      <w:r w:rsidR="00923138" w:rsidRPr="00CD3243">
        <w:t xml:space="preserve"> wynikając</w:t>
      </w:r>
      <w:r w:rsidR="00923138">
        <w:t>e</w:t>
      </w:r>
      <w:r w:rsidR="00923138" w:rsidRPr="00CD3243">
        <w:t xml:space="preserve"> z przeciwdziałania skutkom suszy</w:t>
      </w:r>
      <w:r w:rsidR="00923138" w:rsidRPr="00C55DFD">
        <w:t>.</w:t>
      </w:r>
      <w:r w:rsidR="00923138">
        <w:t xml:space="preserve"> </w:t>
      </w:r>
    </w:p>
    <w:p w14:paraId="0D23DF12" w14:textId="77777777" w:rsidR="00923138" w:rsidRPr="00CD3243" w:rsidRDefault="00923138" w:rsidP="00923138">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34316066" w14:textId="77777777" w:rsidR="00923138" w:rsidRPr="00CD3243" w:rsidRDefault="00923138" w:rsidP="00923138">
      <w:pPr>
        <w:pStyle w:val="Punktory"/>
      </w:pPr>
      <w:r w:rsidRPr="00CD3243">
        <w:t>programu naprawczego stanu wód;</w:t>
      </w:r>
    </w:p>
    <w:p w14:paraId="654BFEFF" w14:textId="77777777" w:rsidR="00923138" w:rsidRPr="00CD3243" w:rsidRDefault="00923138" w:rsidP="00923138">
      <w:pPr>
        <w:pStyle w:val="Punktory"/>
      </w:pPr>
      <w:r w:rsidRPr="00CD3243">
        <w:t>programu przeciwdziałania skutkom suszy;</w:t>
      </w:r>
    </w:p>
    <w:p w14:paraId="40AB6EA1" w14:textId="6860FCC6" w:rsidR="00851C82" w:rsidRPr="00851C82" w:rsidRDefault="00923138" w:rsidP="004E7FAF">
      <w:pPr>
        <w:pStyle w:val="Punktory"/>
      </w:pPr>
      <w:r w:rsidRPr="00CD3243">
        <w:t>nie są ukierunkowane na: przyspieszanie odpływu wód ze zlewni, zmniejszenie pojemności retencyjnej zlewni, osuszanie zlewni.</w:t>
      </w:r>
    </w:p>
    <w:p w14:paraId="3C0D58F7" w14:textId="5BD7A10D" w:rsidR="005C3514" w:rsidRPr="005C3514" w:rsidRDefault="005C3514" w:rsidP="005C3514">
      <w:r w:rsidRPr="005C3514">
        <w:t xml:space="preserve">W związku z ww. wymaganiami dot. zakresu informacji jakie powinny zawierać PUW, określonymi w art. 327 ust. 1 ustawy PW, sporządzony projekt </w:t>
      </w:r>
      <w:r w:rsidR="005E0436" w:rsidRPr="005E0436">
        <w:t>Planu utrzymania wód</w:t>
      </w:r>
      <w:r w:rsidRPr="005C3514">
        <w:t xml:space="preserve"> w regionie wodnym </w:t>
      </w:r>
      <w:r w:rsidR="005E0436" w:rsidRPr="005E0436">
        <w:t>Dolnej Odry i Przymorza Zachodniego – obszar</w:t>
      </w:r>
      <w:r w:rsidRPr="005C3514">
        <w:t xml:space="preserve"> działania PGW Wody Polskie </w:t>
      </w:r>
      <w:r w:rsidR="005E0436" w:rsidRPr="005E0436">
        <w:t>Regionalnego Zarządu Gospodarki Wodnej</w:t>
      </w:r>
      <w:r w:rsidRPr="005C3514">
        <w:t xml:space="preserve"> w </w:t>
      </w:r>
      <w:r w:rsidR="005E0436" w:rsidRPr="005E0436">
        <w:t>Szczecinie</w:t>
      </w:r>
      <w:r w:rsidRPr="005C3514">
        <w:t xml:space="preserve"> składa się z następujących zestawień tabelarycznych nazwanych </w:t>
      </w:r>
      <w:r w:rsidRPr="005C3514">
        <w:rPr>
          <w:rStyle w:val="Pogrubienie"/>
        </w:rPr>
        <w:t>załącznikami projektu PUW</w:t>
      </w:r>
      <w:r w:rsidRPr="005C3514">
        <w:t>:</w:t>
      </w:r>
    </w:p>
    <w:p w14:paraId="671AC60F" w14:textId="77777777" w:rsidR="005C3514" w:rsidRPr="005C3514" w:rsidRDefault="005C3514" w:rsidP="005C3514">
      <w:pPr>
        <w:pStyle w:val="Punktory"/>
      </w:pPr>
      <w:r w:rsidRPr="005C3514">
        <w:rPr>
          <w:rStyle w:val="Pogrubienie"/>
        </w:rPr>
        <w:t>Załącznik nr 1 projektu PUW</w:t>
      </w:r>
      <w:r w:rsidRPr="005C3514">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092D0E7C" w14:textId="77777777" w:rsidR="005C3514" w:rsidRPr="005C3514" w:rsidRDefault="005C3514" w:rsidP="005C3514">
      <w:pPr>
        <w:pStyle w:val="Punktory"/>
      </w:pPr>
      <w:r w:rsidRPr="005C3514">
        <w:rPr>
          <w:rStyle w:val="Pogrubienie"/>
        </w:rPr>
        <w:t>Załącznik nr 2 projektu PUW</w:t>
      </w:r>
      <w:r w:rsidRPr="005C3514">
        <w:t xml:space="preserve"> stanowiący wykaz będących własnością Skarbu Państwa budowli regulacyjnych i urządzeń wodnych o istotnym znaczeniu dla zarządzania wodami, o których mowa w art. w art. 327 ust. 1 pkt 2 ustawy PW;</w:t>
      </w:r>
    </w:p>
    <w:p w14:paraId="20916724" w14:textId="77777777" w:rsidR="005C3514" w:rsidRPr="005C3514" w:rsidRDefault="005C3514" w:rsidP="005C3514">
      <w:pPr>
        <w:pStyle w:val="Punktory"/>
      </w:pPr>
      <w:r w:rsidRPr="005C3514">
        <w:rPr>
          <w:rStyle w:val="Pogrubienie"/>
        </w:rPr>
        <w:t>Załącznik nr 3a projektu PUW</w:t>
      </w:r>
      <w:r w:rsidRPr="005C3514">
        <w:t xml:space="preserve"> stanowiący wykaz planowanych działań, o których mowa w art. w art. 227 ust. 3 ustawy PW;</w:t>
      </w:r>
    </w:p>
    <w:p w14:paraId="4F4C3BA6" w14:textId="628705A7" w:rsidR="005C3514" w:rsidRPr="005C3514" w:rsidRDefault="005C3514" w:rsidP="005C3514">
      <w:pPr>
        <w:pStyle w:val="Punktory"/>
      </w:pPr>
      <w:r w:rsidRPr="005C3514">
        <w:rPr>
          <w:rStyle w:val="Pogrubienie"/>
        </w:rPr>
        <w:t>Załącznik nr 3b projektu PUW</w:t>
      </w:r>
      <w:r w:rsidRPr="005C3514">
        <w:t xml:space="preserve"> stanowiący doprecyzowanie informacji dla działań, o których mowa w art. 227 ust. 3 pkt 3, 6 i 7 ustawy PW.</w:t>
      </w:r>
    </w:p>
    <w:p w14:paraId="0BBFF128" w14:textId="77777777" w:rsidR="00851C82" w:rsidRPr="00851C82" w:rsidRDefault="00851C82" w:rsidP="00851C82">
      <w:r w:rsidRPr="00851C82">
        <w:t>Ustawa PW nie pozostawia katalogu otwartego działań utrzymaniowych, które mogą znaleźć się w PUW. Są one ściśle określone, a należą do nich:</w:t>
      </w:r>
    </w:p>
    <w:p w14:paraId="5D9336C3" w14:textId="77777777" w:rsidR="00851C82" w:rsidRPr="00A37F60" w:rsidRDefault="00851C82" w:rsidP="00A37F60">
      <w:pPr>
        <w:pStyle w:val="Punktory"/>
      </w:pPr>
      <w:r w:rsidRPr="00315C94">
        <w:rPr>
          <w:rStyle w:val="Pogrubienie"/>
        </w:rPr>
        <w:t>Działanie 1</w:t>
      </w:r>
      <w:r w:rsidRPr="00A37F60">
        <w:t xml:space="preserve"> Wykaszanie roślin z dna oraz brzegów śródlądowych wód powierzchniowych; </w:t>
      </w:r>
    </w:p>
    <w:p w14:paraId="73A8CF9F" w14:textId="77777777" w:rsidR="00851C82" w:rsidRPr="00A37F60" w:rsidRDefault="00851C82" w:rsidP="00A37F60">
      <w:pPr>
        <w:pStyle w:val="Punktory"/>
      </w:pPr>
      <w:r w:rsidRPr="00315C94">
        <w:rPr>
          <w:rStyle w:val="Pogrubienie"/>
        </w:rPr>
        <w:t>Działanie 2</w:t>
      </w:r>
      <w:r w:rsidRPr="00A37F60">
        <w:t xml:space="preserve"> Usuwanie roślin pływających i korzeniących się w dnie śródlądowych wód powierzchniowych; </w:t>
      </w:r>
    </w:p>
    <w:p w14:paraId="2E31FF79" w14:textId="77777777" w:rsidR="00851C82" w:rsidRPr="00A37F60" w:rsidRDefault="00851C82" w:rsidP="00A37F60">
      <w:pPr>
        <w:pStyle w:val="Punktory"/>
      </w:pPr>
      <w:r w:rsidRPr="00315C94">
        <w:rPr>
          <w:rStyle w:val="Pogrubienie"/>
        </w:rPr>
        <w:lastRenderedPageBreak/>
        <w:t>Działanie 3</w:t>
      </w:r>
      <w:r w:rsidRPr="00A37F60">
        <w:t xml:space="preserve"> Usuwanie drzew i krzewów porastających dno oraz brzegi śródlądowych wód powierzchniowych; </w:t>
      </w:r>
    </w:p>
    <w:p w14:paraId="4F229069" w14:textId="77777777" w:rsidR="00851C82" w:rsidRPr="00A37F60" w:rsidRDefault="00851C82" w:rsidP="00A37F60">
      <w:pPr>
        <w:pStyle w:val="Punktory"/>
      </w:pPr>
      <w:r w:rsidRPr="00315C94">
        <w:rPr>
          <w:rStyle w:val="Pogrubienie"/>
        </w:rPr>
        <w:t>Działanie 4</w:t>
      </w:r>
      <w:r w:rsidRPr="00A37F60">
        <w:t xml:space="preserve"> Usuwanie ze śródlądowych wód powierzchniowych przeszkód naturalnych oraz wynikających z działalności człowieka; </w:t>
      </w:r>
    </w:p>
    <w:p w14:paraId="7C0AE29C" w14:textId="77777777" w:rsidR="00851C82" w:rsidRPr="00A37F60" w:rsidRDefault="00851C82" w:rsidP="00A37F60">
      <w:pPr>
        <w:pStyle w:val="Punktory"/>
      </w:pPr>
      <w:r w:rsidRPr="00407C64">
        <w:rPr>
          <w:rStyle w:val="Pogrubienie"/>
        </w:rPr>
        <w:t>Działanie 5</w:t>
      </w:r>
      <w:r w:rsidRPr="00A37F60">
        <w:t xml:space="preserve"> Zasypywanie wyrw w brzegach i dnie śródlądowych wód powierzchniowych oraz ich zabudowę̨ biologiczną; </w:t>
      </w:r>
    </w:p>
    <w:p w14:paraId="48A46C0A" w14:textId="77777777" w:rsidR="00851C82" w:rsidRPr="00A37F60" w:rsidRDefault="00851C82" w:rsidP="00A37F60">
      <w:pPr>
        <w:pStyle w:val="Punktory"/>
      </w:pPr>
      <w:r w:rsidRPr="00407C64">
        <w:rPr>
          <w:rStyle w:val="Pogrubienie"/>
        </w:rPr>
        <w:t>Działanie 6</w:t>
      </w:r>
      <w:r w:rsidRPr="00A37F60">
        <w:t xml:space="preserve"> Udrażnianie śródlądowych wód powierzchniowych przez usuwanie zatorów utrudniających swobodny przepływ wód oraz usuwanie namułów </w:t>
      </w:r>
      <w:r w:rsidRPr="00A37F60">
        <w:br/>
        <w:t xml:space="preserve">i rumoszu; </w:t>
      </w:r>
    </w:p>
    <w:p w14:paraId="66D18EBA" w14:textId="77777777" w:rsidR="00851C82" w:rsidRPr="00A37F60" w:rsidRDefault="00851C82" w:rsidP="00A37F60">
      <w:pPr>
        <w:pStyle w:val="Punktory"/>
      </w:pPr>
      <w:r w:rsidRPr="00407C64">
        <w:rPr>
          <w:rStyle w:val="Pogrubienie"/>
        </w:rPr>
        <w:t>Działanie 7</w:t>
      </w:r>
      <w:r w:rsidRPr="00A37F60">
        <w:t xml:space="preserve"> Remont lub konserwację stanowiących własność właściciela wód: </w:t>
      </w:r>
    </w:p>
    <w:p w14:paraId="105D6045" w14:textId="77777777" w:rsidR="00851C82" w:rsidRPr="00A37F60" w:rsidRDefault="00851C82" w:rsidP="00A37F60">
      <w:pPr>
        <w:pStyle w:val="Wyliczenia"/>
      </w:pPr>
      <w:r w:rsidRPr="00A37F60">
        <w:t xml:space="preserve">ubezpieczeń w obrębie urządzeń wodnych, </w:t>
      </w:r>
    </w:p>
    <w:p w14:paraId="694303B7" w14:textId="77777777" w:rsidR="00851C82" w:rsidRPr="00A37F60" w:rsidRDefault="00851C82" w:rsidP="00A37F60">
      <w:pPr>
        <w:pStyle w:val="Wyliczenia"/>
      </w:pPr>
      <w:r w:rsidRPr="00A37F60">
        <w:t xml:space="preserve">budowli regulacyjnych; </w:t>
      </w:r>
    </w:p>
    <w:p w14:paraId="4AF27CB7" w14:textId="77777777" w:rsidR="00851C82" w:rsidRPr="00A37F60" w:rsidRDefault="00851C82" w:rsidP="00A37F60">
      <w:pPr>
        <w:pStyle w:val="Punktory"/>
      </w:pPr>
      <w:r w:rsidRPr="00407C64">
        <w:rPr>
          <w:rStyle w:val="Pogrubienie"/>
        </w:rPr>
        <w:t>Działanie 8</w:t>
      </w:r>
      <w:r w:rsidRPr="00A37F60">
        <w:t xml:space="preserve"> Rozbiórka lub modyfikacja tam bobrowych oraz zasypywanie nor bobrów lub nor innych zwierząt w brzegach śródlądowych wód powierzchniowych. </w:t>
      </w:r>
    </w:p>
    <w:p w14:paraId="53A74E46" w14:textId="77777777" w:rsidR="00851C82" w:rsidRPr="00851C82" w:rsidRDefault="00851C82" w:rsidP="00407C64">
      <w:pPr>
        <w:pStyle w:val="Tytuakapitu"/>
      </w:pPr>
      <w:r w:rsidRPr="00851C82">
        <w:t>Jak opracowano projekt PUW</w:t>
      </w:r>
    </w:p>
    <w:p w14:paraId="5472AC72" w14:textId="77777777" w:rsidR="00851C82" w:rsidRPr="00851C82" w:rsidRDefault="00851C82" w:rsidP="00851C82">
      <w:r w:rsidRPr="00851C82">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851C82">
        <w:br/>
        <w:t>W międzyczasie, reforma gospodarki wodnej w Polsce spowodowała zmianę ustawy PW, co w niektórych aspektach zmieniło również zapisy dotyczące PUW po 2018 r.</w:t>
      </w:r>
    </w:p>
    <w:p w14:paraId="4E4E6329" w14:textId="77777777" w:rsidR="00851C82" w:rsidRPr="00851C82" w:rsidRDefault="00851C82" w:rsidP="00851C82">
      <w:r w:rsidRPr="00851C82">
        <w:t>Do najistotniejszy zmian wprowadzonych nowelą ustawy, które uwzględniają obecnie opracowane projekty PUW, należą:</w:t>
      </w:r>
    </w:p>
    <w:p w14:paraId="303EFC41" w14:textId="77777777" w:rsidR="00851C82" w:rsidRPr="00851C82" w:rsidRDefault="00851C82" w:rsidP="00702432">
      <w:pPr>
        <w:pStyle w:val="Wyliczenia"/>
        <w:numPr>
          <w:ilvl w:val="0"/>
          <w:numId w:val="12"/>
        </w:numPr>
      </w:pPr>
      <w:r w:rsidRPr="00851C82">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7B6013B7" w14:textId="77777777" w:rsidR="00851C82" w:rsidRPr="00851C82" w:rsidRDefault="00851C82" w:rsidP="00702432">
      <w:pPr>
        <w:pStyle w:val="Wyliczenia"/>
      </w:pPr>
      <w:r w:rsidRPr="00851C82">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2FE145F9" w14:textId="77777777" w:rsidR="00851C82" w:rsidRPr="00851C82" w:rsidRDefault="00851C82" w:rsidP="00702432">
      <w:pPr>
        <w:pStyle w:val="Wyliczenia"/>
      </w:pPr>
      <w:r w:rsidRPr="00851C82">
        <w:t xml:space="preserve">Uzgadnianie dokumentu: obecnie PUW jest uzgadniany jedynie z Wodami Polskimi (z wnioskiem o uzgodnienie występuje wojewoda). W ustawie PW z 2001 r. PUW był uzgadniany z prezesem Krajowego Zarządu Gospodarki Wodnej oraz </w:t>
      </w:r>
      <w:r w:rsidRPr="00851C82">
        <w:br/>
        <w:t>z właściwymi marszałkami województw;</w:t>
      </w:r>
    </w:p>
    <w:p w14:paraId="704629E9" w14:textId="77777777" w:rsidR="00851C82" w:rsidRPr="00851C82" w:rsidRDefault="00851C82" w:rsidP="00702432">
      <w:pPr>
        <w:pStyle w:val="Wyliczenia"/>
      </w:pPr>
      <w:r w:rsidRPr="00851C82">
        <w:t>Aktualizacja PUW: W ustawie PW z 2001 r. sformułowano obowiązek aktualizacji przeglądu PUW co 6 lat oraz „w razie potrzeby” jego aktualizacji. Obecne przepisy nie formułują takiego wymagania;</w:t>
      </w:r>
    </w:p>
    <w:p w14:paraId="4EC2C249" w14:textId="77777777" w:rsidR="00851C82" w:rsidRPr="00851C82" w:rsidRDefault="00851C82" w:rsidP="00702432">
      <w:pPr>
        <w:pStyle w:val="Wyliczenia"/>
      </w:pPr>
      <w:r w:rsidRPr="00851C82">
        <w:lastRenderedPageBreak/>
        <w:t xml:space="preserve">Zastosowanie: ustawa PW z 2001 r. wskazywała, że utrzymywanie wód powinno obejmować wyłącznie działania wynikające z PUW, a inne mogły być realizowane tylko „jeżeli zachodzi pilna i uzasadniona konieczność realizacji tych działań </w:t>
      </w:r>
      <w:r w:rsidRPr="00851C82">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851C82">
        <w:br/>
        <w:t>z koniecznością usunięcia skutków powodzi lub suszy”. Ranga PUW jest więc odmienna (niższa) od stanu prawnego sprzed 2018 r.;</w:t>
      </w:r>
    </w:p>
    <w:p w14:paraId="20A44110" w14:textId="77777777" w:rsidR="00851C82" w:rsidRPr="00851C82" w:rsidRDefault="00851C82" w:rsidP="00702432">
      <w:pPr>
        <w:pStyle w:val="Wyliczenia"/>
      </w:pPr>
      <w:r w:rsidRPr="00851C82">
        <w:t>Możliwość wystąpienia z roszczeniem o odszkodowanie: obecne przepisy dają prawo do roszczeń odszkodowawczych w związku z ustaleniami PUW. Ustawa PW z 2001 r. nie zawierała takich ustaleń.</w:t>
      </w:r>
    </w:p>
    <w:p w14:paraId="5860D4C8" w14:textId="77777777" w:rsidR="00851C82" w:rsidRPr="00851C82" w:rsidRDefault="00851C82" w:rsidP="00851C82">
      <w:pPr>
        <w:rPr>
          <w:lang w:eastAsia="pl-PL"/>
        </w:rPr>
      </w:pPr>
      <w:r w:rsidRPr="00851C82">
        <w:t xml:space="preserve">Forma prawna PUW nie uległa zmianie do dziś – jest on przyjmowany w formie aktu prawa miejscowego, ponadto </w:t>
      </w:r>
      <w:r w:rsidRPr="00851C82">
        <w:rPr>
          <w:lang w:eastAsia="pl-PL"/>
        </w:rPr>
        <w:t>projekt PUW podlega obowiązkowi przeprowadzenia strategicznej oceny oddziaływania na środowisko.</w:t>
      </w:r>
    </w:p>
    <w:p w14:paraId="15CFF1EC" w14:textId="77777777" w:rsidR="00851C82" w:rsidRDefault="00851C82" w:rsidP="00851C82">
      <w:r w:rsidRPr="00851C82">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851C82">
        <w:rPr>
          <w:rStyle w:val="Indeksgrny"/>
        </w:rPr>
        <w:footnoteReference w:id="3"/>
      </w:r>
      <w:r w:rsidRPr="00851C82">
        <w:t>. Zgłoszone działania zostały uszczegółowione oraz poddane analizom, w tym pod kątem zgodności z celami środowiskowymi. Szczegóły przeprowadzonych analiz oraz uwarunkowania realizacji działań utrzymaniowych, zgodnie z dobrymi praktykami, przedstawiono rozdziale 2.4 niniejszej Prognozy.</w:t>
      </w:r>
    </w:p>
    <w:p w14:paraId="13CC1D93" w14:textId="05EC2028" w:rsidR="00851C82" w:rsidRPr="00851C82" w:rsidRDefault="00851C82" w:rsidP="00E1053B">
      <w:pPr>
        <w:pStyle w:val="Tytuakapitu"/>
      </w:pPr>
      <w:bookmarkStart w:id="4" w:name="_Toc168258891"/>
      <w:r w:rsidRPr="00851C82">
        <w:t>Zagrożenia dla swobodnego przepływu wód oraz spływu lodów</w:t>
      </w:r>
      <w:bookmarkEnd w:id="4"/>
    </w:p>
    <w:p w14:paraId="18974E4C" w14:textId="77777777" w:rsidR="00851C82" w:rsidRPr="00851C82" w:rsidRDefault="00851C82" w:rsidP="00851C82">
      <w:r w:rsidRPr="00851C82">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851C82">
        <w:br/>
        <w:t xml:space="preserve">z pokolenia na pokolenie poprzez grupy mieszkańców narażonych na zjawisko powodzi czy podtopień. Identyfikacja zagrożeń jest zatem podstawową czynnością dla potrzeb właściwego zaplanowania przyszłych działań. </w:t>
      </w:r>
    </w:p>
    <w:p w14:paraId="7FA36E6E" w14:textId="77777777" w:rsidR="00851C82" w:rsidRPr="00851C82" w:rsidRDefault="00851C82" w:rsidP="00851C82">
      <w:r w:rsidRPr="00851C82">
        <w:t xml:space="preserve">Kwalifikacja odcinków cieków do ewentualnego prowadzenia prac utrzymaniowych rozpoczyna się zatem od identyfikacji tzw. zagrożeń. </w:t>
      </w:r>
      <w:r w:rsidRPr="00DA2C11">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851C82">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851C82">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3BD07456" w14:textId="60E44B36" w:rsidR="00851C82" w:rsidRPr="00851C82" w:rsidRDefault="00851C82" w:rsidP="00851C82">
      <w:r w:rsidRPr="00851C82">
        <w:t xml:space="preserve">W art. 227 ust. 2 ustawy PW wymieniono zamknięty katalog celów utrzymania wód. </w:t>
      </w:r>
      <w:r w:rsidRPr="00851C82">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470BE32E" w14:textId="77777777" w:rsidR="00851C82" w:rsidRPr="00851C82" w:rsidRDefault="00851C82" w:rsidP="009F26F7">
      <w:pPr>
        <w:pStyle w:val="Punktory"/>
      </w:pPr>
      <w:r w:rsidRPr="009F26F7">
        <w:rPr>
          <w:rStyle w:val="Pogrubienie"/>
        </w:rPr>
        <w:t>Zagrożenie nr I</w:t>
      </w:r>
      <w:r w:rsidRPr="00851C82">
        <w:t xml:space="preserve"> - Erozja denna i brzegowa, osunięcia skarp (powodujące zagrożenie dla zlokalizowanej w korytach cieków i w ich sąsiedztwie zabudowy, </w:t>
      </w:r>
      <w:r w:rsidRPr="00851C82">
        <w:br/>
        <w:t xml:space="preserve">w tym np. dla zabudowy regulacyjnej, budynków mieszkalnych i gospodarczych, mostów, przepustów, dróg, infrastruktury technicznej (gaz, woda, kanalizacja, sieci energetyczne, itp.) a także powodująca wywracanie się drzew rosnących </w:t>
      </w:r>
      <w:r w:rsidRPr="00851C82">
        <w:br/>
        <w:t>w linii brzegowej i spływających z wodą lub kierujących nurt w "nieodpowiednim" kierunku);</w:t>
      </w:r>
    </w:p>
    <w:p w14:paraId="2E1730AE" w14:textId="77777777" w:rsidR="00851C82" w:rsidRPr="00851C82" w:rsidRDefault="00851C82" w:rsidP="009F26F7">
      <w:pPr>
        <w:pStyle w:val="Punktory"/>
      </w:pPr>
      <w:r w:rsidRPr="009F26F7">
        <w:rPr>
          <w:rStyle w:val="Pogrubienie"/>
        </w:rPr>
        <w:t>Zagrożenie nr II</w:t>
      </w:r>
      <w:r w:rsidRPr="00851C82">
        <w:t xml:space="preserve"> - Akumulacja materiału wleczonego (żwir i piasek odkładający się w odcinkach cieków o mniejszej prędkości przepływu powodujący zatory </w:t>
      </w:r>
      <w:r w:rsidRPr="00851C82">
        <w:br/>
        <w:t>i zagrożenie dla mostów, przepustów i istniejących budowli regulacyjnych);</w:t>
      </w:r>
    </w:p>
    <w:p w14:paraId="4AB35C4D" w14:textId="77777777" w:rsidR="00851C82" w:rsidRPr="00851C82" w:rsidRDefault="00851C82" w:rsidP="009F26F7">
      <w:pPr>
        <w:pStyle w:val="Punktory"/>
      </w:pPr>
      <w:r w:rsidRPr="009F26F7">
        <w:rPr>
          <w:rStyle w:val="Pogrubienie"/>
        </w:rPr>
        <w:t>Zagrożenie nr III</w:t>
      </w:r>
      <w:r w:rsidRPr="00851C82">
        <w:t xml:space="preserve"> - Zarastanie koryta cieku roślinnością korzeniącą się w dnie </w:t>
      </w:r>
      <w:r w:rsidRPr="00851C82">
        <w:br/>
        <w:t>i brzegach (ograniczenie przepływu, podpiętrzanie poziomu wód;</w:t>
      </w:r>
    </w:p>
    <w:p w14:paraId="5DE8CEB0" w14:textId="77777777" w:rsidR="00851C82" w:rsidRPr="00851C82" w:rsidRDefault="00851C82" w:rsidP="009F26F7">
      <w:pPr>
        <w:pStyle w:val="Punktory"/>
      </w:pPr>
      <w:r w:rsidRPr="009F26F7">
        <w:rPr>
          <w:rStyle w:val="Pogrubienie"/>
        </w:rPr>
        <w:t>Zagrożenie nr IV</w:t>
      </w:r>
      <w:r w:rsidRPr="00851C82">
        <w:t xml:space="preserve"> - Zarastanie brzegów krzakami i drzewami (powalone do koryta drzewa i krzaki powodują zmianę nurtu rzeki zagrażając istniejącej zabudowie </w:t>
      </w:r>
      <w:r w:rsidRPr="00851C82">
        <w:br/>
        <w:t>w tym np. zabudowie regulacyjnej, budynkom mieszkalnym i gospodarczym, mostom, przepustom, drogom, różnego rodzaju infrastrukturze technicznej (gaz, woda, kanalizacja, sieci energetyczne, itp.);</w:t>
      </w:r>
    </w:p>
    <w:p w14:paraId="474E122D" w14:textId="77777777" w:rsidR="00851C82" w:rsidRPr="00851C82" w:rsidRDefault="00851C82" w:rsidP="009F26F7">
      <w:pPr>
        <w:pStyle w:val="Punktory"/>
      </w:pPr>
      <w:r w:rsidRPr="009F26F7">
        <w:rPr>
          <w:rStyle w:val="Pogrubienie"/>
        </w:rPr>
        <w:t>Zagrożenie nr V</w:t>
      </w:r>
      <w:r w:rsidRPr="00851C82">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191C12D4" w14:textId="77777777" w:rsidR="00851C82" w:rsidRPr="00851C82" w:rsidRDefault="00851C82" w:rsidP="009F26F7">
      <w:pPr>
        <w:pStyle w:val="Punktory"/>
      </w:pPr>
      <w:r w:rsidRPr="009F26F7">
        <w:rPr>
          <w:rStyle w:val="Pogrubienie"/>
        </w:rPr>
        <w:t>Zagrożenie nr VI</w:t>
      </w:r>
      <w:r w:rsidRPr="00851C82">
        <w:t xml:space="preserve"> - Infrastruktura techniczna źle zaprojektowana lub wykonana niezgodnie z przepisami Prawa wodnego lub Prawa budowlanego, ograniczająca przepływ wód wezbraniowych (mostki, przepusty, kładki itp.);</w:t>
      </w:r>
    </w:p>
    <w:p w14:paraId="650B179F" w14:textId="77777777" w:rsidR="00851C82" w:rsidRPr="00851C82" w:rsidRDefault="00851C82" w:rsidP="009F26F7">
      <w:pPr>
        <w:pStyle w:val="Punktory"/>
      </w:pPr>
      <w:r w:rsidRPr="009F26F7">
        <w:rPr>
          <w:rStyle w:val="Pogrubienie"/>
        </w:rPr>
        <w:t>Zagrożenie nr VII</w:t>
      </w:r>
      <w:r w:rsidRPr="00851C82">
        <w:t xml:space="preserve"> - Tamy bobrowe oraz nory dzikich zwierząt - zagrożenia zazwyczaj występujące lokalnie jednak o większym zasięgu oddziaływania;</w:t>
      </w:r>
    </w:p>
    <w:p w14:paraId="759608F9" w14:textId="77777777" w:rsidR="00851C82" w:rsidRPr="00851C82" w:rsidRDefault="00851C82" w:rsidP="009F26F7">
      <w:pPr>
        <w:pStyle w:val="Punktory"/>
      </w:pPr>
      <w:r w:rsidRPr="009F26F7">
        <w:rPr>
          <w:rStyle w:val="Pogrubienie"/>
        </w:rPr>
        <w:t>Zagrożenie nr VIII</w:t>
      </w:r>
      <w:r w:rsidRPr="00851C82">
        <w:t xml:space="preserve"> - Inne - zagrożenia zazwyczaj występujące lokalnie jednak </w:t>
      </w:r>
      <w:r w:rsidRPr="00851C82">
        <w:br/>
        <w:t>o większym zasięgu oddziaływania.</w:t>
      </w:r>
    </w:p>
    <w:p w14:paraId="17E32CF9" w14:textId="77777777" w:rsidR="00851C82" w:rsidRPr="00851C82" w:rsidRDefault="00851C82" w:rsidP="00851C82">
      <w:r w:rsidRPr="00851C82">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851C82">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411152" w14:textId="77777777" w:rsidR="00851C82" w:rsidRPr="00851C82" w:rsidRDefault="00851C82" w:rsidP="00FD0835">
      <w:pPr>
        <w:pStyle w:val="Podtytu"/>
      </w:pPr>
      <w:r w:rsidRPr="00851C82">
        <w:t>I - Erozja denna i brzegowa, osunięcia skarp</w:t>
      </w:r>
    </w:p>
    <w:p w14:paraId="3842277E" w14:textId="77777777" w:rsidR="00851C82" w:rsidRPr="00851C82" w:rsidRDefault="00851C82" w:rsidP="00851C82">
      <w:r w:rsidRPr="00851C82">
        <w:t xml:space="preserve">Określone typy cieków charakteryzują się mniejszą lub większą podatnością na erozję. Na obszarze południa Polski oraz w części regionów, na których występują cieki </w:t>
      </w:r>
      <w:r w:rsidRPr="00851C82">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5CF1E929" w14:textId="77777777" w:rsidR="00851C82" w:rsidRPr="00851C82" w:rsidRDefault="00851C82" w:rsidP="00851C82">
      <w:r w:rsidRPr="00851C82">
        <w:t xml:space="preserve">Powstawaniu zjawiska erozji sprzyjają częste oraz znaczne wahania przepływu. Zmienne warunki hydrodynamiczne cieku powodują natężenie zjawiska erozji koryta. </w:t>
      </w:r>
      <w:r w:rsidRPr="00851C82">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78AADC6" w14:textId="77777777" w:rsidR="00851C82" w:rsidRPr="00851C82" w:rsidRDefault="00851C82" w:rsidP="00851C82">
      <w:r w:rsidRPr="00851C82">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2E3963A4" w14:textId="77777777" w:rsidR="00851C82" w:rsidRPr="00851C82" w:rsidRDefault="00851C82" w:rsidP="00851C82">
      <w:r w:rsidRPr="00851C82">
        <w:t xml:space="preserve">Wzrost lokalnej erozji cieków może być również efektem ich nadmiernego utrzymywania, pogłębiania czy efektem prac związanych z realizacją inwestycji </w:t>
      </w:r>
      <w:r w:rsidRPr="00851C82">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6AB054D4" w14:textId="77777777" w:rsidR="00851C82" w:rsidRPr="00851C82" w:rsidRDefault="00851C82" w:rsidP="00E4031F">
      <w:pPr>
        <w:pStyle w:val="Podtytu"/>
      </w:pPr>
      <w:r w:rsidRPr="00851C82">
        <w:t xml:space="preserve">II - Akumulacja materiału wleczonego </w:t>
      </w:r>
    </w:p>
    <w:p w14:paraId="09B34972" w14:textId="77777777" w:rsidR="00851C82" w:rsidRPr="00851C82" w:rsidRDefault="00851C82" w:rsidP="00851C82">
      <w:r w:rsidRPr="00851C82">
        <w:lastRenderedPageBreak/>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851C82">
        <w:br/>
        <w:t xml:space="preserve">i akumulacyjnych. Usuwanie materiału wleczonego: żwiru i piasku odkładającego się </w:t>
      </w:r>
      <w:r w:rsidRPr="00851C82">
        <w:br/>
        <w:t xml:space="preserve">w odcinkach cieków o mniejszej prędkości przepływu powinno dotyczyć miejsc, gdzie zjawisko to stanowi zagrożenie dla mostów, przepustów i istniejących budowli regulacyjnych oraz powoduje zatory dla swobodnego przepływu wód. </w:t>
      </w:r>
    </w:p>
    <w:p w14:paraId="3E155AA1" w14:textId="77777777" w:rsidR="00851C82" w:rsidRPr="00851C82" w:rsidRDefault="00851C82" w:rsidP="00851C82">
      <w:r w:rsidRPr="00851C82">
        <w:t xml:space="preserve">Wzrost zjawiska negatywnej akumulacji materiału wleczonego może być również efektem nadmiernego utrzymywania, pogłębiania czy efektem prac związanych </w:t>
      </w:r>
      <w:r w:rsidRPr="00851C82">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851C82">
        <w:br/>
        <w:t>o właściwe rozpoznanie i projekt prac renaturyzacyjnych cieku lub jego odcinka.</w:t>
      </w:r>
    </w:p>
    <w:p w14:paraId="54429F83" w14:textId="77777777" w:rsidR="00851C82" w:rsidRPr="00851C82" w:rsidRDefault="00851C82" w:rsidP="00E4031F">
      <w:pPr>
        <w:pStyle w:val="Podtytu"/>
      </w:pPr>
      <w:r w:rsidRPr="00851C82">
        <w:t xml:space="preserve">III - Zarastanie koryta cieku roślinnością korzeniącą się w dnie i brzegach </w:t>
      </w:r>
    </w:p>
    <w:p w14:paraId="1AEE5A4E" w14:textId="77777777" w:rsidR="00851C82" w:rsidRPr="00851C82" w:rsidRDefault="00851C82" w:rsidP="00851C82">
      <w:r w:rsidRPr="00851C82">
        <w:t xml:space="preserve">Zagrożenie związane z zarastaniem koryta cieku roślinnością korzeniącą się w dnie </w:t>
      </w:r>
      <w:r w:rsidRPr="00851C82">
        <w:br/>
        <w:t xml:space="preserve">i brzegach może powodować ograniczenie przepływu, podpiętrzanie poziomu wód oraz powstawanie lokalnych zastoisk wody. Zagrożenie to może dotyczyć cieków </w:t>
      </w:r>
      <w:r w:rsidRPr="00851C82">
        <w:br/>
        <w:t xml:space="preserve">o niewielkim przepływie, cieków płytkich z tendencją do okresowego wzrostu temperatury. Szczególnie intensywny wzrost roślinności obserwuje się również </w:t>
      </w:r>
      <w:r w:rsidRPr="00851C82">
        <w:br/>
        <w:t>w ciekach, które są odbiornikiem ścieków z oczyszczalni oraz cieków narażonych na spływ wód z terenów rolniczych. Wzrost ilość substancji biogennych sprzyja bowiem wzrostowi roślinności w wodach.</w:t>
      </w:r>
    </w:p>
    <w:p w14:paraId="450B2386" w14:textId="77777777" w:rsidR="00851C82" w:rsidRPr="00851C82" w:rsidRDefault="00851C82" w:rsidP="00E4031F">
      <w:pPr>
        <w:pStyle w:val="Podtytu"/>
      </w:pPr>
      <w:r w:rsidRPr="00851C82">
        <w:t xml:space="preserve">IV - Zarastanie brzegów krzakami i drzewami </w:t>
      </w:r>
    </w:p>
    <w:p w14:paraId="575EA691" w14:textId="77777777" w:rsidR="00851C82" w:rsidRPr="00851C82" w:rsidRDefault="00851C82" w:rsidP="00851C82">
      <w:r w:rsidRPr="00851C82">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851C82">
        <w:br/>
        <w:t xml:space="preserve">w przepływie i zagrożenie zmiany nurtu i kierunku przepływu cieku. Powalone drzewa </w:t>
      </w:r>
      <w:r w:rsidRPr="00851C82">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851C82">
        <w:br/>
        <w:t xml:space="preserve">z zarastaniem niesie za sobą inne zagrożenia oraz konieczności wykonywania prac utrzymaniowych, w tym usuwania zatorów i zasypywania wyrw na uszkodzonych brzegach. </w:t>
      </w:r>
    </w:p>
    <w:p w14:paraId="6528EF2D" w14:textId="77777777" w:rsidR="00851C82" w:rsidRPr="00851C82" w:rsidRDefault="00851C82" w:rsidP="00851C82">
      <w:r w:rsidRPr="00851C82">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851C82">
        <w:lastRenderedPageBreak/>
        <w:t xml:space="preserve">zasobów kadrowych. Niemniej jednak może w sposób znaczący przyczynić się do zracjonalizowania wycinek drzew na brzegach wzdłuż koryt rzecznych i właściwego typowania drzew do wycinki. </w:t>
      </w:r>
    </w:p>
    <w:p w14:paraId="6E6C7DC4" w14:textId="77777777" w:rsidR="00851C82" w:rsidRPr="00851C82" w:rsidRDefault="00851C82" w:rsidP="00851C82">
      <w:r w:rsidRPr="00851C82">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5321C209" w14:textId="77777777" w:rsidR="00851C82" w:rsidRPr="00851C82" w:rsidRDefault="00851C82" w:rsidP="00D11E38">
      <w:pPr>
        <w:pStyle w:val="Podtytu"/>
      </w:pPr>
      <w:r w:rsidRPr="00851C82">
        <w:t xml:space="preserve">V - Niewłaściwe zagospodarowanie i korzystanie z terenów przylegających do wód </w:t>
      </w:r>
    </w:p>
    <w:p w14:paraId="511DBA98" w14:textId="22543C36" w:rsidR="00851C82" w:rsidRPr="00851C82" w:rsidRDefault="00851C82" w:rsidP="00851C82">
      <w:r w:rsidRPr="00851C82">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851C82">
        <w:br/>
        <w:t xml:space="preserve">z przetamowaniem, powstawaniem zatorów oraz nasileniem zjawiska erozji. </w:t>
      </w:r>
    </w:p>
    <w:p w14:paraId="7C8C4590" w14:textId="77777777" w:rsidR="00851C82" w:rsidRPr="00851C82" w:rsidRDefault="00851C82" w:rsidP="00D11E38">
      <w:pPr>
        <w:pStyle w:val="Podtytu"/>
      </w:pPr>
      <w:r w:rsidRPr="00851C82">
        <w:t xml:space="preserve">VI - Infrastruktura techniczna źle zaprojektowana lub wykonana niezgodnie z przepisami Prawa wodnego lub Prawa budowlanego, ograniczająca przepływ wód wezbraniowych </w:t>
      </w:r>
    </w:p>
    <w:p w14:paraId="2C55982E" w14:textId="77777777" w:rsidR="00851C82" w:rsidRPr="00851C82" w:rsidRDefault="00851C82" w:rsidP="00851C82">
      <w:r w:rsidRPr="00851C82">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6ABBE1B8" w14:textId="72686BC8" w:rsidR="00851C82" w:rsidRPr="00851C82" w:rsidRDefault="00851C82" w:rsidP="00851C82">
      <w:r w:rsidRPr="00851C82">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44CF34D9" w14:textId="77777777" w:rsidR="00851C82" w:rsidRPr="00851C82" w:rsidRDefault="00851C82" w:rsidP="00D11E38">
      <w:pPr>
        <w:pStyle w:val="Podtytu"/>
      </w:pPr>
      <w:r w:rsidRPr="00851C82">
        <w:t>VII - Tamy bobrowe oraz nory dzikich zwierząt</w:t>
      </w:r>
    </w:p>
    <w:p w14:paraId="5C2B3CFA" w14:textId="77777777" w:rsidR="00851C82" w:rsidRPr="00851C82" w:rsidRDefault="00851C82" w:rsidP="00851C82">
      <w:r w:rsidRPr="00851C82">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851C82">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01CF1BFD" w14:textId="77777777" w:rsidR="00851C82" w:rsidRPr="00851C82" w:rsidRDefault="00851C82" w:rsidP="00851C82">
      <w:r w:rsidRPr="00851C82">
        <w:t xml:space="preserve">Tamy bobrowe blokują i spowalniają ruch wody, przyczyniając się do powstawania rozlewisk. Regulują warunki hydrologiczne, magazynując wodę w okresach jej nadwyżki oraz uwalniając w czasie suszy. </w:t>
      </w:r>
    </w:p>
    <w:p w14:paraId="0171723C" w14:textId="77777777" w:rsidR="00851C82" w:rsidRPr="00851C82" w:rsidRDefault="00851C82" w:rsidP="00851C82">
      <w:r w:rsidRPr="00851C82">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838198C" w14:textId="18F6F74B" w:rsidR="00851C82" w:rsidRPr="00851C82" w:rsidRDefault="00851C82" w:rsidP="00851C82">
      <w:r w:rsidRPr="00851C82">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1B391813" w14:textId="77777777" w:rsidR="00851C82" w:rsidRPr="00851C82" w:rsidRDefault="00851C82" w:rsidP="00B87316">
      <w:pPr>
        <w:pStyle w:val="Podtytu"/>
      </w:pPr>
      <w:r w:rsidRPr="00851C82">
        <w:t>VIII - Inne - zagrożenia zazwyczaj występujące lokalnie jednak o większym zasięgu oddziaływania</w:t>
      </w:r>
    </w:p>
    <w:p w14:paraId="785D6040" w14:textId="3B699F97" w:rsidR="00851C82" w:rsidRPr="00851C82" w:rsidRDefault="00851C82" w:rsidP="00851C82">
      <w:r w:rsidRPr="00851C82">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31425ECD" w14:textId="77777777" w:rsidR="00851C82" w:rsidRPr="00851C82" w:rsidRDefault="00851C82" w:rsidP="00851C82">
      <w:r w:rsidRPr="00851C82">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5A3BB982" w14:textId="77777777" w:rsidR="00851C82" w:rsidRPr="00851C82" w:rsidRDefault="00851C82" w:rsidP="00851C82">
      <w:r w:rsidRPr="00851C82">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851C82">
        <w:br/>
      </w:r>
      <w:r w:rsidRPr="00851C82">
        <w:lastRenderedPageBreak/>
        <w:t xml:space="preserve">i lodów, jest działaniem profilaktycznym w celu ochrony przed powodzią </w:t>
      </w:r>
      <w:r w:rsidRPr="00851C82">
        <w:br/>
        <w:t>i podtopieniami.</w:t>
      </w:r>
    </w:p>
    <w:p w14:paraId="4048A4AA" w14:textId="77777777" w:rsidR="00851C82" w:rsidRPr="00851C82" w:rsidRDefault="00851C82" w:rsidP="00851C82">
      <w:pPr>
        <w:rPr>
          <w:rStyle w:val="Pogrubienie"/>
        </w:rPr>
      </w:pPr>
      <w:r w:rsidRPr="00851C82">
        <w:rPr>
          <w:rStyle w:val="Pogrubienie"/>
        </w:rPr>
        <w:t xml:space="preserve">Wykaz odcinków śródlądowych wód powierzchniowych, w obrębie których występują zagrożenia dla swobodnego przepływu wód oraz spływu lodów, wraz </w:t>
      </w:r>
      <w:r w:rsidRPr="00851C82">
        <w:rPr>
          <w:rStyle w:val="Pogrubienie"/>
        </w:rPr>
        <w:br/>
        <w:t>z identyfikacją tych zagrożeń</w:t>
      </w:r>
    </w:p>
    <w:p w14:paraId="7A8BD956" w14:textId="77777777" w:rsidR="00384A08" w:rsidRPr="00384A08" w:rsidRDefault="00384A08" w:rsidP="00384A08">
      <w:bookmarkStart w:id="5" w:name="_Toc159794908"/>
      <w:r w:rsidRPr="00384A08">
        <w:t>Wykaz odcinków śródlądowych wód powierzchniowych, w obrębie których występują zagrożenia dla swobodnego przepływu wód oraz spływu lodów, wraz z identyfikacją tych zagrożeń dla obszaru działania RZGW w Szczecinie obejmuje 808 pozycji.</w:t>
      </w:r>
    </w:p>
    <w:p w14:paraId="499EA953" w14:textId="77777777" w:rsidR="00EC2A61" w:rsidRDefault="00384A08" w:rsidP="00851C82">
      <w:r w:rsidRPr="00384A08">
        <w:t>Na terenie RZGW w Szczecinie zagrożenia dla swobodnego przepływu wód oraz spływu lodów stwierdzono w 247 JCWP, co stanowi 64% wszystkich JCWP w obszarze RZGW, w tym w 238 JCWP rzecznych (88% JCWP rzecznych w RZGW), 6 JCWP jeziornych (6% JCWP jeziornych w obszarze RZGW), 1 JCWP przybrzeżna z dwóch JCWP przybrzeżnych znajdujących się na obszarze RZGW oraz 2 JCWP przejściowe, co stanowi 100% JCWP przejściowych na obszarze RZGW. Udział procentowy poszczególnych kategorii zagrożeń, w odniesieniu do odcinków cieków w RZGW w Szczecinie, przedstawiono na poniższym wykresie.</w:t>
      </w:r>
    </w:p>
    <w:p w14:paraId="34450AAE" w14:textId="68A012AF" w:rsidR="00851C82" w:rsidRPr="00851C82" w:rsidRDefault="00851C82" w:rsidP="00851C82">
      <w:bookmarkStart w:id="6" w:name="_Toc173179611"/>
      <w:bookmarkStart w:id="7" w:name="_Toc205916136"/>
      <w:r w:rsidRPr="00851C82">
        <w:t xml:space="preserve">Wykres </w:t>
      </w:r>
      <w:fldSimple w:instr=" SEQ Wykres \* ARABIC ">
        <w:r w:rsidR="00632BC6">
          <w:rPr>
            <w:noProof/>
          </w:rPr>
          <w:t>1</w:t>
        </w:r>
      </w:fldSimple>
      <w:r w:rsidRPr="00851C82">
        <w:t>. Udział % odcinków wód zawartych w wykazie w poszczególnych kategoriach zagrożeń</w:t>
      </w:r>
      <w:bookmarkEnd w:id="5"/>
      <w:bookmarkEnd w:id="6"/>
      <w:bookmarkEnd w:id="7"/>
    </w:p>
    <w:p w14:paraId="57B78A7A" w14:textId="3CCA1F77" w:rsidR="00851C82" w:rsidRPr="00851C82" w:rsidRDefault="00FC77D3" w:rsidP="00851C82">
      <w:r w:rsidRPr="00FC77D3">
        <w:rPr>
          <w:noProof/>
        </w:rPr>
        <w:drawing>
          <wp:inline distT="0" distB="0" distL="0" distR="0" wp14:anchorId="3125E230" wp14:editId="156309A2">
            <wp:extent cx="6074796" cy="3029447"/>
            <wp:effectExtent l="0" t="0" r="2540" b="0"/>
            <wp:docPr id="1881858108" name="Wykres 1">
              <a:extLst xmlns:a="http://schemas.openxmlformats.org/drawingml/2006/main">
                <a:ext uri="{FF2B5EF4-FFF2-40B4-BE49-F238E27FC236}">
                  <a16:creationId xmlns:a16="http://schemas.microsoft.com/office/drawing/2014/main" id="{225D1C63-D6C9-9148-4521-224CB5CCEA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7485F49" w14:textId="77777777" w:rsidR="00851C82" w:rsidRPr="00851C82" w:rsidRDefault="00851C82" w:rsidP="00F05E24">
      <w:pPr>
        <w:pStyle w:val="rda"/>
      </w:pPr>
      <w:r w:rsidRPr="00851C82">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6E7C3BBF" w14:textId="7BAB9084" w:rsidR="00851C82" w:rsidRPr="00851C82" w:rsidRDefault="00851C82" w:rsidP="00851C82">
      <w:pPr>
        <w:rPr>
          <w:lang w:eastAsia="pl-PL"/>
        </w:rPr>
      </w:pPr>
      <w:r w:rsidRPr="00851C82">
        <w:rPr>
          <w:lang w:eastAsia="pl-PL"/>
        </w:rPr>
        <w:t>Wykaz odcinków śródlądowych wód powierzchniowych, w obrębie których występują zagrożenia dla swobodnego przepływu wód oraz spływu lodów, wraz z identyfikacją tych zagrożeń, przedstawiono w załączniku</w:t>
      </w:r>
      <w:r>
        <w:t xml:space="preserve"> </w:t>
      </w:r>
      <w:r w:rsidR="00EC2A61">
        <w:t>nr</w:t>
      </w:r>
      <w:r w:rsidRPr="00851C82">
        <w:rPr>
          <w:lang w:eastAsia="pl-PL"/>
        </w:rPr>
        <w:t xml:space="preserve"> 1 </w:t>
      </w:r>
      <w:r w:rsidR="00EC2A61">
        <w:t>projektu</w:t>
      </w:r>
      <w:r>
        <w:t xml:space="preserve"> </w:t>
      </w:r>
      <w:r w:rsidRPr="00851C82">
        <w:rPr>
          <w:lang w:eastAsia="pl-PL"/>
        </w:rPr>
        <w:t>PUW.</w:t>
      </w:r>
    </w:p>
    <w:p w14:paraId="2F0D127D" w14:textId="77777777" w:rsidR="00851C82" w:rsidRPr="00851C82" w:rsidRDefault="00851C82" w:rsidP="00F05E24">
      <w:pPr>
        <w:pStyle w:val="Tytuakapitu"/>
      </w:pPr>
      <w:bookmarkStart w:id="8" w:name="_Toc168258892"/>
      <w:r w:rsidRPr="00851C82">
        <w:t>Budowle regulacyjne i urządzenia wodne</w:t>
      </w:r>
      <w:bookmarkEnd w:id="8"/>
    </w:p>
    <w:p w14:paraId="238B01E1" w14:textId="77777777" w:rsidR="00851C82" w:rsidRPr="00851C82" w:rsidRDefault="00851C82" w:rsidP="00851C82">
      <w:r w:rsidRPr="00851C82">
        <w:lastRenderedPageBreak/>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26D3DE9F" w14:textId="047941D6" w:rsidR="00851C82" w:rsidRPr="00851C82" w:rsidRDefault="00851C82" w:rsidP="00851C82">
      <w:r w:rsidRPr="00851C82">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851C82">
        <w:br/>
        <w:t>w Rozporządzeniu Ministra Środowiska z dnia 20 kwietnia 2007 r. w sprawie warunków technicznych, jakim powinny odpowiadać budowle hydrotechniczne i ich usytuowanie</w:t>
      </w:r>
      <w:r w:rsidRPr="00851C82">
        <w:rPr>
          <w:rStyle w:val="Indeksgrny"/>
        </w:rPr>
        <w:footnoteReference w:id="4"/>
      </w:r>
      <w:r w:rsidRPr="00851C82">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851C82">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851C82">
        <w:br/>
        <w:t>i półpłynne, porty, baseny, zimowiska, pirsy, mola, pomosty, nabrzeża, bulwary, pochylnie i falochrony na wodach śródlądowych, przepławki dla ryb.</w:t>
      </w:r>
    </w:p>
    <w:p w14:paraId="291030FC" w14:textId="77777777" w:rsidR="00851C82" w:rsidRPr="00851C82" w:rsidRDefault="00851C82" w:rsidP="00851C82">
      <w:r w:rsidRPr="00851C82">
        <w:t xml:space="preserve">W obowiązującym w PGW Wody Polskie KDP, opracowano Katalog robót hydrotechnicznych. </w:t>
      </w:r>
      <w:r w:rsidRPr="00851C82">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851C82">
        <w:br/>
        <w:t>i w PPSS opracowanych dla regionów wodnych. W katalogu zdefiniowano następujące budowle regulacyjne:</w:t>
      </w:r>
    </w:p>
    <w:p w14:paraId="6D34085D" w14:textId="77777777" w:rsidR="00851C82" w:rsidRPr="00EA4787" w:rsidRDefault="00851C82" w:rsidP="00EA4787">
      <w:pPr>
        <w:pStyle w:val="Punktory"/>
      </w:pPr>
      <w:r w:rsidRPr="00EA4787">
        <w:t xml:space="preserve">opaska brzegowa - budowla regulacyjna usytuowana wzdłuż brzegu cieku, stanowiąca jego obudowę, której zadaniem jest ukształtowanie lub utrzymanie nurtu w określonym położeniu; </w:t>
      </w:r>
    </w:p>
    <w:p w14:paraId="0031C94E" w14:textId="77777777" w:rsidR="00851C82" w:rsidRPr="00EA4787" w:rsidRDefault="00851C82" w:rsidP="00EA4787">
      <w:pPr>
        <w:pStyle w:val="Punktory"/>
      </w:pPr>
      <w:r w:rsidRPr="00EA4787">
        <w:t>tama podłużna - budowla regulacyjna usytuowana wzdłuż brzegu cieku, której zadaniem jest ukształtowanie lub utrzymanie nurtu w określonym położeniu;</w:t>
      </w:r>
    </w:p>
    <w:p w14:paraId="11047002" w14:textId="77777777" w:rsidR="00851C82" w:rsidRPr="00EA4787" w:rsidRDefault="00851C82" w:rsidP="00EA4787">
      <w:pPr>
        <w:pStyle w:val="Punktory"/>
      </w:pPr>
      <w:r w:rsidRPr="00EA4787">
        <w:t>tama poprzeczna, ostroga - budowla regulacyjna usytuowana poprzecznie do kierunku przepływu wody, której zadaniem jest odbicie - odepchnięcie nurtu od brzegu;</w:t>
      </w:r>
    </w:p>
    <w:p w14:paraId="7249B8D1" w14:textId="77777777" w:rsidR="00851C82" w:rsidRPr="00EA4787" w:rsidRDefault="00851C82" w:rsidP="00EA4787">
      <w:pPr>
        <w:pStyle w:val="Punktory"/>
      </w:pPr>
      <w:r w:rsidRPr="00EA4787">
        <w:lastRenderedPageBreak/>
        <w:t>próg - budowla regulacyjna, poprzeczna w korycie cieku, obejmująca całą jego szerokość. Korona progu pokrywa się, zazwyczaj, ze średnim poziomem dna albo nieznacznie wznosi się ponad dno, jednak nie wyżej niż 0,5 m;</w:t>
      </w:r>
    </w:p>
    <w:p w14:paraId="11442C10" w14:textId="77777777" w:rsidR="00851C82" w:rsidRPr="00EA4787" w:rsidRDefault="00851C82" w:rsidP="00EA4787">
      <w:pPr>
        <w:pStyle w:val="Punktory"/>
      </w:pPr>
      <w:r w:rsidRPr="00EA4787">
        <w:t xml:space="preserve">stopień - budowla regulacyjna, poprzeczna w korycie cieku, obejmująca całą jego szerokość. Przyjmuje się, że wysokość stopni wynosi minimalnie 0,50 m, </w:t>
      </w:r>
      <w:r w:rsidRPr="00EA4787">
        <w:br/>
        <w:t>a maksymalnie wynosi 2,0 m.</w:t>
      </w:r>
    </w:p>
    <w:p w14:paraId="7F5B0A58" w14:textId="63803468" w:rsidR="00851C82" w:rsidRPr="00851C82" w:rsidRDefault="00851C82" w:rsidP="00851C82">
      <w:r w:rsidRPr="00851C82">
        <w:t xml:space="preserve">Dla potrzeb ujęcia w wykazie będących własnością Skarbu Państwa budowli regulacyjnych i urządzeń wodnych o istotnym znaczeniu dla zarządzania wodami przyjęto, że </w:t>
      </w:r>
      <w:r w:rsidRPr="00851C82">
        <w:rPr>
          <w:rStyle w:val="Pogrubienie"/>
        </w:rPr>
        <w:t>budowle regulacyjne</w:t>
      </w:r>
      <w:r w:rsidRPr="00851C82">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62A8DC6F" w14:textId="77777777" w:rsidR="00851C82" w:rsidRPr="00851C82" w:rsidRDefault="00851C82" w:rsidP="00851C82">
      <w:r w:rsidRPr="00851C82">
        <w:rPr>
          <w:rStyle w:val="Pogrubienie"/>
        </w:rPr>
        <w:t>Urządzenia wodne</w:t>
      </w:r>
      <w:r w:rsidRPr="00851C82">
        <w:t xml:space="preserve"> zdefiniowane są w ustawie PW w art. 16 pkt 65, który wskazuje, że są to urządzenia lub budowle służące do kształtowania zasobów wodnych lub korzystania z tych zasobów, w tym:</w:t>
      </w:r>
    </w:p>
    <w:p w14:paraId="031D81F1" w14:textId="77777777" w:rsidR="00851C82" w:rsidRPr="00851C82" w:rsidRDefault="00851C82" w:rsidP="00851C82">
      <w:r w:rsidRPr="00851C82">
        <w:t>a)</w:t>
      </w:r>
      <w:r w:rsidRPr="00851C82">
        <w:tab/>
        <w:t>urządzenia lub budowle piętrzące, przeciwpowodziowe i regulacyjne, a także kanały i rowy;</w:t>
      </w:r>
    </w:p>
    <w:p w14:paraId="1E0EB872" w14:textId="77777777" w:rsidR="00851C82" w:rsidRPr="00851C82" w:rsidRDefault="00851C82" w:rsidP="00851C82">
      <w:r w:rsidRPr="00851C82">
        <w:t>b)</w:t>
      </w:r>
      <w:r w:rsidRPr="00851C82">
        <w:tab/>
        <w:t>sztuczne zbiorniki usytuowane na wodach płynących oraz obiekty związane z tymi zbiornikami;</w:t>
      </w:r>
    </w:p>
    <w:p w14:paraId="35C6A23E" w14:textId="77777777" w:rsidR="00851C82" w:rsidRPr="00851C82" w:rsidRDefault="00851C82" w:rsidP="00851C82">
      <w:r w:rsidRPr="00851C82">
        <w:t>c)</w:t>
      </w:r>
      <w:r w:rsidRPr="00851C82">
        <w:tab/>
        <w:t>stawy, w szczególności stawy rybne oraz stawy przeznaczone do oczyszczania ścieków albo rekreacji;</w:t>
      </w:r>
    </w:p>
    <w:p w14:paraId="204AF12D" w14:textId="77777777" w:rsidR="00851C82" w:rsidRPr="00851C82" w:rsidRDefault="00851C82" w:rsidP="00851C82">
      <w:r w:rsidRPr="00851C82">
        <w:t>d)</w:t>
      </w:r>
      <w:r w:rsidRPr="00851C82">
        <w:tab/>
        <w:t>obiekty służące do ujmowania wód powierzchniowych oraz wód podziemnych;</w:t>
      </w:r>
    </w:p>
    <w:p w14:paraId="76131E37" w14:textId="77777777" w:rsidR="00851C82" w:rsidRPr="00851C82" w:rsidRDefault="00851C82" w:rsidP="00851C82">
      <w:r w:rsidRPr="00851C82">
        <w:t>e)</w:t>
      </w:r>
      <w:r w:rsidRPr="00851C82">
        <w:tab/>
        <w:t>obiekty energetyki wodnej;</w:t>
      </w:r>
    </w:p>
    <w:p w14:paraId="567B2023" w14:textId="77777777" w:rsidR="00851C82" w:rsidRPr="00851C82" w:rsidRDefault="00851C82" w:rsidP="00851C82">
      <w:r w:rsidRPr="00851C82">
        <w:t>f)</w:t>
      </w:r>
      <w:r w:rsidRPr="00851C82">
        <w:tab/>
        <w:t>wyloty urządzeń kanalizacyjnych służące do wprowadzania ścieków do wód, do ziemi lub do urządzeń wodnych oraz wyloty służące do wprowadzania wody do wód, do ziemi lub do urządzeń wodnych;</w:t>
      </w:r>
    </w:p>
    <w:p w14:paraId="4C8CB7CE" w14:textId="77777777" w:rsidR="00851C82" w:rsidRPr="00851C82" w:rsidRDefault="00851C82" w:rsidP="00851C82">
      <w:r w:rsidRPr="00851C82">
        <w:t>g)</w:t>
      </w:r>
      <w:r w:rsidRPr="00851C82">
        <w:tab/>
        <w:t>stałe urządzenia służące do połowu ryb lub do pozyskiwania innych organizmów wodnych;</w:t>
      </w:r>
    </w:p>
    <w:p w14:paraId="4D74328D" w14:textId="77777777" w:rsidR="00851C82" w:rsidRPr="00851C82" w:rsidRDefault="00851C82" w:rsidP="00851C82">
      <w:r w:rsidRPr="00851C82">
        <w:t>h)</w:t>
      </w:r>
      <w:r w:rsidRPr="00851C82">
        <w:tab/>
        <w:t>urządzenia służące do chowu ryb lub innych organizmów wodnych w wodach powierzchniowych;</w:t>
      </w:r>
    </w:p>
    <w:p w14:paraId="7DC42775" w14:textId="77777777" w:rsidR="00851C82" w:rsidRPr="00851C82" w:rsidRDefault="00851C82" w:rsidP="00851C82">
      <w:r w:rsidRPr="00851C82">
        <w:t>i)</w:t>
      </w:r>
      <w:r w:rsidRPr="00851C82">
        <w:tab/>
        <w:t>mury oporowe, bulwary, nabrzeża, mola, pomosty i przystanie;</w:t>
      </w:r>
    </w:p>
    <w:p w14:paraId="692AA458" w14:textId="77777777" w:rsidR="00851C82" w:rsidRPr="00851C82" w:rsidRDefault="00851C82" w:rsidP="00851C82">
      <w:r w:rsidRPr="00851C82">
        <w:t>j)</w:t>
      </w:r>
      <w:r w:rsidRPr="00851C82">
        <w:tab/>
        <w:t>stałe urządzenia służące do dokonywania przewozów międzybrzegowych.</w:t>
      </w:r>
    </w:p>
    <w:p w14:paraId="23EFB317" w14:textId="77777777" w:rsidR="00851C82" w:rsidRPr="00851C82" w:rsidRDefault="00851C82" w:rsidP="00851C82">
      <w:r w:rsidRPr="00851C82">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3DB63B25" w14:textId="77777777" w:rsidR="00851C82" w:rsidRPr="00851C82" w:rsidRDefault="00851C82" w:rsidP="009A3779">
      <w:pPr>
        <w:pStyle w:val="Punktory"/>
      </w:pPr>
      <w:r w:rsidRPr="00851C82">
        <w:t>urządzenia lub budowle piętrzące, przeciwpowodziowe i regulacyjne, a także kanały i rowy;</w:t>
      </w:r>
    </w:p>
    <w:p w14:paraId="1307C05A" w14:textId="77777777" w:rsidR="00851C82" w:rsidRPr="00851C82" w:rsidRDefault="00851C82" w:rsidP="009A3779">
      <w:pPr>
        <w:pStyle w:val="Punktory"/>
      </w:pPr>
      <w:r w:rsidRPr="00851C82">
        <w:lastRenderedPageBreak/>
        <w:t>sztuczne zbiorniki usytuowane na wodach płynących oraz obiekty związane z tymi zbiornikami;</w:t>
      </w:r>
    </w:p>
    <w:p w14:paraId="2B6B023B" w14:textId="77777777" w:rsidR="00851C82" w:rsidRPr="00851C82" w:rsidRDefault="00851C82" w:rsidP="009A3779">
      <w:pPr>
        <w:pStyle w:val="Punktory"/>
      </w:pPr>
      <w:r w:rsidRPr="00851C82">
        <w:t>obiekty energetyki wodnej;</w:t>
      </w:r>
    </w:p>
    <w:p w14:paraId="43415A7D" w14:textId="77777777" w:rsidR="00851C82" w:rsidRPr="00851C82" w:rsidRDefault="00851C82" w:rsidP="009A3779">
      <w:pPr>
        <w:pStyle w:val="Punktory"/>
      </w:pPr>
      <w:r w:rsidRPr="00851C82">
        <w:t>mury oporowe, bulwary, nabrzeża, mola, pomosty i przystanie.</w:t>
      </w:r>
    </w:p>
    <w:p w14:paraId="3D394B12" w14:textId="77777777" w:rsidR="00851C82" w:rsidRPr="00851C82" w:rsidRDefault="00851C82" w:rsidP="00851C82">
      <w:r w:rsidRPr="00851C82">
        <w:t xml:space="preserve">Oczywiście nie wyklucza się funkcjonowania innych wymienionych w art. 16 pkt 65 ustawy PW urządzeń wodnych będących własnością Skarbu Państwa. </w:t>
      </w:r>
    </w:p>
    <w:p w14:paraId="5A01CD53" w14:textId="77777777" w:rsidR="00851C82" w:rsidRPr="00851C82" w:rsidRDefault="00851C82" w:rsidP="00851C82">
      <w:pPr>
        <w:rPr>
          <w:rStyle w:val="Pogrubienie"/>
        </w:rPr>
      </w:pPr>
      <w:r w:rsidRPr="00851C82">
        <w:rPr>
          <w:rStyle w:val="Pogrubienie"/>
        </w:rPr>
        <w:t>Wykaz będących własnością Skarbu Państwa budowli regulacyjnych i urządzeń wodnych o istotnym znaczeniu dla zarządzania wodami</w:t>
      </w:r>
    </w:p>
    <w:p w14:paraId="29E99A31" w14:textId="414A320D" w:rsidR="00851C82" w:rsidRPr="00851C82" w:rsidRDefault="00FA58F2" w:rsidP="00851C82">
      <w:r w:rsidRPr="00FA58F2">
        <w:t xml:space="preserve">Dla obszaru działania RZGW w Szczecinie, w wykazie budowli regulacyjnych i urządzeń wodnych o istotnym znaczeniu dla zarządzania wodami znalazło się łącznie 259 rekordów. W 140 JCWP (36% JCWP w obszarze RZGW Szczecin), w tym 137 JCWP rzecznych (51% JCWP rzecznych w obszarze RZGW) 1 JCWP jeziornej (1% JCWP jeziornych w obszarze RZGW), 1 JCWP przybrzeżnej (50% JCWP przybrzeżnych w obszarze RZGW) i 1 JCWP przejściowej (50% JCWP przejściowych w obszarze RZGW), zlokalizowane są budowle regulacyjne - na 67 odcinkach cieków), a pozostałe urządzenia wodne na 235 odcinkach cieków. Podsumowanie Wykazu będących własnością Skarbu Państwa budowli regulacyjnych i urządzeń wodnych o istotnym znaczeniu dla zarządzania wodami, przedstawiono w załączniku </w:t>
      </w:r>
      <w:r w:rsidR="00D378F2">
        <w:t>nr</w:t>
      </w:r>
      <w:r w:rsidRPr="00FA58F2">
        <w:t xml:space="preserve"> 2</w:t>
      </w:r>
      <w:r>
        <w:t xml:space="preserve"> </w:t>
      </w:r>
      <w:r w:rsidR="00D378F2">
        <w:t xml:space="preserve">projektu </w:t>
      </w:r>
      <w:r>
        <w:t>PUW</w:t>
      </w:r>
      <w:r w:rsidRPr="00FA58F2">
        <w:t>.</w:t>
      </w:r>
      <w:r w:rsidR="00851C82" w:rsidRPr="00851C82">
        <w:t xml:space="preserve"> </w:t>
      </w:r>
    </w:p>
    <w:p w14:paraId="01CD21C5" w14:textId="77777777" w:rsidR="00851C82" w:rsidRPr="00851C82" w:rsidRDefault="00851C82" w:rsidP="00FC50DA">
      <w:pPr>
        <w:pStyle w:val="Tytuakapitu"/>
      </w:pPr>
      <w:bookmarkStart w:id="9" w:name="_Toc168258893"/>
      <w:r w:rsidRPr="00851C82">
        <w:t>Planowane działania utrzymaniowe</w:t>
      </w:r>
      <w:bookmarkEnd w:id="9"/>
    </w:p>
    <w:p w14:paraId="35953F7C" w14:textId="77777777" w:rsidR="00851C82" w:rsidRPr="00851C82" w:rsidRDefault="00851C82" w:rsidP="00851C82">
      <w:r w:rsidRPr="00851C82">
        <w:t xml:space="preserve">Trzecim zestawieniem stanowiącym PUW, jest wykaz planowanych działań utrzymaniowych, o których mowa w art. 227 ust. 3 ustawy PW. </w:t>
      </w:r>
    </w:p>
    <w:p w14:paraId="39B14560" w14:textId="77777777" w:rsidR="00851C82" w:rsidRPr="00851C82" w:rsidRDefault="00851C82" w:rsidP="00851C82">
      <w:r w:rsidRPr="00851C82">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60BF4FBC" w14:textId="77777777" w:rsidR="00851C82" w:rsidRPr="00851C82" w:rsidRDefault="00851C82" w:rsidP="00851C82">
      <w:r w:rsidRPr="00851C82">
        <w:t xml:space="preserve">Pierwsze z zestawień tabelarycznych zawiera informacje na temat odcinków cieków </w:t>
      </w:r>
      <w:r w:rsidRPr="00851C82">
        <w:br/>
        <w:t>i rodzajów prac utrzymaniowych, jakie będą na nich wykonywane. Zestawione dane opisowe odnoszą się do:</w:t>
      </w:r>
    </w:p>
    <w:p w14:paraId="2780DF08" w14:textId="77777777" w:rsidR="005B3F20" w:rsidRDefault="005B3F20" w:rsidP="005B3F20">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15F8EB42" w14:textId="77777777" w:rsidR="005B3F20" w:rsidRPr="00C55DFD" w:rsidRDefault="005B3F20" w:rsidP="005B3F20">
      <w:pPr>
        <w:pStyle w:val="Punktory"/>
      </w:pPr>
      <w:r w:rsidRPr="00C55DFD">
        <w:t>wskazania działań utrzymaniowych zgodnie z katalogiem prac, w oparciu o art. 227 ust. 3 ustawy PW, wraz z uzasadnieniem ich prowadzenia;</w:t>
      </w:r>
    </w:p>
    <w:p w14:paraId="0966030B" w14:textId="77777777" w:rsidR="005B3F20" w:rsidRPr="00C55DFD" w:rsidRDefault="005B3F20" w:rsidP="005B3F20">
      <w:pPr>
        <w:pStyle w:val="Punktory"/>
      </w:pPr>
      <w:r w:rsidRPr="00C55DFD">
        <w:t>organ</w:t>
      </w:r>
      <w:r>
        <w:t>ów</w:t>
      </w:r>
      <w:r w:rsidRPr="00C55DFD">
        <w:t xml:space="preserve"> zarządzających w gospodarce wodnej oraz jednostkach odpowiedzialnych za realizację działań</w:t>
      </w:r>
      <w:r>
        <w:t>;</w:t>
      </w:r>
    </w:p>
    <w:p w14:paraId="298F7C16" w14:textId="77777777" w:rsidR="005B3F20" w:rsidRPr="00C55DFD" w:rsidRDefault="005B3F20" w:rsidP="005B3F20">
      <w:pPr>
        <w:pStyle w:val="Punktory"/>
      </w:pPr>
      <w:r>
        <w:t>wyników analizy</w:t>
      </w:r>
      <w:r w:rsidRPr="00C55DFD">
        <w:t xml:space="preserve"> kosztów</w:t>
      </w:r>
      <w:r>
        <w:t xml:space="preserve"> i korzyści</w:t>
      </w:r>
      <w:r w:rsidRPr="00C55DFD">
        <w:t xml:space="preserve"> planowanych działań</w:t>
      </w:r>
      <w:r>
        <w:t>;</w:t>
      </w:r>
    </w:p>
    <w:p w14:paraId="3CE9934A" w14:textId="29B6B295" w:rsidR="00851C82" w:rsidRPr="00851C82" w:rsidRDefault="005B3F20" w:rsidP="00872C57">
      <w:pPr>
        <w:pStyle w:val="Punktory"/>
      </w:pPr>
      <w:r>
        <w:t>uwarunkowania</w:t>
      </w:r>
      <w:r w:rsidRPr="00C55DFD">
        <w:t xml:space="preserve"> sposobu wykonywania prac utrzymaniowych, mające na celu minimalizowanie oddziaływań na środowisko.</w:t>
      </w:r>
    </w:p>
    <w:p w14:paraId="67C45A58" w14:textId="77777777" w:rsidR="00851C82" w:rsidRPr="00851C82" w:rsidRDefault="00851C82" w:rsidP="00851C82">
      <w:r w:rsidRPr="00851C82">
        <w:t xml:space="preserve">Działania, przypisane do każdego odcinka cieku stanowią indywidualny zestaw prac utrzymaniowych, opartych o analizę potrzeb w zakresie ochrony przed powodzią, zabezpieczenia poziomu wody wymaganego dla funkcjonujących urządzeń wodnych </w:t>
      </w:r>
      <w:r w:rsidRPr="00851C82">
        <w:br/>
      </w:r>
      <w:r w:rsidRPr="00851C82">
        <w:lastRenderedPageBreak/>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72CAC15A" w14:textId="60EDC695" w:rsidR="00851C82" w:rsidRPr="00851C82" w:rsidRDefault="00851C82" w:rsidP="00851C82">
      <w:pPr>
        <w:rPr>
          <w:rStyle w:val="Pogrubienie"/>
        </w:rPr>
      </w:pPr>
      <w:r w:rsidRPr="00851C82">
        <w:rPr>
          <w:rStyle w:val="Pogrubienie"/>
        </w:rPr>
        <w:t xml:space="preserve">Wykaz planowanych działań, o których mowa w art. w art. 227 ust. 3 ustawy z dnia 20 lipca 2017 r. Prawo wodne (t.j. </w:t>
      </w:r>
      <w:r w:rsidR="00EC4C3D" w:rsidRPr="00EC4C3D">
        <w:rPr>
          <w:rStyle w:val="Pogrubienie"/>
        </w:rPr>
        <w:t>Dz.U. 2025 poz. 960</w:t>
      </w:r>
      <w:r w:rsidRPr="00851C82">
        <w:rPr>
          <w:rStyle w:val="Pogrubienie"/>
        </w:rPr>
        <w:t>)</w:t>
      </w:r>
    </w:p>
    <w:p w14:paraId="421CA739" w14:textId="16B276B8" w:rsidR="000B35D6" w:rsidRPr="000B35D6" w:rsidRDefault="000B35D6" w:rsidP="000B35D6">
      <w:r w:rsidRPr="000B35D6">
        <w:t xml:space="preserve">Wykaz planowanych działań, o których mowa w art. 227 ust. 3 ustawy PW dla obszaru RZGW w Szczecinie zawiera </w:t>
      </w:r>
      <w:r w:rsidR="00E0318D">
        <w:t>62</w:t>
      </w:r>
      <w:r w:rsidR="00641170">
        <w:t>4</w:t>
      </w:r>
      <w:r w:rsidR="00E0318D" w:rsidRPr="000B35D6">
        <w:t xml:space="preserve"> </w:t>
      </w:r>
      <w:r w:rsidRPr="000B35D6">
        <w:t xml:space="preserve">pozycje, obejmując </w:t>
      </w:r>
      <w:r w:rsidR="00AF7CD7">
        <w:t>233</w:t>
      </w:r>
      <w:r w:rsidR="00AF7CD7" w:rsidRPr="000B35D6">
        <w:t xml:space="preserve"> </w:t>
      </w:r>
      <w:r w:rsidRPr="000B35D6">
        <w:t>JCWP (</w:t>
      </w:r>
      <w:r w:rsidR="0096061D" w:rsidRPr="000B35D6">
        <w:t>6</w:t>
      </w:r>
      <w:r w:rsidR="0096061D">
        <w:t>1</w:t>
      </w:r>
      <w:r w:rsidRPr="000B35D6">
        <w:t xml:space="preserve">% wszystkich JCWP w obszarze RZGW Szczecin), Zestawienie planowanych do przeprowadzenia w RW działań utrzymaniowych (w podziale na odcinki wód, w odniesieniu do podziału na JCWP) przedstawiono w załączniku </w:t>
      </w:r>
      <w:r w:rsidR="007664ED">
        <w:t xml:space="preserve">nr </w:t>
      </w:r>
      <w:r w:rsidRPr="000B35D6">
        <w:t>3</w:t>
      </w:r>
      <w:r w:rsidR="007664ED">
        <w:t>a projektu PUW</w:t>
      </w:r>
      <w:r w:rsidRPr="000B35D6">
        <w:t>. Ponadto, opracowano zestawienie tabelaryczne uszczegóławiające planowane działania utrzymaniowe nr 3, 6, 7a i 7b</w:t>
      </w:r>
      <w:r w:rsidR="007664ED">
        <w:t xml:space="preserve"> (załącznik </w:t>
      </w:r>
      <w:r w:rsidR="00751237">
        <w:t>nr 3b)</w:t>
      </w:r>
      <w:r w:rsidRPr="000B35D6">
        <w:t xml:space="preserve">. </w:t>
      </w:r>
    </w:p>
    <w:p w14:paraId="604802F5" w14:textId="77777777" w:rsidR="000B35D6" w:rsidRPr="000B35D6" w:rsidRDefault="000B35D6" w:rsidP="000B35D6">
      <w:r w:rsidRPr="000B35D6">
        <w:t>W obszarze działania RZGW w Szczecinie, zgodnie z danymi otrzymanymi na potrzeby sporządzenia PUW,</w:t>
      </w:r>
      <w:r w:rsidRPr="000B35D6" w:rsidDel="00D83949">
        <w:t xml:space="preserve"> </w:t>
      </w:r>
      <w:r w:rsidRPr="000B35D6">
        <w:t xml:space="preserve">zaplanowano przeprowadzenie działań utrzymaniowych w 246 JCWP. W ramach JCWP łącznie zaplanowano następującą liczbę działań: </w:t>
      </w:r>
    </w:p>
    <w:p w14:paraId="45A65542" w14:textId="6A0A634D" w:rsidR="000B35D6" w:rsidRPr="000B35D6" w:rsidRDefault="000B35D6" w:rsidP="000B35D6">
      <w:pPr>
        <w:pStyle w:val="Punktory"/>
      </w:pPr>
      <w:r w:rsidRPr="000B35D6">
        <w:t xml:space="preserve">działanie z art. 227 ust. 3 pkt 1 dot. wykaszania roślin z dna oraz brzegów śródlądowych wód powierzchniowych - łącznie na </w:t>
      </w:r>
      <w:r w:rsidR="00F64016">
        <w:t>526</w:t>
      </w:r>
      <w:r w:rsidR="00F64016" w:rsidRPr="000B35D6">
        <w:t xml:space="preserve"> </w:t>
      </w:r>
      <w:r w:rsidRPr="000B35D6">
        <w:t>odcinkach wód;</w:t>
      </w:r>
    </w:p>
    <w:p w14:paraId="1921A02B" w14:textId="2B907BA2" w:rsidR="000B35D6" w:rsidRPr="000B35D6" w:rsidRDefault="000B35D6" w:rsidP="000B35D6">
      <w:pPr>
        <w:pStyle w:val="Punktory"/>
      </w:pPr>
      <w:r w:rsidRPr="000B35D6">
        <w:t xml:space="preserve">działanie z art. 227 ust. 3 pkt 2 dot. usuwania roślin pływających i korzeniących się w dnie śródlądowych wód powierzchniowych - łącznie na </w:t>
      </w:r>
      <w:r w:rsidR="00154BF0">
        <w:t>521</w:t>
      </w:r>
      <w:r w:rsidR="00154BF0" w:rsidRPr="000B35D6">
        <w:t xml:space="preserve"> </w:t>
      </w:r>
      <w:r w:rsidRPr="000B35D6">
        <w:t>odcinkach wód;</w:t>
      </w:r>
    </w:p>
    <w:p w14:paraId="3A0A4745" w14:textId="60E3B697" w:rsidR="000B35D6" w:rsidRPr="000B35D6" w:rsidRDefault="000B35D6" w:rsidP="000B35D6">
      <w:pPr>
        <w:pStyle w:val="Punktory"/>
      </w:pPr>
      <w:r w:rsidRPr="000B35D6">
        <w:t xml:space="preserve">działanie z art. 227 ust. 3 pkt 3 dot. usuwania drzew i krzewów porastających dno oraz brzegi śródlądowych wód powierzchniowych - łącznie na </w:t>
      </w:r>
      <w:r w:rsidR="00154BF0">
        <w:t>564</w:t>
      </w:r>
      <w:r w:rsidR="00154BF0" w:rsidRPr="000B35D6">
        <w:t xml:space="preserve"> </w:t>
      </w:r>
      <w:r w:rsidRPr="000B35D6">
        <w:t>odcinkach wód;</w:t>
      </w:r>
    </w:p>
    <w:p w14:paraId="375CFE01" w14:textId="1AE0964D" w:rsidR="000B35D6" w:rsidRPr="000B35D6" w:rsidRDefault="000B35D6" w:rsidP="000B35D6">
      <w:pPr>
        <w:pStyle w:val="Punktory"/>
      </w:pPr>
      <w:r w:rsidRPr="000B35D6">
        <w:t xml:space="preserve">działanie z art. 227 ust. 3 pkt 4 dot. usuwania ze śródlądowych wód powierzchniowych przeszkód naturalnych oraz wynikających z działalności człowieka - łącznie na </w:t>
      </w:r>
      <w:r w:rsidR="00154BF0">
        <w:t>500</w:t>
      </w:r>
      <w:r w:rsidR="00154BF0" w:rsidRPr="000B35D6">
        <w:t xml:space="preserve"> </w:t>
      </w:r>
      <w:r w:rsidRPr="000B35D6">
        <w:t>odcinkach wód;</w:t>
      </w:r>
    </w:p>
    <w:p w14:paraId="05894156" w14:textId="34F2BA7A" w:rsidR="000B35D6" w:rsidRPr="000B35D6" w:rsidRDefault="000B35D6" w:rsidP="000B35D6">
      <w:pPr>
        <w:pStyle w:val="Punktory"/>
      </w:pPr>
      <w:r w:rsidRPr="000B35D6">
        <w:t xml:space="preserve">działanie z art. 227 ust. 3 pkt 5 dot. zasypywania wyrw w brzegach i dnie śródlądowych wód powierzchniowych oraz ich zabudowę biologiczną - łącznie na </w:t>
      </w:r>
      <w:r w:rsidR="00F06B47">
        <w:t>441</w:t>
      </w:r>
      <w:r w:rsidR="00F06B47" w:rsidRPr="000B35D6">
        <w:t xml:space="preserve"> </w:t>
      </w:r>
      <w:r w:rsidRPr="000B35D6">
        <w:t>odcinkach wód;</w:t>
      </w:r>
    </w:p>
    <w:p w14:paraId="7D9C32F7" w14:textId="5EE89E21" w:rsidR="000B35D6" w:rsidRPr="000B35D6" w:rsidRDefault="000B35D6" w:rsidP="000B35D6">
      <w:pPr>
        <w:pStyle w:val="Punktory"/>
      </w:pPr>
      <w:r w:rsidRPr="000B35D6">
        <w:t xml:space="preserve">działanie z art. 227 ust. 3 pkt 6 dot. udrażniania śródlądowych wód powierzchniowych przez usuwanie zatorów utrudniających swobodny przepływ wód oraz usuwanie namułów i rumoszu - łącznie na </w:t>
      </w:r>
      <w:r w:rsidR="00F06B47">
        <w:t>586</w:t>
      </w:r>
      <w:r w:rsidR="00F06B47" w:rsidRPr="000B35D6">
        <w:t xml:space="preserve"> </w:t>
      </w:r>
      <w:r w:rsidRPr="000B35D6">
        <w:t>odcinkach wód;</w:t>
      </w:r>
    </w:p>
    <w:p w14:paraId="6C5C2CCE" w14:textId="77777777" w:rsidR="000B35D6" w:rsidRPr="000B35D6" w:rsidRDefault="000B35D6" w:rsidP="000B35D6">
      <w:pPr>
        <w:pStyle w:val="Punktory"/>
      </w:pPr>
      <w:r w:rsidRPr="000B35D6">
        <w:t>działanie z art. 227 ust. 3 pkt 7 dot. remontu lub konserwacji stanowiących własność właściciela wód:</w:t>
      </w:r>
    </w:p>
    <w:p w14:paraId="272FDD70" w14:textId="1D074097" w:rsidR="000B35D6" w:rsidRPr="000B35D6" w:rsidRDefault="000B35D6" w:rsidP="000B35D6">
      <w:pPr>
        <w:pStyle w:val="Punktory"/>
        <w:numPr>
          <w:ilvl w:val="1"/>
          <w:numId w:val="10"/>
        </w:numPr>
      </w:pPr>
      <w:r w:rsidRPr="000B35D6">
        <w:t xml:space="preserve">ubezpieczeń w obrębie urządzeń wodnych - łącznie na </w:t>
      </w:r>
      <w:r w:rsidR="00F06B47">
        <w:t>170</w:t>
      </w:r>
      <w:r w:rsidR="00F06B47" w:rsidRPr="000B35D6">
        <w:t xml:space="preserve"> </w:t>
      </w:r>
      <w:r w:rsidRPr="000B35D6">
        <w:t>odcinkach wód;</w:t>
      </w:r>
    </w:p>
    <w:p w14:paraId="724EDC3D" w14:textId="3A45AA36" w:rsidR="000B35D6" w:rsidRPr="000B35D6" w:rsidRDefault="000B35D6" w:rsidP="000B35D6">
      <w:pPr>
        <w:pStyle w:val="Punktory"/>
        <w:numPr>
          <w:ilvl w:val="1"/>
          <w:numId w:val="10"/>
        </w:numPr>
      </w:pPr>
      <w:r w:rsidRPr="000B35D6">
        <w:t xml:space="preserve">budowli regulacyjnych - łącznie na </w:t>
      </w:r>
      <w:r w:rsidR="00D954AF">
        <w:t>317</w:t>
      </w:r>
      <w:r w:rsidR="00D954AF" w:rsidRPr="000B35D6">
        <w:t xml:space="preserve"> </w:t>
      </w:r>
      <w:r w:rsidRPr="000B35D6">
        <w:t>odcinkach wód;</w:t>
      </w:r>
    </w:p>
    <w:p w14:paraId="56640619" w14:textId="1D9FACCA" w:rsidR="000B35D6" w:rsidRPr="000B35D6" w:rsidRDefault="000B35D6" w:rsidP="000B35D6">
      <w:pPr>
        <w:pStyle w:val="Punktory"/>
      </w:pPr>
      <w:r w:rsidRPr="000B35D6">
        <w:t xml:space="preserve">działanie z art. 227 ust. 3 pkt 8 dot. rozbiórki lub modyfikacji tam bobrowych oraz zasypywania nor bobrów lub nor innych zwierząt w brzegach śródlądowych wód powierzchniowych - łącznie na </w:t>
      </w:r>
      <w:r w:rsidR="00D954AF">
        <w:t>333</w:t>
      </w:r>
      <w:r w:rsidR="00D954AF" w:rsidRPr="000B35D6">
        <w:t xml:space="preserve"> </w:t>
      </w:r>
      <w:r w:rsidRPr="000B35D6">
        <w:t>odcinkach wód;</w:t>
      </w:r>
    </w:p>
    <w:p w14:paraId="564AC353" w14:textId="77777777" w:rsidR="000B35D6" w:rsidRPr="000B35D6" w:rsidRDefault="000B35D6" w:rsidP="000B35D6">
      <w:pPr>
        <w:pStyle w:val="Punktory"/>
      </w:pPr>
      <w:r w:rsidRPr="000B35D6">
        <w:t>Do działań, które zaplanowano w największej liczbie JCWP należą:</w:t>
      </w:r>
    </w:p>
    <w:p w14:paraId="0D34239E" w14:textId="77777777" w:rsidR="000B35D6" w:rsidRPr="000B35D6" w:rsidRDefault="000B35D6" w:rsidP="000B35D6">
      <w:pPr>
        <w:pStyle w:val="Punktory"/>
      </w:pPr>
      <w:r w:rsidRPr="000B35D6">
        <w:lastRenderedPageBreak/>
        <w:t>działanie z art. 227 ust. 3 pkt 6 – zaplanowane dla prawie wszystkich odcinkach utrzymaniowych (99,7%),</w:t>
      </w:r>
    </w:p>
    <w:p w14:paraId="53A1BBE1" w14:textId="24471D6C" w:rsidR="00851C82" w:rsidRPr="00851C82" w:rsidRDefault="000B35D6" w:rsidP="000B35D6">
      <w:pPr>
        <w:pStyle w:val="Punktory"/>
      </w:pPr>
      <w:r w:rsidRPr="000B35D6">
        <w:t>działanie z art. 227 ust. 3 pkt 3 – zaplanowane na 97,3% odcinkach utrzymaniowych.</w:t>
      </w:r>
    </w:p>
    <w:p w14:paraId="7E8C922B" w14:textId="09866901" w:rsidR="00851C82" w:rsidRPr="00851C82" w:rsidRDefault="00851C82" w:rsidP="00851C82">
      <w:bookmarkStart w:id="10" w:name="_Toc173179612"/>
      <w:bookmarkStart w:id="11" w:name="_Toc205916137"/>
      <w:r w:rsidRPr="00851C82">
        <w:t xml:space="preserve">Wykres </w:t>
      </w:r>
      <w:fldSimple w:instr=" SEQ Wykres \* ARABIC ">
        <w:r w:rsidR="00632BC6">
          <w:rPr>
            <w:noProof/>
          </w:rPr>
          <w:t>2</w:t>
        </w:r>
      </w:fldSimple>
      <w:r w:rsidRPr="00851C82">
        <w:t>. Udział % odcinków wód zawartych w wykazie planowanych do objęcia poszczególnymi rodzajami działań utrzymaniowych</w:t>
      </w:r>
      <w:bookmarkEnd w:id="10"/>
      <w:bookmarkEnd w:id="11"/>
    </w:p>
    <w:p w14:paraId="71D08ACE" w14:textId="0C500C27" w:rsidR="00851C82" w:rsidRPr="00851C82" w:rsidRDefault="00F01787" w:rsidP="00851C82">
      <w:r>
        <w:rPr>
          <w:noProof/>
        </w:rPr>
        <w:drawing>
          <wp:inline distT="0" distB="0" distL="0" distR="0" wp14:anchorId="245C5274" wp14:editId="13E831F8">
            <wp:extent cx="6105600" cy="3204000"/>
            <wp:effectExtent l="0" t="0" r="9525" b="15875"/>
            <wp:docPr id="1698885885"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86A0588" w14:textId="327C50A7" w:rsidR="00851C82" w:rsidRPr="00851C82" w:rsidRDefault="00851C82" w:rsidP="001758F7">
      <w:pPr>
        <w:pStyle w:val="rda"/>
      </w:pPr>
      <w:r w:rsidRPr="00851C82">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 w brzegach śródlądowych wód powierzchniowych.</w:t>
      </w:r>
    </w:p>
    <w:p w14:paraId="4663269F" w14:textId="77777777" w:rsidR="00851C82" w:rsidRPr="00851C82" w:rsidRDefault="00851C82" w:rsidP="00851C82">
      <w:pPr>
        <w:rPr>
          <w:lang w:eastAsia="en-US"/>
        </w:rPr>
      </w:pPr>
      <w:r w:rsidRPr="00851C82">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64CD7109" w14:textId="32183989" w:rsidR="00851C82" w:rsidRPr="00851C82" w:rsidRDefault="00851C82" w:rsidP="00851C82">
      <w:pPr>
        <w:rPr>
          <w:lang w:eastAsia="en-US" w:bidi="ar-SA"/>
        </w:rPr>
      </w:pPr>
      <w:r w:rsidRPr="00851C82">
        <w:rPr>
          <w:lang w:eastAsia="en-US" w:bidi="ar-SA"/>
        </w:rPr>
        <w:t>Zgodne z przyjęta metodyką, działania te mogą być realizowane pod uwarunkowaniami:</w:t>
      </w:r>
    </w:p>
    <w:p w14:paraId="387646DA" w14:textId="77777777" w:rsidR="00851C82" w:rsidRPr="0018518B" w:rsidRDefault="00851C82" w:rsidP="0018518B">
      <w:pPr>
        <w:pStyle w:val="Punktory"/>
      </w:pPr>
      <w:r w:rsidRPr="0018518B">
        <w:t>stosowania działań minimalizujących możliwe negatywne oddziaływanie na środowisko dla poszczególnych typów prac;</w:t>
      </w:r>
    </w:p>
    <w:p w14:paraId="2C88F835" w14:textId="77777777" w:rsidR="00851C82" w:rsidRPr="0018518B" w:rsidRDefault="00851C82" w:rsidP="0018518B">
      <w:pPr>
        <w:pStyle w:val="Punktory"/>
      </w:pPr>
      <w:r w:rsidRPr="0018518B">
        <w:lastRenderedPageBreak/>
        <w:t>dotrzymywania wyznaczonych wartości granicznych określających zasięg lub sposoby prowadzenia poszczególnych typów prac utrzymaniowych, umożliwiające osiągnięcie celów środowiskowych dla JCWP;</w:t>
      </w:r>
    </w:p>
    <w:p w14:paraId="1DA6C905" w14:textId="77777777" w:rsidR="00851C82" w:rsidRPr="0018518B" w:rsidRDefault="00851C82" w:rsidP="0018518B">
      <w:pPr>
        <w:pStyle w:val="Punktory"/>
      </w:pPr>
      <w:r w:rsidRPr="0018518B">
        <w:t>uwzględnienia innych wytycznych dotyczących prowadzenia prac utrzymaniowych i ich łącznego oddziaływania na środowisko.</w:t>
      </w:r>
    </w:p>
    <w:p w14:paraId="0970B263" w14:textId="394197D7" w:rsidR="00DC07DA" w:rsidRDefault="002E5BAA" w:rsidP="00930F25">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A78E0">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717C7422" w14:textId="6E50660B" w:rsidR="00DC07DA" w:rsidRPr="00DC07DA" w:rsidRDefault="00DC07DA" w:rsidP="00930F25">
      <w:pPr>
        <w:pStyle w:val="Legenda"/>
        <w:keepNext/>
      </w:pPr>
      <w:bookmarkStart w:id="12" w:name="_Toc205916167"/>
      <w:r w:rsidRPr="00DC07DA">
        <w:t xml:space="preserve">Tabela </w:t>
      </w:r>
      <w:fldSimple w:instr=" SEQ Tabela \* ARABIC ">
        <w:r w:rsidR="00632BC6">
          <w:rPr>
            <w:noProof/>
          </w:rPr>
          <w:t>1</w:t>
        </w:r>
      </w:fldSimple>
      <w:r w:rsidRPr="00930F25">
        <w:t xml:space="preserve"> Podsumowanie wyników analizy kosztów i korzyści zaplanowanych działań utrzymaniowych w projekcie PUW </w:t>
      </w:r>
      <w:r w:rsidRPr="00DC07DA">
        <w:t>w regionie wodnym Dolnej Odry i Przymorza Zachodniego – obszar działania PGW Wody Polskie Regionalnego Zarządu Gospodarki Wodnej w Szczecinie</w:t>
      </w:r>
      <w:bookmarkEnd w:id="12"/>
    </w:p>
    <w:tbl>
      <w:tblPr>
        <w:tblStyle w:val="Tabela-Siatka"/>
        <w:tblW w:w="5000" w:type="pct"/>
        <w:jc w:val="center"/>
        <w:tblLook w:val="04A0" w:firstRow="1" w:lastRow="0" w:firstColumn="1" w:lastColumn="0" w:noHBand="0" w:noVBand="1"/>
      </w:tblPr>
      <w:tblGrid>
        <w:gridCol w:w="1500"/>
        <w:gridCol w:w="1015"/>
        <w:gridCol w:w="1017"/>
        <w:gridCol w:w="1015"/>
        <w:gridCol w:w="1017"/>
        <w:gridCol w:w="1015"/>
        <w:gridCol w:w="1017"/>
        <w:gridCol w:w="1015"/>
        <w:gridCol w:w="1017"/>
      </w:tblGrid>
      <w:tr w:rsidR="001A6C06" w:rsidRPr="006347C6" w14:paraId="61379250" w14:textId="77777777" w:rsidTr="00930F25">
        <w:trPr>
          <w:cnfStyle w:val="100000000000" w:firstRow="1" w:lastRow="0" w:firstColumn="0" w:lastColumn="0" w:oddVBand="0" w:evenVBand="0" w:oddHBand="0" w:evenHBand="0" w:firstRowFirstColumn="0" w:firstRowLastColumn="0" w:lastRowFirstColumn="0" w:lastRowLastColumn="0"/>
          <w:jc w:val="center"/>
        </w:trPr>
        <w:tc>
          <w:tcPr>
            <w:tcW w:w="779" w:type="pct"/>
          </w:tcPr>
          <w:p w14:paraId="43782A86" w14:textId="77777777" w:rsidR="00DC07DA" w:rsidRPr="00930F25" w:rsidRDefault="00DC07DA" w:rsidP="001B0BE8">
            <w:pPr>
              <w:pStyle w:val="Tabelanagwek2"/>
              <w:rPr>
                <w:b/>
              </w:rPr>
            </w:pPr>
            <w:r w:rsidRPr="00930F25">
              <w:t>Wynik AKiK</w:t>
            </w:r>
          </w:p>
        </w:tc>
        <w:tc>
          <w:tcPr>
            <w:tcW w:w="1055" w:type="pct"/>
            <w:gridSpan w:val="2"/>
          </w:tcPr>
          <w:p w14:paraId="7404371C" w14:textId="77777777" w:rsidR="00DC07DA" w:rsidRPr="00930F25" w:rsidRDefault="00DC07DA" w:rsidP="001B0BE8">
            <w:pPr>
              <w:pStyle w:val="Tabelanagwek2"/>
              <w:rPr>
                <w:b/>
              </w:rPr>
            </w:pPr>
            <w:r w:rsidRPr="00930F25">
              <w:t>Działanie celowe</w:t>
            </w:r>
          </w:p>
        </w:tc>
        <w:tc>
          <w:tcPr>
            <w:tcW w:w="1055" w:type="pct"/>
            <w:gridSpan w:val="2"/>
          </w:tcPr>
          <w:p w14:paraId="60C3249B" w14:textId="77777777" w:rsidR="00DC07DA" w:rsidRPr="00930F25" w:rsidRDefault="00DC07DA" w:rsidP="001B0BE8">
            <w:pPr>
              <w:pStyle w:val="Tabelanagwek2"/>
              <w:rPr>
                <w:b/>
              </w:rPr>
            </w:pPr>
            <w:r w:rsidRPr="00930F25">
              <w:t>Działanie zasadne</w:t>
            </w:r>
          </w:p>
        </w:tc>
        <w:tc>
          <w:tcPr>
            <w:tcW w:w="1055" w:type="pct"/>
            <w:gridSpan w:val="2"/>
          </w:tcPr>
          <w:p w14:paraId="39603CD4" w14:textId="77777777" w:rsidR="00DC07DA" w:rsidRPr="00930F25" w:rsidRDefault="00DC07DA" w:rsidP="001B0BE8">
            <w:pPr>
              <w:pStyle w:val="Tabelanagwek2"/>
              <w:rPr>
                <w:b/>
              </w:rPr>
            </w:pPr>
            <w:r w:rsidRPr="00930F25">
              <w:t>Działanie dopuszczalne</w:t>
            </w:r>
          </w:p>
        </w:tc>
        <w:tc>
          <w:tcPr>
            <w:tcW w:w="1055" w:type="pct"/>
            <w:gridSpan w:val="2"/>
          </w:tcPr>
          <w:p w14:paraId="3C0A67C8" w14:textId="77777777" w:rsidR="00DC07DA" w:rsidRPr="00930F25" w:rsidRDefault="00DC07DA" w:rsidP="001B0BE8">
            <w:pPr>
              <w:pStyle w:val="Tabelanagwek2"/>
              <w:rPr>
                <w:b/>
              </w:rPr>
            </w:pPr>
            <w:r w:rsidRPr="00930F25">
              <w:t>Działanie do usunięcia</w:t>
            </w:r>
          </w:p>
        </w:tc>
      </w:tr>
      <w:tr w:rsidR="00707D55" w:rsidRPr="006347C6" w14:paraId="0FFDBF92" w14:textId="77777777" w:rsidTr="00930F25">
        <w:trPr>
          <w:jc w:val="center"/>
        </w:trPr>
        <w:tc>
          <w:tcPr>
            <w:tcW w:w="779" w:type="pct"/>
            <w:vAlign w:val="center"/>
          </w:tcPr>
          <w:p w14:paraId="02042C4F" w14:textId="77777777" w:rsidR="00DC07DA" w:rsidRPr="00930F25" w:rsidRDefault="00DC07DA" w:rsidP="001B0BE8">
            <w:pPr>
              <w:pStyle w:val="Legenda"/>
              <w:keepNext/>
              <w:rPr>
                <w:sz w:val="20"/>
                <w:szCs w:val="20"/>
              </w:rPr>
            </w:pPr>
            <w:r w:rsidRPr="00930F25">
              <w:rPr>
                <w:sz w:val="20"/>
                <w:szCs w:val="20"/>
              </w:rPr>
              <w:t>Działanie utrzymaniowe</w:t>
            </w:r>
          </w:p>
        </w:tc>
        <w:tc>
          <w:tcPr>
            <w:tcW w:w="527" w:type="pct"/>
            <w:vAlign w:val="center"/>
          </w:tcPr>
          <w:p w14:paraId="75249190"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16F12A5E"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3CF315AA"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5492F977"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25793ADA"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36D370E6" w14:textId="77777777" w:rsidR="00DC07DA" w:rsidRPr="00930F25" w:rsidRDefault="00DC07DA" w:rsidP="001B0BE8">
            <w:pPr>
              <w:pStyle w:val="Legenda"/>
              <w:keepNext/>
              <w:jc w:val="center"/>
              <w:rPr>
                <w:sz w:val="20"/>
                <w:szCs w:val="20"/>
              </w:rPr>
            </w:pPr>
            <w:r w:rsidRPr="00930F25">
              <w:rPr>
                <w:sz w:val="20"/>
                <w:szCs w:val="20"/>
              </w:rPr>
              <w:t>% działań</w:t>
            </w:r>
          </w:p>
        </w:tc>
        <w:tc>
          <w:tcPr>
            <w:tcW w:w="527" w:type="pct"/>
            <w:vAlign w:val="center"/>
          </w:tcPr>
          <w:p w14:paraId="689EE7C4" w14:textId="77777777" w:rsidR="00DC07DA" w:rsidRPr="00930F25" w:rsidRDefault="00DC07DA" w:rsidP="001B0BE8">
            <w:pPr>
              <w:pStyle w:val="Legenda"/>
              <w:keepNext/>
              <w:jc w:val="center"/>
              <w:rPr>
                <w:sz w:val="20"/>
                <w:szCs w:val="20"/>
              </w:rPr>
            </w:pPr>
            <w:r w:rsidRPr="00930F25">
              <w:rPr>
                <w:sz w:val="20"/>
                <w:szCs w:val="20"/>
              </w:rPr>
              <w:t>liczba działań</w:t>
            </w:r>
          </w:p>
        </w:tc>
        <w:tc>
          <w:tcPr>
            <w:tcW w:w="528" w:type="pct"/>
            <w:vAlign w:val="center"/>
          </w:tcPr>
          <w:p w14:paraId="332E3D98" w14:textId="77777777" w:rsidR="00DC07DA" w:rsidRPr="00930F25" w:rsidRDefault="00DC07DA" w:rsidP="001B0BE8">
            <w:pPr>
              <w:pStyle w:val="Legenda"/>
              <w:keepNext/>
              <w:jc w:val="center"/>
              <w:rPr>
                <w:sz w:val="20"/>
                <w:szCs w:val="20"/>
              </w:rPr>
            </w:pPr>
            <w:r w:rsidRPr="00930F25">
              <w:rPr>
                <w:sz w:val="20"/>
                <w:szCs w:val="20"/>
              </w:rPr>
              <w:t>% działań</w:t>
            </w:r>
          </w:p>
        </w:tc>
      </w:tr>
      <w:tr w:rsidR="006347C6" w:rsidRPr="006347C6" w14:paraId="66B58B7D" w14:textId="77777777" w:rsidTr="00930F25">
        <w:trPr>
          <w:jc w:val="center"/>
        </w:trPr>
        <w:tc>
          <w:tcPr>
            <w:tcW w:w="779" w:type="pct"/>
            <w:vAlign w:val="center"/>
          </w:tcPr>
          <w:p w14:paraId="14AB053B" w14:textId="77777777" w:rsidR="006347C6" w:rsidRPr="00930F25" w:rsidRDefault="006347C6" w:rsidP="006347C6">
            <w:pPr>
              <w:pStyle w:val="Legenda"/>
              <w:keepNext/>
              <w:rPr>
                <w:sz w:val="20"/>
                <w:szCs w:val="20"/>
              </w:rPr>
            </w:pPr>
            <w:r w:rsidRPr="00930F25">
              <w:rPr>
                <w:sz w:val="20"/>
                <w:szCs w:val="20"/>
              </w:rPr>
              <w:t>Działanie 1</w:t>
            </w:r>
          </w:p>
        </w:tc>
        <w:tc>
          <w:tcPr>
            <w:tcW w:w="527" w:type="pct"/>
            <w:vAlign w:val="center"/>
          </w:tcPr>
          <w:p w14:paraId="7FF45CF4" w14:textId="26E2016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5C9F0981" w14:textId="68B50F1C"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C3C8648" w14:textId="4B77C4FC" w:rsidR="006347C6" w:rsidRPr="00930F25" w:rsidRDefault="006347C6" w:rsidP="00930F25">
            <w:pPr>
              <w:pStyle w:val="Legenda"/>
              <w:keepNext/>
              <w:jc w:val="center"/>
              <w:rPr>
                <w:sz w:val="20"/>
                <w:szCs w:val="20"/>
              </w:rPr>
            </w:pPr>
            <w:r w:rsidRPr="00930F25">
              <w:rPr>
                <w:color w:val="000000"/>
                <w:sz w:val="20"/>
                <w:szCs w:val="20"/>
              </w:rPr>
              <w:t>160</w:t>
            </w:r>
          </w:p>
        </w:tc>
        <w:tc>
          <w:tcPr>
            <w:tcW w:w="528" w:type="pct"/>
            <w:vAlign w:val="center"/>
          </w:tcPr>
          <w:p w14:paraId="18F871FE" w14:textId="15F9B49C" w:rsidR="006347C6" w:rsidRPr="00930F25" w:rsidRDefault="006347C6" w:rsidP="00930F25">
            <w:pPr>
              <w:pStyle w:val="Legenda"/>
              <w:keepNext/>
              <w:jc w:val="center"/>
              <w:rPr>
                <w:sz w:val="20"/>
                <w:szCs w:val="20"/>
              </w:rPr>
            </w:pPr>
            <w:r w:rsidRPr="00930F25">
              <w:rPr>
                <w:sz w:val="20"/>
                <w:szCs w:val="20"/>
              </w:rPr>
              <w:t>30,4</w:t>
            </w:r>
          </w:p>
        </w:tc>
        <w:tc>
          <w:tcPr>
            <w:tcW w:w="527" w:type="pct"/>
            <w:vAlign w:val="center"/>
          </w:tcPr>
          <w:p w14:paraId="0E39DE17" w14:textId="4A4AFDA6" w:rsidR="006347C6" w:rsidRPr="00930F25" w:rsidRDefault="006347C6" w:rsidP="00930F25">
            <w:pPr>
              <w:pStyle w:val="Legenda"/>
              <w:keepNext/>
              <w:jc w:val="center"/>
              <w:rPr>
                <w:sz w:val="20"/>
                <w:szCs w:val="20"/>
              </w:rPr>
            </w:pPr>
            <w:r w:rsidRPr="00930F25">
              <w:rPr>
                <w:color w:val="000000"/>
                <w:sz w:val="20"/>
                <w:szCs w:val="20"/>
              </w:rPr>
              <w:t>363</w:t>
            </w:r>
          </w:p>
        </w:tc>
        <w:tc>
          <w:tcPr>
            <w:tcW w:w="528" w:type="pct"/>
            <w:vAlign w:val="center"/>
          </w:tcPr>
          <w:p w14:paraId="5D09D066" w14:textId="198B6F83" w:rsidR="006347C6" w:rsidRPr="00930F25" w:rsidRDefault="006347C6" w:rsidP="00930F25">
            <w:pPr>
              <w:pStyle w:val="Legenda"/>
              <w:keepNext/>
              <w:jc w:val="center"/>
              <w:rPr>
                <w:sz w:val="20"/>
                <w:szCs w:val="20"/>
              </w:rPr>
            </w:pPr>
            <w:r w:rsidRPr="00930F25">
              <w:rPr>
                <w:color w:val="000000"/>
                <w:sz w:val="20"/>
                <w:szCs w:val="20"/>
              </w:rPr>
              <w:t>69,0</w:t>
            </w:r>
          </w:p>
        </w:tc>
        <w:tc>
          <w:tcPr>
            <w:tcW w:w="527" w:type="pct"/>
            <w:vAlign w:val="center"/>
          </w:tcPr>
          <w:p w14:paraId="5C8CD429" w14:textId="2D73F996" w:rsidR="006347C6" w:rsidRPr="00930F25" w:rsidRDefault="006347C6" w:rsidP="00930F25">
            <w:pPr>
              <w:pStyle w:val="Legenda"/>
              <w:keepNext/>
              <w:jc w:val="center"/>
              <w:rPr>
                <w:sz w:val="20"/>
                <w:szCs w:val="20"/>
              </w:rPr>
            </w:pPr>
            <w:r w:rsidRPr="00930F25">
              <w:rPr>
                <w:color w:val="000000"/>
                <w:sz w:val="20"/>
                <w:szCs w:val="20"/>
              </w:rPr>
              <w:t>3</w:t>
            </w:r>
          </w:p>
        </w:tc>
        <w:tc>
          <w:tcPr>
            <w:tcW w:w="528" w:type="pct"/>
            <w:vAlign w:val="center"/>
          </w:tcPr>
          <w:p w14:paraId="21B41372" w14:textId="16019B3C"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124500C0" w14:textId="77777777" w:rsidTr="00930F25">
        <w:trPr>
          <w:jc w:val="center"/>
        </w:trPr>
        <w:tc>
          <w:tcPr>
            <w:tcW w:w="779" w:type="pct"/>
            <w:vAlign w:val="center"/>
          </w:tcPr>
          <w:p w14:paraId="77C9BC19" w14:textId="77777777" w:rsidR="006347C6" w:rsidRPr="00930F25" w:rsidRDefault="006347C6" w:rsidP="006347C6">
            <w:pPr>
              <w:pStyle w:val="Legenda"/>
              <w:keepNext/>
              <w:rPr>
                <w:sz w:val="20"/>
                <w:szCs w:val="20"/>
              </w:rPr>
            </w:pPr>
            <w:r w:rsidRPr="00930F25">
              <w:rPr>
                <w:sz w:val="20"/>
                <w:szCs w:val="20"/>
              </w:rPr>
              <w:t>Działanie 2</w:t>
            </w:r>
          </w:p>
        </w:tc>
        <w:tc>
          <w:tcPr>
            <w:tcW w:w="527" w:type="pct"/>
            <w:vAlign w:val="center"/>
          </w:tcPr>
          <w:p w14:paraId="1142067E" w14:textId="475BF6C6"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CFFC98B" w14:textId="10DCC73B"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6BE3B50E" w14:textId="4CCCE218" w:rsidR="006347C6" w:rsidRPr="00930F25" w:rsidRDefault="006347C6" w:rsidP="00930F25">
            <w:pPr>
              <w:pStyle w:val="Legenda"/>
              <w:keepNext/>
              <w:jc w:val="center"/>
              <w:rPr>
                <w:sz w:val="20"/>
                <w:szCs w:val="20"/>
              </w:rPr>
            </w:pPr>
            <w:r w:rsidRPr="00930F25">
              <w:rPr>
                <w:color w:val="000000"/>
                <w:sz w:val="20"/>
                <w:szCs w:val="20"/>
              </w:rPr>
              <w:t>157</w:t>
            </w:r>
          </w:p>
        </w:tc>
        <w:tc>
          <w:tcPr>
            <w:tcW w:w="528" w:type="pct"/>
            <w:vAlign w:val="center"/>
          </w:tcPr>
          <w:p w14:paraId="19A5D8F1" w14:textId="3C7674AE" w:rsidR="006347C6" w:rsidRPr="00930F25" w:rsidRDefault="006347C6" w:rsidP="00930F25">
            <w:pPr>
              <w:pStyle w:val="Legenda"/>
              <w:keepNext/>
              <w:jc w:val="center"/>
              <w:rPr>
                <w:sz w:val="20"/>
                <w:szCs w:val="20"/>
              </w:rPr>
            </w:pPr>
            <w:r w:rsidRPr="00930F25">
              <w:rPr>
                <w:sz w:val="20"/>
                <w:szCs w:val="20"/>
              </w:rPr>
              <w:t>30,1</w:t>
            </w:r>
          </w:p>
        </w:tc>
        <w:tc>
          <w:tcPr>
            <w:tcW w:w="527" w:type="pct"/>
            <w:vAlign w:val="center"/>
          </w:tcPr>
          <w:p w14:paraId="0A805CF6" w14:textId="39F1B7F9" w:rsidR="006347C6" w:rsidRPr="00930F25" w:rsidRDefault="006347C6" w:rsidP="00930F25">
            <w:pPr>
              <w:pStyle w:val="Legenda"/>
              <w:keepNext/>
              <w:jc w:val="center"/>
              <w:rPr>
                <w:sz w:val="20"/>
                <w:szCs w:val="20"/>
              </w:rPr>
            </w:pPr>
            <w:r w:rsidRPr="00930F25">
              <w:rPr>
                <w:color w:val="000000"/>
                <w:sz w:val="20"/>
                <w:szCs w:val="20"/>
              </w:rPr>
              <w:t>361</w:t>
            </w:r>
          </w:p>
        </w:tc>
        <w:tc>
          <w:tcPr>
            <w:tcW w:w="528" w:type="pct"/>
            <w:vAlign w:val="center"/>
          </w:tcPr>
          <w:p w14:paraId="797B00D0" w14:textId="147A3319" w:rsidR="006347C6" w:rsidRPr="00930F25" w:rsidRDefault="006347C6" w:rsidP="00930F25">
            <w:pPr>
              <w:pStyle w:val="Legenda"/>
              <w:keepNext/>
              <w:jc w:val="center"/>
              <w:rPr>
                <w:sz w:val="20"/>
                <w:szCs w:val="20"/>
              </w:rPr>
            </w:pPr>
            <w:r w:rsidRPr="00930F25">
              <w:rPr>
                <w:color w:val="000000"/>
                <w:sz w:val="20"/>
                <w:szCs w:val="20"/>
              </w:rPr>
              <w:t>69,3</w:t>
            </w:r>
          </w:p>
        </w:tc>
        <w:tc>
          <w:tcPr>
            <w:tcW w:w="527" w:type="pct"/>
            <w:vAlign w:val="center"/>
          </w:tcPr>
          <w:p w14:paraId="7EDB1548" w14:textId="553ABC25" w:rsidR="006347C6" w:rsidRPr="00930F25" w:rsidRDefault="006347C6" w:rsidP="00930F25">
            <w:pPr>
              <w:pStyle w:val="Legenda"/>
              <w:keepNext/>
              <w:jc w:val="center"/>
              <w:rPr>
                <w:sz w:val="20"/>
                <w:szCs w:val="20"/>
              </w:rPr>
            </w:pPr>
            <w:r w:rsidRPr="00930F25">
              <w:rPr>
                <w:color w:val="000000"/>
                <w:sz w:val="20"/>
                <w:szCs w:val="20"/>
              </w:rPr>
              <w:t>3</w:t>
            </w:r>
          </w:p>
        </w:tc>
        <w:tc>
          <w:tcPr>
            <w:tcW w:w="528" w:type="pct"/>
            <w:vAlign w:val="center"/>
          </w:tcPr>
          <w:p w14:paraId="35CC76C0" w14:textId="4865D2C7"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2960FF84" w14:textId="77777777" w:rsidTr="00930F25">
        <w:trPr>
          <w:jc w:val="center"/>
        </w:trPr>
        <w:tc>
          <w:tcPr>
            <w:tcW w:w="779" w:type="pct"/>
            <w:vAlign w:val="center"/>
          </w:tcPr>
          <w:p w14:paraId="5E0D835C" w14:textId="77777777" w:rsidR="006347C6" w:rsidRPr="00930F25" w:rsidRDefault="006347C6" w:rsidP="006347C6">
            <w:pPr>
              <w:pStyle w:val="Legenda"/>
              <w:keepNext/>
              <w:rPr>
                <w:sz w:val="20"/>
                <w:szCs w:val="20"/>
              </w:rPr>
            </w:pPr>
            <w:r w:rsidRPr="00930F25">
              <w:rPr>
                <w:sz w:val="20"/>
                <w:szCs w:val="20"/>
              </w:rPr>
              <w:t>Działanie 3</w:t>
            </w:r>
          </w:p>
        </w:tc>
        <w:tc>
          <w:tcPr>
            <w:tcW w:w="527" w:type="pct"/>
            <w:vAlign w:val="center"/>
          </w:tcPr>
          <w:p w14:paraId="47753D42" w14:textId="2E16F288"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77BBE8D6" w14:textId="5BF863D6"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7EE04E1A" w14:textId="6B0A97CB" w:rsidR="006347C6" w:rsidRPr="00930F25" w:rsidRDefault="006347C6" w:rsidP="00930F25">
            <w:pPr>
              <w:pStyle w:val="Legenda"/>
              <w:keepNext/>
              <w:jc w:val="center"/>
              <w:rPr>
                <w:sz w:val="20"/>
                <w:szCs w:val="20"/>
              </w:rPr>
            </w:pPr>
            <w:r w:rsidRPr="00930F25">
              <w:rPr>
                <w:color w:val="000000"/>
                <w:sz w:val="20"/>
                <w:szCs w:val="20"/>
              </w:rPr>
              <w:t>104</w:t>
            </w:r>
          </w:p>
        </w:tc>
        <w:tc>
          <w:tcPr>
            <w:tcW w:w="528" w:type="pct"/>
            <w:vAlign w:val="center"/>
          </w:tcPr>
          <w:p w14:paraId="7E213F17" w14:textId="36A7412C" w:rsidR="006347C6" w:rsidRPr="00930F25" w:rsidRDefault="006347C6" w:rsidP="00930F25">
            <w:pPr>
              <w:pStyle w:val="Legenda"/>
              <w:keepNext/>
              <w:jc w:val="center"/>
              <w:rPr>
                <w:sz w:val="20"/>
                <w:szCs w:val="20"/>
              </w:rPr>
            </w:pPr>
            <w:r w:rsidRPr="00930F25">
              <w:rPr>
                <w:sz w:val="20"/>
                <w:szCs w:val="20"/>
              </w:rPr>
              <w:t>18,4</w:t>
            </w:r>
          </w:p>
        </w:tc>
        <w:tc>
          <w:tcPr>
            <w:tcW w:w="527" w:type="pct"/>
            <w:vAlign w:val="center"/>
          </w:tcPr>
          <w:p w14:paraId="5C7E5B1A" w14:textId="092BB02A" w:rsidR="006347C6" w:rsidRPr="00930F25" w:rsidRDefault="006347C6" w:rsidP="00930F25">
            <w:pPr>
              <w:pStyle w:val="Legenda"/>
              <w:keepNext/>
              <w:jc w:val="center"/>
              <w:rPr>
                <w:sz w:val="20"/>
                <w:szCs w:val="20"/>
              </w:rPr>
            </w:pPr>
            <w:r w:rsidRPr="00930F25">
              <w:rPr>
                <w:color w:val="000000"/>
                <w:sz w:val="20"/>
                <w:szCs w:val="20"/>
              </w:rPr>
              <w:t>434</w:t>
            </w:r>
          </w:p>
        </w:tc>
        <w:tc>
          <w:tcPr>
            <w:tcW w:w="528" w:type="pct"/>
            <w:vAlign w:val="center"/>
          </w:tcPr>
          <w:p w14:paraId="7679D71F" w14:textId="3BFF3955" w:rsidR="006347C6" w:rsidRPr="00930F25" w:rsidRDefault="006347C6" w:rsidP="00930F25">
            <w:pPr>
              <w:pStyle w:val="Legenda"/>
              <w:keepNext/>
              <w:jc w:val="center"/>
              <w:rPr>
                <w:sz w:val="20"/>
                <w:szCs w:val="20"/>
              </w:rPr>
            </w:pPr>
            <w:r w:rsidRPr="00930F25">
              <w:rPr>
                <w:color w:val="000000"/>
                <w:sz w:val="20"/>
                <w:szCs w:val="20"/>
              </w:rPr>
              <w:t>77,0</w:t>
            </w:r>
          </w:p>
        </w:tc>
        <w:tc>
          <w:tcPr>
            <w:tcW w:w="527" w:type="pct"/>
            <w:vAlign w:val="center"/>
          </w:tcPr>
          <w:p w14:paraId="3B3EC8EE" w14:textId="4950AA50" w:rsidR="006347C6" w:rsidRPr="00930F25" w:rsidRDefault="006347C6" w:rsidP="00930F25">
            <w:pPr>
              <w:pStyle w:val="Legenda"/>
              <w:keepNext/>
              <w:jc w:val="center"/>
              <w:rPr>
                <w:sz w:val="20"/>
                <w:szCs w:val="20"/>
              </w:rPr>
            </w:pPr>
            <w:r w:rsidRPr="00930F25">
              <w:rPr>
                <w:color w:val="000000"/>
                <w:sz w:val="20"/>
                <w:szCs w:val="20"/>
              </w:rPr>
              <w:t>26</w:t>
            </w:r>
          </w:p>
        </w:tc>
        <w:tc>
          <w:tcPr>
            <w:tcW w:w="528" w:type="pct"/>
            <w:vAlign w:val="center"/>
          </w:tcPr>
          <w:p w14:paraId="72AF3849" w14:textId="03BF8961" w:rsidR="006347C6" w:rsidRPr="00930F25" w:rsidRDefault="006347C6" w:rsidP="00930F25">
            <w:pPr>
              <w:pStyle w:val="Legenda"/>
              <w:keepNext/>
              <w:jc w:val="center"/>
              <w:rPr>
                <w:sz w:val="20"/>
                <w:szCs w:val="20"/>
              </w:rPr>
            </w:pPr>
            <w:r w:rsidRPr="00930F25">
              <w:rPr>
                <w:color w:val="000000"/>
                <w:sz w:val="20"/>
                <w:szCs w:val="20"/>
              </w:rPr>
              <w:t>4,6</w:t>
            </w:r>
          </w:p>
        </w:tc>
      </w:tr>
      <w:tr w:rsidR="006347C6" w:rsidRPr="006347C6" w14:paraId="558CA7BB" w14:textId="77777777" w:rsidTr="00930F25">
        <w:trPr>
          <w:jc w:val="center"/>
        </w:trPr>
        <w:tc>
          <w:tcPr>
            <w:tcW w:w="779" w:type="pct"/>
            <w:vAlign w:val="center"/>
          </w:tcPr>
          <w:p w14:paraId="2F885CFD" w14:textId="77777777" w:rsidR="006347C6" w:rsidRPr="00930F25" w:rsidRDefault="006347C6" w:rsidP="006347C6">
            <w:pPr>
              <w:pStyle w:val="Legenda"/>
              <w:keepNext/>
              <w:rPr>
                <w:sz w:val="20"/>
                <w:szCs w:val="20"/>
              </w:rPr>
            </w:pPr>
            <w:r w:rsidRPr="00930F25">
              <w:rPr>
                <w:sz w:val="20"/>
                <w:szCs w:val="20"/>
              </w:rPr>
              <w:t>Działanie 4</w:t>
            </w:r>
          </w:p>
        </w:tc>
        <w:tc>
          <w:tcPr>
            <w:tcW w:w="527" w:type="pct"/>
            <w:vAlign w:val="center"/>
          </w:tcPr>
          <w:p w14:paraId="1D64214A" w14:textId="416314C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55DE362" w14:textId="1E333490"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1DE8F5BA" w14:textId="106E483A" w:rsidR="006347C6" w:rsidRPr="00930F25" w:rsidRDefault="006347C6" w:rsidP="00930F25">
            <w:pPr>
              <w:pStyle w:val="Legenda"/>
              <w:keepNext/>
              <w:jc w:val="center"/>
              <w:rPr>
                <w:sz w:val="20"/>
                <w:szCs w:val="20"/>
              </w:rPr>
            </w:pPr>
            <w:r w:rsidRPr="00930F25">
              <w:rPr>
                <w:color w:val="000000"/>
                <w:sz w:val="20"/>
                <w:szCs w:val="20"/>
              </w:rPr>
              <w:t>47</w:t>
            </w:r>
          </w:p>
        </w:tc>
        <w:tc>
          <w:tcPr>
            <w:tcW w:w="528" w:type="pct"/>
            <w:vAlign w:val="center"/>
          </w:tcPr>
          <w:p w14:paraId="0D27B338" w14:textId="37DB801E" w:rsidR="006347C6" w:rsidRPr="00930F25" w:rsidRDefault="006347C6" w:rsidP="00930F25">
            <w:pPr>
              <w:pStyle w:val="Legenda"/>
              <w:keepNext/>
              <w:jc w:val="center"/>
              <w:rPr>
                <w:sz w:val="20"/>
                <w:szCs w:val="20"/>
              </w:rPr>
            </w:pPr>
            <w:r w:rsidRPr="00930F25">
              <w:rPr>
                <w:sz w:val="20"/>
                <w:szCs w:val="20"/>
              </w:rPr>
              <w:t>9,4</w:t>
            </w:r>
          </w:p>
        </w:tc>
        <w:tc>
          <w:tcPr>
            <w:tcW w:w="527" w:type="pct"/>
            <w:vAlign w:val="center"/>
          </w:tcPr>
          <w:p w14:paraId="47132C3B" w14:textId="6C11F387" w:rsidR="006347C6" w:rsidRPr="00930F25" w:rsidRDefault="006347C6" w:rsidP="00930F25">
            <w:pPr>
              <w:pStyle w:val="Legenda"/>
              <w:keepNext/>
              <w:jc w:val="center"/>
              <w:rPr>
                <w:sz w:val="20"/>
                <w:szCs w:val="20"/>
              </w:rPr>
            </w:pPr>
            <w:r w:rsidRPr="00930F25">
              <w:rPr>
                <w:color w:val="000000"/>
                <w:sz w:val="20"/>
                <w:szCs w:val="20"/>
              </w:rPr>
              <w:t>420</w:t>
            </w:r>
          </w:p>
        </w:tc>
        <w:tc>
          <w:tcPr>
            <w:tcW w:w="528" w:type="pct"/>
            <w:vAlign w:val="center"/>
          </w:tcPr>
          <w:p w14:paraId="4594B8D0" w14:textId="510AEE2D" w:rsidR="006347C6" w:rsidRPr="00930F25" w:rsidRDefault="006347C6" w:rsidP="00930F25">
            <w:pPr>
              <w:pStyle w:val="Legenda"/>
              <w:keepNext/>
              <w:jc w:val="center"/>
              <w:rPr>
                <w:sz w:val="20"/>
                <w:szCs w:val="20"/>
              </w:rPr>
            </w:pPr>
            <w:r w:rsidRPr="00930F25">
              <w:rPr>
                <w:color w:val="000000"/>
                <w:sz w:val="20"/>
                <w:szCs w:val="20"/>
              </w:rPr>
              <w:t>84,0</w:t>
            </w:r>
          </w:p>
        </w:tc>
        <w:tc>
          <w:tcPr>
            <w:tcW w:w="527" w:type="pct"/>
            <w:vAlign w:val="center"/>
          </w:tcPr>
          <w:p w14:paraId="7582D42F" w14:textId="36A294DB" w:rsidR="006347C6" w:rsidRPr="00930F25" w:rsidRDefault="006347C6" w:rsidP="00930F25">
            <w:pPr>
              <w:pStyle w:val="Legenda"/>
              <w:keepNext/>
              <w:jc w:val="center"/>
              <w:rPr>
                <w:sz w:val="20"/>
                <w:szCs w:val="20"/>
              </w:rPr>
            </w:pPr>
            <w:r w:rsidRPr="00930F25">
              <w:rPr>
                <w:color w:val="000000"/>
                <w:sz w:val="20"/>
                <w:szCs w:val="20"/>
              </w:rPr>
              <w:t>33</w:t>
            </w:r>
          </w:p>
        </w:tc>
        <w:tc>
          <w:tcPr>
            <w:tcW w:w="528" w:type="pct"/>
            <w:vAlign w:val="center"/>
          </w:tcPr>
          <w:p w14:paraId="3712F9FF" w14:textId="0CC7DA53" w:rsidR="006347C6" w:rsidRPr="00930F25" w:rsidRDefault="006347C6" w:rsidP="00930F25">
            <w:pPr>
              <w:pStyle w:val="Legenda"/>
              <w:keepNext/>
              <w:jc w:val="center"/>
              <w:rPr>
                <w:sz w:val="20"/>
                <w:szCs w:val="20"/>
              </w:rPr>
            </w:pPr>
            <w:r w:rsidRPr="00930F25">
              <w:rPr>
                <w:color w:val="000000"/>
                <w:sz w:val="20"/>
                <w:szCs w:val="20"/>
              </w:rPr>
              <w:t>6,6</w:t>
            </w:r>
          </w:p>
        </w:tc>
      </w:tr>
      <w:tr w:rsidR="006347C6" w:rsidRPr="006347C6" w14:paraId="3CBF663E" w14:textId="77777777" w:rsidTr="00930F25">
        <w:trPr>
          <w:jc w:val="center"/>
        </w:trPr>
        <w:tc>
          <w:tcPr>
            <w:tcW w:w="779" w:type="pct"/>
            <w:vAlign w:val="center"/>
          </w:tcPr>
          <w:p w14:paraId="18F15D8C" w14:textId="77777777" w:rsidR="006347C6" w:rsidRPr="00930F25" w:rsidRDefault="006347C6" w:rsidP="006347C6">
            <w:pPr>
              <w:pStyle w:val="Legenda"/>
              <w:keepNext/>
              <w:rPr>
                <w:sz w:val="20"/>
                <w:szCs w:val="20"/>
              </w:rPr>
            </w:pPr>
            <w:r w:rsidRPr="00930F25">
              <w:rPr>
                <w:sz w:val="20"/>
                <w:szCs w:val="20"/>
              </w:rPr>
              <w:t>Działanie 5</w:t>
            </w:r>
          </w:p>
        </w:tc>
        <w:tc>
          <w:tcPr>
            <w:tcW w:w="527" w:type="pct"/>
            <w:vAlign w:val="center"/>
          </w:tcPr>
          <w:p w14:paraId="7E9E7070" w14:textId="11205003"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1F4C7BD0" w14:textId="5EB4DF8D"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436AF9B" w14:textId="71D587BF" w:rsidR="006347C6" w:rsidRPr="00930F25" w:rsidRDefault="006347C6" w:rsidP="00930F25">
            <w:pPr>
              <w:pStyle w:val="Legenda"/>
              <w:keepNext/>
              <w:jc w:val="center"/>
              <w:rPr>
                <w:sz w:val="20"/>
                <w:szCs w:val="20"/>
              </w:rPr>
            </w:pPr>
            <w:r w:rsidRPr="00930F25">
              <w:rPr>
                <w:color w:val="000000"/>
                <w:sz w:val="20"/>
                <w:szCs w:val="20"/>
              </w:rPr>
              <w:t>158</w:t>
            </w:r>
          </w:p>
        </w:tc>
        <w:tc>
          <w:tcPr>
            <w:tcW w:w="528" w:type="pct"/>
            <w:vAlign w:val="center"/>
          </w:tcPr>
          <w:p w14:paraId="50FBAD5E" w14:textId="6B666774" w:rsidR="006347C6" w:rsidRPr="00930F25" w:rsidRDefault="006347C6" w:rsidP="00930F25">
            <w:pPr>
              <w:pStyle w:val="Legenda"/>
              <w:keepNext/>
              <w:jc w:val="center"/>
              <w:rPr>
                <w:sz w:val="20"/>
                <w:szCs w:val="20"/>
              </w:rPr>
            </w:pPr>
            <w:r w:rsidRPr="00930F25">
              <w:rPr>
                <w:sz w:val="20"/>
                <w:szCs w:val="20"/>
              </w:rPr>
              <w:t>35,8</w:t>
            </w:r>
          </w:p>
        </w:tc>
        <w:tc>
          <w:tcPr>
            <w:tcW w:w="527" w:type="pct"/>
            <w:vAlign w:val="center"/>
          </w:tcPr>
          <w:p w14:paraId="6236C3BE" w14:textId="07B86BB2" w:rsidR="006347C6" w:rsidRPr="00930F25" w:rsidRDefault="006347C6" w:rsidP="00930F25">
            <w:pPr>
              <w:pStyle w:val="Legenda"/>
              <w:keepNext/>
              <w:jc w:val="center"/>
              <w:rPr>
                <w:sz w:val="20"/>
                <w:szCs w:val="20"/>
              </w:rPr>
            </w:pPr>
            <w:r w:rsidRPr="00930F25">
              <w:rPr>
                <w:color w:val="000000"/>
                <w:sz w:val="20"/>
                <w:szCs w:val="20"/>
              </w:rPr>
              <w:t>276</w:t>
            </w:r>
          </w:p>
        </w:tc>
        <w:tc>
          <w:tcPr>
            <w:tcW w:w="528" w:type="pct"/>
            <w:vAlign w:val="center"/>
          </w:tcPr>
          <w:p w14:paraId="6A002CA2" w14:textId="209127A7" w:rsidR="006347C6" w:rsidRPr="00930F25" w:rsidRDefault="006347C6" w:rsidP="00930F25">
            <w:pPr>
              <w:pStyle w:val="Legenda"/>
              <w:keepNext/>
              <w:jc w:val="center"/>
              <w:rPr>
                <w:sz w:val="20"/>
                <w:szCs w:val="20"/>
              </w:rPr>
            </w:pPr>
            <w:r w:rsidRPr="00930F25">
              <w:rPr>
                <w:color w:val="000000"/>
                <w:sz w:val="20"/>
                <w:szCs w:val="20"/>
              </w:rPr>
              <w:t>62,6</w:t>
            </w:r>
          </w:p>
        </w:tc>
        <w:tc>
          <w:tcPr>
            <w:tcW w:w="527" w:type="pct"/>
            <w:vAlign w:val="center"/>
          </w:tcPr>
          <w:p w14:paraId="23BD302D" w14:textId="16356E94" w:rsidR="006347C6" w:rsidRPr="00930F25" w:rsidRDefault="006347C6" w:rsidP="00930F25">
            <w:pPr>
              <w:pStyle w:val="Legenda"/>
              <w:keepNext/>
              <w:jc w:val="center"/>
              <w:rPr>
                <w:sz w:val="20"/>
                <w:szCs w:val="20"/>
              </w:rPr>
            </w:pPr>
            <w:r w:rsidRPr="00930F25">
              <w:rPr>
                <w:color w:val="000000"/>
                <w:sz w:val="20"/>
                <w:szCs w:val="20"/>
              </w:rPr>
              <w:t>7</w:t>
            </w:r>
          </w:p>
        </w:tc>
        <w:tc>
          <w:tcPr>
            <w:tcW w:w="528" w:type="pct"/>
            <w:vAlign w:val="center"/>
          </w:tcPr>
          <w:p w14:paraId="2BEDE259" w14:textId="689FBB4E" w:rsidR="006347C6" w:rsidRPr="00930F25" w:rsidRDefault="006347C6" w:rsidP="00930F25">
            <w:pPr>
              <w:pStyle w:val="Legenda"/>
              <w:keepNext/>
              <w:jc w:val="center"/>
              <w:rPr>
                <w:sz w:val="20"/>
                <w:szCs w:val="20"/>
              </w:rPr>
            </w:pPr>
            <w:r w:rsidRPr="00930F25">
              <w:rPr>
                <w:color w:val="000000"/>
                <w:sz w:val="20"/>
                <w:szCs w:val="20"/>
              </w:rPr>
              <w:t>1,6</w:t>
            </w:r>
          </w:p>
        </w:tc>
      </w:tr>
      <w:tr w:rsidR="006347C6" w:rsidRPr="006347C6" w14:paraId="13AE760A" w14:textId="77777777" w:rsidTr="00930F25">
        <w:trPr>
          <w:jc w:val="center"/>
        </w:trPr>
        <w:tc>
          <w:tcPr>
            <w:tcW w:w="779" w:type="pct"/>
            <w:vAlign w:val="center"/>
          </w:tcPr>
          <w:p w14:paraId="12AD87C8" w14:textId="77777777" w:rsidR="006347C6" w:rsidRPr="00930F25" w:rsidRDefault="006347C6" w:rsidP="006347C6">
            <w:pPr>
              <w:pStyle w:val="Legenda"/>
              <w:keepNext/>
              <w:rPr>
                <w:sz w:val="20"/>
                <w:szCs w:val="20"/>
              </w:rPr>
            </w:pPr>
            <w:r w:rsidRPr="00930F25">
              <w:rPr>
                <w:sz w:val="20"/>
                <w:szCs w:val="20"/>
              </w:rPr>
              <w:t>Działanie 6</w:t>
            </w:r>
          </w:p>
        </w:tc>
        <w:tc>
          <w:tcPr>
            <w:tcW w:w="527" w:type="pct"/>
            <w:vAlign w:val="center"/>
          </w:tcPr>
          <w:p w14:paraId="263EAE24" w14:textId="1FAA4E65"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4DAB748B" w14:textId="490469D4"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45A2CDB1" w14:textId="27C5B0CF" w:rsidR="006347C6" w:rsidRPr="00930F25" w:rsidRDefault="006347C6" w:rsidP="00930F25">
            <w:pPr>
              <w:pStyle w:val="Legenda"/>
              <w:keepNext/>
              <w:jc w:val="center"/>
              <w:rPr>
                <w:sz w:val="20"/>
                <w:szCs w:val="20"/>
              </w:rPr>
            </w:pPr>
            <w:r w:rsidRPr="00930F25">
              <w:rPr>
                <w:color w:val="000000"/>
                <w:sz w:val="20"/>
                <w:szCs w:val="20"/>
              </w:rPr>
              <w:t>58</w:t>
            </w:r>
          </w:p>
        </w:tc>
        <w:tc>
          <w:tcPr>
            <w:tcW w:w="528" w:type="pct"/>
            <w:vAlign w:val="center"/>
          </w:tcPr>
          <w:p w14:paraId="11B9C6EF" w14:textId="39AF2DEE" w:rsidR="006347C6" w:rsidRPr="00930F25" w:rsidRDefault="006347C6" w:rsidP="00930F25">
            <w:pPr>
              <w:pStyle w:val="Legenda"/>
              <w:keepNext/>
              <w:jc w:val="center"/>
              <w:rPr>
                <w:sz w:val="20"/>
                <w:szCs w:val="20"/>
              </w:rPr>
            </w:pPr>
            <w:r w:rsidRPr="00930F25">
              <w:rPr>
                <w:sz w:val="20"/>
                <w:szCs w:val="20"/>
              </w:rPr>
              <w:t>9,9</w:t>
            </w:r>
          </w:p>
        </w:tc>
        <w:tc>
          <w:tcPr>
            <w:tcW w:w="527" w:type="pct"/>
            <w:vAlign w:val="center"/>
          </w:tcPr>
          <w:p w14:paraId="1F118B2E" w14:textId="490843A3" w:rsidR="006347C6" w:rsidRPr="00930F25" w:rsidRDefault="006347C6" w:rsidP="00930F25">
            <w:pPr>
              <w:pStyle w:val="Legenda"/>
              <w:keepNext/>
              <w:jc w:val="center"/>
              <w:rPr>
                <w:sz w:val="20"/>
                <w:szCs w:val="20"/>
              </w:rPr>
            </w:pPr>
            <w:r w:rsidRPr="00930F25">
              <w:rPr>
                <w:color w:val="000000"/>
                <w:sz w:val="20"/>
                <w:szCs w:val="20"/>
              </w:rPr>
              <w:t>481</w:t>
            </w:r>
          </w:p>
        </w:tc>
        <w:tc>
          <w:tcPr>
            <w:tcW w:w="528" w:type="pct"/>
            <w:vAlign w:val="center"/>
          </w:tcPr>
          <w:p w14:paraId="7F151AB4" w14:textId="68F14DE9" w:rsidR="006347C6" w:rsidRPr="00930F25" w:rsidRDefault="006347C6" w:rsidP="00930F25">
            <w:pPr>
              <w:pStyle w:val="Legenda"/>
              <w:keepNext/>
              <w:jc w:val="center"/>
              <w:rPr>
                <w:sz w:val="20"/>
                <w:szCs w:val="20"/>
              </w:rPr>
            </w:pPr>
            <w:r w:rsidRPr="00930F25">
              <w:rPr>
                <w:color w:val="000000"/>
                <w:sz w:val="20"/>
                <w:szCs w:val="20"/>
              </w:rPr>
              <w:t>82,1</w:t>
            </w:r>
          </w:p>
        </w:tc>
        <w:tc>
          <w:tcPr>
            <w:tcW w:w="527" w:type="pct"/>
            <w:vAlign w:val="center"/>
          </w:tcPr>
          <w:p w14:paraId="67AE7807" w14:textId="1ADFCF27" w:rsidR="006347C6" w:rsidRPr="00930F25" w:rsidRDefault="006347C6" w:rsidP="00930F25">
            <w:pPr>
              <w:pStyle w:val="Legenda"/>
              <w:keepNext/>
              <w:jc w:val="center"/>
              <w:rPr>
                <w:sz w:val="20"/>
                <w:szCs w:val="20"/>
              </w:rPr>
            </w:pPr>
            <w:r w:rsidRPr="00930F25">
              <w:rPr>
                <w:color w:val="000000"/>
                <w:sz w:val="20"/>
                <w:szCs w:val="20"/>
              </w:rPr>
              <w:t>47</w:t>
            </w:r>
          </w:p>
        </w:tc>
        <w:tc>
          <w:tcPr>
            <w:tcW w:w="528" w:type="pct"/>
            <w:vAlign w:val="center"/>
          </w:tcPr>
          <w:p w14:paraId="2B3FA280" w14:textId="334AF2F9" w:rsidR="006347C6" w:rsidRPr="00930F25" w:rsidRDefault="006347C6" w:rsidP="00930F25">
            <w:pPr>
              <w:pStyle w:val="Legenda"/>
              <w:keepNext/>
              <w:jc w:val="center"/>
              <w:rPr>
                <w:sz w:val="20"/>
                <w:szCs w:val="20"/>
              </w:rPr>
            </w:pPr>
            <w:r w:rsidRPr="00930F25">
              <w:rPr>
                <w:color w:val="000000"/>
                <w:sz w:val="20"/>
                <w:szCs w:val="20"/>
              </w:rPr>
              <w:t>8,0</w:t>
            </w:r>
          </w:p>
        </w:tc>
      </w:tr>
      <w:tr w:rsidR="006347C6" w:rsidRPr="006347C6" w14:paraId="377D8262" w14:textId="77777777" w:rsidTr="00930F25">
        <w:trPr>
          <w:jc w:val="center"/>
        </w:trPr>
        <w:tc>
          <w:tcPr>
            <w:tcW w:w="779" w:type="pct"/>
            <w:vAlign w:val="center"/>
          </w:tcPr>
          <w:p w14:paraId="00AE811F" w14:textId="77777777" w:rsidR="006347C6" w:rsidRPr="00930F25" w:rsidRDefault="006347C6" w:rsidP="006347C6">
            <w:pPr>
              <w:pStyle w:val="Legenda"/>
              <w:keepNext/>
              <w:rPr>
                <w:sz w:val="20"/>
                <w:szCs w:val="20"/>
              </w:rPr>
            </w:pPr>
            <w:r w:rsidRPr="00930F25">
              <w:rPr>
                <w:sz w:val="20"/>
                <w:szCs w:val="20"/>
              </w:rPr>
              <w:t>Działanie 7a</w:t>
            </w:r>
          </w:p>
        </w:tc>
        <w:tc>
          <w:tcPr>
            <w:tcW w:w="527" w:type="pct"/>
            <w:vAlign w:val="center"/>
          </w:tcPr>
          <w:p w14:paraId="419C453F" w14:textId="638E4138" w:rsidR="006347C6" w:rsidRPr="00930F25" w:rsidRDefault="006347C6" w:rsidP="00930F25">
            <w:pPr>
              <w:pStyle w:val="Legenda"/>
              <w:keepNext/>
              <w:jc w:val="center"/>
              <w:rPr>
                <w:sz w:val="20"/>
                <w:szCs w:val="20"/>
              </w:rPr>
            </w:pPr>
            <w:r w:rsidRPr="00930F25">
              <w:rPr>
                <w:color w:val="000000"/>
                <w:sz w:val="20"/>
                <w:szCs w:val="20"/>
              </w:rPr>
              <w:t>2</w:t>
            </w:r>
          </w:p>
        </w:tc>
        <w:tc>
          <w:tcPr>
            <w:tcW w:w="528" w:type="pct"/>
            <w:vAlign w:val="center"/>
          </w:tcPr>
          <w:p w14:paraId="23196A91" w14:textId="04DE50BD" w:rsidR="006347C6" w:rsidRPr="00930F25" w:rsidRDefault="006347C6" w:rsidP="00930F25">
            <w:pPr>
              <w:pStyle w:val="Legenda"/>
              <w:keepNext/>
              <w:jc w:val="center"/>
              <w:rPr>
                <w:sz w:val="20"/>
                <w:szCs w:val="20"/>
              </w:rPr>
            </w:pPr>
            <w:r w:rsidRPr="00930F25">
              <w:rPr>
                <w:color w:val="000000"/>
                <w:sz w:val="20"/>
                <w:szCs w:val="20"/>
              </w:rPr>
              <w:t>1,2</w:t>
            </w:r>
          </w:p>
        </w:tc>
        <w:tc>
          <w:tcPr>
            <w:tcW w:w="527" w:type="pct"/>
            <w:vAlign w:val="center"/>
          </w:tcPr>
          <w:p w14:paraId="2119F21A" w14:textId="661CC9F1" w:rsidR="006347C6" w:rsidRPr="00930F25" w:rsidRDefault="006347C6" w:rsidP="00930F25">
            <w:pPr>
              <w:pStyle w:val="Legenda"/>
              <w:keepNext/>
              <w:jc w:val="center"/>
              <w:rPr>
                <w:sz w:val="20"/>
                <w:szCs w:val="20"/>
              </w:rPr>
            </w:pPr>
            <w:r w:rsidRPr="00930F25">
              <w:rPr>
                <w:color w:val="000000"/>
                <w:sz w:val="20"/>
                <w:szCs w:val="20"/>
              </w:rPr>
              <w:t>113</w:t>
            </w:r>
          </w:p>
        </w:tc>
        <w:tc>
          <w:tcPr>
            <w:tcW w:w="528" w:type="pct"/>
            <w:vAlign w:val="center"/>
          </w:tcPr>
          <w:p w14:paraId="7B699679" w14:textId="5F6757EA" w:rsidR="006347C6" w:rsidRPr="00930F25" w:rsidRDefault="006347C6" w:rsidP="00930F25">
            <w:pPr>
              <w:pStyle w:val="Legenda"/>
              <w:keepNext/>
              <w:jc w:val="center"/>
              <w:rPr>
                <w:sz w:val="20"/>
                <w:szCs w:val="20"/>
              </w:rPr>
            </w:pPr>
            <w:r w:rsidRPr="00930F25">
              <w:rPr>
                <w:sz w:val="20"/>
                <w:szCs w:val="20"/>
              </w:rPr>
              <w:t>66,5</w:t>
            </w:r>
          </w:p>
        </w:tc>
        <w:tc>
          <w:tcPr>
            <w:tcW w:w="527" w:type="pct"/>
            <w:vAlign w:val="center"/>
          </w:tcPr>
          <w:p w14:paraId="1CBEA7A8" w14:textId="5D1791FD" w:rsidR="006347C6" w:rsidRPr="00930F25" w:rsidRDefault="006347C6" w:rsidP="00930F25">
            <w:pPr>
              <w:pStyle w:val="Legenda"/>
              <w:keepNext/>
              <w:jc w:val="center"/>
              <w:rPr>
                <w:sz w:val="20"/>
                <w:szCs w:val="20"/>
              </w:rPr>
            </w:pPr>
            <w:r w:rsidRPr="00930F25">
              <w:rPr>
                <w:color w:val="000000"/>
                <w:sz w:val="20"/>
                <w:szCs w:val="20"/>
              </w:rPr>
              <w:t>54</w:t>
            </w:r>
          </w:p>
        </w:tc>
        <w:tc>
          <w:tcPr>
            <w:tcW w:w="528" w:type="pct"/>
            <w:vAlign w:val="center"/>
          </w:tcPr>
          <w:p w14:paraId="593289B5" w14:textId="12447FAF" w:rsidR="006347C6" w:rsidRPr="00930F25" w:rsidRDefault="006347C6" w:rsidP="00930F25">
            <w:pPr>
              <w:pStyle w:val="Legenda"/>
              <w:keepNext/>
              <w:jc w:val="center"/>
              <w:rPr>
                <w:sz w:val="20"/>
                <w:szCs w:val="20"/>
              </w:rPr>
            </w:pPr>
            <w:r w:rsidRPr="00930F25">
              <w:rPr>
                <w:color w:val="000000"/>
                <w:sz w:val="20"/>
                <w:szCs w:val="20"/>
              </w:rPr>
              <w:t>31,8</w:t>
            </w:r>
          </w:p>
        </w:tc>
        <w:tc>
          <w:tcPr>
            <w:tcW w:w="527" w:type="pct"/>
            <w:vAlign w:val="center"/>
          </w:tcPr>
          <w:p w14:paraId="02D9CF02" w14:textId="171AC52A" w:rsidR="006347C6" w:rsidRPr="00930F25" w:rsidRDefault="006347C6" w:rsidP="00930F25">
            <w:pPr>
              <w:pStyle w:val="Legenda"/>
              <w:keepNext/>
              <w:jc w:val="center"/>
              <w:rPr>
                <w:sz w:val="20"/>
                <w:szCs w:val="20"/>
              </w:rPr>
            </w:pPr>
            <w:r w:rsidRPr="00930F25">
              <w:rPr>
                <w:color w:val="000000"/>
                <w:sz w:val="20"/>
                <w:szCs w:val="20"/>
              </w:rPr>
              <w:t>1</w:t>
            </w:r>
          </w:p>
        </w:tc>
        <w:tc>
          <w:tcPr>
            <w:tcW w:w="528" w:type="pct"/>
            <w:vAlign w:val="center"/>
          </w:tcPr>
          <w:p w14:paraId="78E72291" w14:textId="13B3FFF4" w:rsidR="006347C6" w:rsidRPr="00930F25" w:rsidRDefault="006347C6" w:rsidP="00930F25">
            <w:pPr>
              <w:pStyle w:val="Legenda"/>
              <w:keepNext/>
              <w:jc w:val="center"/>
              <w:rPr>
                <w:sz w:val="20"/>
                <w:szCs w:val="20"/>
              </w:rPr>
            </w:pPr>
            <w:r w:rsidRPr="00930F25">
              <w:rPr>
                <w:color w:val="000000"/>
                <w:sz w:val="20"/>
                <w:szCs w:val="20"/>
              </w:rPr>
              <w:t>0,6</w:t>
            </w:r>
          </w:p>
        </w:tc>
      </w:tr>
      <w:tr w:rsidR="006347C6" w:rsidRPr="006347C6" w14:paraId="22137CFB" w14:textId="77777777" w:rsidTr="00930F25">
        <w:trPr>
          <w:jc w:val="center"/>
        </w:trPr>
        <w:tc>
          <w:tcPr>
            <w:tcW w:w="779" w:type="pct"/>
            <w:vAlign w:val="center"/>
          </w:tcPr>
          <w:p w14:paraId="0AE5680E" w14:textId="77777777" w:rsidR="006347C6" w:rsidRPr="00930F25" w:rsidRDefault="006347C6" w:rsidP="006347C6">
            <w:pPr>
              <w:pStyle w:val="Legenda"/>
              <w:keepNext/>
              <w:rPr>
                <w:sz w:val="20"/>
                <w:szCs w:val="20"/>
              </w:rPr>
            </w:pPr>
            <w:r w:rsidRPr="00930F25">
              <w:rPr>
                <w:sz w:val="20"/>
                <w:szCs w:val="20"/>
              </w:rPr>
              <w:t>Działanie 7b</w:t>
            </w:r>
          </w:p>
        </w:tc>
        <w:tc>
          <w:tcPr>
            <w:tcW w:w="527" w:type="pct"/>
            <w:vAlign w:val="center"/>
          </w:tcPr>
          <w:p w14:paraId="1DD5A6C6" w14:textId="6368FAF3" w:rsidR="006347C6" w:rsidRPr="00930F25" w:rsidRDefault="006347C6" w:rsidP="00930F25">
            <w:pPr>
              <w:pStyle w:val="Legenda"/>
              <w:keepNext/>
              <w:jc w:val="center"/>
              <w:rPr>
                <w:sz w:val="20"/>
                <w:szCs w:val="20"/>
              </w:rPr>
            </w:pPr>
            <w:r w:rsidRPr="00930F25">
              <w:rPr>
                <w:color w:val="000000"/>
                <w:sz w:val="20"/>
                <w:szCs w:val="20"/>
              </w:rPr>
              <w:t>2</w:t>
            </w:r>
          </w:p>
        </w:tc>
        <w:tc>
          <w:tcPr>
            <w:tcW w:w="528" w:type="pct"/>
            <w:vAlign w:val="center"/>
          </w:tcPr>
          <w:p w14:paraId="286BAA8F" w14:textId="31A2A399" w:rsidR="006347C6" w:rsidRPr="00930F25" w:rsidRDefault="006347C6" w:rsidP="00930F25">
            <w:pPr>
              <w:pStyle w:val="Legenda"/>
              <w:keepNext/>
              <w:jc w:val="center"/>
              <w:rPr>
                <w:sz w:val="20"/>
                <w:szCs w:val="20"/>
              </w:rPr>
            </w:pPr>
            <w:r w:rsidRPr="00930F25">
              <w:rPr>
                <w:color w:val="000000"/>
                <w:sz w:val="20"/>
                <w:szCs w:val="20"/>
              </w:rPr>
              <w:t>0,6</w:t>
            </w:r>
          </w:p>
        </w:tc>
        <w:tc>
          <w:tcPr>
            <w:tcW w:w="527" w:type="pct"/>
            <w:vAlign w:val="center"/>
          </w:tcPr>
          <w:p w14:paraId="457B055E" w14:textId="797C0D18" w:rsidR="006347C6" w:rsidRPr="00930F25" w:rsidRDefault="006347C6" w:rsidP="00930F25">
            <w:pPr>
              <w:pStyle w:val="Legenda"/>
              <w:keepNext/>
              <w:jc w:val="center"/>
              <w:rPr>
                <w:sz w:val="20"/>
                <w:szCs w:val="20"/>
              </w:rPr>
            </w:pPr>
            <w:r w:rsidRPr="00930F25">
              <w:rPr>
                <w:color w:val="000000"/>
                <w:sz w:val="20"/>
                <w:szCs w:val="20"/>
              </w:rPr>
              <w:t>150</w:t>
            </w:r>
          </w:p>
        </w:tc>
        <w:tc>
          <w:tcPr>
            <w:tcW w:w="528" w:type="pct"/>
            <w:vAlign w:val="center"/>
          </w:tcPr>
          <w:p w14:paraId="1B89C3B0" w14:textId="34A707E5" w:rsidR="006347C6" w:rsidRPr="00930F25" w:rsidRDefault="006347C6" w:rsidP="00930F25">
            <w:pPr>
              <w:pStyle w:val="Legenda"/>
              <w:keepNext/>
              <w:jc w:val="center"/>
              <w:rPr>
                <w:sz w:val="20"/>
                <w:szCs w:val="20"/>
              </w:rPr>
            </w:pPr>
            <w:r w:rsidRPr="00930F25">
              <w:rPr>
                <w:sz w:val="20"/>
                <w:szCs w:val="20"/>
              </w:rPr>
              <w:t>47,3</w:t>
            </w:r>
          </w:p>
        </w:tc>
        <w:tc>
          <w:tcPr>
            <w:tcW w:w="527" w:type="pct"/>
            <w:vAlign w:val="center"/>
          </w:tcPr>
          <w:p w14:paraId="0F24F6EE" w14:textId="6C488594" w:rsidR="006347C6" w:rsidRPr="00930F25" w:rsidRDefault="006347C6" w:rsidP="00930F25">
            <w:pPr>
              <w:pStyle w:val="Legenda"/>
              <w:keepNext/>
              <w:jc w:val="center"/>
              <w:rPr>
                <w:sz w:val="20"/>
                <w:szCs w:val="20"/>
              </w:rPr>
            </w:pPr>
            <w:r w:rsidRPr="00930F25">
              <w:rPr>
                <w:color w:val="000000"/>
                <w:sz w:val="20"/>
                <w:szCs w:val="20"/>
              </w:rPr>
              <w:t>164</w:t>
            </w:r>
          </w:p>
        </w:tc>
        <w:tc>
          <w:tcPr>
            <w:tcW w:w="528" w:type="pct"/>
            <w:vAlign w:val="center"/>
          </w:tcPr>
          <w:p w14:paraId="1821C096" w14:textId="6DC2A82A" w:rsidR="006347C6" w:rsidRPr="00930F25" w:rsidRDefault="006347C6" w:rsidP="00930F25">
            <w:pPr>
              <w:pStyle w:val="Legenda"/>
              <w:keepNext/>
              <w:jc w:val="center"/>
              <w:rPr>
                <w:sz w:val="20"/>
                <w:szCs w:val="20"/>
              </w:rPr>
            </w:pPr>
            <w:r w:rsidRPr="00930F25">
              <w:rPr>
                <w:color w:val="000000"/>
                <w:sz w:val="20"/>
                <w:szCs w:val="20"/>
              </w:rPr>
              <w:t>51,7</w:t>
            </w:r>
          </w:p>
        </w:tc>
        <w:tc>
          <w:tcPr>
            <w:tcW w:w="527" w:type="pct"/>
            <w:vAlign w:val="center"/>
          </w:tcPr>
          <w:p w14:paraId="61E5EFD7" w14:textId="790AA65C" w:rsidR="006347C6" w:rsidRPr="00930F25" w:rsidRDefault="006347C6" w:rsidP="00930F25">
            <w:pPr>
              <w:pStyle w:val="Legenda"/>
              <w:keepNext/>
              <w:jc w:val="center"/>
              <w:rPr>
                <w:sz w:val="20"/>
                <w:szCs w:val="20"/>
              </w:rPr>
            </w:pPr>
            <w:r w:rsidRPr="00930F25">
              <w:rPr>
                <w:color w:val="000000"/>
                <w:sz w:val="20"/>
                <w:szCs w:val="20"/>
              </w:rPr>
              <w:t>1</w:t>
            </w:r>
          </w:p>
        </w:tc>
        <w:tc>
          <w:tcPr>
            <w:tcW w:w="528" w:type="pct"/>
            <w:vAlign w:val="center"/>
          </w:tcPr>
          <w:p w14:paraId="4D2EF188" w14:textId="69435475" w:rsidR="006347C6" w:rsidRPr="00930F25" w:rsidRDefault="006347C6" w:rsidP="00930F25">
            <w:pPr>
              <w:pStyle w:val="Legenda"/>
              <w:keepNext/>
              <w:jc w:val="center"/>
              <w:rPr>
                <w:sz w:val="20"/>
                <w:szCs w:val="20"/>
              </w:rPr>
            </w:pPr>
            <w:r w:rsidRPr="00930F25">
              <w:rPr>
                <w:color w:val="000000"/>
                <w:sz w:val="20"/>
                <w:szCs w:val="20"/>
              </w:rPr>
              <w:t>0,3</w:t>
            </w:r>
          </w:p>
        </w:tc>
      </w:tr>
      <w:tr w:rsidR="006347C6" w:rsidRPr="006347C6" w14:paraId="28F7C4ED" w14:textId="77777777" w:rsidTr="00930F25">
        <w:trPr>
          <w:jc w:val="center"/>
        </w:trPr>
        <w:tc>
          <w:tcPr>
            <w:tcW w:w="779" w:type="pct"/>
            <w:vAlign w:val="center"/>
          </w:tcPr>
          <w:p w14:paraId="77707683" w14:textId="77777777" w:rsidR="006347C6" w:rsidRPr="00930F25" w:rsidRDefault="006347C6" w:rsidP="006347C6">
            <w:pPr>
              <w:pStyle w:val="Legenda"/>
              <w:keepNext/>
              <w:rPr>
                <w:sz w:val="20"/>
                <w:szCs w:val="20"/>
              </w:rPr>
            </w:pPr>
            <w:r w:rsidRPr="00930F25">
              <w:rPr>
                <w:sz w:val="20"/>
                <w:szCs w:val="20"/>
              </w:rPr>
              <w:t>Działanie 8</w:t>
            </w:r>
          </w:p>
        </w:tc>
        <w:tc>
          <w:tcPr>
            <w:tcW w:w="527" w:type="pct"/>
            <w:vAlign w:val="center"/>
          </w:tcPr>
          <w:p w14:paraId="307F6665" w14:textId="4D7034E9" w:rsidR="006347C6" w:rsidRPr="00930F25" w:rsidRDefault="006347C6" w:rsidP="00930F25">
            <w:pPr>
              <w:pStyle w:val="Legenda"/>
              <w:keepNext/>
              <w:jc w:val="center"/>
              <w:rPr>
                <w:sz w:val="20"/>
                <w:szCs w:val="20"/>
              </w:rPr>
            </w:pPr>
            <w:r w:rsidRPr="00930F25">
              <w:rPr>
                <w:color w:val="000000"/>
                <w:sz w:val="20"/>
                <w:szCs w:val="20"/>
              </w:rPr>
              <w:t>0</w:t>
            </w:r>
          </w:p>
        </w:tc>
        <w:tc>
          <w:tcPr>
            <w:tcW w:w="528" w:type="pct"/>
            <w:vAlign w:val="center"/>
          </w:tcPr>
          <w:p w14:paraId="2287EC43" w14:textId="6C6AA107" w:rsidR="006347C6" w:rsidRPr="00930F25" w:rsidRDefault="006347C6" w:rsidP="00930F25">
            <w:pPr>
              <w:pStyle w:val="Legenda"/>
              <w:keepNext/>
              <w:jc w:val="center"/>
              <w:rPr>
                <w:sz w:val="20"/>
                <w:szCs w:val="20"/>
              </w:rPr>
            </w:pPr>
            <w:r w:rsidRPr="00930F25">
              <w:rPr>
                <w:color w:val="000000"/>
                <w:sz w:val="20"/>
                <w:szCs w:val="20"/>
              </w:rPr>
              <w:t>0,0</w:t>
            </w:r>
          </w:p>
        </w:tc>
        <w:tc>
          <w:tcPr>
            <w:tcW w:w="527" w:type="pct"/>
            <w:vAlign w:val="center"/>
          </w:tcPr>
          <w:p w14:paraId="537F8953" w14:textId="270F5D2A" w:rsidR="006347C6" w:rsidRPr="00930F25" w:rsidRDefault="006347C6" w:rsidP="00930F25">
            <w:pPr>
              <w:pStyle w:val="Legenda"/>
              <w:keepNext/>
              <w:jc w:val="center"/>
              <w:rPr>
                <w:sz w:val="20"/>
                <w:szCs w:val="20"/>
              </w:rPr>
            </w:pPr>
            <w:r w:rsidRPr="00930F25">
              <w:rPr>
                <w:color w:val="000000"/>
                <w:sz w:val="20"/>
                <w:szCs w:val="20"/>
              </w:rPr>
              <w:t>6</w:t>
            </w:r>
          </w:p>
        </w:tc>
        <w:tc>
          <w:tcPr>
            <w:tcW w:w="528" w:type="pct"/>
            <w:vAlign w:val="center"/>
          </w:tcPr>
          <w:p w14:paraId="5EC41DD3" w14:textId="57EB703B" w:rsidR="006347C6" w:rsidRPr="00930F25" w:rsidRDefault="006347C6" w:rsidP="00930F25">
            <w:pPr>
              <w:pStyle w:val="Legenda"/>
              <w:keepNext/>
              <w:jc w:val="center"/>
              <w:rPr>
                <w:sz w:val="20"/>
                <w:szCs w:val="20"/>
              </w:rPr>
            </w:pPr>
            <w:r w:rsidRPr="00930F25">
              <w:rPr>
                <w:sz w:val="20"/>
                <w:szCs w:val="20"/>
              </w:rPr>
              <w:t>1,8</w:t>
            </w:r>
          </w:p>
        </w:tc>
        <w:tc>
          <w:tcPr>
            <w:tcW w:w="527" w:type="pct"/>
            <w:vAlign w:val="center"/>
          </w:tcPr>
          <w:p w14:paraId="24B91E57" w14:textId="35396378" w:rsidR="006347C6" w:rsidRPr="00930F25" w:rsidRDefault="006347C6" w:rsidP="00930F25">
            <w:pPr>
              <w:pStyle w:val="Legenda"/>
              <w:keepNext/>
              <w:jc w:val="center"/>
              <w:rPr>
                <w:sz w:val="20"/>
                <w:szCs w:val="20"/>
              </w:rPr>
            </w:pPr>
            <w:r w:rsidRPr="00930F25">
              <w:rPr>
                <w:color w:val="000000"/>
                <w:sz w:val="20"/>
                <w:szCs w:val="20"/>
              </w:rPr>
              <w:t>281</w:t>
            </w:r>
          </w:p>
        </w:tc>
        <w:tc>
          <w:tcPr>
            <w:tcW w:w="528" w:type="pct"/>
            <w:vAlign w:val="center"/>
          </w:tcPr>
          <w:p w14:paraId="6CCDBEA7" w14:textId="05D0D947" w:rsidR="006347C6" w:rsidRPr="00930F25" w:rsidRDefault="006347C6" w:rsidP="00930F25">
            <w:pPr>
              <w:pStyle w:val="Legenda"/>
              <w:keepNext/>
              <w:jc w:val="center"/>
              <w:rPr>
                <w:sz w:val="20"/>
                <w:szCs w:val="20"/>
              </w:rPr>
            </w:pPr>
            <w:r w:rsidRPr="00930F25">
              <w:rPr>
                <w:color w:val="000000"/>
                <w:sz w:val="20"/>
                <w:szCs w:val="20"/>
              </w:rPr>
              <w:t>84,4</w:t>
            </w:r>
          </w:p>
        </w:tc>
        <w:tc>
          <w:tcPr>
            <w:tcW w:w="527" w:type="pct"/>
            <w:vAlign w:val="center"/>
          </w:tcPr>
          <w:p w14:paraId="2C17FEB6" w14:textId="289D09EA" w:rsidR="006347C6" w:rsidRPr="00930F25" w:rsidRDefault="006347C6" w:rsidP="00930F25">
            <w:pPr>
              <w:pStyle w:val="Legenda"/>
              <w:keepNext/>
              <w:jc w:val="center"/>
              <w:rPr>
                <w:sz w:val="20"/>
                <w:szCs w:val="20"/>
              </w:rPr>
            </w:pPr>
            <w:r w:rsidRPr="00930F25">
              <w:rPr>
                <w:color w:val="000000"/>
                <w:sz w:val="20"/>
                <w:szCs w:val="20"/>
              </w:rPr>
              <w:t>46</w:t>
            </w:r>
          </w:p>
        </w:tc>
        <w:tc>
          <w:tcPr>
            <w:tcW w:w="528" w:type="pct"/>
            <w:vAlign w:val="center"/>
          </w:tcPr>
          <w:p w14:paraId="2F935147" w14:textId="7F094A35" w:rsidR="006347C6" w:rsidRPr="00930F25" w:rsidRDefault="006347C6" w:rsidP="00930F25">
            <w:pPr>
              <w:pStyle w:val="Legenda"/>
              <w:keepNext/>
              <w:jc w:val="center"/>
              <w:rPr>
                <w:sz w:val="20"/>
                <w:szCs w:val="20"/>
              </w:rPr>
            </w:pPr>
            <w:r w:rsidRPr="00930F25">
              <w:rPr>
                <w:color w:val="000000"/>
                <w:sz w:val="20"/>
                <w:szCs w:val="20"/>
              </w:rPr>
              <w:t>13,8</w:t>
            </w:r>
          </w:p>
        </w:tc>
      </w:tr>
    </w:tbl>
    <w:p w14:paraId="79B65169" w14:textId="77777777" w:rsidR="00DC07DA" w:rsidRDefault="00DC07DA" w:rsidP="00DC07DA"/>
    <w:p w14:paraId="227A8E66" w14:textId="3326A5BD" w:rsidR="00851C82" w:rsidRPr="00851C82" w:rsidRDefault="00851C82" w:rsidP="00851C82">
      <w:r w:rsidRPr="00851C82">
        <w:t>Zwraca się uwagę, że umieszczenie poszczególnych działań w planie nie może być utożsamiane z możliwością realizacji tych działań bez dochowania obowiązujących procedur, a w szczególności:</w:t>
      </w:r>
    </w:p>
    <w:p w14:paraId="52B5A0C4" w14:textId="27434101" w:rsidR="00851C82" w:rsidRPr="00851C82" w:rsidRDefault="00851C82" w:rsidP="0018518B">
      <w:pPr>
        <w:pStyle w:val="Punktory"/>
      </w:pPr>
      <w:r w:rsidRPr="00851C82">
        <w:t xml:space="preserve">z pominięciem obowiązku zgłoszenia poszczególnych prac utrzymaniowych </w:t>
      </w:r>
      <w:r w:rsidRPr="00851C82">
        <w:br/>
        <w:t xml:space="preserve">w trybie art. </w:t>
      </w:r>
      <w:r w:rsidR="00175F7F" w:rsidRPr="00851C82">
        <w:t>1</w:t>
      </w:r>
      <w:r w:rsidR="00175F7F">
        <w:t>1</w:t>
      </w:r>
      <w:r w:rsidR="00175F7F" w:rsidRPr="00851C82">
        <w:t xml:space="preserve">8 </w:t>
      </w:r>
      <w:r w:rsidRPr="00851C82">
        <w:t>ustawy o ochronie przyrody, z uwzględnieniem art. 118b ustawy;</w:t>
      </w:r>
    </w:p>
    <w:p w14:paraId="1CE56482" w14:textId="77777777" w:rsidR="00851C82" w:rsidRPr="00851C82" w:rsidRDefault="00851C82" w:rsidP="0018518B">
      <w:pPr>
        <w:pStyle w:val="Punktory"/>
      </w:pPr>
      <w:r w:rsidRPr="00851C82">
        <w:t xml:space="preserve">z pominięciem obowiązku uzyskania oceny wodnoprawnej w zakresie działań, </w:t>
      </w:r>
      <w:r w:rsidRPr="00851C82">
        <w:br/>
        <w:t xml:space="preserve">o których mowa w art. 227 ust. 3 ustawy PW, zgodnie z zapisami Rozporządzenia </w:t>
      </w:r>
      <w:r w:rsidRPr="00851C82">
        <w:lastRenderedPageBreak/>
        <w:t>w sprawie rodzajów inwestycji i działań, które wymagają uzyskania oceny wodnoprawnej</w:t>
      </w:r>
      <w:r w:rsidRPr="0018518B">
        <w:rPr>
          <w:rStyle w:val="Indeksgrny"/>
        </w:rPr>
        <w:footnoteReference w:id="5"/>
      </w:r>
      <w:r w:rsidRPr="00851C82">
        <w:t>;</w:t>
      </w:r>
    </w:p>
    <w:p w14:paraId="274D98E2" w14:textId="77777777" w:rsidR="00851C82" w:rsidRPr="00851C82" w:rsidRDefault="00851C82" w:rsidP="0018518B">
      <w:pPr>
        <w:pStyle w:val="Punktory"/>
      </w:pPr>
      <w:r w:rsidRPr="00851C82">
        <w:t>z pominięciem konieczności osiągnięcia celów środowiskowych i ochrony wód;</w:t>
      </w:r>
    </w:p>
    <w:p w14:paraId="66EEDEC8" w14:textId="77777777" w:rsidR="00851C82" w:rsidRPr="00851C82" w:rsidRDefault="00851C82" w:rsidP="0018518B">
      <w:pPr>
        <w:pStyle w:val="Punktory"/>
      </w:pPr>
      <w:r w:rsidRPr="00851C82">
        <w:t xml:space="preserve">z nieuwzględnieniem przesłanek dopuszczalności nieosiągnięcia dobrego stanu ekologicznego oraz niezapobieżenia pogorszeniu stanu ekologicznego oraz dobrego potencjału ekologicznego. </w:t>
      </w:r>
    </w:p>
    <w:p w14:paraId="3F24B73F" w14:textId="0F1434B6" w:rsidR="005811EE" w:rsidRPr="006B7B9B" w:rsidRDefault="005811EE" w:rsidP="004A097D">
      <w:pPr>
        <w:pStyle w:val="Nagwek2"/>
      </w:pPr>
      <w:bookmarkStart w:id="13" w:name="_Toc205916087"/>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0689C6E9" w14:textId="77777777" w:rsidR="00593AC8" w:rsidRDefault="00593AC8" w:rsidP="00593AC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6EA09363" w14:textId="29E3A36A" w:rsidR="00593AC8" w:rsidRDefault="00593AC8" w:rsidP="00593AC8">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czy</w:t>
      </w:r>
      <w:r w:rsidRPr="00212771">
        <w:t xml:space="preserve"> </w:t>
      </w:r>
      <w:r w:rsidRPr="00D12B63">
        <w:t>Podręcznik renaturyzacji</w:t>
      </w:r>
      <w:r>
        <w:t>.</w:t>
      </w:r>
    </w:p>
    <w:p w14:paraId="21432664" w14:textId="77777777" w:rsidR="00593AC8" w:rsidRDefault="00593AC8" w:rsidP="00593AC8">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82493AF" w14:textId="77777777" w:rsidR="00593AC8" w:rsidRDefault="00593AC8" w:rsidP="00593AC8">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1E4273BF" w14:textId="77777777" w:rsidR="00593AC8" w:rsidRDefault="00593AC8" w:rsidP="00593AC8">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7B48A9ED" w14:textId="589DE864" w:rsidR="00593AC8" w:rsidRPr="00593AC8" w:rsidRDefault="00593AC8" w:rsidP="00593AC8">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179A5CF7" w:rsidR="00DD5695" w:rsidRPr="00DD5695" w:rsidRDefault="005811EE" w:rsidP="009C1F81">
      <w:pPr>
        <w:pStyle w:val="Nagwek3"/>
      </w:pPr>
      <w:bookmarkStart w:id="14" w:name="_Toc205916088"/>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4EA7BDC5" w14:textId="13583000" w:rsidR="00A226D1" w:rsidRPr="00A226D1" w:rsidRDefault="00A226D1" w:rsidP="00A226D1">
      <w:r w:rsidRPr="00A226D1">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14280842" w14:textId="77777777" w:rsidR="00A226D1" w:rsidRPr="00A226D1" w:rsidRDefault="00A226D1" w:rsidP="00A226D1">
      <w:pPr>
        <w:pStyle w:val="Tytuakapitu"/>
      </w:pPr>
      <w:r w:rsidRPr="00A226D1">
        <w:t>Agenda na rzecz zrównoważonego rozwoju 2030</w:t>
      </w:r>
    </w:p>
    <w:p w14:paraId="5ED18FB6" w14:textId="77777777" w:rsidR="00A226D1" w:rsidRPr="00A226D1" w:rsidRDefault="00A226D1" w:rsidP="00A226D1">
      <w:r w:rsidRPr="00A226D1">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A226D1">
        <w:rPr>
          <w:rStyle w:val="Indeksgrny"/>
        </w:rPr>
        <w:footnoteReference w:id="6"/>
      </w:r>
      <w:r w:rsidRPr="00A226D1">
        <w:t>.</w:t>
      </w:r>
    </w:p>
    <w:p w14:paraId="28831AC0" w14:textId="77777777" w:rsidR="00A226D1" w:rsidRPr="00A226D1" w:rsidRDefault="00A226D1" w:rsidP="00A226D1">
      <w:r w:rsidRPr="00A226D1">
        <w:t>Cele ZR zawarte w Agendzie 2030 można podzielić na pięć obszarów, znanych jako 5xP: ludzie (</w:t>
      </w:r>
      <w:r w:rsidRPr="00A226D1">
        <w:rPr>
          <w:rStyle w:val="Wyrnieniedelikatne"/>
        </w:rPr>
        <w:t>people</w:t>
      </w:r>
      <w:r w:rsidRPr="00A226D1">
        <w:t>), planeta (</w:t>
      </w:r>
      <w:r w:rsidRPr="00A226D1">
        <w:rPr>
          <w:rStyle w:val="Wyrnieniedelikatne"/>
        </w:rPr>
        <w:t>planet</w:t>
      </w:r>
      <w:r w:rsidRPr="00A226D1">
        <w:t>), dobrobyt (</w:t>
      </w:r>
      <w:r w:rsidRPr="00A226D1">
        <w:rPr>
          <w:rStyle w:val="Wyrnieniedelikatne"/>
        </w:rPr>
        <w:t>prosperity</w:t>
      </w:r>
      <w:r w:rsidRPr="00A226D1">
        <w:t>), pokój (</w:t>
      </w:r>
      <w:r w:rsidRPr="00A226D1">
        <w:rPr>
          <w:rStyle w:val="Wyrnieniedelikatne"/>
        </w:rPr>
        <w:t>peace</w:t>
      </w:r>
      <w:r w:rsidRPr="00A226D1">
        <w:t xml:space="preserve">) oraz partnerstwo (partnership). </w:t>
      </w:r>
    </w:p>
    <w:p w14:paraId="48A6053A" w14:textId="77777777" w:rsidR="00A226D1" w:rsidRPr="00A226D1" w:rsidRDefault="00A226D1" w:rsidP="00A226D1">
      <w:r w:rsidRPr="00A226D1">
        <w:t xml:space="preserve">Analiza określonych w przywołanym dokumencie 17 celów ZR nie zidentyfikowała żadnych konfliktów z celami zdefiniowanymi dla PUW. Istotną zbieżność odnotowano natomiast w przypadku następujących celów: </w:t>
      </w:r>
    </w:p>
    <w:p w14:paraId="242354DE" w14:textId="442EE0EC" w:rsidR="00A226D1" w:rsidRPr="00A226D1" w:rsidRDefault="00A226D1" w:rsidP="00811ACE">
      <w:pPr>
        <w:pStyle w:val="Punktory"/>
      </w:pPr>
      <w:r w:rsidRPr="00A226D1">
        <w:t xml:space="preserve">6. Czysta woda i warunki sanitarno-higieniczne: Zapewnienie dostępu do wody </w:t>
      </w:r>
      <w:r w:rsidRPr="00A226D1">
        <w:br/>
        <w:t xml:space="preserve">i warunków sanitarnych dla wszystkich, z uwagi na charakter podejmowanych </w:t>
      </w:r>
      <w:r w:rsidRPr="00A226D1">
        <w:br/>
        <w:t>w PUW działań zmierzających m.in. do utrzymania infrastruktury zapewniającej dostęp do zasobów wody dla społeczeństwa;</w:t>
      </w:r>
    </w:p>
    <w:p w14:paraId="7A7B9778" w14:textId="77777777" w:rsidR="00A226D1" w:rsidRPr="00A226D1" w:rsidRDefault="00A226D1" w:rsidP="00811ACE">
      <w:pPr>
        <w:pStyle w:val="Punktory"/>
      </w:pPr>
      <w:r w:rsidRPr="00A226D1">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726EDA17" w14:textId="77777777" w:rsidR="00A226D1" w:rsidRPr="00A226D1" w:rsidRDefault="00A226D1" w:rsidP="00811ACE">
      <w:pPr>
        <w:pStyle w:val="Punktory"/>
      </w:pPr>
      <w:r w:rsidRPr="00A226D1">
        <w:t>11. Zrównoważone miasta i społeczności: Uczynienie miast i osiedli inkluzywnymi, bezpiecznymi, odpornymi i zrównoważonymi, przez wspieranie działaniami PUW ograniczania ryzyka powodziowego indukowanego ekstremami pogodowymi na terenach zurbanizowanych;</w:t>
      </w:r>
    </w:p>
    <w:p w14:paraId="21B19C2B" w14:textId="77777777" w:rsidR="00A226D1" w:rsidRPr="00A226D1" w:rsidRDefault="00A226D1" w:rsidP="00811ACE">
      <w:pPr>
        <w:pStyle w:val="Punktory"/>
      </w:pPr>
      <w:r w:rsidRPr="00A226D1">
        <w:t>13.</w:t>
      </w:r>
      <w:r w:rsidRPr="00A226D1">
        <w:rPr>
          <w:lang w:eastAsia="pl-PL" w:bidi="ar-SA"/>
        </w:rPr>
        <w:t xml:space="preserve"> Działania w dziedzinie klimatu: Pilne działania w celu przeciwdziałania zmianom klimatu i ich skutkom</w:t>
      </w:r>
      <w:r w:rsidRPr="00A226D1">
        <w:t>, przez wspomniane już wyżej mitygacje efektów generowanych przez zmieniające się warunki klimatyczne.</w:t>
      </w:r>
    </w:p>
    <w:p w14:paraId="35C0E22E" w14:textId="77777777" w:rsidR="00A226D1" w:rsidRPr="00A226D1" w:rsidRDefault="00A226D1" w:rsidP="00A226D1">
      <w:r w:rsidRPr="00A226D1">
        <w:lastRenderedPageBreak/>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3B1E045" w14:textId="77777777" w:rsidR="00A226D1" w:rsidRPr="00A226D1" w:rsidRDefault="00A226D1" w:rsidP="00811ACE">
      <w:pPr>
        <w:pStyle w:val="Tytuakapitu"/>
      </w:pPr>
      <w:r w:rsidRPr="00A226D1">
        <w:t>Europejski Zielony Ład (EZŁ)</w:t>
      </w:r>
    </w:p>
    <w:p w14:paraId="19F57D94" w14:textId="77777777" w:rsidR="00A226D1" w:rsidRPr="00A226D1" w:rsidRDefault="00A226D1" w:rsidP="00A226D1">
      <w:r w:rsidRPr="00A226D1">
        <w:t xml:space="preserve">EZŁ to kompleksowy plan działania UE, który ma na celu przekształcenie Europy </w:t>
      </w:r>
      <w:r w:rsidRPr="00A226D1">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79DF4751" w14:textId="77777777" w:rsidR="00A226D1" w:rsidRPr="00126703" w:rsidRDefault="00A226D1" w:rsidP="00126703">
      <w:pPr>
        <w:pStyle w:val="Punktory"/>
      </w:pPr>
      <w:r w:rsidRPr="00126703">
        <w:t>Bardziej ambitne cele klimatyczne na lata 2030 i 2050;</w:t>
      </w:r>
    </w:p>
    <w:p w14:paraId="05BFE33E" w14:textId="77777777" w:rsidR="00A226D1" w:rsidRPr="00126703" w:rsidRDefault="00A226D1" w:rsidP="00126703">
      <w:pPr>
        <w:pStyle w:val="Punktory"/>
      </w:pPr>
      <w:r w:rsidRPr="00126703">
        <w:t>Dostarczanie czystej, przystępnej cenowo i bezpiecznej energii;</w:t>
      </w:r>
    </w:p>
    <w:p w14:paraId="2D7D7BE5" w14:textId="77777777" w:rsidR="00A226D1" w:rsidRPr="00126703" w:rsidRDefault="00A226D1" w:rsidP="00126703">
      <w:pPr>
        <w:pStyle w:val="Punktory"/>
      </w:pPr>
      <w:r w:rsidRPr="00126703">
        <w:t>Zmobilizowanie sektora przemysłu na rzecz czystej gospodarki o obiegu zamkniętym;</w:t>
      </w:r>
    </w:p>
    <w:p w14:paraId="4206C6C6" w14:textId="77777777" w:rsidR="00A226D1" w:rsidRPr="00126703" w:rsidRDefault="00A226D1" w:rsidP="00126703">
      <w:pPr>
        <w:pStyle w:val="Punktory"/>
      </w:pPr>
      <w:r w:rsidRPr="00126703">
        <w:t>Budowanie i remontowanie w sposób oszczędzający energię i zasoby;</w:t>
      </w:r>
    </w:p>
    <w:p w14:paraId="190477D1" w14:textId="77777777" w:rsidR="00A226D1" w:rsidRPr="00126703" w:rsidRDefault="00A226D1" w:rsidP="00126703">
      <w:pPr>
        <w:pStyle w:val="Punktory"/>
      </w:pPr>
      <w:r w:rsidRPr="00126703">
        <w:t>Przyspieszenie przejścia na zrównoważoną i inteligentną mobilność;</w:t>
      </w:r>
    </w:p>
    <w:p w14:paraId="5B755741" w14:textId="77777777" w:rsidR="00A226D1" w:rsidRPr="00126703" w:rsidRDefault="00A226D1" w:rsidP="00126703">
      <w:pPr>
        <w:pStyle w:val="Punktory"/>
      </w:pPr>
      <w:r w:rsidRPr="00126703">
        <w:t>Od pola do stołu: stworzenie sprawiedliwego, zdrowego i przyjaznego środowisku systemu żywnościowego;</w:t>
      </w:r>
    </w:p>
    <w:p w14:paraId="3FA139A5" w14:textId="77777777" w:rsidR="00A226D1" w:rsidRPr="00126703" w:rsidRDefault="00A226D1" w:rsidP="00126703">
      <w:pPr>
        <w:pStyle w:val="Punktory"/>
      </w:pPr>
      <w:r w:rsidRPr="00126703">
        <w:t>Ochrona i odbudowa ekosystemów i bioróżnorodności,</w:t>
      </w:r>
    </w:p>
    <w:p w14:paraId="272D5166" w14:textId="77777777" w:rsidR="00A226D1" w:rsidRPr="00126703" w:rsidRDefault="00A226D1" w:rsidP="00126703">
      <w:pPr>
        <w:pStyle w:val="Punktory"/>
      </w:pPr>
      <w:r w:rsidRPr="00126703">
        <w:t>Zerowy poziom emisji zanieczyszczeń na rzecz nietoksycznego środowiska.</w:t>
      </w:r>
    </w:p>
    <w:p w14:paraId="10988375" w14:textId="77777777" w:rsidR="00A226D1" w:rsidRPr="00A226D1" w:rsidRDefault="00A226D1" w:rsidP="00A226D1">
      <w:r w:rsidRPr="00A226D1">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45F7EB55" w14:textId="77777777" w:rsidR="00A226D1" w:rsidRPr="00A226D1" w:rsidRDefault="00A226D1" w:rsidP="00A226D1">
      <w:r w:rsidRPr="00A226D1">
        <w:t xml:space="preserve">Uwzględniając wspomniany wcześniej fakt uwzględnienia przy opracowaniu PUW celów środowiskowych określonych dla poszczególnych części wód określonych </w:t>
      </w:r>
      <w:r w:rsidRPr="00A226D1">
        <w:br/>
        <w:t>w IIaPGW - zgodnie z wymogami RDW, PUW należy uznać za zgodne z EZŁ.</w:t>
      </w:r>
    </w:p>
    <w:p w14:paraId="530BEED3" w14:textId="4E50802C" w:rsidR="00A226D1" w:rsidRPr="00A226D1" w:rsidRDefault="00A226D1" w:rsidP="0025372E">
      <w:pPr>
        <w:pStyle w:val="Tytuakapitu"/>
      </w:pPr>
      <w:r w:rsidRPr="00A226D1">
        <w:t>8 Ogólny unijny program działań na rzecz ochrony środowiska (8. EAP)</w:t>
      </w:r>
    </w:p>
    <w:p w14:paraId="0BD5F16B" w14:textId="77777777" w:rsidR="00A226D1" w:rsidRPr="00A226D1" w:rsidRDefault="00A226D1" w:rsidP="00A226D1">
      <w:r w:rsidRPr="00A226D1">
        <w:lastRenderedPageBreak/>
        <w:t>W 8. EAP</w:t>
      </w:r>
      <w:r w:rsidRPr="00A226D1">
        <w:footnoteReference w:id="7"/>
      </w:r>
      <w:r w:rsidRPr="00A226D1">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A226D1">
        <w:br/>
        <w:t>i chronić dobrobyt obecnych i przyszłych pokoleń. Program ten koncentruje się na sześciu priorytetowych celach tematycznych:</w:t>
      </w:r>
    </w:p>
    <w:p w14:paraId="299B4467" w14:textId="77777777" w:rsidR="00A226D1" w:rsidRPr="00A226D1" w:rsidRDefault="00A226D1" w:rsidP="00D87C92">
      <w:pPr>
        <w:pStyle w:val="Punktory"/>
      </w:pPr>
      <w:r w:rsidRPr="00A226D1">
        <w:t>Ograniczenie emisji gazów cieplarnianych: Dążenie do osiągnięcia neutralności klimatycznej do 2050 roku poprzez redukcję emisji gazów cieplarnianych;</w:t>
      </w:r>
    </w:p>
    <w:p w14:paraId="449BF58A" w14:textId="77777777" w:rsidR="00A226D1" w:rsidRPr="00A226D1" w:rsidRDefault="00A226D1" w:rsidP="00D87C92">
      <w:pPr>
        <w:pStyle w:val="Punktory"/>
      </w:pPr>
      <w:r w:rsidRPr="00A226D1">
        <w:t>Ochrona i przywracanie bioróżnorodności: Zapobieganie utracie bioróżnorodności oraz przywracanie ekosystemów i ich usług;</w:t>
      </w:r>
    </w:p>
    <w:p w14:paraId="2E278BF8" w14:textId="77777777" w:rsidR="00A226D1" w:rsidRPr="00A226D1" w:rsidRDefault="00A226D1" w:rsidP="00D87C92">
      <w:pPr>
        <w:pStyle w:val="Punktory"/>
      </w:pPr>
      <w:r w:rsidRPr="00A226D1">
        <w:t>Ochrona i poprawa jakości środowiska: Zwalczanie zanieczyszczeń powietrza, wody i gleby oraz promowanie gospodarki o obiegu zamkniętym;</w:t>
      </w:r>
    </w:p>
    <w:p w14:paraId="3E3184F5" w14:textId="77777777" w:rsidR="00A226D1" w:rsidRPr="00A226D1" w:rsidRDefault="00A226D1" w:rsidP="00D87C92">
      <w:pPr>
        <w:pStyle w:val="Punktory"/>
      </w:pPr>
      <w:r w:rsidRPr="00A226D1">
        <w:t>Ochrona i poprawa zdrowia ludzi: Ochrona zdrowia przed zagrożeniami środowiskowymi;</w:t>
      </w:r>
    </w:p>
    <w:p w14:paraId="0CC67902" w14:textId="77777777" w:rsidR="00A226D1" w:rsidRPr="00A226D1" w:rsidRDefault="00A226D1" w:rsidP="00D87C92">
      <w:pPr>
        <w:pStyle w:val="Punktory"/>
      </w:pPr>
      <w:r w:rsidRPr="00A226D1">
        <w:t>Ochrona i poprawa dobrostanu zwierząt: Zapewnienie dobrostanu zwierząt poprzez odpowiednie warunki życia i ochronę przed cierpieniem;</w:t>
      </w:r>
    </w:p>
    <w:p w14:paraId="351CF893" w14:textId="77777777" w:rsidR="00A226D1" w:rsidRPr="00A226D1" w:rsidRDefault="00A226D1" w:rsidP="00D87C92">
      <w:pPr>
        <w:pStyle w:val="Punktory"/>
      </w:pPr>
      <w:r w:rsidRPr="00A226D1">
        <w:t xml:space="preserve">Ochrona i poprawa dobrostanu roślin: Zapewnienie zdrowia roślin poprzez ochronę przed chorobami i szkodnikami. </w:t>
      </w:r>
    </w:p>
    <w:p w14:paraId="3378F7BE" w14:textId="77777777" w:rsidR="00A226D1" w:rsidRPr="00A226D1" w:rsidRDefault="00A226D1" w:rsidP="00A226D1">
      <w:r w:rsidRPr="00A226D1">
        <w:t>Analiza zgodności tych celów ze scharakteryzowanymi wyżej celami stawianymi PUW wskazuje, iż są one zasadniczo zgodne z przytoczonymi priorytetami, ponieważ:</w:t>
      </w:r>
    </w:p>
    <w:p w14:paraId="42C513C8" w14:textId="77777777" w:rsidR="00A226D1" w:rsidRPr="00A226D1" w:rsidRDefault="00A226D1" w:rsidP="00C617AF">
      <w:pPr>
        <w:pStyle w:val="Punktory"/>
      </w:pPr>
      <w:r w:rsidRPr="00A226D1">
        <w:t>wspierają adaptację do zmian klimatu poprzez wspomaganie ochrony przed ekstremalnymi zjawiskami pogodowymi;</w:t>
      </w:r>
    </w:p>
    <w:p w14:paraId="1D94BEBE" w14:textId="77777777" w:rsidR="00A226D1" w:rsidRPr="00A226D1" w:rsidRDefault="00A226D1" w:rsidP="00C617AF">
      <w:pPr>
        <w:pStyle w:val="Punktory"/>
      </w:pPr>
      <w:r w:rsidRPr="00A226D1">
        <w:t>umożliwiają zarządzanie infrastrukturą i ochronę zasobów wodnych w sposób zapewniający ich długoterminową dostępność i funkcjonalność;</w:t>
      </w:r>
    </w:p>
    <w:p w14:paraId="6E6645C1" w14:textId="77777777" w:rsidR="00A226D1" w:rsidRPr="00A226D1" w:rsidRDefault="00A226D1" w:rsidP="00C617AF">
      <w:pPr>
        <w:pStyle w:val="Punktory"/>
      </w:pPr>
      <w:r w:rsidRPr="00A226D1">
        <w:t>wzmacniają infrastrukturę wodną w sposób, który sprzyja zrównoważonemu rozwojowi, gospodarce wodnej i ochronie ekosystemów wodnych.</w:t>
      </w:r>
    </w:p>
    <w:p w14:paraId="648EE8EF" w14:textId="77777777" w:rsidR="00A226D1" w:rsidRPr="00A226D1" w:rsidRDefault="00A226D1" w:rsidP="00A226D1">
      <w:r w:rsidRPr="00A226D1">
        <w:t>Z tego powodu należy uznać, iż PUW przyczyniają się do realizacji nadrzędnych unijnych celów w zakresie ochrony środowiska i klimatu, wspierając tym samym pełną realizację 8. EAP.</w:t>
      </w:r>
    </w:p>
    <w:p w14:paraId="02E091A7" w14:textId="77777777" w:rsidR="00A226D1" w:rsidRPr="00DD5695" w:rsidRDefault="00A226D1" w:rsidP="009C1F81"/>
    <w:p w14:paraId="5CE692C3" w14:textId="0DC13F80" w:rsidR="00DD5695" w:rsidRPr="00DD5695" w:rsidRDefault="005811EE" w:rsidP="009C1F81">
      <w:pPr>
        <w:pStyle w:val="Nagwek3"/>
      </w:pPr>
      <w:bookmarkStart w:id="15" w:name="_Toc205916089"/>
      <w:r w:rsidRPr="006B7B9B">
        <w:lastRenderedPageBreak/>
        <w:t>Dokumenty</w:t>
      </w:r>
      <w:r w:rsidR="00DC32BC" w:rsidRPr="006B7B9B">
        <w:t xml:space="preserve"> szczebla</w:t>
      </w:r>
      <w:r w:rsidRPr="006B7B9B">
        <w:t xml:space="preserve"> krajowe</w:t>
      </w:r>
      <w:r w:rsidR="00DC32BC" w:rsidRPr="006B7B9B">
        <w:t>go</w:t>
      </w:r>
      <w:bookmarkEnd w:id="15"/>
    </w:p>
    <w:p w14:paraId="7D1CCF3C" w14:textId="77777777" w:rsidR="009214E7" w:rsidRPr="009214E7" w:rsidRDefault="009214E7" w:rsidP="009214E7">
      <w:r w:rsidRPr="009214E7">
        <w:t>Kluczowe dokumenty strategiczne określające krajowe cele ochrony środowiska, istotne z perspektywy gospodarki wodnej, obejmują:</w:t>
      </w:r>
    </w:p>
    <w:p w14:paraId="55472B87" w14:textId="77777777" w:rsidR="009214E7" w:rsidRPr="009214E7" w:rsidRDefault="009214E7" w:rsidP="009214E7">
      <w:pPr>
        <w:pStyle w:val="Punktory"/>
      </w:pPr>
      <w:r w:rsidRPr="009214E7">
        <w:t>Politykę Ekologiczną Państwa 2030 (PEP2030) jako główny dokument określający cele i kierunki działań w ochronie środowiska, w tym zrównoważonego zarządzania zasobami wodnymi;</w:t>
      </w:r>
    </w:p>
    <w:p w14:paraId="265DC844" w14:textId="77777777" w:rsidR="009214E7" w:rsidRPr="009214E7" w:rsidRDefault="009214E7" w:rsidP="009214E7">
      <w:pPr>
        <w:pStyle w:val="Punktory"/>
      </w:pPr>
      <w:r w:rsidRPr="009214E7">
        <w:t>Strategiczny Plan Adaptacji dla sektorów i obszarów wrażliwych na zmiany klimatu do roku 2020 z perspektywą do roku 2030 (SPA), który określa działania adaptacyjne związane z ochroną przed skutkami zmian klimatu, które wpływają na zasoby wodne;</w:t>
      </w:r>
    </w:p>
    <w:p w14:paraId="76D89398" w14:textId="77777777" w:rsidR="009214E7" w:rsidRPr="009214E7" w:rsidRDefault="009214E7" w:rsidP="009214E7">
      <w:pPr>
        <w:pStyle w:val="Punktory"/>
      </w:pPr>
      <w:r w:rsidRPr="009214E7">
        <w:t>Krajowy Plan na rzecz Energii i Klimatu na lata 2021-2030 (KPEiK), zawierający cele dotyczące zarządzania zasobami wodnymi w kontekście adaptacji do zmian klimatycznych oraz działań na rzecz ograniczania emisji;</w:t>
      </w:r>
    </w:p>
    <w:p w14:paraId="6DA32594" w14:textId="77777777" w:rsidR="009214E7" w:rsidRPr="009214E7" w:rsidRDefault="009214E7" w:rsidP="009214E7">
      <w:pPr>
        <w:pStyle w:val="Punktory"/>
      </w:pPr>
      <w:r w:rsidRPr="009214E7">
        <w:t>Plany Gospodarowania Wodami na Obszarach Dorzeczy (PGW), które formułują cele środowiskowe dla poszczególnych jednolitych części wód powierzchniowych i podziemnych, a także określają środki służące ich osiągnięciu;</w:t>
      </w:r>
    </w:p>
    <w:p w14:paraId="26E5863E" w14:textId="77777777" w:rsidR="009214E7" w:rsidRPr="009214E7" w:rsidRDefault="009214E7" w:rsidP="009214E7">
      <w:pPr>
        <w:pStyle w:val="Punktory"/>
      </w:pPr>
      <w:r w:rsidRPr="009214E7">
        <w:t>Plany Zarządzania Ryzykiem Powodziowym (PZRP), zawierające działania zapobiegawcze i zaradcze w zakresie ochrony przed powodziami, co jest kluczowe dla ochrony środowiska wodnego;</w:t>
      </w:r>
    </w:p>
    <w:p w14:paraId="4E5BCC84" w14:textId="77777777" w:rsidR="009214E7" w:rsidRPr="009214E7" w:rsidRDefault="009214E7" w:rsidP="009214E7">
      <w:pPr>
        <w:pStyle w:val="Punktory"/>
      </w:pPr>
      <w:r w:rsidRPr="009214E7">
        <w:t>Plan Przeciwdziałania Skutkom Suszy (PPSS), który ustanawia działania na rzecz ograniczania skutków suszy i ochrony zasobów wodnych w obliczu zmian klimatycznych;</w:t>
      </w:r>
    </w:p>
    <w:p w14:paraId="32C1D58C" w14:textId="77777777" w:rsidR="009214E7" w:rsidRPr="009214E7" w:rsidRDefault="009214E7" w:rsidP="009214E7">
      <w:pPr>
        <w:pStyle w:val="Punktory"/>
      </w:pPr>
      <w:r w:rsidRPr="009214E7">
        <w:t xml:space="preserve">Program Przeciwdziałania Niedoborowi Wody (PPNW), wyznaczający działania zwiększające retencję wodną, istotne dla utrzymania zasobów wodnych </w:t>
      </w:r>
      <w:r w:rsidRPr="009214E7">
        <w:br/>
        <w:t>i minimalizacji skutków suszy;</w:t>
      </w:r>
    </w:p>
    <w:p w14:paraId="512A1D6C" w14:textId="77777777" w:rsidR="009214E7" w:rsidRPr="009214E7" w:rsidRDefault="009214E7" w:rsidP="009214E7">
      <w:pPr>
        <w:pStyle w:val="Punktory"/>
      </w:pPr>
      <w:r w:rsidRPr="009214E7">
        <w:t>Krajowy Program Renaturyzacji Wód Powierzchniowych (KPRWP) wskazujący działania mające na celu odtworzenie naturalnych procesów w ekosystemach wodnych, co przyczynia się do ochrony jakości i zasobów wód;</w:t>
      </w:r>
    </w:p>
    <w:p w14:paraId="57B78F9A" w14:textId="77777777" w:rsidR="009214E7" w:rsidRPr="009214E7" w:rsidRDefault="009214E7" w:rsidP="009214E7">
      <w:pPr>
        <w:pStyle w:val="Punktory"/>
      </w:pPr>
      <w:r w:rsidRPr="009214E7">
        <w:t>Krajowy program ochrony wód morskich oraz Program ochrony brzegów morskich.</w:t>
      </w:r>
    </w:p>
    <w:p w14:paraId="380CD8D8" w14:textId="77777777" w:rsidR="009214E7" w:rsidRPr="009214E7" w:rsidRDefault="009214E7" w:rsidP="009214E7">
      <w:pPr>
        <w:pStyle w:val="Tytuakapitu"/>
      </w:pPr>
      <w:r w:rsidRPr="009214E7">
        <w:t>Polityka Ekologiczna Państwa 2030 (PEP2030)</w:t>
      </w:r>
    </w:p>
    <w:p w14:paraId="5FE79E66" w14:textId="77777777" w:rsidR="009214E7" w:rsidRPr="009214E7" w:rsidRDefault="009214E7" w:rsidP="009214E7">
      <w:r w:rsidRPr="009214E7">
        <w:t xml:space="preserve">W systemie dokumentów strategicznych PEP2030 stanowi doprecyzowanie </w:t>
      </w:r>
      <w:r w:rsidRPr="009214E7">
        <w:br/>
        <w:t xml:space="preserve">i operacjonalizację zapisów Strategii Odpowiedzialnego Rozwoju. W związku </w:t>
      </w:r>
      <w:r w:rsidRPr="009214E7">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53B49747" w14:textId="77777777" w:rsidR="009214E7" w:rsidRPr="009214E7" w:rsidRDefault="009214E7" w:rsidP="009214E7">
      <w:pPr>
        <w:pStyle w:val="Punktory"/>
      </w:pPr>
      <w:r w:rsidRPr="009214E7">
        <w:t xml:space="preserve">Poprawa jakości wód – przez dążenie do redukcji zanieczyszczeń, w szczególności pochodzenia rolniczego, komunalnego i przemysłowego, co ma na celu </w:t>
      </w:r>
      <w:r w:rsidRPr="009214E7">
        <w:lastRenderedPageBreak/>
        <w:t xml:space="preserve">podniesienie jakości wód powierzchniowych i podziemnych, zgodnie </w:t>
      </w:r>
      <w:r w:rsidRPr="009214E7">
        <w:br/>
        <w:t>z wymaganiami Dyrektywy Ramowej Wodnej UE;</w:t>
      </w:r>
    </w:p>
    <w:p w14:paraId="521C7208" w14:textId="77777777" w:rsidR="009214E7" w:rsidRPr="009214E7" w:rsidRDefault="009214E7" w:rsidP="009214E7">
      <w:pPr>
        <w:pStyle w:val="Punktory"/>
      </w:pPr>
      <w:r w:rsidRPr="009214E7">
        <w:t>Ochrona zasobów wodnych – przez promowanie działań na rzecz ochrony zasobów wodnych przed nadmiernym zużyciem i ich degradacją. Dotyczy to m.in. racjonalnego gospodarowania wodą, szczególnie w rolnictwie i przemyśle;</w:t>
      </w:r>
    </w:p>
    <w:p w14:paraId="284F84AF" w14:textId="77777777" w:rsidR="009214E7" w:rsidRPr="009214E7" w:rsidRDefault="009214E7" w:rsidP="009214E7">
      <w:pPr>
        <w:pStyle w:val="Punktory"/>
      </w:pPr>
      <w:r w:rsidRPr="009214E7">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0DA1F702" w14:textId="77777777" w:rsidR="009214E7" w:rsidRPr="009214E7" w:rsidRDefault="009214E7" w:rsidP="009214E7">
      <w:pPr>
        <w:pStyle w:val="Punktory"/>
      </w:pPr>
      <w:r w:rsidRPr="009214E7">
        <w:t>Renaturyzacja i ochrona obszarów wodno-błotnych – przez wspieranie przywracania naturalnych siedlisk wodnych, co jest kluczowe dla zachowania bioróżnorodności oraz poprawy retencji wód;</w:t>
      </w:r>
    </w:p>
    <w:p w14:paraId="198DBB81" w14:textId="77777777" w:rsidR="009214E7" w:rsidRPr="009214E7" w:rsidRDefault="009214E7" w:rsidP="009214E7">
      <w:pPr>
        <w:pStyle w:val="Punktory"/>
      </w:pPr>
      <w:r w:rsidRPr="009214E7">
        <w:t xml:space="preserve">Promowanie retencji wody – przez zwiększenie możliwości magazynowania wody, zarówno w zbiornikach naturalnych, jak i sztucznych, co może pomóc </w:t>
      </w:r>
      <w:r w:rsidRPr="009214E7">
        <w:br/>
        <w:t xml:space="preserve">w zmniejszeniu ryzyka powodziowego i przeciwdziałaniu niedoborom wody </w:t>
      </w:r>
      <w:r w:rsidRPr="009214E7">
        <w:br/>
        <w:t>w okresach suchych.</w:t>
      </w:r>
    </w:p>
    <w:p w14:paraId="6D5F0B0B" w14:textId="6A999611" w:rsidR="009214E7" w:rsidRPr="009214E7" w:rsidRDefault="009214E7" w:rsidP="009214E7">
      <w:r w:rsidRPr="009214E7">
        <w:t xml:space="preserve">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 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9214E7">
        <w:br/>
        <w:t>i potrzeb społecznych.</w:t>
      </w:r>
    </w:p>
    <w:p w14:paraId="72379443" w14:textId="77777777" w:rsidR="009214E7" w:rsidRPr="009214E7" w:rsidRDefault="009214E7" w:rsidP="00691693">
      <w:pPr>
        <w:pStyle w:val="Tytuakapitu"/>
      </w:pPr>
      <w:r w:rsidRPr="009214E7">
        <w:t>Strategiczny Plan Adaptacji dla sektorów i obszarów wrażliwych na zmiany klimatu do roku 2020 z perspektywą do roku 2030 (SPA)</w:t>
      </w:r>
    </w:p>
    <w:p w14:paraId="593FC480" w14:textId="77777777" w:rsidR="009214E7" w:rsidRPr="009214E7" w:rsidRDefault="009214E7" w:rsidP="009214E7">
      <w:r w:rsidRPr="009214E7">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7E624D92" w14:textId="45F9DE64" w:rsidR="009214E7" w:rsidRPr="009214E7" w:rsidRDefault="009214E7" w:rsidP="009214E7">
      <w:r w:rsidRPr="009214E7">
        <w:t xml:space="preserve">Wszystkie wyżej wymienione aspekty brane były pod uwagę już na etapie opracowania PUW, koncentrując realizację konkretnych kategorii działań uławiających spływ </w:t>
      </w:r>
      <w:r w:rsidRPr="009214E7">
        <w:br/>
        <w:t xml:space="preserve">w obszarach objętych zidentyfikowanymi zagrożeniami związanymi z nadmiarem wody, a ograniczając je tam gdzie zagrożeniem są jej niedobory, uwzględniając </w:t>
      </w:r>
      <w:r w:rsidRPr="009214E7">
        <w:lastRenderedPageBreak/>
        <w:t>bezpieczeństwo krytycznej infrastruktury. Stąd na poziomie wyznaczonych celów istnieje pełna zgodność PUW z założeniami SPA.</w:t>
      </w:r>
    </w:p>
    <w:p w14:paraId="1C46C989" w14:textId="77777777" w:rsidR="009214E7" w:rsidRPr="009214E7" w:rsidRDefault="009214E7" w:rsidP="00691693">
      <w:pPr>
        <w:pStyle w:val="Tytuakapitu"/>
      </w:pPr>
      <w:r w:rsidRPr="009214E7">
        <w:t>Krajowy Plan na rzecz Energii i Klimatu na lata 2021-2030 (KPEiK)</w:t>
      </w:r>
    </w:p>
    <w:p w14:paraId="62AE4B08" w14:textId="77777777" w:rsidR="009214E7" w:rsidRPr="009214E7" w:rsidRDefault="009214E7" w:rsidP="009214E7">
      <w:r w:rsidRPr="009214E7">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9214E7">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3816FEF" w14:textId="77777777" w:rsidR="009214E7" w:rsidRPr="009214E7" w:rsidRDefault="009214E7" w:rsidP="009214E7">
      <w:r w:rsidRPr="009214E7">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27B01199" w14:textId="77777777" w:rsidR="009214E7" w:rsidRPr="009214E7" w:rsidRDefault="009214E7" w:rsidP="00691693">
      <w:pPr>
        <w:pStyle w:val="Tytuakapitu"/>
      </w:pPr>
      <w:r w:rsidRPr="009214E7">
        <w:t>II aktualizacja planów gospodarowania wodami (IIaPGW)</w:t>
      </w:r>
    </w:p>
    <w:p w14:paraId="289FD208" w14:textId="77777777" w:rsidR="009214E7" w:rsidRPr="009214E7" w:rsidRDefault="009214E7" w:rsidP="009214E7">
      <w:r w:rsidRPr="009214E7">
        <w:t>Cele ochrony środowiska stanowione przez IIaPGW mają na celu poprawę i utrzymanie dobrego stanu jakościowego oraz ilościowego wód powierzchniowych i podziemnych, zgodnie z wymogami RDW, definiowane na poziomie poszczególnych JCW.</w:t>
      </w:r>
    </w:p>
    <w:p w14:paraId="16494045" w14:textId="1F3AAFA0" w:rsidR="009214E7" w:rsidRPr="009214E7" w:rsidRDefault="009214E7" w:rsidP="009214E7">
      <w:r w:rsidRPr="009214E7">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9214E7">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133355DC" w14:textId="77777777" w:rsidR="009214E7" w:rsidRPr="009214E7" w:rsidRDefault="009214E7" w:rsidP="00691693">
      <w:pPr>
        <w:pStyle w:val="Tytuakapitu"/>
      </w:pPr>
      <w:r w:rsidRPr="009214E7">
        <w:t>Aktualizacja planów zarządzania ryzykiem powodziowym (aPZRP)</w:t>
      </w:r>
    </w:p>
    <w:p w14:paraId="337194A4" w14:textId="77777777" w:rsidR="009214E7" w:rsidRPr="009214E7" w:rsidRDefault="009214E7" w:rsidP="009214E7">
      <w:r w:rsidRPr="009214E7">
        <w:t xml:space="preserve">Cele ochrony środowiska zdefiniowane w aPZRP skupiają się na minimalizowaniu ryzyka powodziowego dla ludzi, infrastruktury i środowiska, przy jednoczesnym uwzględnieniu naturalnych procesów i funkcji ekosystemów wodnych. </w:t>
      </w:r>
    </w:p>
    <w:p w14:paraId="27602881" w14:textId="77777777" w:rsidR="009214E7" w:rsidRPr="009214E7" w:rsidRDefault="009214E7" w:rsidP="009214E7">
      <w:r w:rsidRPr="009214E7">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2EFE96EF" w14:textId="77777777" w:rsidR="009214E7" w:rsidRPr="009214E7" w:rsidRDefault="009214E7" w:rsidP="009214E7">
      <w:r w:rsidRPr="009214E7">
        <w:t xml:space="preserve">Na etapie opracowania projektu PUW przeanalizowano informacje w aPZRP, w zakresie obowiązków dot. właściwego utrzymania istniejących budowli wynikających z postanowień ustawy PB (działania poza PUW) oraz inne planowane działania, które </w:t>
      </w:r>
      <w:r w:rsidRPr="009214E7">
        <w:lastRenderedPageBreak/>
        <w:t>stanowią wskazanie potrzeby i uzasadnienie dla możliwości i celowości realizacji działań utrzymaniowych (na podstawie zapisów ustawy PW) oraz wskazane w ramach aPZRP zagrożenia, które determinują konieczność i celowość realizacji działań utrzymaniowych.</w:t>
      </w:r>
    </w:p>
    <w:p w14:paraId="77F11FE5" w14:textId="77777777" w:rsidR="009214E7" w:rsidRPr="009214E7" w:rsidRDefault="009214E7" w:rsidP="009214E7">
      <w:r w:rsidRPr="009214E7">
        <w:t>Z tego powodu należy przyjąć, iż projekt PUW uwzględnia w możliwym zakresie realizację celów ochrony środowiska zdefiniowanych w aPZRP.</w:t>
      </w:r>
    </w:p>
    <w:p w14:paraId="7861828F" w14:textId="77777777" w:rsidR="009214E7" w:rsidRPr="009214E7" w:rsidRDefault="009214E7" w:rsidP="00CD0FA0">
      <w:pPr>
        <w:pStyle w:val="Tytuakapitu"/>
      </w:pPr>
      <w:r w:rsidRPr="009214E7">
        <w:t>Plan Przeciwdziałania Skutkom Suszy (PPSS)</w:t>
      </w:r>
    </w:p>
    <w:p w14:paraId="4FDA9738" w14:textId="5744EDBF" w:rsidR="009214E7" w:rsidRPr="009214E7" w:rsidRDefault="009214E7" w:rsidP="009214E7">
      <w:r w:rsidRPr="009214E7">
        <w:t xml:space="preserve">Cele PPSS koncentrują się na zrównoważonym zarządzaniu zasobami wodnymi, wzmacnianiu naturalnych i sztucznych mechanizmów retencyjnych, jak również na ochronie ekosystemów wodnych oraz adaptacji do zmian klimatycznych. PPSS zawiera katalog działań, których wdrożenie ma zapewnić realizację tych kluczowych celów, Dobór działań powinien uwzględniać stopień zagrożenia wystąpieniem suszy w danym obszarze, co również stanowi wynik opracowania PPSS. </w:t>
      </w:r>
    </w:p>
    <w:p w14:paraId="0FE80F25" w14:textId="77777777" w:rsidR="009214E7" w:rsidRPr="009214E7" w:rsidRDefault="009214E7" w:rsidP="009214E7">
      <w:r w:rsidRPr="009214E7">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5499C313" w14:textId="5A2181B4" w:rsidR="009214E7" w:rsidRPr="009214E7" w:rsidRDefault="008E2A9A" w:rsidP="009214E7">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 Należy jednak podkreślić, że PUW </w:t>
      </w:r>
      <w:r w:rsidRPr="00C2412C">
        <w:t>nie stanowi</w:t>
      </w:r>
      <w:r>
        <w:t xml:space="preserve"> dokumentu, którego celem jest </w:t>
      </w:r>
      <w:r w:rsidRPr="00C2412C">
        <w:t>przeciwdziałani</w:t>
      </w:r>
      <w:r>
        <w:t xml:space="preserve">e </w:t>
      </w:r>
      <w:r w:rsidRPr="00C2412C">
        <w:t>skutkom</w:t>
      </w:r>
      <w:r>
        <w:t xml:space="preserve"> suszy, jest dokumentem posiadającym inne cele, określone zapisami ustawy PW</w:t>
      </w:r>
      <w:r w:rsidRPr="00C2412C">
        <w:t>.</w:t>
      </w:r>
    </w:p>
    <w:p w14:paraId="29DD986E" w14:textId="77777777" w:rsidR="009214E7" w:rsidRPr="009214E7" w:rsidRDefault="009214E7" w:rsidP="001E6CAE">
      <w:pPr>
        <w:pStyle w:val="Tytuakapitu"/>
      </w:pPr>
      <w:r w:rsidRPr="009214E7">
        <w:t>Program przeciwdziałania niedoborowi wody (PPNW)</w:t>
      </w:r>
    </w:p>
    <w:p w14:paraId="352D7659" w14:textId="77777777" w:rsidR="009214E7" w:rsidRPr="009214E7" w:rsidRDefault="009214E7" w:rsidP="009214E7">
      <w:r w:rsidRPr="009214E7">
        <w:t xml:space="preserve">PPNW przyjęty w sierpniu 2023 r. jest pierwszym dokumentem o charakterze strategicznym, kompleksowo omawiającym możliwości i niezbędne kierunki działań </w:t>
      </w:r>
      <w:r w:rsidRPr="009214E7">
        <w:br/>
        <w:t>w zakresie rozwoju retencji wodnej. Głównym celem PPNW jest zwiększenie retencji wodnej w Polsce. Typy działań wskazane w PPNW, w zdecydowanej większości są działaniami inwestycyjnymi. Dotyczą one m.in.:</w:t>
      </w:r>
    </w:p>
    <w:p w14:paraId="2C220BA0" w14:textId="77777777" w:rsidR="009214E7" w:rsidRPr="009214E7" w:rsidRDefault="009214E7" w:rsidP="001E6CAE">
      <w:pPr>
        <w:pStyle w:val="Punktory"/>
      </w:pPr>
      <w:r w:rsidRPr="009214E7">
        <w:t xml:space="preserve">budowy zbiorników retencyjnych; </w:t>
      </w:r>
    </w:p>
    <w:p w14:paraId="3124C40E" w14:textId="77777777" w:rsidR="009214E7" w:rsidRPr="009214E7" w:rsidRDefault="009214E7" w:rsidP="001E6CAE">
      <w:pPr>
        <w:pStyle w:val="Punktory"/>
      </w:pPr>
      <w:r w:rsidRPr="009214E7">
        <w:t xml:space="preserve">budowy jazów, zastawek, innych obiektów hydrotechnicznych poprawiających retencję korytową; </w:t>
      </w:r>
    </w:p>
    <w:p w14:paraId="6A821923" w14:textId="77777777" w:rsidR="009214E7" w:rsidRPr="009214E7" w:rsidRDefault="009214E7" w:rsidP="001E6CAE">
      <w:pPr>
        <w:pStyle w:val="Punktory"/>
      </w:pPr>
      <w:r w:rsidRPr="009214E7">
        <w:t>budowy nowych systemów melioracji wodnych nawadniających;</w:t>
      </w:r>
    </w:p>
    <w:p w14:paraId="1C0B3B91" w14:textId="77777777" w:rsidR="009214E7" w:rsidRPr="009214E7" w:rsidRDefault="009214E7" w:rsidP="001E6CAE">
      <w:pPr>
        <w:pStyle w:val="Punktory"/>
      </w:pPr>
      <w:r w:rsidRPr="009214E7">
        <w:t xml:space="preserve">likwidacji systemów melioracyjnych na obszarach mokradłowych; </w:t>
      </w:r>
    </w:p>
    <w:p w14:paraId="75F8FA12" w14:textId="77777777" w:rsidR="009214E7" w:rsidRPr="009214E7" w:rsidRDefault="009214E7" w:rsidP="001E6CAE">
      <w:pPr>
        <w:pStyle w:val="Punktory"/>
      </w:pPr>
      <w:r w:rsidRPr="009214E7">
        <w:t>budowy zbiorników małej i mikroretencji na obszarach leśnych;</w:t>
      </w:r>
    </w:p>
    <w:p w14:paraId="6B9E80EB" w14:textId="77777777" w:rsidR="009214E7" w:rsidRPr="009214E7" w:rsidRDefault="009214E7" w:rsidP="001E6CAE">
      <w:pPr>
        <w:pStyle w:val="Punktory"/>
      </w:pPr>
      <w:r w:rsidRPr="009214E7">
        <w:t>budowy na ciekach zastawek, progów, grobli i innych obiektów spowalniających spływ powierzchniowy na obszarach leśnych.</w:t>
      </w:r>
    </w:p>
    <w:p w14:paraId="3AC4A54B" w14:textId="77777777" w:rsidR="009214E7" w:rsidRPr="009214E7" w:rsidRDefault="009214E7" w:rsidP="009214E7">
      <w:r w:rsidRPr="009214E7">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rsidRPr="009214E7">
        <w:lastRenderedPageBreak/>
        <w:t xml:space="preserve">innych urządzeń, co do zasady ma umożliwić swobodny przepływ wód. PPNW ukierunkowany jest natomiast na gromadzenie wody, zatem pomiędzy dokumentami brak jest wspólnych założeń. </w:t>
      </w:r>
    </w:p>
    <w:p w14:paraId="2505F3B5" w14:textId="77777777" w:rsidR="009214E7" w:rsidRPr="009214E7" w:rsidRDefault="009214E7" w:rsidP="009214E7">
      <w:r w:rsidRPr="009214E7">
        <w:t xml:space="preserve">Natomiast działania polegające na zasypywaniu wyrw w brzegach i dnie śródlądowych wód powierzchniowych oraz ich zabudowę biologiczną lub działania remontowe </w:t>
      </w:r>
      <w:r w:rsidRPr="009214E7">
        <w:br/>
        <w:t>i konserwacyjne nie stoją w sprzeczności z działaniami PPNW, a ich realizacja nie koliduje z celami tego programu.</w:t>
      </w:r>
    </w:p>
    <w:p w14:paraId="706328D7" w14:textId="77777777" w:rsidR="009214E7" w:rsidRPr="009214E7" w:rsidRDefault="009214E7" w:rsidP="00CF3AC5">
      <w:pPr>
        <w:pStyle w:val="Tytuakapitu"/>
      </w:pPr>
      <w:r w:rsidRPr="009214E7">
        <w:t>Krajowy Program Renaturyzacji Wód Powierzchniowych (KPRWP)</w:t>
      </w:r>
    </w:p>
    <w:p w14:paraId="2722A1E4" w14:textId="77777777" w:rsidR="009214E7" w:rsidRPr="009214E7" w:rsidRDefault="009214E7" w:rsidP="009214E7">
      <w:r w:rsidRPr="009214E7">
        <w:t xml:space="preserve">Opracowany w lutym 2020 r. KPRWP to dokument o charakterze kierunkowym, stanowiący punkt wyjścia do zaplanowania na potrzeby IIaPGW działań prośrodowiskowych z zakresu poprawy stanu hydromorfologicznego wód powierzchniowych. </w:t>
      </w:r>
    </w:p>
    <w:p w14:paraId="76A95CF3" w14:textId="77777777" w:rsidR="009214E7" w:rsidRPr="009214E7" w:rsidRDefault="009214E7" w:rsidP="009214E7">
      <w:r w:rsidRPr="009214E7">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7AA00540" w14:textId="77777777" w:rsidR="008E78E5" w:rsidRDefault="009214E7" w:rsidP="008E78E5">
      <w:r w:rsidRPr="009214E7">
        <w:t xml:space="preserve">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8E78E5">
        <w:t xml:space="preserve">Jednocześnie podkreślenia wymaga, że brak jest możliwości przeniesienia do PUW zapisów KPRWP lub nawet </w:t>
      </w:r>
      <w:r w:rsidR="008E78E5" w:rsidRPr="001200EC">
        <w:t>PPSR</w:t>
      </w:r>
      <w:r w:rsidR="008E78E5">
        <w:t xml:space="preserve"> ze względu na ograniczenia zawartości PUW określone zapisami ustawy PW (zamknięty charakter katalogu działań utrzymaniowych (art. 227 ust. 3).</w:t>
      </w:r>
    </w:p>
    <w:p w14:paraId="5A5FCE29" w14:textId="7CFE816B" w:rsidR="009214E7" w:rsidRPr="009214E7" w:rsidRDefault="008E78E5" w:rsidP="008E78E5">
      <w:r>
        <w:t xml:space="preserve">Ponadto w wyniku uwag pojawiających się w konsultacjach społecznych aktualną wersję Prognozy OOŚ uzupełniono o załącznik (zał. nr </w:t>
      </w:r>
      <w:r w:rsidR="00B91146">
        <w:t>10</w:t>
      </w:r>
      <w:r>
        <w:t xml:space="preserve">) z analizą działań utrzymaniowych w kontekście pilotaży wskazanych w </w:t>
      </w:r>
      <w:r w:rsidRPr="001200EC">
        <w:t>KPRWP</w:t>
      </w:r>
      <w:r>
        <w:t xml:space="preserve"> do realizacji na obszarze działania RZGW w </w:t>
      </w:r>
      <w:r w:rsidR="00C00FB1">
        <w:t>Szczecinie</w:t>
      </w:r>
      <w:r>
        <w:t>.</w:t>
      </w:r>
    </w:p>
    <w:p w14:paraId="2874ECB6" w14:textId="77777777" w:rsidR="009214E7" w:rsidRPr="009214E7" w:rsidRDefault="009214E7" w:rsidP="00CF3AC5">
      <w:pPr>
        <w:pStyle w:val="Tytuakapitu"/>
      </w:pPr>
      <w:r w:rsidRPr="009214E7">
        <w:t>Krajowy program ochrony wód morskich (KPOWM) oraz projekt Programu ochrony brzegów morskich (POBM)</w:t>
      </w:r>
    </w:p>
    <w:p w14:paraId="7647284C" w14:textId="5EBBB376" w:rsidR="00082187" w:rsidRDefault="009214E7" w:rsidP="00AE374A">
      <w:r w:rsidRPr="009214E7">
        <w:t>KPOWM i POBM to dokumenty z zakresu ochrony wód morskich, które mają na celu przede wszystkim minimalizowanie skutków presji pochodzących z lądu i rzek</w:t>
      </w:r>
      <w:r w:rsidR="008472A2">
        <w:t xml:space="preserve"> </w:t>
      </w:r>
      <w:r w:rsidR="008472A2" w:rsidRPr="00CB13AF">
        <w:t>oraz od strony morza</w:t>
      </w:r>
      <w:r w:rsidRPr="009214E7">
        <w:t>.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dopiero poddany strategicznej ocenie oddziaływania na środowisko, zatem nie stanowi obowiązującego dokumentu.</w:t>
      </w:r>
      <w:r w:rsidR="00082187">
        <w:br w:type="page"/>
      </w:r>
    </w:p>
    <w:p w14:paraId="1DE2B6DD" w14:textId="5928B43B" w:rsidR="002554D9" w:rsidRPr="006B7B9B" w:rsidRDefault="00B04D43" w:rsidP="004A097D">
      <w:pPr>
        <w:pStyle w:val="Nagwek1"/>
      </w:pPr>
      <w:bookmarkStart w:id="16" w:name="_Toc205916090"/>
      <w:r w:rsidRPr="006B7B9B">
        <w:lastRenderedPageBreak/>
        <w:t>PODSTAWA</w:t>
      </w:r>
      <w:r w:rsidR="00E44BF6" w:rsidRPr="006B7B9B">
        <w:t>, CEL</w:t>
      </w:r>
      <w:r w:rsidRPr="006B7B9B">
        <w:t xml:space="preserve"> I ZAKRES OPRACOWANIA PROGNOZY</w:t>
      </w:r>
      <w:bookmarkEnd w:id="16"/>
    </w:p>
    <w:p w14:paraId="707F5535" w14:textId="27E5E98E" w:rsidR="00B04D43" w:rsidRPr="006B7B9B" w:rsidRDefault="00E44BF6" w:rsidP="004A097D">
      <w:pPr>
        <w:pStyle w:val="Nagwek2"/>
      </w:pPr>
      <w:bookmarkStart w:id="17" w:name="_Toc205916091"/>
      <w:r w:rsidRPr="006B7B9B">
        <w:t>Podstawy prawne i merytoryczne opracowania prognozy</w:t>
      </w:r>
      <w:bookmarkEnd w:id="17"/>
    </w:p>
    <w:p w14:paraId="22924249" w14:textId="77777777" w:rsidR="00664305" w:rsidRDefault="00664305" w:rsidP="00664305">
      <w:bookmarkStart w:id="18" w:name="_Toc180761546"/>
      <w:r w:rsidRPr="000F0535">
        <w:t>Obowiązek przeprowadzenia strategicznej oceny oddziaływania na środowisko wynika bezpośrednio z art. 46 ust. 1 pkt 2 ustawy OOŚ.</w:t>
      </w:r>
    </w:p>
    <w:bookmarkEnd w:id="18"/>
    <w:p w14:paraId="6005BF90" w14:textId="77777777" w:rsidR="00664305" w:rsidRPr="000F0535" w:rsidRDefault="00664305" w:rsidP="00664305">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5792D75F" w14:textId="77777777" w:rsidR="00664305" w:rsidRDefault="00664305" w:rsidP="00664305">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5D2C1B" w14:textId="77777777" w:rsidR="00664305" w:rsidRDefault="00664305" w:rsidP="00664305">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055FE816" w14:textId="7FB11F69" w:rsidR="00E44BF6" w:rsidRPr="00D8293A" w:rsidRDefault="00664305"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084FE8" w:rsidRPr="00084FE8">
        <w:t xml:space="preserve">DOOŚ-WST.411.5.2024.MZ/TW z dnia 29.10.2024 </w:t>
      </w:r>
      <w:r w:rsidRPr="00290F9A">
        <w:t>r.)</w:t>
      </w:r>
      <w:r w:rsidR="00BC548D">
        <w:t xml:space="preserve">, </w:t>
      </w:r>
      <w:r>
        <w:t>Głównego</w:t>
      </w:r>
      <w:r w:rsidRPr="00290F9A">
        <w:t xml:space="preserve"> Inspektora Sanitarnego (pismo znak </w:t>
      </w:r>
      <w:r w:rsidR="00471C73" w:rsidRPr="00471C73">
        <w:t>HŚ.NZ.530.19.2024.PS z dnia 07.10.2024</w:t>
      </w:r>
      <w:r w:rsidR="00471C73" w:rsidRPr="00471C73">
        <w:rPr>
          <w:rStyle w:val="Pogrubienie"/>
        </w:rPr>
        <w:t xml:space="preserve"> </w:t>
      </w:r>
      <w:r w:rsidRPr="00290F9A">
        <w:t>r.)</w:t>
      </w:r>
      <w:r w:rsidR="00BC548D">
        <w:t xml:space="preserve"> i </w:t>
      </w:r>
      <w:r w:rsidR="00BC548D" w:rsidRPr="00BC548D">
        <w:t>D</w:t>
      </w:r>
      <w:r w:rsidR="00BC548D">
        <w:t>yrektora</w:t>
      </w:r>
      <w:r w:rsidR="00BC548D" w:rsidRPr="00BC548D">
        <w:t xml:space="preserve"> U</w:t>
      </w:r>
      <w:r w:rsidR="00BC548D">
        <w:t>rzędu</w:t>
      </w:r>
      <w:r w:rsidR="00BC548D" w:rsidRPr="00BC548D">
        <w:t xml:space="preserve"> M</w:t>
      </w:r>
      <w:r w:rsidR="00BC548D">
        <w:t>orskiego</w:t>
      </w:r>
      <w:r w:rsidR="00BC548D" w:rsidRPr="00BC548D">
        <w:t xml:space="preserve"> </w:t>
      </w:r>
      <w:r w:rsidR="00BC548D">
        <w:t>w</w:t>
      </w:r>
      <w:r w:rsidR="00BC548D" w:rsidRPr="00BC548D">
        <w:t xml:space="preserve"> S</w:t>
      </w:r>
      <w:r w:rsidR="00BC548D">
        <w:t>zczecini</w:t>
      </w:r>
      <w:r w:rsidR="00574367">
        <w:t xml:space="preserve">e ( pismo znak </w:t>
      </w:r>
      <w:r w:rsidR="00BC548D" w:rsidRPr="00BC548D">
        <w:t>WŚ.52001.5.24.AZ(2) z dnia 3.10.2024 r.</w:t>
      </w:r>
      <w:r w:rsidR="00574367">
        <w:t>)</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21767922" w:rsidR="003A740F" w:rsidRPr="003A740F" w:rsidRDefault="00E44BF6" w:rsidP="009C1F81">
      <w:pPr>
        <w:pStyle w:val="Nagwek2"/>
      </w:pPr>
      <w:bookmarkStart w:id="19" w:name="_Toc205916092"/>
      <w:r w:rsidRPr="006B7B9B">
        <w:t>Cel i zakres opracowania prognozy</w:t>
      </w:r>
      <w:bookmarkEnd w:id="19"/>
    </w:p>
    <w:p w14:paraId="3517D23E" w14:textId="1ACD0FEC" w:rsidR="00923ED6" w:rsidRDefault="00923ED6" w:rsidP="00923ED6">
      <w:r>
        <w:t>Niniejsza Prognoza jest elementem wspierającym proces decyzyjny w postępowaniu SOOŚ i ma na celu analizę oraz ocenę wpływu na poszczególne elementy środowiska skutków realizacji działań utrzymaniowych w zakresie zaplanowanym w projekcie PUW</w:t>
      </w:r>
      <w:r w:rsidR="00760D80">
        <w:t>.</w:t>
      </w:r>
      <w:r>
        <w:t xml:space="preserve"> Kluczowym celem prognozy jest również zaproponowanie adekwatnych środków minimalizujących, w przypadkach identyfikacji oddziaływań o charakterze negatywnym.</w:t>
      </w:r>
    </w:p>
    <w:p w14:paraId="6B2F2097" w14:textId="699842EC" w:rsidR="00664305" w:rsidRPr="003A740F" w:rsidRDefault="00923ED6" w:rsidP="009C1F81">
      <w:r>
        <w:t xml:space="preserve">Zakres opracowanej Prognozy uwzględnia wymogi wynikające z ustawy OOŚ </w:t>
      </w:r>
      <w:r>
        <w:br/>
        <w:t>i wymienionych stanowisk GDOŚ</w:t>
      </w:r>
      <w:r w:rsidR="004B6F4D">
        <w:t>,</w:t>
      </w:r>
      <w:r>
        <w:t xml:space="preserve"> </w:t>
      </w:r>
      <w:r w:rsidR="004B6F4D">
        <w:t>G</w:t>
      </w:r>
      <w:r>
        <w:t>IS</w:t>
      </w:r>
      <w:r w:rsidR="004B6F4D">
        <w:t xml:space="preserve"> i UM</w:t>
      </w:r>
      <w:r>
        <w:t>.</w:t>
      </w:r>
      <w:r w:rsidR="004B6F4D">
        <w:t xml:space="preserve"> </w:t>
      </w:r>
      <w:r>
        <w:t xml:space="preserve">Miejsce </w:t>
      </w:r>
      <w:r w:rsidR="004B6F4D">
        <w:t>zaadresowania</w:t>
      </w:r>
      <w:r>
        <w:t xml:space="preserve"> poszczególnych wymogów wskazuje Tabela 1.</w:t>
      </w:r>
    </w:p>
    <w:p w14:paraId="11E097F4" w14:textId="3DECCC23" w:rsidR="008B5AE7" w:rsidRDefault="008B5AE7" w:rsidP="008B5AE7">
      <w:pPr>
        <w:pStyle w:val="Legenda"/>
        <w:keepNext/>
      </w:pPr>
      <w:bookmarkStart w:id="20" w:name="_Toc205916168"/>
      <w:r>
        <w:lastRenderedPageBreak/>
        <w:t xml:space="preserve">Tabela </w:t>
      </w:r>
      <w:fldSimple w:instr=" SEQ Tabela \* ARABIC ">
        <w:r w:rsidR="00632BC6">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B01214">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41E01618" w:rsidR="003A740F" w:rsidRPr="0007156D" w:rsidRDefault="003A740F" w:rsidP="003855C4">
            <w:pPr>
              <w:pStyle w:val="Tabelatekst"/>
              <w:jc w:val="center"/>
            </w:pPr>
            <w:r w:rsidRPr="0007156D">
              <w:t>WYMÓG ZAWARTOŚCI PROGNOZY</w:t>
            </w:r>
          </w:p>
        </w:tc>
        <w:tc>
          <w:tcPr>
            <w:tcW w:w="778" w:type="pct"/>
          </w:tcPr>
          <w:p w14:paraId="74C2038E" w14:textId="77777777" w:rsidR="003A740F" w:rsidRPr="0007156D" w:rsidRDefault="003A740F" w:rsidP="003855C4">
            <w:pPr>
              <w:pStyle w:val="Tabelatekst"/>
              <w:jc w:val="center"/>
            </w:pPr>
            <w:r w:rsidRPr="0007156D">
              <w:t>ROZDZIAŁ</w:t>
            </w:r>
          </w:p>
        </w:tc>
      </w:tr>
      <w:tr w:rsidR="003A740F" w:rsidRPr="0001720D" w14:paraId="2633D7BE" w14:textId="77777777" w:rsidTr="0076751F">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51EEE395" w:rsidR="003A740F" w:rsidRPr="00422E69" w:rsidRDefault="00422E69" w:rsidP="009C1F81">
            <w:pPr>
              <w:pStyle w:val="Tabelatekst"/>
            </w:pPr>
            <w:r>
              <w:t>1.1</w:t>
            </w:r>
            <w:r w:rsidRPr="00422E69">
              <w:t>, 1.2</w:t>
            </w:r>
          </w:p>
        </w:tc>
      </w:tr>
      <w:tr w:rsidR="003A740F" w:rsidRPr="0001720D" w14:paraId="24A57D29" w14:textId="77777777" w:rsidTr="0076751F">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549DB90C" w:rsidR="003A740F" w:rsidRPr="00422E69" w:rsidRDefault="00422E69" w:rsidP="009C1F81">
            <w:pPr>
              <w:pStyle w:val="Tabelatekst"/>
            </w:pPr>
            <w:r>
              <w:t>2.</w:t>
            </w:r>
            <w:r w:rsidRPr="00422E69">
              <w:t>4</w:t>
            </w:r>
          </w:p>
        </w:tc>
      </w:tr>
      <w:tr w:rsidR="003A740F" w:rsidRPr="0001720D" w14:paraId="35456668" w14:textId="77777777" w:rsidTr="0076751F">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41D0ED1B" w:rsidR="003A740F" w:rsidRPr="00422E69" w:rsidRDefault="00422E69" w:rsidP="009C1F81">
            <w:pPr>
              <w:pStyle w:val="Tabelatekst"/>
            </w:pPr>
            <w:r>
              <w:t>9</w:t>
            </w:r>
          </w:p>
        </w:tc>
      </w:tr>
      <w:tr w:rsidR="003A740F" w:rsidRPr="0001720D" w14:paraId="5E79B4AC" w14:textId="77777777" w:rsidTr="0076751F">
        <w:tc>
          <w:tcPr>
            <w:tcW w:w="4222" w:type="pct"/>
            <w:gridSpan w:val="3"/>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8" w:type="pct"/>
          </w:tcPr>
          <w:p w14:paraId="54626997" w14:textId="0725064B" w:rsidR="003A740F" w:rsidRPr="00422E69" w:rsidRDefault="00422E69" w:rsidP="009C1F81">
            <w:pPr>
              <w:pStyle w:val="Tabelatekst"/>
            </w:pPr>
            <w:r>
              <w:t>5</w:t>
            </w:r>
          </w:p>
        </w:tc>
      </w:tr>
      <w:tr w:rsidR="003A740F" w:rsidRPr="0001720D" w14:paraId="467E22ED" w14:textId="77777777" w:rsidTr="0076751F">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33CCFC94" w:rsidR="003A740F" w:rsidRPr="00422E69" w:rsidRDefault="00422E69" w:rsidP="009C1F81">
            <w:pPr>
              <w:pStyle w:val="Tabelatekst"/>
            </w:pPr>
            <w:r>
              <w:t>1</w:t>
            </w:r>
            <w:r w:rsidR="001E4FDA">
              <w:t>0</w:t>
            </w:r>
          </w:p>
        </w:tc>
      </w:tr>
      <w:tr w:rsidR="00531A7C" w:rsidRPr="0001720D" w14:paraId="29E367D5" w14:textId="77777777" w:rsidTr="0076751F">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6DC93C0E" w:rsidR="00531A7C" w:rsidRPr="00422E69" w:rsidRDefault="00422E69" w:rsidP="009C1F81">
            <w:pPr>
              <w:pStyle w:val="Tabelatekst"/>
            </w:pPr>
            <w:r>
              <w:t>Zał. 8</w:t>
            </w:r>
          </w:p>
        </w:tc>
      </w:tr>
      <w:tr w:rsidR="00531A7C" w:rsidRPr="0001720D" w14:paraId="27D652ED" w14:textId="77777777" w:rsidTr="0076751F">
        <w:trPr>
          <w:trHeight w:val="298"/>
        </w:trPr>
        <w:tc>
          <w:tcPr>
            <w:tcW w:w="4222" w:type="pct"/>
            <w:gridSpan w:val="3"/>
          </w:tcPr>
          <w:p w14:paraId="55BC2AA7" w14:textId="0588CED3" w:rsidR="00531A7C" w:rsidRDefault="00531A7C" w:rsidP="00531A7C">
            <w:pPr>
              <w:pStyle w:val="Tabelatekst"/>
            </w:pPr>
            <w:r>
              <w:t>D</w:t>
            </w:r>
            <w:r w:rsidRPr="00531A7C">
              <w:t>atę sporządzenia prognozy, imię, nazwisko i podpis autora, a w przypadku gdy wykonawcą prognozy jest zespół autorów – imię, nazwisko i podpis kierującego tym zespołem oraz imiona, nazwiska i podpisy członków zespołu autorów;</w:t>
            </w:r>
          </w:p>
        </w:tc>
        <w:tc>
          <w:tcPr>
            <w:tcW w:w="778" w:type="pct"/>
          </w:tcPr>
          <w:p w14:paraId="2EBD1B8A" w14:textId="5C11D986" w:rsidR="00531A7C" w:rsidRPr="00422E69" w:rsidRDefault="00422E69" w:rsidP="009C1F81">
            <w:pPr>
              <w:pStyle w:val="Tabelatekst"/>
            </w:pPr>
            <w:r w:rsidRPr="004A097D">
              <w:t>ZESPÓŁ AUTORSKI</w:t>
            </w:r>
          </w:p>
        </w:tc>
      </w:tr>
      <w:tr w:rsidR="003A740F" w:rsidRPr="0001720D" w14:paraId="28ECBC28" w14:textId="77777777" w:rsidTr="0076751F">
        <w:tc>
          <w:tcPr>
            <w:tcW w:w="4222" w:type="pct"/>
            <w:gridSpan w:val="3"/>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8"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76751F">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11181EE3" w:rsidR="003A740F" w:rsidRPr="00C37294" w:rsidRDefault="00C37294" w:rsidP="009C1F81">
            <w:pPr>
              <w:pStyle w:val="Tabelatekst"/>
            </w:pPr>
            <w:r>
              <w:t xml:space="preserve">3, </w:t>
            </w:r>
            <w:r w:rsidRPr="00C37294">
              <w:t>7</w:t>
            </w:r>
          </w:p>
        </w:tc>
      </w:tr>
      <w:tr w:rsidR="003A740F" w:rsidRPr="0001720D" w14:paraId="355463D7" w14:textId="77777777" w:rsidTr="0076751F">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6565B76A" w:rsidR="003A740F" w:rsidRPr="00C37294" w:rsidRDefault="00C37294" w:rsidP="009C1F81">
            <w:pPr>
              <w:pStyle w:val="Tabelatekst"/>
            </w:pPr>
            <w:r>
              <w:t>3.2</w:t>
            </w:r>
          </w:p>
        </w:tc>
      </w:tr>
      <w:tr w:rsidR="003A740F" w:rsidRPr="0001720D" w14:paraId="6DDC7BB9" w14:textId="77777777" w:rsidTr="0076751F">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0A3A4C41" w:rsidR="003A740F" w:rsidRPr="00C37294" w:rsidRDefault="00C37294" w:rsidP="009C1F81">
            <w:pPr>
              <w:pStyle w:val="Tabelatekst"/>
            </w:pPr>
            <w:r>
              <w:t>3.3</w:t>
            </w:r>
          </w:p>
        </w:tc>
      </w:tr>
      <w:tr w:rsidR="003A740F" w:rsidRPr="0001720D" w14:paraId="3D4417A1" w14:textId="77777777" w:rsidTr="0076751F">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798C1EEB" w:rsidR="003A740F" w:rsidRPr="00C37294" w:rsidRDefault="00C37294" w:rsidP="009C1F81">
            <w:pPr>
              <w:pStyle w:val="Tabelatekst"/>
            </w:pPr>
            <w:r>
              <w:t>1.2</w:t>
            </w:r>
          </w:p>
        </w:tc>
      </w:tr>
      <w:tr w:rsidR="003A740F" w:rsidRPr="0001720D" w14:paraId="611AB775" w14:textId="77777777" w:rsidTr="0076751F">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689D652F" w:rsidR="003A740F" w:rsidRPr="00720AAF" w:rsidRDefault="00720AAF" w:rsidP="009C1F81">
            <w:pPr>
              <w:pStyle w:val="Tabelatekst"/>
            </w:pPr>
            <w:r>
              <w:t>4.8</w:t>
            </w:r>
          </w:p>
        </w:tc>
      </w:tr>
      <w:tr w:rsidR="003A740F" w:rsidRPr="0001720D" w14:paraId="1077D405" w14:textId="77777777" w:rsidTr="0076751F">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720AAF" w:rsidRDefault="003A740F" w:rsidP="009C1F81">
            <w:pPr>
              <w:pStyle w:val="Tabelatekst"/>
            </w:pPr>
            <w:r w:rsidRPr="00720AAF">
              <w:t>Ludzi</w:t>
            </w:r>
          </w:p>
        </w:tc>
        <w:tc>
          <w:tcPr>
            <w:tcW w:w="778" w:type="pct"/>
          </w:tcPr>
          <w:p w14:paraId="57DE9144" w14:textId="793FB0CF" w:rsidR="003A740F" w:rsidRPr="00720AAF" w:rsidRDefault="00720AAF" w:rsidP="009C1F81">
            <w:pPr>
              <w:pStyle w:val="Tabelatekst"/>
            </w:pPr>
            <w:r>
              <w:t>4.9</w:t>
            </w:r>
          </w:p>
        </w:tc>
      </w:tr>
      <w:tr w:rsidR="003A740F" w:rsidRPr="0001720D" w14:paraId="5289C465" w14:textId="77777777" w:rsidTr="0076751F">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720AAF" w:rsidRDefault="003A740F" w:rsidP="009C1F81">
            <w:pPr>
              <w:pStyle w:val="Tabelatekst"/>
            </w:pPr>
            <w:r w:rsidRPr="00720AAF">
              <w:t>Zwierzęta</w:t>
            </w:r>
          </w:p>
        </w:tc>
        <w:tc>
          <w:tcPr>
            <w:tcW w:w="778" w:type="pct"/>
          </w:tcPr>
          <w:p w14:paraId="60C0765D" w14:textId="1B6EF541" w:rsidR="003A740F" w:rsidRPr="00720AAF" w:rsidRDefault="00720AAF" w:rsidP="009C1F81">
            <w:pPr>
              <w:pStyle w:val="Tabelatekst"/>
            </w:pPr>
            <w:r>
              <w:t>4.8</w:t>
            </w:r>
          </w:p>
        </w:tc>
      </w:tr>
      <w:tr w:rsidR="003A740F" w:rsidRPr="0001720D" w14:paraId="1A6A9605" w14:textId="77777777" w:rsidTr="0076751F">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720AAF" w:rsidRDefault="003A740F" w:rsidP="009C1F81">
            <w:pPr>
              <w:pStyle w:val="Tabelatekst"/>
            </w:pPr>
            <w:r w:rsidRPr="00720AAF">
              <w:t>Rośliny</w:t>
            </w:r>
          </w:p>
        </w:tc>
        <w:tc>
          <w:tcPr>
            <w:tcW w:w="778" w:type="pct"/>
          </w:tcPr>
          <w:p w14:paraId="192ACF97" w14:textId="0AC3826D" w:rsidR="003A740F" w:rsidRPr="00720AAF" w:rsidRDefault="00720AAF" w:rsidP="009C1F81">
            <w:pPr>
              <w:pStyle w:val="Tabelatekst"/>
            </w:pPr>
            <w:r>
              <w:t>4.8</w:t>
            </w:r>
          </w:p>
        </w:tc>
      </w:tr>
      <w:tr w:rsidR="003A740F" w:rsidRPr="0001720D" w14:paraId="2E04E26B" w14:textId="77777777" w:rsidTr="0076751F">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720AAF" w:rsidRDefault="003A740F" w:rsidP="009C1F81">
            <w:pPr>
              <w:pStyle w:val="Tabelatekst"/>
            </w:pPr>
            <w:r w:rsidRPr="00720AAF">
              <w:t>Wodę</w:t>
            </w:r>
          </w:p>
        </w:tc>
        <w:tc>
          <w:tcPr>
            <w:tcW w:w="778" w:type="pct"/>
          </w:tcPr>
          <w:p w14:paraId="2178B001" w14:textId="096F51D7" w:rsidR="003A740F" w:rsidRPr="00720AAF" w:rsidRDefault="00720AAF" w:rsidP="009C1F81">
            <w:pPr>
              <w:pStyle w:val="Tabelatekst"/>
            </w:pPr>
            <w:r>
              <w:t>4.2, 4.3</w:t>
            </w:r>
          </w:p>
        </w:tc>
      </w:tr>
      <w:tr w:rsidR="003A740F" w:rsidRPr="0001720D" w14:paraId="6BE68941" w14:textId="77777777" w:rsidTr="0076751F">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720AAF" w:rsidRDefault="003A740F" w:rsidP="009C1F81">
            <w:pPr>
              <w:pStyle w:val="Tabelatekst"/>
            </w:pPr>
            <w:r w:rsidRPr="00720AAF">
              <w:t>Powietrze</w:t>
            </w:r>
          </w:p>
        </w:tc>
        <w:tc>
          <w:tcPr>
            <w:tcW w:w="778" w:type="pct"/>
          </w:tcPr>
          <w:p w14:paraId="23F0E74F" w14:textId="0EA3481A" w:rsidR="003A740F" w:rsidRPr="00720AAF" w:rsidRDefault="00720AAF" w:rsidP="009C1F81">
            <w:pPr>
              <w:pStyle w:val="Tabelatekst"/>
            </w:pPr>
            <w:r>
              <w:t>4.4</w:t>
            </w:r>
          </w:p>
        </w:tc>
      </w:tr>
      <w:tr w:rsidR="003A740F" w:rsidRPr="0001720D" w14:paraId="31AD5E42" w14:textId="77777777" w:rsidTr="0076751F">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720AAF" w:rsidRDefault="003A740F" w:rsidP="009C1F81">
            <w:pPr>
              <w:pStyle w:val="Tabelatekst"/>
            </w:pPr>
            <w:r w:rsidRPr="00720AAF">
              <w:t>Powierzchnię ziemi</w:t>
            </w:r>
          </w:p>
        </w:tc>
        <w:tc>
          <w:tcPr>
            <w:tcW w:w="778" w:type="pct"/>
          </w:tcPr>
          <w:p w14:paraId="21396390" w14:textId="2911BA41" w:rsidR="003A740F" w:rsidRPr="00720AAF" w:rsidRDefault="00720AAF" w:rsidP="009C1F81">
            <w:pPr>
              <w:pStyle w:val="Tabelatekst"/>
            </w:pPr>
            <w:r>
              <w:t>4.1</w:t>
            </w:r>
          </w:p>
        </w:tc>
      </w:tr>
      <w:tr w:rsidR="003A740F" w:rsidRPr="0001720D" w14:paraId="71292E96" w14:textId="77777777" w:rsidTr="0076751F">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720AAF" w:rsidRDefault="003A740F" w:rsidP="009C1F81">
            <w:pPr>
              <w:pStyle w:val="Tabelatekst"/>
            </w:pPr>
            <w:r w:rsidRPr="00720AAF">
              <w:t>Krajobraz</w:t>
            </w:r>
          </w:p>
        </w:tc>
        <w:tc>
          <w:tcPr>
            <w:tcW w:w="778" w:type="pct"/>
          </w:tcPr>
          <w:p w14:paraId="494EDAB5" w14:textId="28231AEB" w:rsidR="003A740F" w:rsidRPr="00720AAF" w:rsidRDefault="00720AAF" w:rsidP="009C1F81">
            <w:pPr>
              <w:pStyle w:val="Tabelatekst"/>
            </w:pPr>
            <w:r>
              <w:t>4.6</w:t>
            </w:r>
          </w:p>
        </w:tc>
      </w:tr>
      <w:tr w:rsidR="003A740F" w:rsidRPr="0001720D" w14:paraId="78298854" w14:textId="77777777" w:rsidTr="0076751F">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720AAF" w:rsidRDefault="003A740F" w:rsidP="009C1F81">
            <w:pPr>
              <w:pStyle w:val="Tabelatekst"/>
            </w:pPr>
            <w:r w:rsidRPr="00720AAF">
              <w:t>Klimat</w:t>
            </w:r>
          </w:p>
        </w:tc>
        <w:tc>
          <w:tcPr>
            <w:tcW w:w="778" w:type="pct"/>
          </w:tcPr>
          <w:p w14:paraId="48441D6C" w14:textId="65CC71E6" w:rsidR="003A740F" w:rsidRPr="00720AAF" w:rsidRDefault="00720AAF" w:rsidP="009C1F81">
            <w:pPr>
              <w:pStyle w:val="Tabelatekst"/>
            </w:pPr>
            <w:r>
              <w:t>4.5</w:t>
            </w:r>
          </w:p>
        </w:tc>
      </w:tr>
      <w:tr w:rsidR="003A740F" w:rsidRPr="0001720D" w14:paraId="2A3FB71D" w14:textId="77777777" w:rsidTr="0076751F">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720AAF" w:rsidRDefault="003A740F" w:rsidP="009C1F81">
            <w:pPr>
              <w:pStyle w:val="Tabelatekst"/>
            </w:pPr>
            <w:r w:rsidRPr="00720AAF">
              <w:t>Zasoby naturalne</w:t>
            </w:r>
          </w:p>
        </w:tc>
        <w:tc>
          <w:tcPr>
            <w:tcW w:w="778" w:type="pct"/>
          </w:tcPr>
          <w:p w14:paraId="460433B0" w14:textId="6F3A7E29" w:rsidR="003A740F" w:rsidRPr="00720AAF" w:rsidRDefault="00720AAF" w:rsidP="009C1F81">
            <w:pPr>
              <w:pStyle w:val="Tabelatekst"/>
            </w:pPr>
            <w:r>
              <w:t>4.7</w:t>
            </w:r>
          </w:p>
        </w:tc>
      </w:tr>
      <w:tr w:rsidR="003A740F" w:rsidRPr="0001720D" w14:paraId="12443B91" w14:textId="77777777" w:rsidTr="0076751F">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720AAF" w:rsidRDefault="003A740F" w:rsidP="009C1F81">
            <w:pPr>
              <w:pStyle w:val="Tabelatekst"/>
            </w:pPr>
            <w:r w:rsidRPr="00720AAF">
              <w:t>Zabytki</w:t>
            </w:r>
          </w:p>
        </w:tc>
        <w:tc>
          <w:tcPr>
            <w:tcW w:w="778" w:type="pct"/>
          </w:tcPr>
          <w:p w14:paraId="06980D55" w14:textId="3206E388" w:rsidR="003A740F" w:rsidRPr="00720AAF" w:rsidRDefault="00720AAF" w:rsidP="009C1F81">
            <w:pPr>
              <w:pStyle w:val="Tabelatekst"/>
            </w:pPr>
            <w:r>
              <w:t>4.10</w:t>
            </w:r>
          </w:p>
        </w:tc>
      </w:tr>
      <w:tr w:rsidR="003A740F" w:rsidRPr="0001720D" w14:paraId="222A1DA9" w14:textId="77777777" w:rsidTr="0076751F">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720AAF" w:rsidRDefault="003A740F" w:rsidP="009C1F81">
            <w:pPr>
              <w:pStyle w:val="Tabelatekst"/>
            </w:pPr>
            <w:r w:rsidRPr="00720AAF">
              <w:t>Dobra materialne</w:t>
            </w:r>
          </w:p>
        </w:tc>
        <w:tc>
          <w:tcPr>
            <w:tcW w:w="778" w:type="pct"/>
          </w:tcPr>
          <w:p w14:paraId="6D4243A6" w14:textId="4D539CF7" w:rsidR="003A740F" w:rsidRPr="00720AAF" w:rsidRDefault="00720AAF" w:rsidP="009C1F81">
            <w:pPr>
              <w:pStyle w:val="Tabelatekst"/>
            </w:pPr>
            <w:r>
              <w:t>4.9</w:t>
            </w:r>
          </w:p>
        </w:tc>
      </w:tr>
      <w:tr w:rsidR="003A740F" w:rsidRPr="0001720D" w14:paraId="3F389EF7" w14:textId="77777777" w:rsidTr="0076751F">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6F09549F" w:rsidR="003A740F" w:rsidRPr="005173E4" w:rsidRDefault="00B33B1C" w:rsidP="009C1F81">
            <w:pPr>
              <w:pStyle w:val="Tabelatekst"/>
              <w:rPr>
                <w:sz w:val="16"/>
                <w:szCs w:val="16"/>
              </w:rPr>
            </w:pPr>
            <w:r>
              <w:t>4.1</w:t>
            </w:r>
            <w:r w:rsidRPr="00B33B1C">
              <w:t>2</w:t>
            </w:r>
          </w:p>
        </w:tc>
      </w:tr>
      <w:tr w:rsidR="003A740F" w:rsidRPr="0001720D" w14:paraId="6F6BA48A" w14:textId="77777777" w:rsidTr="0076751F">
        <w:trPr>
          <w:trHeight w:val="138"/>
        </w:trPr>
        <w:tc>
          <w:tcPr>
            <w:tcW w:w="4222" w:type="pct"/>
            <w:gridSpan w:val="3"/>
          </w:tcPr>
          <w:p w14:paraId="7A374FEE" w14:textId="77777777" w:rsidR="003A740F" w:rsidRPr="009F3E32" w:rsidRDefault="003A740F" w:rsidP="009C1F81">
            <w:pPr>
              <w:pStyle w:val="Tabelatekst"/>
              <w:rPr>
                <w:rStyle w:val="Pogrubienie"/>
              </w:rPr>
            </w:pPr>
            <w:r w:rsidRPr="009F3E32">
              <w:rPr>
                <w:rStyle w:val="Pogrubienie"/>
              </w:rPr>
              <w:t>SPOSÓB, W JAKI WZIĘTO POD UWAGĘ</w:t>
            </w:r>
          </w:p>
        </w:tc>
        <w:tc>
          <w:tcPr>
            <w:tcW w:w="778"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76751F">
        <w:trPr>
          <w:trHeight w:val="138"/>
        </w:trPr>
        <w:tc>
          <w:tcPr>
            <w:tcW w:w="4222" w:type="pct"/>
            <w:gridSpan w:val="3"/>
          </w:tcPr>
          <w:p w14:paraId="0F942EC8" w14:textId="60902278" w:rsidR="003A740F" w:rsidRPr="006B67AE" w:rsidRDefault="00531A7C" w:rsidP="009C1F81">
            <w:pPr>
              <w:pStyle w:val="Tabelatekst"/>
            </w:pPr>
            <w:r>
              <w:t>R</w:t>
            </w:r>
            <w:r w:rsidR="003A740F" w:rsidRPr="006B67AE">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45E3144F" w:rsidR="003A740F" w:rsidRPr="006B67AE" w:rsidRDefault="006B67AE" w:rsidP="009C1F81">
            <w:pPr>
              <w:pStyle w:val="Tabelatekst"/>
            </w:pPr>
            <w:r>
              <w:t>6</w:t>
            </w:r>
          </w:p>
        </w:tc>
      </w:tr>
      <w:tr w:rsidR="003A740F" w:rsidRPr="0001720D" w14:paraId="53C7FEC7" w14:textId="77777777" w:rsidTr="0076751F">
        <w:trPr>
          <w:trHeight w:val="138"/>
        </w:trPr>
        <w:tc>
          <w:tcPr>
            <w:tcW w:w="4222" w:type="pct"/>
            <w:gridSpan w:val="3"/>
          </w:tcPr>
          <w:p w14:paraId="2C86C624" w14:textId="548B75F4" w:rsidR="003A740F" w:rsidRPr="006B67AE" w:rsidRDefault="00792DD9" w:rsidP="009C1F81">
            <w:pPr>
              <w:pStyle w:val="Tabelatekst"/>
            </w:pPr>
            <w:r>
              <w:lastRenderedPageBreak/>
              <w:t>R</w:t>
            </w:r>
            <w:r w:rsidR="003A740F" w:rsidRPr="006B67AE">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8" w:type="pct"/>
          </w:tcPr>
          <w:p w14:paraId="496C1E02" w14:textId="60DC2CF9" w:rsidR="003A740F" w:rsidRPr="006B67AE" w:rsidRDefault="006B67AE" w:rsidP="009C1F81">
            <w:pPr>
              <w:pStyle w:val="Tabelatekst"/>
            </w:pPr>
            <w:r>
              <w:t>8</w:t>
            </w:r>
            <w:r w:rsidR="009E69A6">
              <w:t>, 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76751F">
        <w:trPr>
          <w:trHeight w:val="138"/>
        </w:trPr>
        <w:tc>
          <w:tcPr>
            <w:tcW w:w="4222" w:type="pct"/>
            <w:gridSpan w:val="3"/>
          </w:tcPr>
          <w:p w14:paraId="31758B5C" w14:textId="02B489B6" w:rsidR="00181AAE" w:rsidRPr="00181AAE" w:rsidRDefault="003A740F" w:rsidP="00181AAE">
            <w:pPr>
              <w:pStyle w:val="Tabelatekst"/>
              <w:rPr>
                <w:rStyle w:val="Pogrubienie"/>
              </w:rPr>
            </w:pPr>
            <w:r w:rsidRPr="009F3E32">
              <w:rPr>
                <w:rStyle w:val="Pogrubienie"/>
              </w:rPr>
              <w:t>WYMAGANIA</w:t>
            </w:r>
            <w:r w:rsidR="00181AAE">
              <w:rPr>
                <w:rStyle w:val="Pogrubienie"/>
              </w:rPr>
              <w:t xml:space="preserve"> </w:t>
            </w:r>
            <w:r w:rsidR="00181AAE" w:rsidRPr="00181AAE">
              <w:rPr>
                <w:rStyle w:val="Pogrubienie"/>
              </w:rPr>
              <w:t xml:space="preserve">GENERALNEGO DYREKTORA OCHRONY ŚRODOWISKA </w:t>
            </w:r>
          </w:p>
          <w:p w14:paraId="0B901D20" w14:textId="0BAFE4BC" w:rsidR="003A740F" w:rsidRPr="009F3E32" w:rsidRDefault="00181AAE" w:rsidP="00181AAE">
            <w:pPr>
              <w:pStyle w:val="Tabelatekst"/>
              <w:rPr>
                <w:rStyle w:val="Pogrubienie"/>
              </w:rPr>
            </w:pPr>
            <w:r w:rsidRPr="00181AAE">
              <w:rPr>
                <w:rStyle w:val="Pogrubienie"/>
              </w:rPr>
              <w:t xml:space="preserve">PISMO </w:t>
            </w:r>
            <w:r w:rsidR="00BD0688" w:rsidRPr="00BD0688">
              <w:rPr>
                <w:rStyle w:val="Pogrubienie"/>
              </w:rPr>
              <w:t>DOOŚ-WST.411.5.2024.MZ/TW</w:t>
            </w:r>
            <w:r w:rsidR="00BD0688">
              <w:rPr>
                <w:rStyle w:val="Pogrubienie"/>
              </w:rPr>
              <w:t xml:space="preserve"> </w:t>
            </w:r>
            <w:r w:rsidRPr="00181AAE">
              <w:rPr>
                <w:rStyle w:val="Pogrubienie"/>
              </w:rPr>
              <w:t>z dnia</w:t>
            </w:r>
            <w:r w:rsidR="00BD0688">
              <w:rPr>
                <w:rStyle w:val="Pogrubienie"/>
              </w:rPr>
              <w:t xml:space="preserve"> 29.10.2024</w:t>
            </w:r>
            <w:r w:rsidRPr="00181AAE">
              <w:rPr>
                <w:rStyle w:val="Pogrubienie"/>
              </w:rPr>
              <w:t xml:space="preserve"> r.</w:t>
            </w:r>
          </w:p>
        </w:tc>
        <w:tc>
          <w:tcPr>
            <w:tcW w:w="778"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76751F">
        <w:trPr>
          <w:trHeight w:val="138"/>
        </w:trPr>
        <w:tc>
          <w:tcPr>
            <w:tcW w:w="4222" w:type="pct"/>
            <w:gridSpan w:val="3"/>
          </w:tcPr>
          <w:p w14:paraId="00FCF5FD" w14:textId="00BA44EF" w:rsidR="003A740F" w:rsidRPr="000F4AAA" w:rsidRDefault="000F4AAA" w:rsidP="000F4AAA">
            <w:pPr>
              <w:pStyle w:val="Tabelatekst"/>
            </w:pPr>
            <w:r>
              <w:t>W</w:t>
            </w:r>
            <w:r w:rsidRPr="000F4AAA">
              <w:t>ykaz odcinków śródlądowych wód powierzchniowych i odcinków poszczególnych</w:t>
            </w:r>
            <w:r>
              <w:t xml:space="preserve"> </w:t>
            </w:r>
            <w:r w:rsidRPr="000F4AAA">
              <w:t>cieków, w obrębie których występują zagrożenia dla swobodnego przepływu wód oraz</w:t>
            </w:r>
            <w:r>
              <w:t xml:space="preserve"> </w:t>
            </w:r>
            <w:r w:rsidRPr="000F4AAA">
              <w:t>spływu lodów, wraz z identyfikacją tych zagrożeń. Należy przy tym w sposób</w:t>
            </w:r>
            <w:r>
              <w:t xml:space="preserve"> </w:t>
            </w:r>
            <w:r w:rsidRPr="000F4AAA">
              <w:t>szczegółowy wyjaśnić co rozumie się pod pojęciem „swobodnego przepływu wody”</w:t>
            </w:r>
            <w:r>
              <w:t xml:space="preserve"> </w:t>
            </w:r>
            <w:r w:rsidRPr="000F4AAA">
              <w:t>mając na względzie zapisy art. 231 pkt 3 ustawy pw i wskazać, w jakich sytuacjach</w:t>
            </w:r>
            <w:r>
              <w:t xml:space="preserve"> </w:t>
            </w:r>
            <w:r w:rsidRPr="000F4AAA">
              <w:t>uznawano, że przepływ ten jest zagrożony</w:t>
            </w:r>
          </w:p>
        </w:tc>
        <w:tc>
          <w:tcPr>
            <w:tcW w:w="778" w:type="pct"/>
          </w:tcPr>
          <w:p w14:paraId="0375AA74" w14:textId="4B33082E" w:rsidR="003A740F" w:rsidRPr="00B848B5" w:rsidRDefault="00B848B5" w:rsidP="009C1F81">
            <w:pPr>
              <w:pStyle w:val="Tabelatekst"/>
            </w:pPr>
            <w:r w:rsidRPr="00B848B5">
              <w:rPr>
                <w:rStyle w:val="Pogrubienie"/>
                <w:b w:val="0"/>
                <w:bCs w:val="0"/>
              </w:rPr>
              <w:t>1.1, 2.3</w:t>
            </w:r>
          </w:p>
        </w:tc>
      </w:tr>
      <w:tr w:rsidR="003A740F" w:rsidRPr="0001720D" w14:paraId="4F70E27D" w14:textId="77777777" w:rsidTr="0076751F">
        <w:trPr>
          <w:trHeight w:val="138"/>
        </w:trPr>
        <w:tc>
          <w:tcPr>
            <w:tcW w:w="4222" w:type="pct"/>
            <w:gridSpan w:val="3"/>
          </w:tcPr>
          <w:p w14:paraId="5842A37F" w14:textId="270AE337" w:rsidR="003A740F" w:rsidRPr="008D7B82" w:rsidRDefault="008D7B82" w:rsidP="008D7B82">
            <w:pPr>
              <w:pStyle w:val="Tabelatekst"/>
            </w:pPr>
            <w:r>
              <w:t>M</w:t>
            </w:r>
            <w:r w:rsidRPr="008D7B82">
              <w:t>apy (również w formacie .shp) terenów regionu wodnego Dolnej Odry i Przymorza</w:t>
            </w:r>
            <w:r>
              <w:t xml:space="preserve"> </w:t>
            </w:r>
            <w:r w:rsidRPr="008D7B82">
              <w:t>Zachodniego, zagrożonych suszą i ocenę wpływu ustaleń PUW na skutki suszy</w:t>
            </w:r>
            <w:r>
              <w:t xml:space="preserve"> </w:t>
            </w:r>
            <w:r w:rsidRPr="008D7B82">
              <w:t>(również dotyczące występowania niekorzystnych zjawisk w samych ciekach, np.</w:t>
            </w:r>
            <w:r>
              <w:t xml:space="preserve"> </w:t>
            </w:r>
            <w:r w:rsidRPr="008D7B82">
              <w:t>wystąpienia przepływów poniżej nienaruszalnych, występowania toksycznych</w:t>
            </w:r>
            <w:r>
              <w:t xml:space="preserve"> </w:t>
            </w:r>
            <w:r w:rsidRPr="008D7B82">
              <w:t xml:space="preserve">zakwitów mikroorganizmów tj. </w:t>
            </w:r>
            <w:r w:rsidRPr="00BA3932">
              <w:rPr>
                <w:rStyle w:val="Wyrnieniedelikatne"/>
              </w:rPr>
              <w:t>Prymnesium parvum</w:t>
            </w:r>
            <w:r w:rsidRPr="008D7B82">
              <w:t>)</w:t>
            </w:r>
          </w:p>
        </w:tc>
        <w:tc>
          <w:tcPr>
            <w:tcW w:w="778" w:type="pct"/>
          </w:tcPr>
          <w:p w14:paraId="0F872A5D" w14:textId="0E13F110" w:rsidR="003A740F" w:rsidRPr="00B848B5" w:rsidRDefault="00B848B5" w:rsidP="009C1F81">
            <w:pPr>
              <w:pStyle w:val="Tabelatekst"/>
            </w:pPr>
            <w:r w:rsidRPr="00B848B5">
              <w:rPr>
                <w:rStyle w:val="Pogrubienie"/>
                <w:b w:val="0"/>
                <w:bCs w:val="0"/>
              </w:rPr>
              <w:t>2.3,</w:t>
            </w:r>
            <w:r w:rsidRPr="00B848B5">
              <w:t xml:space="preserve"> 3.1.6, 4.5,</w:t>
            </w:r>
            <w:r w:rsidRPr="00B848B5">
              <w:rPr>
                <w:rStyle w:val="Pogrubienie"/>
                <w:b w:val="0"/>
                <w:bCs w:val="0"/>
              </w:rPr>
              <w:t xml:space="preserve"> 7</w:t>
            </w:r>
          </w:p>
        </w:tc>
      </w:tr>
      <w:tr w:rsidR="003A740F" w:rsidRPr="0001720D" w14:paraId="36AF7668" w14:textId="77777777" w:rsidTr="0076751F">
        <w:trPr>
          <w:trHeight w:val="138"/>
        </w:trPr>
        <w:tc>
          <w:tcPr>
            <w:tcW w:w="4222" w:type="pct"/>
            <w:gridSpan w:val="3"/>
          </w:tcPr>
          <w:p w14:paraId="38ADB1CC" w14:textId="394B7E99" w:rsidR="003A740F" w:rsidRPr="00676162" w:rsidRDefault="00676162" w:rsidP="00676162">
            <w:pPr>
              <w:pStyle w:val="Tabelatekst"/>
            </w:pPr>
            <w:r>
              <w:t>M</w:t>
            </w:r>
            <w:r w:rsidRPr="00676162">
              <w:t>apy (również w formacie .shp) terenów, w obrębie których zwyczajowo występowały</w:t>
            </w:r>
            <w:r>
              <w:t xml:space="preserve"> </w:t>
            </w:r>
            <w:r w:rsidRPr="00676162">
              <w:t>w przeszłości powodzie (nie lokalne podtopienia), lokalizacji terenów zabudowanych,</w:t>
            </w:r>
            <w:r>
              <w:t xml:space="preserve"> </w:t>
            </w:r>
            <w:r w:rsidRPr="00676162">
              <w:t>lub obiektów infrastruktury, zagrożonych powodzią w przypadku braku wykonania prac</w:t>
            </w:r>
            <w:r>
              <w:t xml:space="preserve"> </w:t>
            </w:r>
            <w:r w:rsidRPr="00676162">
              <w:t>utrzymaniowych. W oparciu o ww. dane należy wyjaśnić, w jakim zakresie</w:t>
            </w:r>
            <w:r>
              <w:t xml:space="preserve"> </w:t>
            </w:r>
            <w:r w:rsidRPr="00676162">
              <w:t>zaplanowane działania z zakresu utrzymania wód zmniejszą ryzyko wystąpienia</w:t>
            </w:r>
            <w:r>
              <w:t xml:space="preserve"> </w:t>
            </w:r>
            <w:r w:rsidRPr="00676162">
              <w:t>powodzi, na terenach, w obrębie których w przeszłości występowały powodzie</w:t>
            </w:r>
          </w:p>
        </w:tc>
        <w:tc>
          <w:tcPr>
            <w:tcW w:w="778" w:type="pct"/>
          </w:tcPr>
          <w:p w14:paraId="7A8AB786" w14:textId="45465AE1" w:rsidR="003A740F" w:rsidRPr="00B848B5" w:rsidRDefault="00B848B5" w:rsidP="009C1F81">
            <w:pPr>
              <w:pStyle w:val="Tabelatekst"/>
            </w:pPr>
            <w:r w:rsidRPr="00B848B5">
              <w:rPr>
                <w:rStyle w:val="Pogrubienie"/>
                <w:b w:val="0"/>
                <w:bCs w:val="0"/>
              </w:rPr>
              <w:t xml:space="preserve">2.3, </w:t>
            </w:r>
            <w:r w:rsidRPr="00B848B5">
              <w:t>3.1.6, 4.5,</w:t>
            </w:r>
            <w:r w:rsidRPr="00B848B5">
              <w:rPr>
                <w:rStyle w:val="Pogrubienie"/>
                <w:b w:val="0"/>
                <w:bCs w:val="0"/>
              </w:rPr>
              <w:t xml:space="preserve"> 7</w:t>
            </w:r>
          </w:p>
        </w:tc>
      </w:tr>
      <w:tr w:rsidR="0054395A" w:rsidRPr="0001720D" w14:paraId="34BA55D3" w14:textId="77777777" w:rsidTr="0076751F">
        <w:trPr>
          <w:trHeight w:val="138"/>
        </w:trPr>
        <w:tc>
          <w:tcPr>
            <w:tcW w:w="4222" w:type="pct"/>
            <w:gridSpan w:val="3"/>
          </w:tcPr>
          <w:p w14:paraId="1B7BF8EA" w14:textId="62E395DD" w:rsidR="0054395A" w:rsidRPr="00563DCA" w:rsidRDefault="00563DCA" w:rsidP="00563DCA">
            <w:pPr>
              <w:pStyle w:val="Tabelatekst"/>
            </w:pPr>
            <w:r>
              <w:t>W</w:t>
            </w:r>
            <w:r w:rsidRPr="00563DCA">
              <w:t>yjaśnienia w zakresie ustalenia wpływu utrzymywania „swobodnego przepływu</w:t>
            </w:r>
            <w:r>
              <w:t xml:space="preserve"> </w:t>
            </w:r>
            <w:r w:rsidRPr="00563DCA">
              <w:t>wody”, a także zwiększenia dynamiki i wielkości przepływu w wyniku prac</w:t>
            </w:r>
            <w:r>
              <w:t xml:space="preserve"> </w:t>
            </w:r>
            <w:r w:rsidRPr="00563DCA">
              <w:t>utrzymaniowych na zdarzenia powodziowe, w szczególności mając na względzie</w:t>
            </w:r>
            <w:r>
              <w:t xml:space="preserve"> </w:t>
            </w:r>
            <w:r w:rsidRPr="00563DCA">
              <w:t>specyficzne uwarunkowania, wynikające z położenia w regionie wodnym Dolnej Odry</w:t>
            </w:r>
            <w:r>
              <w:t xml:space="preserve"> </w:t>
            </w:r>
            <w:r w:rsidRPr="00563DCA">
              <w:t>i Przymorza Zachodniego (duże wahania wielkości przepływu wód w Odrze –</w:t>
            </w:r>
            <w:r>
              <w:t xml:space="preserve"> </w:t>
            </w:r>
            <w:r w:rsidRPr="00563DCA">
              <w:t>występowanie tzw. wyżówek i niżówek, z drugiej strony charakter źródliskowy tzw. rzek</w:t>
            </w:r>
            <w:r>
              <w:t xml:space="preserve"> </w:t>
            </w:r>
            <w:r w:rsidRPr="00563DCA">
              <w:t>przymorskich), a także na występowanie suszy</w:t>
            </w:r>
          </w:p>
        </w:tc>
        <w:tc>
          <w:tcPr>
            <w:tcW w:w="778" w:type="pct"/>
          </w:tcPr>
          <w:p w14:paraId="7E08DAAF" w14:textId="5F425670" w:rsidR="0054395A" w:rsidRPr="00B848B5" w:rsidRDefault="00B848B5" w:rsidP="009C1F81">
            <w:pPr>
              <w:pStyle w:val="Tabelatekst"/>
            </w:pPr>
            <w:r w:rsidRPr="00B848B5">
              <w:rPr>
                <w:rStyle w:val="Pogrubienie"/>
                <w:b w:val="0"/>
                <w:bCs w:val="0"/>
              </w:rPr>
              <w:t>1.1, 2.3, 7</w:t>
            </w:r>
          </w:p>
        </w:tc>
      </w:tr>
      <w:tr w:rsidR="0054395A" w:rsidRPr="0001720D" w14:paraId="5F78F1D4" w14:textId="77777777" w:rsidTr="0076751F">
        <w:trPr>
          <w:trHeight w:val="138"/>
        </w:trPr>
        <w:tc>
          <w:tcPr>
            <w:tcW w:w="4222" w:type="pct"/>
            <w:gridSpan w:val="3"/>
          </w:tcPr>
          <w:p w14:paraId="5944FCB2" w14:textId="65CEBAA5" w:rsidR="0054395A" w:rsidRPr="00625D10" w:rsidRDefault="00625D10" w:rsidP="00625D10">
            <w:pPr>
              <w:pStyle w:val="Tabelatekst"/>
            </w:pPr>
            <w:r>
              <w:t>O</w:t>
            </w:r>
            <w:r w:rsidRPr="00625D10">
              <w:t>cen</w:t>
            </w:r>
            <w:r>
              <w:t>a</w:t>
            </w:r>
            <w:r w:rsidRPr="00625D10">
              <w:t xml:space="preserve"> skutków całego zakresu zaplanowanych działań z zakresu art. 227 ust. 3 ustawy</w:t>
            </w:r>
            <w:r>
              <w:t xml:space="preserve"> </w:t>
            </w:r>
            <w:r w:rsidRPr="00625D10">
              <w:t>pw (w szczególności udrażniania śródlądowych wód powierzchniowych przez</w:t>
            </w:r>
            <w:r>
              <w:t xml:space="preserve"> </w:t>
            </w:r>
            <w:r w:rsidRPr="00625D10">
              <w:t>usuwanie namułów i rumoszu), a nie tylko tych, które nie kwalifikują się do oceny</w:t>
            </w:r>
            <w:r>
              <w:t xml:space="preserve"> </w:t>
            </w:r>
            <w:r w:rsidRPr="00625D10">
              <w:t>wodnoprawnej</w:t>
            </w:r>
          </w:p>
        </w:tc>
        <w:tc>
          <w:tcPr>
            <w:tcW w:w="778" w:type="pct"/>
          </w:tcPr>
          <w:p w14:paraId="469F11C1" w14:textId="49732D7E" w:rsidR="0054395A" w:rsidRPr="00B848B5" w:rsidRDefault="00B848B5" w:rsidP="009C1F81">
            <w:pPr>
              <w:pStyle w:val="Tabelatekst"/>
            </w:pPr>
            <w:r w:rsidRPr="00B848B5">
              <w:rPr>
                <w:rStyle w:val="Pogrubienie"/>
                <w:b w:val="0"/>
                <w:bCs w:val="0"/>
              </w:rPr>
              <w:t>2.3, 4</w:t>
            </w:r>
          </w:p>
        </w:tc>
      </w:tr>
      <w:tr w:rsidR="0054395A" w:rsidRPr="0001720D" w14:paraId="6A20AF09" w14:textId="77777777" w:rsidTr="0076751F">
        <w:trPr>
          <w:trHeight w:val="138"/>
        </w:trPr>
        <w:tc>
          <w:tcPr>
            <w:tcW w:w="4222" w:type="pct"/>
            <w:gridSpan w:val="3"/>
          </w:tcPr>
          <w:p w14:paraId="413ED702" w14:textId="61BD0315" w:rsidR="0054395A" w:rsidRPr="00044656" w:rsidRDefault="00044656" w:rsidP="00044656">
            <w:pPr>
              <w:pStyle w:val="Tabelatekst"/>
            </w:pPr>
            <w:r>
              <w:t>A</w:t>
            </w:r>
            <w:r w:rsidRPr="00044656">
              <w:t>nalizy (np. za pomocą modelowania) wpływu działań utrzymaniowych i braku ich</w:t>
            </w:r>
            <w:r>
              <w:t xml:space="preserve"> </w:t>
            </w:r>
            <w:r w:rsidRPr="00044656">
              <w:t>wykonania na terenach przyrodniczo cennych oraz na terenach powyżej terenów</w:t>
            </w:r>
            <w:r>
              <w:t xml:space="preserve"> </w:t>
            </w:r>
            <w:r w:rsidRPr="00044656">
              <w:t>zurbanizowanych (skutkujących spowolnieniem przepływu), oddzielnie na zjawiska</w:t>
            </w:r>
            <w:r>
              <w:t xml:space="preserve"> </w:t>
            </w:r>
            <w:r w:rsidRPr="00044656">
              <w:t>powodziowe i oddzielnie na podtopienia, przy uwzględnieniu minimum następujących</w:t>
            </w:r>
            <w:r>
              <w:t xml:space="preserve"> </w:t>
            </w:r>
            <w:r w:rsidRPr="00044656">
              <w:t>zmiennych: typu JCW, wielkości przepływu, spadku rzeki, rozmieszczenia i wielkości</w:t>
            </w:r>
            <w:r>
              <w:t xml:space="preserve"> </w:t>
            </w:r>
            <w:r w:rsidRPr="00044656">
              <w:t>terenów zalewowych poniżej i powyżej obszarów zurbanizowanych, rozmieszczenia</w:t>
            </w:r>
            <w:r>
              <w:t xml:space="preserve"> </w:t>
            </w:r>
            <w:r w:rsidRPr="00044656">
              <w:t>terenów zurbanizowanych</w:t>
            </w:r>
          </w:p>
        </w:tc>
        <w:tc>
          <w:tcPr>
            <w:tcW w:w="778" w:type="pct"/>
          </w:tcPr>
          <w:p w14:paraId="22CB3E45" w14:textId="6FF83505" w:rsidR="0054395A" w:rsidRPr="00024592" w:rsidRDefault="00024592" w:rsidP="009C1F81">
            <w:pPr>
              <w:pStyle w:val="Tabelatekst"/>
            </w:pPr>
            <w:r w:rsidRPr="00024592">
              <w:rPr>
                <w:rStyle w:val="Pogrubienie"/>
                <w:b w:val="0"/>
                <w:bCs w:val="0"/>
              </w:rPr>
              <w:t>2.3</w:t>
            </w:r>
          </w:p>
        </w:tc>
      </w:tr>
      <w:tr w:rsidR="0054395A" w:rsidRPr="0001720D" w14:paraId="6A9A254C" w14:textId="77777777" w:rsidTr="0076751F">
        <w:trPr>
          <w:trHeight w:val="138"/>
        </w:trPr>
        <w:tc>
          <w:tcPr>
            <w:tcW w:w="4222" w:type="pct"/>
            <w:gridSpan w:val="3"/>
          </w:tcPr>
          <w:p w14:paraId="2EFBE753" w14:textId="48CD2770" w:rsidR="0054395A" w:rsidRPr="00C75175" w:rsidRDefault="00C75175" w:rsidP="00C75175">
            <w:pPr>
              <w:pStyle w:val="Tabelatekst"/>
            </w:pPr>
            <w:r>
              <w:lastRenderedPageBreak/>
              <w:t>Z</w:t>
            </w:r>
            <w:r w:rsidRPr="00C75175">
              <w:t>estawienia działań utrzymaniowych dla każdej z obszarowych form ochrony przyrody,</w:t>
            </w:r>
            <w:r>
              <w:t xml:space="preserve"> </w:t>
            </w:r>
            <w:r w:rsidRPr="00C75175">
              <w:t>w granicach której takie działanie jest planowane, z wyszczególnieniem % udziału</w:t>
            </w:r>
            <w:r>
              <w:t xml:space="preserve"> </w:t>
            </w:r>
            <w:r w:rsidRPr="00C75175">
              <w:t>długości cieków objętych działaniem znajdujących się w granicach form ochrony</w:t>
            </w:r>
            <w:r>
              <w:t xml:space="preserve"> </w:t>
            </w:r>
            <w:r w:rsidRPr="00C75175">
              <w:t>przyrody, a także z wyszczególnieniem % udziału powierzchni, w obrębie których</w:t>
            </w:r>
            <w:r>
              <w:t xml:space="preserve"> </w:t>
            </w:r>
            <w:r w:rsidRPr="00C75175">
              <w:t>w wyniku realizacji prac będą kształtowane stosunki wodne</w:t>
            </w:r>
          </w:p>
        </w:tc>
        <w:tc>
          <w:tcPr>
            <w:tcW w:w="778" w:type="pct"/>
          </w:tcPr>
          <w:p w14:paraId="10E6355F" w14:textId="28DD64A0" w:rsidR="0054395A"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6</w:t>
            </w:r>
            <w:r w:rsidRPr="00024592">
              <w:rPr>
                <w:rStyle w:val="Pogrubienie"/>
                <w:b w:val="0"/>
                <w:bCs w:val="0"/>
              </w:rPr>
              <w:t xml:space="preserve">, Zał. </w:t>
            </w:r>
            <w:r w:rsidR="00EF612A" w:rsidRPr="00EF612A">
              <w:rPr>
                <w:rStyle w:val="Pogrubienie"/>
                <w:b w:val="0"/>
                <w:bCs w:val="0"/>
              </w:rPr>
              <w:t>8</w:t>
            </w:r>
          </w:p>
        </w:tc>
      </w:tr>
      <w:tr w:rsidR="003A740F" w:rsidRPr="0001720D" w14:paraId="4C357FF7" w14:textId="77777777" w:rsidTr="0076751F">
        <w:trPr>
          <w:trHeight w:val="138"/>
        </w:trPr>
        <w:tc>
          <w:tcPr>
            <w:tcW w:w="4222" w:type="pct"/>
            <w:gridSpan w:val="3"/>
          </w:tcPr>
          <w:p w14:paraId="045E4ED3" w14:textId="4850BF6E" w:rsidR="003A740F" w:rsidRPr="0076751F" w:rsidRDefault="008735DD" w:rsidP="008735DD">
            <w:pPr>
              <w:pStyle w:val="Tabelatekst"/>
            </w:pPr>
            <w:r>
              <w:t>M</w:t>
            </w:r>
            <w:r w:rsidRPr="008735DD">
              <w:t>apy w formacie .shp, z wyodrębnieniem odcinków części cieków objętych</w:t>
            </w:r>
            <w:r>
              <w:t xml:space="preserve"> </w:t>
            </w:r>
            <w:r w:rsidRPr="008735DD">
              <w:t>planowanymi poszczególnymi działaniami utrzymaniowymi, które znajdują się</w:t>
            </w:r>
            <w:r>
              <w:t xml:space="preserve"> </w:t>
            </w:r>
            <w:r w:rsidRPr="008735DD">
              <w:t>w granicach form ochrony przyrody i ich otulin, z zaznaczonym kilometrażem oraz</w:t>
            </w:r>
            <w:r>
              <w:t xml:space="preserve"> </w:t>
            </w:r>
            <w:r w:rsidRPr="008735DD">
              <w:t>nazwą poszczególnych cieków, z wyodrębnieniem części cieków, akwenów, a także</w:t>
            </w:r>
            <w:r w:rsidR="0076751F">
              <w:t xml:space="preserve"> </w:t>
            </w:r>
            <w:r w:rsidRPr="008735DD">
              <w:t>powierzchni, w obrębie których działania będą wpływać na stosunki wodne w granicach</w:t>
            </w:r>
            <w:r w:rsidR="0076751F">
              <w:t xml:space="preserve"> </w:t>
            </w:r>
            <w:r w:rsidRPr="008735DD">
              <w:t>form ochrony przyrody</w:t>
            </w:r>
          </w:p>
        </w:tc>
        <w:tc>
          <w:tcPr>
            <w:tcW w:w="778" w:type="pct"/>
          </w:tcPr>
          <w:p w14:paraId="31029C5E" w14:textId="0E369DD6" w:rsidR="003A740F"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6</w:t>
            </w:r>
            <w:r w:rsidRPr="00024592">
              <w:rPr>
                <w:rStyle w:val="Pogrubienie"/>
                <w:b w:val="0"/>
                <w:bCs w:val="0"/>
              </w:rPr>
              <w:t xml:space="preserve"> Zał. </w:t>
            </w:r>
            <w:r w:rsidR="00EF612A" w:rsidRPr="00EF612A">
              <w:rPr>
                <w:rStyle w:val="Pogrubienie"/>
                <w:b w:val="0"/>
                <w:bCs w:val="0"/>
              </w:rPr>
              <w:t>8</w:t>
            </w:r>
          </w:p>
        </w:tc>
      </w:tr>
      <w:tr w:rsidR="0076751F" w:rsidRPr="0001720D" w14:paraId="46C04656" w14:textId="77777777" w:rsidTr="0076751F">
        <w:trPr>
          <w:trHeight w:val="42"/>
        </w:trPr>
        <w:tc>
          <w:tcPr>
            <w:tcW w:w="4222" w:type="pct"/>
            <w:gridSpan w:val="3"/>
          </w:tcPr>
          <w:p w14:paraId="1E65F892" w14:textId="398D0B47" w:rsidR="0076751F" w:rsidRPr="00F57ACD" w:rsidRDefault="00F57ACD" w:rsidP="00F57ACD">
            <w:pPr>
              <w:pStyle w:val="Tabelatekst"/>
            </w:pPr>
            <w:r>
              <w:t>W</w:t>
            </w:r>
            <w:r w:rsidRPr="00F57ACD">
              <w:t>ykaz form ochrony przyrody, w odniesieniu do których zaplanowane działania</w:t>
            </w:r>
            <w:r>
              <w:t xml:space="preserve"> </w:t>
            </w:r>
            <w:r w:rsidRPr="00F57ACD">
              <w:t>w obrębie tych obszarów lub ich otuliny są niezgodne z celami ochrony, ustaleniami</w:t>
            </w:r>
            <w:r>
              <w:t xml:space="preserve"> </w:t>
            </w:r>
            <w:r w:rsidRPr="00F57ACD">
              <w:t>w zakresie czynnej ochrony ekosystemów, bądź są wymienione jako zagrożenia dla</w:t>
            </w:r>
            <w:r>
              <w:t xml:space="preserve"> </w:t>
            </w:r>
            <w:r w:rsidRPr="00F57ACD">
              <w:t>celów ochrony, w aktach dotyczących poszczególnych form ochrony przyrody.</w:t>
            </w:r>
          </w:p>
        </w:tc>
        <w:tc>
          <w:tcPr>
            <w:tcW w:w="778" w:type="pct"/>
          </w:tcPr>
          <w:p w14:paraId="48FDAC1A" w14:textId="3D752B1C" w:rsidR="0076751F" w:rsidRPr="00024592" w:rsidRDefault="00024592" w:rsidP="009C1F81">
            <w:pPr>
              <w:pStyle w:val="Tabelatekst"/>
            </w:pPr>
            <w:r w:rsidRPr="00024592">
              <w:rPr>
                <w:rStyle w:val="Pogrubienie"/>
                <w:b w:val="0"/>
                <w:bCs w:val="0"/>
              </w:rPr>
              <w:t xml:space="preserve">2.3, 2.4, 4.8, Zał. </w:t>
            </w:r>
            <w:r w:rsidR="00EF612A" w:rsidRPr="00EF612A">
              <w:rPr>
                <w:rStyle w:val="Pogrubienie"/>
                <w:b w:val="0"/>
                <w:bCs w:val="0"/>
              </w:rPr>
              <w:t>8</w:t>
            </w:r>
          </w:p>
        </w:tc>
      </w:tr>
      <w:tr w:rsidR="0076751F" w:rsidRPr="0001720D" w14:paraId="50DA3AA4" w14:textId="77777777" w:rsidTr="00F57ACD">
        <w:trPr>
          <w:trHeight w:val="42"/>
        </w:trPr>
        <w:tc>
          <w:tcPr>
            <w:tcW w:w="1323" w:type="pct"/>
            <w:vMerge w:val="restart"/>
          </w:tcPr>
          <w:p w14:paraId="76269DE4" w14:textId="5826CDF6" w:rsidR="0076751F" w:rsidRPr="00F57ACD" w:rsidRDefault="00F57ACD" w:rsidP="00F57ACD">
            <w:pPr>
              <w:pStyle w:val="Tabelatekst"/>
            </w:pPr>
            <w:r w:rsidRPr="00F57ACD">
              <w:t>W odniesieniu do obszarów Natura 2000 wykaz obszarów powinien wyodrębniać</w:t>
            </w:r>
            <w:r>
              <w:t xml:space="preserve"> </w:t>
            </w:r>
            <w:r w:rsidRPr="00F57ACD">
              <w:t>następujące informacje:</w:t>
            </w:r>
          </w:p>
        </w:tc>
        <w:tc>
          <w:tcPr>
            <w:tcW w:w="2899" w:type="pct"/>
            <w:gridSpan w:val="2"/>
          </w:tcPr>
          <w:p w14:paraId="2F718A83" w14:textId="08005EFA" w:rsidR="0076751F" w:rsidRPr="00D54C76" w:rsidRDefault="00D54C76" w:rsidP="00D54C76">
            <w:pPr>
              <w:pStyle w:val="Tabelatekst"/>
            </w:pPr>
            <w:r w:rsidRPr="00D54C76">
              <w:t>przedmioty ochrony, dla których wskazano w planach zadań ochronnych lub</w:t>
            </w:r>
            <w:r>
              <w:t xml:space="preserve"> </w:t>
            </w:r>
            <w:r w:rsidRPr="00D54C76">
              <w:t>planach ochrony zmianę stosunków wodnych, osuszanie, bądź wykonywanie prac</w:t>
            </w:r>
            <w:r>
              <w:t xml:space="preserve"> </w:t>
            </w:r>
            <w:r w:rsidRPr="00D54C76">
              <w:t>utrzymaniowych</w:t>
            </w:r>
          </w:p>
        </w:tc>
        <w:tc>
          <w:tcPr>
            <w:tcW w:w="778" w:type="pct"/>
          </w:tcPr>
          <w:p w14:paraId="31DB9B1B" w14:textId="158C66ED"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8</w:t>
            </w:r>
          </w:p>
        </w:tc>
      </w:tr>
      <w:tr w:rsidR="0076751F" w:rsidRPr="0001720D" w14:paraId="183D0311" w14:textId="77777777" w:rsidTr="00F57ACD">
        <w:trPr>
          <w:trHeight w:val="42"/>
        </w:trPr>
        <w:tc>
          <w:tcPr>
            <w:tcW w:w="1323" w:type="pct"/>
            <w:vMerge/>
          </w:tcPr>
          <w:p w14:paraId="0CAF6B11" w14:textId="77777777" w:rsidR="0076751F" w:rsidRPr="00B84407" w:rsidRDefault="0076751F" w:rsidP="009C1F81">
            <w:pPr>
              <w:pStyle w:val="Tabelatekst"/>
            </w:pPr>
          </w:p>
        </w:tc>
        <w:tc>
          <w:tcPr>
            <w:tcW w:w="2899" w:type="pct"/>
            <w:gridSpan w:val="2"/>
          </w:tcPr>
          <w:p w14:paraId="5F088BA1" w14:textId="05CBD94F" w:rsidR="0076751F" w:rsidRPr="00D54C76" w:rsidRDefault="00D54C76" w:rsidP="00D54C76">
            <w:pPr>
              <w:pStyle w:val="Tabelatekst"/>
            </w:pPr>
            <w:r w:rsidRPr="00D54C76">
              <w:t>czy zaplanowane działania są sprzeczne z działaniami ochronnymi, zawartymi</w:t>
            </w:r>
            <w:r>
              <w:t xml:space="preserve"> </w:t>
            </w:r>
            <w:r w:rsidRPr="00D54C76">
              <w:t>w planach zadań ochronnych (dalej: pzo)</w:t>
            </w:r>
          </w:p>
        </w:tc>
        <w:tc>
          <w:tcPr>
            <w:tcW w:w="778" w:type="pct"/>
          </w:tcPr>
          <w:p w14:paraId="65E18876" w14:textId="4FA2F25A"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76751F" w:rsidRPr="0001720D" w14:paraId="74A318F6" w14:textId="77777777" w:rsidTr="00F57ACD">
        <w:trPr>
          <w:trHeight w:val="42"/>
        </w:trPr>
        <w:tc>
          <w:tcPr>
            <w:tcW w:w="1323" w:type="pct"/>
            <w:vMerge/>
          </w:tcPr>
          <w:p w14:paraId="468918F5" w14:textId="77777777" w:rsidR="0076751F" w:rsidRPr="00B84407" w:rsidRDefault="0076751F" w:rsidP="009C1F81">
            <w:pPr>
              <w:pStyle w:val="Tabelatekst"/>
            </w:pPr>
          </w:p>
        </w:tc>
        <w:tc>
          <w:tcPr>
            <w:tcW w:w="2899" w:type="pct"/>
            <w:gridSpan w:val="2"/>
          </w:tcPr>
          <w:p w14:paraId="77AB61BD" w14:textId="50FC9897" w:rsidR="0076751F" w:rsidRPr="00B84407" w:rsidRDefault="00C7744B" w:rsidP="009C1F81">
            <w:pPr>
              <w:pStyle w:val="Tabelatekst"/>
            </w:pPr>
            <w:r w:rsidRPr="00C7744B">
              <w:t>czy zaplanowane działania będą wpływać na cele działań ochronnych w pzo</w:t>
            </w:r>
          </w:p>
        </w:tc>
        <w:tc>
          <w:tcPr>
            <w:tcW w:w="778" w:type="pct"/>
          </w:tcPr>
          <w:p w14:paraId="04D18334" w14:textId="3D47627F"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76751F" w:rsidRPr="0001720D" w14:paraId="28DCDFE9" w14:textId="77777777" w:rsidTr="00F57ACD">
        <w:trPr>
          <w:trHeight w:val="42"/>
        </w:trPr>
        <w:tc>
          <w:tcPr>
            <w:tcW w:w="1323" w:type="pct"/>
            <w:vMerge/>
          </w:tcPr>
          <w:p w14:paraId="55C56601" w14:textId="77777777" w:rsidR="0076751F" w:rsidRPr="00B84407" w:rsidRDefault="0076751F" w:rsidP="009C1F81">
            <w:pPr>
              <w:pStyle w:val="Tabelatekst"/>
            </w:pPr>
          </w:p>
        </w:tc>
        <w:tc>
          <w:tcPr>
            <w:tcW w:w="2899" w:type="pct"/>
            <w:gridSpan w:val="2"/>
          </w:tcPr>
          <w:p w14:paraId="3001829D" w14:textId="3DC3714D" w:rsidR="0076751F" w:rsidRPr="00C7744B" w:rsidRDefault="00C7744B" w:rsidP="00C7744B">
            <w:pPr>
              <w:pStyle w:val="Tabelatekst"/>
            </w:pPr>
            <w:r w:rsidRPr="00C7744B">
              <w:t>czy zaplanowane działania będą wpływać na cele ochrony wymienione w art. 33</w:t>
            </w:r>
            <w:r>
              <w:t xml:space="preserve"> </w:t>
            </w:r>
            <w:r w:rsidRPr="00C7744B">
              <w:t>ust. 1 ustawy z dnia 16 kwietnia 2004 r. o ochronie przyrody (Dz.U. z 2024 poz.</w:t>
            </w:r>
            <w:r>
              <w:t xml:space="preserve"> </w:t>
            </w:r>
            <w:r w:rsidRPr="00C7744B">
              <w:t>1478, dalej: ustawa o ochronie przyrody); jeżeli tak, należy rozważyć przesłanki</w:t>
            </w:r>
            <w:r>
              <w:t xml:space="preserve"> </w:t>
            </w:r>
            <w:r w:rsidRPr="00C7744B">
              <w:t>z art. 34 tej ustawy, w szczególności przesłankę braku alternatyw</w:t>
            </w:r>
          </w:p>
        </w:tc>
        <w:tc>
          <w:tcPr>
            <w:tcW w:w="778" w:type="pct"/>
          </w:tcPr>
          <w:p w14:paraId="44FC9495" w14:textId="1CBE9816" w:rsidR="0076751F" w:rsidRPr="00B84407" w:rsidRDefault="00B84407" w:rsidP="009C1F81">
            <w:pPr>
              <w:pStyle w:val="Tabelatekst"/>
            </w:pPr>
            <w:r w:rsidRPr="00B84407">
              <w:rPr>
                <w:rStyle w:val="Pogrubienie"/>
                <w:b w:val="0"/>
                <w:bCs w:val="0"/>
              </w:rPr>
              <w:t xml:space="preserve">2.3, 2.4, 3.1.9, 4.8, Zał. </w:t>
            </w:r>
            <w:r w:rsidR="00864D94" w:rsidRPr="00864D94">
              <w:rPr>
                <w:rStyle w:val="Pogrubienie"/>
                <w:b w:val="0"/>
                <w:bCs w:val="0"/>
              </w:rPr>
              <w:t>6</w:t>
            </w:r>
            <w:r w:rsidRPr="00B84407">
              <w:rPr>
                <w:rStyle w:val="Pogrubienie"/>
                <w:b w:val="0"/>
                <w:bCs w:val="0"/>
              </w:rPr>
              <w:t>, Zał.</w:t>
            </w:r>
            <w:r w:rsidR="00864D94" w:rsidRPr="00864D94">
              <w:rPr>
                <w:rStyle w:val="Pogrubienie"/>
                <w:b w:val="0"/>
                <w:bCs w:val="0"/>
              </w:rPr>
              <w:t xml:space="preserve"> 8</w:t>
            </w:r>
          </w:p>
        </w:tc>
      </w:tr>
      <w:tr w:rsidR="00C75175" w:rsidRPr="0001720D" w14:paraId="17B6777A" w14:textId="77777777" w:rsidTr="0076751F">
        <w:trPr>
          <w:trHeight w:val="138"/>
        </w:trPr>
        <w:tc>
          <w:tcPr>
            <w:tcW w:w="4222" w:type="pct"/>
            <w:gridSpan w:val="3"/>
          </w:tcPr>
          <w:p w14:paraId="0D05D6E2" w14:textId="03EA017D" w:rsidR="00C75175" w:rsidRPr="00680797" w:rsidRDefault="00680797" w:rsidP="00680797">
            <w:pPr>
              <w:pStyle w:val="Tabelatekst"/>
            </w:pPr>
            <w:r>
              <w:t>M</w:t>
            </w:r>
            <w:r w:rsidRPr="00680797">
              <w:t>apy przedstawiające obszary przeznaczone do ochrony siedlisk lub gatunków,</w:t>
            </w:r>
            <w:r>
              <w:t xml:space="preserve"> </w:t>
            </w:r>
            <w:r w:rsidRPr="00680797">
              <w:t>o których mowa w przepisach ustawy o ochronie przyrody, dla których utrzymanie lub</w:t>
            </w:r>
            <w:r>
              <w:t xml:space="preserve"> </w:t>
            </w:r>
            <w:r w:rsidRPr="00680797">
              <w:t>poprawa stanu wód jest ważnym czynnikiem w ich ochronie, a także obszary od wód</w:t>
            </w:r>
            <w:r>
              <w:t xml:space="preserve"> </w:t>
            </w:r>
            <w:r w:rsidRPr="00680797">
              <w:t>zależne, ustanowione po zakończeniu prac nad IIaPGW, o których mowa na str. 44</w:t>
            </w:r>
            <w:r>
              <w:t xml:space="preserve"> </w:t>
            </w:r>
            <w:r w:rsidRPr="00680797">
              <w:t>opracowania metodycznego; na mapie należy wyodrębnić części tych obszarów, które</w:t>
            </w:r>
            <w:r>
              <w:t xml:space="preserve"> </w:t>
            </w:r>
            <w:r w:rsidRPr="00680797">
              <w:t>znajdą się pod wpływem oddziaływania prac utrzymaniowych (wraz z opisem metodyki</w:t>
            </w:r>
            <w:r>
              <w:t xml:space="preserve"> </w:t>
            </w:r>
            <w:r w:rsidRPr="00680797">
              <w:t>wyznaczenia tych powierzchni); należy dokonać oceny oddziaływania zaplanowanych</w:t>
            </w:r>
            <w:r>
              <w:t xml:space="preserve"> </w:t>
            </w:r>
            <w:r w:rsidRPr="00680797">
              <w:t>prac na cele środowiskowe tych obszarów, zgodnie z art. 61 ust. 1 ustawy pw</w:t>
            </w:r>
            <w:r>
              <w:t xml:space="preserve"> </w:t>
            </w:r>
            <w:r w:rsidRPr="00680797">
              <w:t>i odpowiednio zaplanować działania minimalizujące lub kompensujące</w:t>
            </w:r>
          </w:p>
        </w:tc>
        <w:tc>
          <w:tcPr>
            <w:tcW w:w="778" w:type="pct"/>
          </w:tcPr>
          <w:p w14:paraId="34115353" w14:textId="092AC037" w:rsidR="00C75175"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C75175" w:rsidRPr="0001720D" w14:paraId="2C0785F5" w14:textId="77777777" w:rsidTr="0076751F">
        <w:trPr>
          <w:trHeight w:val="138"/>
        </w:trPr>
        <w:tc>
          <w:tcPr>
            <w:tcW w:w="4222" w:type="pct"/>
            <w:gridSpan w:val="3"/>
          </w:tcPr>
          <w:p w14:paraId="36AE457B" w14:textId="67599417" w:rsidR="00C75175" w:rsidRPr="003B6ED2" w:rsidRDefault="003B6ED2" w:rsidP="003B6ED2">
            <w:pPr>
              <w:pStyle w:val="Tabelatekst"/>
            </w:pPr>
            <w:r>
              <w:t>W</w:t>
            </w:r>
            <w:r w:rsidRPr="003B6ED2">
              <w:t>ykaz JCW (również w formacie .shp), dla których zgodnie z danymi IIaPGW cel</w:t>
            </w:r>
            <w:r>
              <w:t xml:space="preserve"> </w:t>
            </w:r>
            <w:r w:rsidRPr="003B6ED2">
              <w:t>środowiskowy JCW zakłada zapewnienie drożności cieku dla migracji ichtiofauny, wraz</w:t>
            </w:r>
            <w:r>
              <w:t xml:space="preserve"> </w:t>
            </w:r>
            <w:r w:rsidRPr="003B6ED2">
              <w:t>z wyjaśnieniem czy i dlaczego w ich obrębie będą prowadzone działania utrzymaniowe</w:t>
            </w:r>
            <w:r>
              <w:t xml:space="preserve"> </w:t>
            </w:r>
            <w:r w:rsidRPr="003B6ED2">
              <w:t>(w szczególności konserwacja lub remont przegród poprzecznych, usuwanie tam</w:t>
            </w:r>
            <w:r>
              <w:t xml:space="preserve"> </w:t>
            </w:r>
            <w:r w:rsidRPr="003B6ED2">
              <w:t>bobrowych) oraz oceną wpływu wykonania tych działań na ww. cel środowiskowy</w:t>
            </w:r>
          </w:p>
        </w:tc>
        <w:tc>
          <w:tcPr>
            <w:tcW w:w="778" w:type="pct"/>
          </w:tcPr>
          <w:p w14:paraId="56AC5361" w14:textId="0FB6C858" w:rsidR="00C75175" w:rsidRPr="00E50799" w:rsidRDefault="008C419D" w:rsidP="009C1F81">
            <w:pPr>
              <w:pStyle w:val="Tabelatekst"/>
            </w:pPr>
            <w:r w:rsidRPr="00E50799">
              <w:rPr>
                <w:rStyle w:val="Pogrubienie"/>
                <w:b w:val="0"/>
                <w:bCs w:val="0"/>
              </w:rPr>
              <w:t>2,3, 2.4, 3.1.3 Zał. 3</w:t>
            </w:r>
          </w:p>
        </w:tc>
      </w:tr>
      <w:tr w:rsidR="00C75175" w:rsidRPr="0001720D" w14:paraId="7275D9FC" w14:textId="77777777" w:rsidTr="0076751F">
        <w:trPr>
          <w:trHeight w:val="138"/>
        </w:trPr>
        <w:tc>
          <w:tcPr>
            <w:tcW w:w="4222" w:type="pct"/>
            <w:gridSpan w:val="3"/>
          </w:tcPr>
          <w:p w14:paraId="4A38A3F1" w14:textId="4AF3D91B" w:rsidR="00C75175" w:rsidRPr="00CC75C6" w:rsidRDefault="00CC75C6" w:rsidP="00CC75C6">
            <w:pPr>
              <w:pStyle w:val="Tabelatekst"/>
            </w:pPr>
            <w:r>
              <w:lastRenderedPageBreak/>
              <w:t>A</w:t>
            </w:r>
            <w:r w:rsidRPr="00CC75C6">
              <w:t>nalizy osiągnięcia celów środowiskowych dla poszczególnych JCW z uwzględnieniem</w:t>
            </w:r>
            <w:r>
              <w:t xml:space="preserve"> </w:t>
            </w:r>
            <w:r w:rsidRPr="00CC75C6">
              <w:t>wyników monitoringów prowadzonych przez WIOŚ</w:t>
            </w:r>
          </w:p>
        </w:tc>
        <w:tc>
          <w:tcPr>
            <w:tcW w:w="778" w:type="pct"/>
          </w:tcPr>
          <w:p w14:paraId="79F621A6" w14:textId="4B20490F" w:rsidR="00C75175" w:rsidRPr="00E50799" w:rsidRDefault="008C419D" w:rsidP="009C1F81">
            <w:pPr>
              <w:pStyle w:val="Tabelatekst"/>
            </w:pPr>
            <w:r w:rsidRPr="00E50799">
              <w:rPr>
                <w:rStyle w:val="Pogrubienie"/>
                <w:b w:val="0"/>
                <w:bCs w:val="0"/>
              </w:rPr>
              <w:t xml:space="preserve">2.3, 2.4, 3.1.3, 4.2, Zał. </w:t>
            </w:r>
            <w:r w:rsidR="003712AE" w:rsidRPr="003712AE">
              <w:rPr>
                <w:rStyle w:val="Pogrubienie"/>
                <w:b w:val="0"/>
                <w:bCs w:val="0"/>
              </w:rPr>
              <w:t>7</w:t>
            </w:r>
          </w:p>
        </w:tc>
      </w:tr>
      <w:tr w:rsidR="00DC752C" w:rsidRPr="0001720D" w14:paraId="1B18E71F" w14:textId="77777777" w:rsidTr="0076751F">
        <w:trPr>
          <w:trHeight w:val="138"/>
        </w:trPr>
        <w:tc>
          <w:tcPr>
            <w:tcW w:w="4222" w:type="pct"/>
            <w:gridSpan w:val="3"/>
          </w:tcPr>
          <w:p w14:paraId="07E6F287" w14:textId="198646F7" w:rsidR="00DC752C" w:rsidRPr="00CC75C6" w:rsidRDefault="00CC75C6" w:rsidP="00CC75C6">
            <w:pPr>
              <w:pStyle w:val="Tabelatekst"/>
            </w:pPr>
            <w:r>
              <w:t>W</w:t>
            </w:r>
            <w:r w:rsidRPr="00CC75C6">
              <w:t xml:space="preserve"> nawiązaniu do informacji na str. 35 opracowania metodycznego, dla poszczególnych</w:t>
            </w:r>
            <w:r>
              <w:t xml:space="preserve"> </w:t>
            </w:r>
            <w:r w:rsidRPr="00CC75C6">
              <w:t>JCW – wykaz stanowiących własność właściciela wody ubezpieczeń w obrębie</w:t>
            </w:r>
            <w:r>
              <w:t xml:space="preserve"> </w:t>
            </w:r>
            <w:r w:rsidRPr="00CC75C6">
              <w:t>urządzeń wodnych oraz budowli regulacyjnych, które nie będą konserwowane</w:t>
            </w:r>
            <w:r>
              <w:t xml:space="preserve"> </w:t>
            </w:r>
            <w:r w:rsidRPr="00CC75C6">
              <w:t>i remontowane</w:t>
            </w:r>
          </w:p>
        </w:tc>
        <w:tc>
          <w:tcPr>
            <w:tcW w:w="778" w:type="pct"/>
          </w:tcPr>
          <w:p w14:paraId="41F2CFC1" w14:textId="792EB008" w:rsidR="00DC752C" w:rsidRPr="00E50799" w:rsidRDefault="008C419D" w:rsidP="009C1F81">
            <w:pPr>
              <w:pStyle w:val="Tabelatekst"/>
            </w:pPr>
            <w:r w:rsidRPr="00E50799">
              <w:rPr>
                <w:rStyle w:val="Pogrubienie"/>
                <w:b w:val="0"/>
                <w:bCs w:val="0"/>
              </w:rPr>
              <w:t>2.3</w:t>
            </w:r>
          </w:p>
        </w:tc>
      </w:tr>
      <w:tr w:rsidR="00C75175" w:rsidRPr="0001720D" w14:paraId="095D19AB" w14:textId="77777777" w:rsidTr="0076751F">
        <w:trPr>
          <w:trHeight w:val="138"/>
        </w:trPr>
        <w:tc>
          <w:tcPr>
            <w:tcW w:w="4222" w:type="pct"/>
            <w:gridSpan w:val="3"/>
          </w:tcPr>
          <w:p w14:paraId="1F4952D7" w14:textId="7AB64EA1" w:rsidR="00C75175" w:rsidRPr="005974FA" w:rsidRDefault="005974FA" w:rsidP="00EB2470">
            <w:pPr>
              <w:pStyle w:val="Tabelatekst"/>
            </w:pPr>
            <w:r>
              <w:t>W</w:t>
            </w:r>
            <w:r w:rsidRPr="005974FA">
              <w:t>ykaz JCW i odcinków cieków (również w formacie .shp) przeznaczonych do</w:t>
            </w:r>
            <w:r>
              <w:t xml:space="preserve"> </w:t>
            </w:r>
            <w:r w:rsidRPr="005974FA">
              <w:t>renaturyzacji, w obrębie których cele renaturyzacji będą osiągane oddzielnie: za</w:t>
            </w:r>
            <w:r>
              <w:t xml:space="preserve"> </w:t>
            </w:r>
            <w:r w:rsidRPr="005974FA">
              <w:t>pomocą wykonania określonych działań renaturyzacyjnych; za pomocą środków</w:t>
            </w:r>
            <w:r w:rsidR="00EB2470">
              <w:t xml:space="preserve"> p</w:t>
            </w:r>
            <w:r w:rsidR="00EB2470" w:rsidRPr="00EB2470">
              <w:t>olegających na zaniechaniu działań utrzymaniowych (wówczas renaturyzacja</w:t>
            </w:r>
            <w:r w:rsidR="00EB2470">
              <w:t xml:space="preserve"> </w:t>
            </w:r>
            <w:r w:rsidR="00EB2470" w:rsidRPr="00EB2470">
              <w:t>zachodzi w wyniku spontanicznych procesów); za pomocą modyfikacji sposobu</w:t>
            </w:r>
            <w:r w:rsidR="00EB2470">
              <w:t xml:space="preserve"> </w:t>
            </w:r>
            <w:r w:rsidR="00EB2470" w:rsidRPr="00EB2470">
              <w:t>wykonania określonych działań utrzymaniowych wraz ze wskazaniem tych sposobów</w:t>
            </w:r>
          </w:p>
        </w:tc>
        <w:tc>
          <w:tcPr>
            <w:tcW w:w="778" w:type="pct"/>
          </w:tcPr>
          <w:p w14:paraId="5AFBCFBB" w14:textId="2C2DD7A6" w:rsidR="00C75175" w:rsidRPr="00E50799" w:rsidRDefault="008C419D" w:rsidP="009C1F81">
            <w:pPr>
              <w:pStyle w:val="Tabelatekst"/>
            </w:pPr>
            <w:r w:rsidRPr="00E50799">
              <w:rPr>
                <w:rStyle w:val="Pogrubienie"/>
                <w:b w:val="0"/>
                <w:bCs w:val="0"/>
              </w:rPr>
              <w:t xml:space="preserve">2.3, 2.4, 3.1.3, Zał. </w:t>
            </w:r>
            <w:r w:rsidR="003712AE" w:rsidRPr="003712AE">
              <w:rPr>
                <w:rStyle w:val="Pogrubienie"/>
                <w:b w:val="0"/>
                <w:bCs w:val="0"/>
              </w:rPr>
              <w:t>5</w:t>
            </w:r>
            <w:r w:rsidR="00DB6010">
              <w:rPr>
                <w:rStyle w:val="Pogrubienie"/>
                <w:b w:val="0"/>
                <w:bCs w:val="0"/>
              </w:rPr>
              <w:t>, Zał.</w:t>
            </w:r>
            <w:r w:rsidR="00DB6010" w:rsidRPr="00C94E01">
              <w:rPr>
                <w:rStyle w:val="Pogrubienie"/>
                <w:b w:val="0"/>
                <w:bCs w:val="0"/>
              </w:rPr>
              <w:t xml:space="preserve"> </w:t>
            </w:r>
            <w:r w:rsidR="00DB6010">
              <w:rPr>
                <w:rStyle w:val="Pogrubienie"/>
                <w:b w:val="0"/>
                <w:bCs w:val="0"/>
              </w:rPr>
              <w:t>10</w:t>
            </w:r>
          </w:p>
        </w:tc>
      </w:tr>
      <w:tr w:rsidR="00C75175" w:rsidRPr="0001720D" w14:paraId="45DA7996" w14:textId="77777777" w:rsidTr="0076751F">
        <w:trPr>
          <w:trHeight w:val="138"/>
        </w:trPr>
        <w:tc>
          <w:tcPr>
            <w:tcW w:w="4222" w:type="pct"/>
            <w:gridSpan w:val="3"/>
          </w:tcPr>
          <w:p w14:paraId="689CA839" w14:textId="2DC5D4ED" w:rsidR="00C75175" w:rsidRPr="002954BE" w:rsidRDefault="002954BE" w:rsidP="002954BE">
            <w:pPr>
              <w:pStyle w:val="Tabelatekst"/>
            </w:pPr>
            <w:r>
              <w:t>S</w:t>
            </w:r>
            <w:r w:rsidRPr="002954BE">
              <w:t>pis odcinków cieków w obrębie poszczególnych JCW, charakteryzujących się brakiem</w:t>
            </w:r>
            <w:r>
              <w:t xml:space="preserve"> </w:t>
            </w:r>
            <w:r w:rsidRPr="002954BE">
              <w:t>wykonywania prac z zakresu kształtowania poprzecznego, podłużnego koryt</w:t>
            </w:r>
            <w:r>
              <w:t xml:space="preserve"> </w:t>
            </w:r>
            <w:r w:rsidRPr="002954BE">
              <w:t>i naturalnym przebiegiem, wraz ze wskazaniem w obrębie których z nich niezbędne</w:t>
            </w:r>
            <w:r>
              <w:t xml:space="preserve"> </w:t>
            </w:r>
            <w:r w:rsidRPr="002954BE">
              <w:t>będzie wykonanie prac utrzymaniowych</w:t>
            </w:r>
          </w:p>
        </w:tc>
        <w:tc>
          <w:tcPr>
            <w:tcW w:w="778" w:type="pct"/>
          </w:tcPr>
          <w:p w14:paraId="5CEE87BE" w14:textId="2637EF53" w:rsidR="00C75175" w:rsidRPr="00E50799" w:rsidRDefault="008C419D" w:rsidP="009C1F81">
            <w:pPr>
              <w:pStyle w:val="Tabelatekst"/>
            </w:pPr>
            <w:r w:rsidRPr="00E50799">
              <w:rPr>
                <w:rStyle w:val="Pogrubienie"/>
                <w:b w:val="0"/>
                <w:bCs w:val="0"/>
              </w:rPr>
              <w:t>2.3</w:t>
            </w:r>
          </w:p>
        </w:tc>
      </w:tr>
      <w:tr w:rsidR="00C75175" w:rsidRPr="0001720D" w14:paraId="564B7E9D" w14:textId="77777777" w:rsidTr="0076751F">
        <w:trPr>
          <w:trHeight w:val="138"/>
        </w:trPr>
        <w:tc>
          <w:tcPr>
            <w:tcW w:w="4222" w:type="pct"/>
            <w:gridSpan w:val="3"/>
          </w:tcPr>
          <w:p w14:paraId="3BA6FA10" w14:textId="71ECF162" w:rsidR="00C75175" w:rsidRPr="004320B3" w:rsidRDefault="004320B3" w:rsidP="004320B3">
            <w:pPr>
              <w:pStyle w:val="Tabelatekst"/>
            </w:pPr>
            <w:r>
              <w:t>W</w:t>
            </w:r>
            <w:r w:rsidRPr="004320B3">
              <w:t>ykaz (również w formacie .shp) odcinków cieków stanowiących siedlisko przyrodnicze</w:t>
            </w:r>
            <w:r>
              <w:t xml:space="preserve"> </w:t>
            </w:r>
            <w:r w:rsidRPr="004320B3">
              <w:t xml:space="preserve">3260 nizinne i podgórskie rzeki ze zbiorowiskami włosieniczników </w:t>
            </w:r>
            <w:r w:rsidRPr="00281D74">
              <w:rPr>
                <w:rStyle w:val="Wyrnieniedelikatne"/>
              </w:rPr>
              <w:t>Ranuculion fluitans</w:t>
            </w:r>
            <w:r>
              <w:t xml:space="preserve"> </w:t>
            </w:r>
            <w:r w:rsidRPr="004320B3">
              <w:t>– również znajdujące się poza formami ochrony przyrody, objętych zakazem</w:t>
            </w:r>
            <w:r>
              <w:t xml:space="preserve"> </w:t>
            </w:r>
            <w:r w:rsidRPr="004320B3">
              <w:t>wykonywania prac utrzymaniowych (por. str. 33 opracowania metodycznego)</w:t>
            </w:r>
          </w:p>
        </w:tc>
        <w:tc>
          <w:tcPr>
            <w:tcW w:w="778" w:type="pct"/>
          </w:tcPr>
          <w:p w14:paraId="0FD4158D" w14:textId="50F540B2" w:rsidR="00C75175" w:rsidRPr="00E50799" w:rsidRDefault="008C419D" w:rsidP="009C1F81">
            <w:pPr>
              <w:pStyle w:val="Tabelatekst"/>
            </w:pPr>
            <w:r w:rsidRPr="00E50799">
              <w:rPr>
                <w:rStyle w:val="Pogrubienie"/>
                <w:b w:val="0"/>
                <w:bCs w:val="0"/>
              </w:rPr>
              <w:t>2.3, 2.4, 3.1.9, 4.8, Zał. 5, Zał.7</w:t>
            </w:r>
          </w:p>
        </w:tc>
      </w:tr>
      <w:tr w:rsidR="006812AB" w:rsidRPr="0001720D" w14:paraId="60E809B4" w14:textId="77777777" w:rsidTr="0076751F">
        <w:trPr>
          <w:trHeight w:val="138"/>
        </w:trPr>
        <w:tc>
          <w:tcPr>
            <w:tcW w:w="4222" w:type="pct"/>
            <w:gridSpan w:val="3"/>
          </w:tcPr>
          <w:p w14:paraId="37DDCDDE" w14:textId="4BEE7C95" w:rsidR="006812AB" w:rsidRPr="000A426D" w:rsidRDefault="000A426D" w:rsidP="000A426D">
            <w:pPr>
              <w:pStyle w:val="Tabelatekst"/>
            </w:pPr>
            <w:r>
              <w:t>W</w:t>
            </w:r>
            <w:r w:rsidRPr="000A426D">
              <w:t>ykaz siedlisk przyrodniczych (w tym m. in. siedlisk łęgowych, starorzeczy, ziołorośli</w:t>
            </w:r>
            <w:r>
              <w:t xml:space="preserve"> </w:t>
            </w:r>
            <w:r w:rsidRPr="000A426D">
              <w:t>nadrzecznych) oraz gatunków roślin, zwierząt i grzybów objętych ochroną gatunkową</w:t>
            </w:r>
            <w:r>
              <w:t xml:space="preserve"> </w:t>
            </w:r>
            <w:r w:rsidRPr="000A426D">
              <w:t>(oraz ich siedlisk) narażonych na negatywne oddziaływanie wskutek zaplanowanych</w:t>
            </w:r>
            <w:r>
              <w:t xml:space="preserve"> </w:t>
            </w:r>
            <w:r w:rsidRPr="000A426D">
              <w:t>prac, a także tych których istotna część populacji lub zasobów ogólnopolskich</w:t>
            </w:r>
            <w:r>
              <w:t xml:space="preserve"> </w:t>
            </w:r>
            <w:r w:rsidRPr="000A426D">
              <w:t>związana jest z terenami regionu wodnego Dolnej Odry i Przymorza Zachodniego,</w:t>
            </w:r>
            <w:r>
              <w:t xml:space="preserve"> </w:t>
            </w:r>
            <w:r w:rsidRPr="000A426D">
              <w:t>ze wskazaniem % powierzchni (siedliska) albo % części populacji (gatunki) w regionie,</w:t>
            </w:r>
            <w:r>
              <w:t xml:space="preserve"> </w:t>
            </w:r>
            <w:r w:rsidRPr="000A426D">
              <w:t>na który przewiduje się negatywny wpływ zaplanowanych prac; do wykazu należy</w:t>
            </w:r>
            <w:r>
              <w:t xml:space="preserve"> </w:t>
            </w:r>
            <w:r w:rsidRPr="000A426D">
              <w:t>włączyć również tereny objęte dopłatami rolno – środowiskowo – klimatycznymi</w:t>
            </w:r>
            <w:r>
              <w:t xml:space="preserve"> </w:t>
            </w:r>
            <w:r w:rsidRPr="000A426D">
              <w:t>w ramach Programu Rozwoju Obszarów Wiejskich i Planu Strategicznego dla</w:t>
            </w:r>
            <w:r>
              <w:t xml:space="preserve"> </w:t>
            </w:r>
            <w:r w:rsidRPr="000A426D">
              <w:t>Wspólnej Polityki Rolnej dla pakietów: Ochrona cennych siedlisk i zagrożonych</w:t>
            </w:r>
            <w:r>
              <w:t xml:space="preserve"> </w:t>
            </w:r>
            <w:r w:rsidRPr="000A426D">
              <w:t>gatunków na obszarach Natura 2000, a także: Ochrona cennych siedlisk i zagrożonych</w:t>
            </w:r>
            <w:r>
              <w:t xml:space="preserve"> </w:t>
            </w:r>
            <w:r w:rsidRPr="000A426D">
              <w:t>gatunków poza obszarami Natura 2000. W odniesieniu do każdego z nich należy</w:t>
            </w:r>
            <w:r>
              <w:t xml:space="preserve"> </w:t>
            </w:r>
            <w:r w:rsidRPr="000A426D">
              <w:t>wskazać odpowiednie działania minimalizujące, z przypisaniem do konkretnej JCW.</w:t>
            </w:r>
            <w:r>
              <w:t xml:space="preserve"> </w:t>
            </w:r>
            <w:r w:rsidRPr="000A426D">
              <w:t>W miarę możliwości należy przedstawić dane w formacie .shp</w:t>
            </w:r>
          </w:p>
        </w:tc>
        <w:tc>
          <w:tcPr>
            <w:tcW w:w="778" w:type="pct"/>
          </w:tcPr>
          <w:p w14:paraId="532F8401" w14:textId="3D6D70D1" w:rsidR="006812AB"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6812AB" w:rsidRPr="0001720D" w14:paraId="456C524C" w14:textId="77777777" w:rsidTr="0076751F">
        <w:trPr>
          <w:trHeight w:val="138"/>
        </w:trPr>
        <w:tc>
          <w:tcPr>
            <w:tcW w:w="4222" w:type="pct"/>
            <w:gridSpan w:val="3"/>
          </w:tcPr>
          <w:p w14:paraId="5AE78ACF" w14:textId="5435E58E" w:rsidR="006812AB" w:rsidRPr="00986319" w:rsidRDefault="00986319" w:rsidP="00986319">
            <w:pPr>
              <w:pStyle w:val="Tabelatekst"/>
            </w:pPr>
            <w:r>
              <w:t>W</w:t>
            </w:r>
            <w:r w:rsidRPr="00986319">
              <w:t xml:space="preserve"> odniesieniu do działania z art. 227 ust. 3 pkt 5 ustawy pw, przedstawienie analizy</w:t>
            </w:r>
            <w:r>
              <w:t xml:space="preserve"> </w:t>
            </w:r>
            <w:r w:rsidRPr="00986319">
              <w:t>wpływu tych działań na gatunki związane z tzw. wyrwami w brzegach rzek,</w:t>
            </w:r>
            <w:r>
              <w:t xml:space="preserve"> </w:t>
            </w:r>
            <w:r w:rsidRPr="00986319">
              <w:t xml:space="preserve">w szczególności gatunkami takimi jak zimorodek </w:t>
            </w:r>
            <w:r w:rsidRPr="00281D74">
              <w:rPr>
                <w:rStyle w:val="Wyrnieniedelikatne"/>
              </w:rPr>
              <w:t>Alcedo atthis</w:t>
            </w:r>
            <w:r w:rsidRPr="00986319">
              <w:t xml:space="preserve">, brzegówka </w:t>
            </w:r>
            <w:r w:rsidRPr="00281D74">
              <w:rPr>
                <w:rStyle w:val="Wyrnieniedelikatne"/>
              </w:rPr>
              <w:t>Riparia riparia</w:t>
            </w:r>
            <w:r w:rsidRPr="00986319">
              <w:t xml:space="preserve">, żołna </w:t>
            </w:r>
            <w:r w:rsidRPr="00281D74">
              <w:rPr>
                <w:rStyle w:val="Wyrnieniedelikatne"/>
              </w:rPr>
              <w:t>Merops apiaster</w:t>
            </w:r>
            <w:r w:rsidRPr="00986319">
              <w:t xml:space="preserve"> oraz gatunkami owadów</w:t>
            </w:r>
          </w:p>
        </w:tc>
        <w:tc>
          <w:tcPr>
            <w:tcW w:w="778" w:type="pct"/>
          </w:tcPr>
          <w:p w14:paraId="7FC50C0D" w14:textId="257D4E97" w:rsidR="006812AB" w:rsidRPr="00E50799" w:rsidRDefault="008C419D" w:rsidP="009C1F81">
            <w:pPr>
              <w:pStyle w:val="Tabelatekst"/>
            </w:pPr>
            <w:r w:rsidRPr="00E50799">
              <w:rPr>
                <w:rStyle w:val="Pogrubienie"/>
                <w:b w:val="0"/>
                <w:bCs w:val="0"/>
              </w:rPr>
              <w:t xml:space="preserve">2.3, 2.4, 3.1.9, 4.8, Zał. </w:t>
            </w:r>
            <w:r w:rsidR="003712AE" w:rsidRPr="003712AE">
              <w:rPr>
                <w:rStyle w:val="Pogrubienie"/>
                <w:b w:val="0"/>
                <w:bCs w:val="0"/>
              </w:rPr>
              <w:t>6</w:t>
            </w:r>
            <w:r w:rsidRPr="00E50799">
              <w:rPr>
                <w:rStyle w:val="Pogrubienie"/>
                <w:b w:val="0"/>
                <w:bCs w:val="0"/>
              </w:rPr>
              <w:t>, Zał.</w:t>
            </w:r>
            <w:r w:rsidR="003712AE" w:rsidRPr="003712AE">
              <w:rPr>
                <w:rStyle w:val="Pogrubienie"/>
                <w:b w:val="0"/>
                <w:bCs w:val="0"/>
              </w:rPr>
              <w:t xml:space="preserve"> 8</w:t>
            </w:r>
          </w:p>
        </w:tc>
      </w:tr>
      <w:tr w:rsidR="006812AB" w:rsidRPr="0001720D" w14:paraId="38A6D535" w14:textId="77777777" w:rsidTr="0076751F">
        <w:trPr>
          <w:trHeight w:val="138"/>
        </w:trPr>
        <w:tc>
          <w:tcPr>
            <w:tcW w:w="4222" w:type="pct"/>
            <w:gridSpan w:val="3"/>
          </w:tcPr>
          <w:p w14:paraId="0CB5075B" w14:textId="6A205F6D" w:rsidR="006812AB" w:rsidRPr="00B323D3" w:rsidRDefault="00B323D3" w:rsidP="00B323D3">
            <w:pPr>
              <w:pStyle w:val="Tabelatekst"/>
            </w:pPr>
            <w:r>
              <w:t>M</w:t>
            </w:r>
            <w:r w:rsidRPr="00B323D3">
              <w:t>apy (w formacie .shp) z wyodrębnionymi terenami lokalnie występujących podtopień;</w:t>
            </w:r>
            <w:r>
              <w:t xml:space="preserve"> </w:t>
            </w:r>
            <w:r w:rsidRPr="00B323D3">
              <w:t>należy dokonać analizy pokrycia terenu w obrębie tych podtopień tj. wyszczególnić</w:t>
            </w:r>
            <w:r>
              <w:t xml:space="preserve"> </w:t>
            </w:r>
            <w:r w:rsidRPr="00B323D3">
              <w:t>tereny zabudowane, tereny cenne przyrodniczo, tereny użytków zielonych, upraw</w:t>
            </w:r>
            <w:r>
              <w:t xml:space="preserve"> </w:t>
            </w:r>
            <w:r w:rsidRPr="00B323D3">
              <w:t>rolnych. Należy przedstawić tereny w obrębie których nie jest wskazane wykonanie</w:t>
            </w:r>
            <w:r>
              <w:t xml:space="preserve"> </w:t>
            </w:r>
            <w:r w:rsidRPr="00B323D3">
              <w:t>prac utrzymaniowych – w szczególności dotyczy to naturalnych terenów zalewowych</w:t>
            </w:r>
            <w:r>
              <w:t xml:space="preserve"> </w:t>
            </w:r>
            <w:r w:rsidRPr="00B323D3">
              <w:t>znajdujących się powyżej terenów zurbanizowanych, terenów przydatnych z punktu</w:t>
            </w:r>
            <w:r>
              <w:t xml:space="preserve"> </w:t>
            </w:r>
            <w:r w:rsidRPr="00B323D3">
              <w:t>widzenia małej retencji i przeciwdziałania skutkom suszy, a także obszarów w obrębie</w:t>
            </w:r>
            <w:r>
              <w:t xml:space="preserve"> </w:t>
            </w:r>
            <w:r w:rsidRPr="00B323D3">
              <w:t>których konieczne jest utrzymywanie wysokiego poziomu wód gruntowych w wyniku</w:t>
            </w:r>
            <w:r>
              <w:t xml:space="preserve"> </w:t>
            </w:r>
            <w:r w:rsidRPr="00B323D3">
              <w:t xml:space="preserve">zapisów rozporządzenia w </w:t>
            </w:r>
            <w:r w:rsidRPr="00B323D3">
              <w:lastRenderedPageBreak/>
              <w:t>sprawie odbudowy zasobów przyrodniczych, a także</w:t>
            </w:r>
            <w:r>
              <w:t xml:space="preserve"> </w:t>
            </w:r>
            <w:r w:rsidRPr="00B323D3">
              <w:t>zapisów Konwencji Ramsarskiej</w:t>
            </w:r>
          </w:p>
        </w:tc>
        <w:tc>
          <w:tcPr>
            <w:tcW w:w="778" w:type="pct"/>
          </w:tcPr>
          <w:p w14:paraId="17E7F4CB" w14:textId="5F194E98" w:rsidR="006812AB" w:rsidRPr="00E50799" w:rsidRDefault="008C419D" w:rsidP="009C1F81">
            <w:pPr>
              <w:pStyle w:val="Tabelatekst"/>
            </w:pPr>
            <w:r w:rsidRPr="00E50799">
              <w:rPr>
                <w:rStyle w:val="Pogrubienie"/>
                <w:b w:val="0"/>
                <w:bCs w:val="0"/>
              </w:rPr>
              <w:lastRenderedPageBreak/>
              <w:t>2.3, 2.4, 7</w:t>
            </w:r>
          </w:p>
        </w:tc>
      </w:tr>
      <w:tr w:rsidR="006812AB" w:rsidRPr="0001720D" w14:paraId="3EFFB036" w14:textId="77777777" w:rsidTr="0076751F">
        <w:trPr>
          <w:trHeight w:val="138"/>
        </w:trPr>
        <w:tc>
          <w:tcPr>
            <w:tcW w:w="4222" w:type="pct"/>
            <w:gridSpan w:val="3"/>
          </w:tcPr>
          <w:p w14:paraId="6579C473" w14:textId="30581710" w:rsidR="006812AB" w:rsidRPr="00F52359" w:rsidRDefault="00F52359" w:rsidP="00F52359">
            <w:pPr>
              <w:pStyle w:val="Tabelatekst"/>
            </w:pPr>
            <w:r>
              <w:t>M</w:t>
            </w:r>
            <w:r w:rsidRPr="00F52359">
              <w:t>apy (również w formacie .shp) przedstawiające rozmieszczenie gleb pochodzenia</w:t>
            </w:r>
            <w:r>
              <w:t xml:space="preserve"> </w:t>
            </w:r>
            <w:r w:rsidRPr="00F52359">
              <w:t>organogenicznego (w tym również zdegradowanych torfowisk niskich). Należy ocenić</w:t>
            </w:r>
            <w:r>
              <w:t xml:space="preserve"> </w:t>
            </w:r>
            <w:r w:rsidRPr="00F52359">
              <w:t>wpływ zaplanowanych prac na możliwości regeneracji lub ograniczenia degeneracji</w:t>
            </w:r>
            <w:r>
              <w:t xml:space="preserve"> </w:t>
            </w:r>
            <w:r w:rsidRPr="00F52359">
              <w:t>tych gleb, uwalniania i redukcji CO</w:t>
            </w:r>
            <w:r w:rsidRPr="00281D74">
              <w:rPr>
                <w:rStyle w:val="Indeksdolny"/>
              </w:rPr>
              <w:t>2</w:t>
            </w:r>
            <w:r w:rsidRPr="00F52359">
              <w:t xml:space="preserve"> w nich zawartego w obecnych warunkach</w:t>
            </w:r>
            <w:r>
              <w:t xml:space="preserve"> </w:t>
            </w:r>
            <w:r w:rsidRPr="00F52359">
              <w:t>klimatycznych (mając na względzie również ukształtowanie terenu w ich obrębie,</w:t>
            </w:r>
            <w:r>
              <w:t xml:space="preserve"> </w:t>
            </w:r>
            <w:r w:rsidRPr="00F52359">
              <w:t>najczęściej zmienione w wyniku dekompozycji torfu na skutek melioracji), a także</w:t>
            </w:r>
            <w:r>
              <w:t xml:space="preserve"> </w:t>
            </w:r>
            <w:r w:rsidRPr="00F52359">
              <w:t>przedstawić adekwatne działania minimalizujące; należy ocenić wpływ działań na</w:t>
            </w:r>
            <w:r>
              <w:t xml:space="preserve"> </w:t>
            </w:r>
            <w:r w:rsidRPr="00F52359">
              <w:t>możliwości osiągnięcia celów ustanowionych w rozporządzeniu o odbudowie zasobów</w:t>
            </w:r>
            <w:r>
              <w:t xml:space="preserve"> </w:t>
            </w:r>
            <w:r w:rsidRPr="00F52359">
              <w:t>przyrodniczych</w:t>
            </w:r>
          </w:p>
        </w:tc>
        <w:tc>
          <w:tcPr>
            <w:tcW w:w="778" w:type="pct"/>
          </w:tcPr>
          <w:p w14:paraId="0B7267AB" w14:textId="4D85BEAC" w:rsidR="006812AB" w:rsidRPr="00E50799" w:rsidRDefault="008C419D" w:rsidP="009C1F81">
            <w:pPr>
              <w:pStyle w:val="Tabelatekst"/>
            </w:pPr>
            <w:r w:rsidRPr="00E50799">
              <w:rPr>
                <w:rStyle w:val="Pogrubienie"/>
                <w:b w:val="0"/>
                <w:bCs w:val="0"/>
              </w:rPr>
              <w:t>2.3, 2.4, 3.1.2, 4.1</w:t>
            </w:r>
          </w:p>
        </w:tc>
      </w:tr>
      <w:tr w:rsidR="00986319" w:rsidRPr="0001720D" w14:paraId="050A9CD4" w14:textId="77777777" w:rsidTr="0076751F">
        <w:trPr>
          <w:trHeight w:val="138"/>
        </w:trPr>
        <w:tc>
          <w:tcPr>
            <w:tcW w:w="4222" w:type="pct"/>
            <w:gridSpan w:val="3"/>
          </w:tcPr>
          <w:p w14:paraId="31A83558" w14:textId="3371BA10" w:rsidR="00986319" w:rsidRPr="00AD1A69" w:rsidRDefault="00AD1A69" w:rsidP="00AD1A69">
            <w:pPr>
              <w:pStyle w:val="Tabelatekst"/>
            </w:pPr>
            <w:r>
              <w:t>M</w:t>
            </w:r>
            <w:r w:rsidRPr="00AD1A69">
              <w:t>apy (również w formacie .shp) przedstawiające rozmieszczenie obszarów wodno –</w:t>
            </w:r>
            <w:r>
              <w:t xml:space="preserve"> </w:t>
            </w:r>
            <w:r w:rsidRPr="00AD1A69">
              <w:t>błotnych, w rozumieniu art. 1 ust. 1 Konwencji Ramsarskiej (z wyszczególnieniem ich</w:t>
            </w:r>
            <w:r>
              <w:t xml:space="preserve"> </w:t>
            </w:r>
            <w:r w:rsidRPr="00AD1A69">
              <w:t>rodzajów), a także przedstawiające części powierzchni tych obszarów, które będą</w:t>
            </w:r>
            <w:r>
              <w:t xml:space="preserve"> </w:t>
            </w:r>
            <w:r w:rsidRPr="00AD1A69">
              <w:t>podlegać oddziaływaniu zaplanowanych prac na ich funkcje, w tym: hamowanie</w:t>
            </w:r>
            <w:r>
              <w:t xml:space="preserve"> </w:t>
            </w:r>
            <w:r w:rsidRPr="00AD1A69">
              <w:t>odpływu wód podziemnych do rzek, retencjonowanie wód podziemnych</w:t>
            </w:r>
            <w:r>
              <w:t xml:space="preserve"> </w:t>
            </w:r>
            <w:r w:rsidRPr="00AD1A69">
              <w:t>i powierzchniowych, oczyszczanie wód; akumulację organicznego węgla i azotu,</w:t>
            </w:r>
            <w:r>
              <w:t xml:space="preserve"> </w:t>
            </w:r>
            <w:r w:rsidRPr="00AD1A69">
              <w:t>podtrzymywanie i wzbogacanie różnorodności form życia na lądzie, w wodach słodkich</w:t>
            </w:r>
            <w:r>
              <w:t xml:space="preserve"> </w:t>
            </w:r>
            <w:r w:rsidRPr="00AD1A69">
              <w:t>i w morskiej strefie brzegowej; należy dokonać oceny oddziaływania założeń PUW na</w:t>
            </w:r>
            <w:r>
              <w:t xml:space="preserve"> </w:t>
            </w:r>
            <w:r w:rsidRPr="00AD1A69">
              <w:t>te funkcje, a także na ustalenia projektu Strategii na rzecz ochrony obszarów wodno -</w:t>
            </w:r>
            <w:r>
              <w:t xml:space="preserve"> </w:t>
            </w:r>
            <w:r w:rsidRPr="00AD1A69">
              <w:t>błotnych w Polsce na lata 2024-2034 i zaplanować odpowiednie działania</w:t>
            </w:r>
            <w:r>
              <w:t xml:space="preserve"> </w:t>
            </w:r>
            <w:r w:rsidRPr="00AD1A69">
              <w:t>minimalizujące lub kompensujące</w:t>
            </w:r>
          </w:p>
        </w:tc>
        <w:tc>
          <w:tcPr>
            <w:tcW w:w="778" w:type="pct"/>
          </w:tcPr>
          <w:p w14:paraId="1D1335FB" w14:textId="101B5BFC" w:rsidR="00986319" w:rsidRPr="00F7268B" w:rsidRDefault="00F7268B" w:rsidP="009C1F81">
            <w:pPr>
              <w:pStyle w:val="Tabelatekst"/>
            </w:pPr>
            <w:r w:rsidRPr="00F7268B">
              <w:rPr>
                <w:rStyle w:val="Pogrubienie"/>
                <w:b w:val="0"/>
                <w:bCs w:val="0"/>
              </w:rPr>
              <w:t xml:space="preserve">2.3, 2.4, 3.1.9, 4.8, Zał. </w:t>
            </w:r>
            <w:r w:rsidR="003712AE" w:rsidRPr="003712AE">
              <w:rPr>
                <w:rStyle w:val="Pogrubienie"/>
                <w:b w:val="0"/>
                <w:bCs w:val="0"/>
              </w:rPr>
              <w:t>6</w:t>
            </w:r>
            <w:r w:rsidRPr="00F7268B">
              <w:rPr>
                <w:rStyle w:val="Pogrubienie"/>
                <w:b w:val="0"/>
                <w:bCs w:val="0"/>
              </w:rPr>
              <w:t>, Zał.</w:t>
            </w:r>
            <w:r w:rsidR="003712AE" w:rsidRPr="003712AE">
              <w:rPr>
                <w:rStyle w:val="Pogrubienie"/>
                <w:b w:val="0"/>
                <w:bCs w:val="0"/>
              </w:rPr>
              <w:t xml:space="preserve"> 8</w:t>
            </w:r>
          </w:p>
        </w:tc>
      </w:tr>
      <w:tr w:rsidR="00986319" w:rsidRPr="0001720D" w14:paraId="2C59B17D" w14:textId="77777777" w:rsidTr="0076751F">
        <w:trPr>
          <w:trHeight w:val="138"/>
        </w:trPr>
        <w:tc>
          <w:tcPr>
            <w:tcW w:w="4222" w:type="pct"/>
            <w:gridSpan w:val="3"/>
          </w:tcPr>
          <w:p w14:paraId="404BFDDE" w14:textId="5505A4F4" w:rsidR="00986319" w:rsidRPr="0062652E" w:rsidRDefault="0062652E" w:rsidP="0062652E">
            <w:pPr>
              <w:pStyle w:val="Tabelatekst"/>
            </w:pPr>
            <w:r>
              <w:t>O</w:t>
            </w:r>
            <w:r w:rsidRPr="0062652E">
              <w:t>cen</w:t>
            </w:r>
            <w:r>
              <w:t>a</w:t>
            </w:r>
            <w:r w:rsidRPr="0062652E">
              <w:t xml:space="preserve"> wpływu ustaleń PUW na zobowiązania wynikające z ustawy z dnia 11 sierpnia</w:t>
            </w:r>
            <w:r>
              <w:t xml:space="preserve"> </w:t>
            </w:r>
            <w:r w:rsidRPr="0062652E">
              <w:t>2021 r. o gatunkach obcych (Dz. U. z 2023 r. poz. 1589 ze zm.), a także na możliwości</w:t>
            </w:r>
            <w:r>
              <w:t xml:space="preserve"> </w:t>
            </w:r>
            <w:r w:rsidRPr="0062652E">
              <w:t>rozprzestrzeniania się gatunków obcych w rozumieniu art. 2 pkt 5 tej ustawy (nie tylko</w:t>
            </w:r>
            <w:r>
              <w:t xml:space="preserve"> </w:t>
            </w:r>
            <w:r w:rsidRPr="0062652E">
              <w:t>inwazyjnych gatunków obcych)</w:t>
            </w:r>
          </w:p>
        </w:tc>
        <w:tc>
          <w:tcPr>
            <w:tcW w:w="778" w:type="pct"/>
          </w:tcPr>
          <w:p w14:paraId="3E570B4F" w14:textId="3734E029" w:rsidR="00986319" w:rsidRPr="00F7268B" w:rsidRDefault="00F7268B" w:rsidP="009C1F81">
            <w:pPr>
              <w:pStyle w:val="Tabelatekst"/>
            </w:pPr>
            <w:r w:rsidRPr="00F7268B">
              <w:rPr>
                <w:rStyle w:val="Pogrubienie"/>
                <w:b w:val="0"/>
                <w:bCs w:val="0"/>
              </w:rPr>
              <w:t xml:space="preserve">2.3, 2.4, 3.1.9, 4.8, Zał. </w:t>
            </w:r>
            <w:r w:rsidR="003712AE" w:rsidRPr="003712AE">
              <w:rPr>
                <w:rStyle w:val="Pogrubienie"/>
                <w:b w:val="0"/>
                <w:bCs w:val="0"/>
              </w:rPr>
              <w:t>6</w:t>
            </w:r>
            <w:r w:rsidRPr="00F7268B">
              <w:rPr>
                <w:rStyle w:val="Pogrubienie"/>
                <w:b w:val="0"/>
                <w:bCs w:val="0"/>
              </w:rPr>
              <w:t>, Zał.</w:t>
            </w:r>
            <w:r w:rsidR="003712AE" w:rsidRPr="003712AE">
              <w:rPr>
                <w:rStyle w:val="Pogrubienie"/>
                <w:b w:val="0"/>
                <w:bCs w:val="0"/>
              </w:rPr>
              <w:t xml:space="preserve"> 8</w:t>
            </w:r>
          </w:p>
        </w:tc>
      </w:tr>
      <w:tr w:rsidR="00986319" w:rsidRPr="0001720D" w14:paraId="5BF253D1" w14:textId="77777777" w:rsidTr="0076751F">
        <w:trPr>
          <w:trHeight w:val="138"/>
        </w:trPr>
        <w:tc>
          <w:tcPr>
            <w:tcW w:w="4222" w:type="pct"/>
            <w:gridSpan w:val="3"/>
          </w:tcPr>
          <w:p w14:paraId="16E3CA1E" w14:textId="7FE2430E" w:rsidR="00986319" w:rsidRPr="00867D99" w:rsidRDefault="00867D99" w:rsidP="00867D99">
            <w:pPr>
              <w:pStyle w:val="Tabelatekst"/>
            </w:pPr>
            <w:r>
              <w:t>O</w:t>
            </w:r>
            <w:r w:rsidRPr="00867D99">
              <w:t>cen</w:t>
            </w:r>
            <w:r>
              <w:t>a</w:t>
            </w:r>
            <w:r w:rsidRPr="00867D99">
              <w:t xml:space="preserve"> wpływu ustaleń PUW na parametry fizykochemiczne i biologiczne JCW</w:t>
            </w:r>
            <w:r>
              <w:t xml:space="preserve"> </w:t>
            </w:r>
            <w:r w:rsidRPr="00867D99">
              <w:t>związane z zanieczyszczeniami substancjami biogennymi (w szczególności dotyczy to</w:t>
            </w:r>
            <w:r>
              <w:t xml:space="preserve"> </w:t>
            </w:r>
            <w:r w:rsidRPr="00867D99">
              <w:t>usuwania roślinności wiążącej substancje biogenne w formy niedostępne),</w:t>
            </w:r>
            <w:r>
              <w:t xml:space="preserve"> </w:t>
            </w:r>
            <w:r w:rsidRPr="00867D99">
              <w:t>odpowiednio ustalenie działań minimalizujących i kompensujących</w:t>
            </w:r>
          </w:p>
        </w:tc>
        <w:tc>
          <w:tcPr>
            <w:tcW w:w="778" w:type="pct"/>
          </w:tcPr>
          <w:p w14:paraId="3BCDA9A8" w14:textId="462852A4" w:rsidR="00986319" w:rsidRPr="00F7268B" w:rsidRDefault="00F7268B" w:rsidP="009C1F81">
            <w:pPr>
              <w:pStyle w:val="Tabelatekst"/>
            </w:pPr>
            <w:r w:rsidRPr="00F7268B">
              <w:rPr>
                <w:rStyle w:val="Pogrubienie"/>
                <w:b w:val="0"/>
                <w:bCs w:val="0"/>
              </w:rPr>
              <w:t>2.3, 2.4, 3.1.3, 4.2, 6</w:t>
            </w:r>
          </w:p>
        </w:tc>
      </w:tr>
      <w:tr w:rsidR="00867D99" w:rsidRPr="0001720D" w14:paraId="2757D3FC" w14:textId="77777777" w:rsidTr="00867D99">
        <w:trPr>
          <w:trHeight w:val="70"/>
        </w:trPr>
        <w:tc>
          <w:tcPr>
            <w:tcW w:w="1323" w:type="pct"/>
            <w:vMerge w:val="restart"/>
          </w:tcPr>
          <w:p w14:paraId="7E181A6D" w14:textId="04C6B0BC" w:rsidR="00867D99" w:rsidRPr="00DC6DCD" w:rsidRDefault="00DC6DCD" w:rsidP="00DC6DCD">
            <w:pPr>
              <w:pStyle w:val="Tabelatekst"/>
            </w:pPr>
            <w:r>
              <w:t>W</w:t>
            </w:r>
            <w:r w:rsidRPr="00DC6DCD">
              <w:t xml:space="preserve"> odniesieniu do zaplanowanych działań minimalizujących należy ocenić ich</w:t>
            </w:r>
            <w:r>
              <w:t xml:space="preserve"> </w:t>
            </w:r>
            <w:r w:rsidRPr="00DC6DCD">
              <w:t>skuteczność oraz:</w:t>
            </w:r>
          </w:p>
        </w:tc>
        <w:tc>
          <w:tcPr>
            <w:tcW w:w="2899" w:type="pct"/>
            <w:gridSpan w:val="2"/>
          </w:tcPr>
          <w:p w14:paraId="47006B56" w14:textId="16058566" w:rsidR="00867D99" w:rsidRPr="00DC6DCD" w:rsidRDefault="00DC6DCD" w:rsidP="00DC6DCD">
            <w:pPr>
              <w:pStyle w:val="Tabelatekst"/>
            </w:pPr>
            <w:r w:rsidRPr="00DC6DCD">
              <w:t>przedstawić wykaz odcinków cieków w JCW, wobec których obowiązuje wyłączenie</w:t>
            </w:r>
            <w:r>
              <w:t xml:space="preserve"> </w:t>
            </w:r>
            <w:r w:rsidRPr="00DC6DCD">
              <w:t>przestrzenne z wykonywania poszczególnych działań,</w:t>
            </w:r>
          </w:p>
        </w:tc>
        <w:tc>
          <w:tcPr>
            <w:tcW w:w="778" w:type="pct"/>
            <w:vMerge w:val="restart"/>
          </w:tcPr>
          <w:p w14:paraId="7622926A" w14:textId="305F006E" w:rsidR="00867D99" w:rsidRPr="00636775" w:rsidRDefault="00636775" w:rsidP="009C1F81">
            <w:pPr>
              <w:pStyle w:val="Tabelatekst"/>
            </w:pPr>
            <w:r w:rsidRPr="00636775">
              <w:rPr>
                <w:rStyle w:val="Pogrubienie"/>
                <w:b w:val="0"/>
                <w:bCs w:val="0"/>
              </w:rPr>
              <w:t>Projekt PUW, 1.1, 2.3, 2.4, 6</w:t>
            </w:r>
          </w:p>
        </w:tc>
      </w:tr>
      <w:tr w:rsidR="00867D99" w:rsidRPr="0001720D" w14:paraId="77CD47B6" w14:textId="77777777" w:rsidTr="00867D99">
        <w:trPr>
          <w:trHeight w:val="70"/>
        </w:trPr>
        <w:tc>
          <w:tcPr>
            <w:tcW w:w="1323" w:type="pct"/>
            <w:vMerge/>
          </w:tcPr>
          <w:p w14:paraId="15CF40BA" w14:textId="77777777" w:rsidR="00867D99" w:rsidRPr="008C419D" w:rsidRDefault="00867D99" w:rsidP="009C1F81">
            <w:pPr>
              <w:pStyle w:val="Tabelatekst"/>
            </w:pPr>
          </w:p>
        </w:tc>
        <w:tc>
          <w:tcPr>
            <w:tcW w:w="2899" w:type="pct"/>
            <w:gridSpan w:val="2"/>
          </w:tcPr>
          <w:p w14:paraId="18CFB4E0" w14:textId="05564FDA" w:rsidR="00867D99" w:rsidRPr="00FD12CC" w:rsidRDefault="00FD12CC" w:rsidP="00FD12CC">
            <w:pPr>
              <w:pStyle w:val="Tabelatekst"/>
            </w:pPr>
            <w:r w:rsidRPr="00FD12CC">
              <w:t>przedstawić wykaz zadrzewień, które stwarzają rzeczywiste zagrożenie powodziowe,</w:t>
            </w:r>
            <w:r>
              <w:t xml:space="preserve"> </w:t>
            </w:r>
            <w:r w:rsidRPr="00FD12CC">
              <w:t>zagrożenie dla bezpieczeństwa żeglugi, zagrożenie uszkodzenia urządzeń wodnych</w:t>
            </w:r>
            <w:r>
              <w:t xml:space="preserve"> </w:t>
            </w:r>
            <w:r w:rsidRPr="00FD12CC">
              <w:t>(budowli regulacyjnych) lub zagrażają funkcjonowaniu tych urządzeń,</w:t>
            </w:r>
          </w:p>
        </w:tc>
        <w:tc>
          <w:tcPr>
            <w:tcW w:w="778" w:type="pct"/>
            <w:vMerge/>
          </w:tcPr>
          <w:p w14:paraId="735AA733" w14:textId="77777777" w:rsidR="00867D99" w:rsidRPr="008C419D" w:rsidRDefault="00867D99" w:rsidP="009C1F81">
            <w:pPr>
              <w:pStyle w:val="Tabelatekst"/>
            </w:pPr>
          </w:p>
        </w:tc>
      </w:tr>
      <w:tr w:rsidR="00867D99" w:rsidRPr="0001720D" w14:paraId="2DB83C6E" w14:textId="77777777" w:rsidTr="00867D99">
        <w:trPr>
          <w:trHeight w:val="70"/>
        </w:trPr>
        <w:tc>
          <w:tcPr>
            <w:tcW w:w="1323" w:type="pct"/>
            <w:vMerge/>
          </w:tcPr>
          <w:p w14:paraId="4F0AE8AB" w14:textId="77777777" w:rsidR="00867D99" w:rsidRPr="008C419D" w:rsidRDefault="00867D99" w:rsidP="009C1F81">
            <w:pPr>
              <w:pStyle w:val="Tabelatekst"/>
            </w:pPr>
          </w:p>
        </w:tc>
        <w:tc>
          <w:tcPr>
            <w:tcW w:w="2899" w:type="pct"/>
            <w:gridSpan w:val="2"/>
          </w:tcPr>
          <w:p w14:paraId="1944F872" w14:textId="3B5EA7D4" w:rsidR="00867D99" w:rsidRPr="00FD12CC" w:rsidRDefault="00FD12CC" w:rsidP="00FD12CC">
            <w:pPr>
              <w:pStyle w:val="Tabelatekst"/>
            </w:pPr>
            <w:r w:rsidRPr="00FD12CC">
              <w:t>wyjaśnić jak należy rozumieć ograniczenie do minimum usuwania powalonych drzew</w:t>
            </w:r>
            <w:r>
              <w:t xml:space="preserve"> </w:t>
            </w:r>
            <w:r w:rsidRPr="00FD12CC">
              <w:t>i innych przeszkód naturalnych, aby skala i charakter działań były weryfikowalne</w:t>
            </w:r>
          </w:p>
        </w:tc>
        <w:tc>
          <w:tcPr>
            <w:tcW w:w="778" w:type="pct"/>
            <w:vMerge/>
          </w:tcPr>
          <w:p w14:paraId="05FBF37A" w14:textId="77777777" w:rsidR="00867D99" w:rsidRPr="008C419D" w:rsidRDefault="00867D99" w:rsidP="009C1F81">
            <w:pPr>
              <w:pStyle w:val="Tabelatekst"/>
            </w:pPr>
          </w:p>
        </w:tc>
      </w:tr>
      <w:tr w:rsidR="00986319" w:rsidRPr="0001720D" w14:paraId="0D7FA2CE" w14:textId="77777777" w:rsidTr="0076751F">
        <w:trPr>
          <w:trHeight w:val="138"/>
        </w:trPr>
        <w:tc>
          <w:tcPr>
            <w:tcW w:w="4222" w:type="pct"/>
            <w:gridSpan w:val="3"/>
          </w:tcPr>
          <w:p w14:paraId="34FAD0D4" w14:textId="05C9BB23" w:rsidR="00986319" w:rsidRPr="0063496A" w:rsidRDefault="0063496A" w:rsidP="0063496A">
            <w:pPr>
              <w:pStyle w:val="Tabelatekst"/>
            </w:pPr>
            <w:r>
              <w:t>W</w:t>
            </w:r>
            <w:r w:rsidRPr="0063496A">
              <w:t xml:space="preserve"> przypadku usuwania skutków powodzi należy wyjaśnić jakie działania należy przez</w:t>
            </w:r>
            <w:r>
              <w:t xml:space="preserve"> </w:t>
            </w:r>
            <w:r w:rsidRPr="0063496A">
              <w:t>to rozumieć – przedstawić sposób realizacji działania, z uwzględnieniem osiągnięcia</w:t>
            </w:r>
            <w:r>
              <w:t xml:space="preserve"> </w:t>
            </w:r>
            <w:r w:rsidRPr="0063496A">
              <w:t>celów środowiskowych JCW i konsekwencji przywrócenia stanu poprzedniego na</w:t>
            </w:r>
            <w:r>
              <w:t xml:space="preserve"> </w:t>
            </w:r>
            <w:r w:rsidRPr="0063496A">
              <w:t>ryzyko powodziowe. W tym zakresie wskazane byłoby przeanalizowanie możliwości</w:t>
            </w:r>
            <w:r>
              <w:t xml:space="preserve"> </w:t>
            </w:r>
            <w:r w:rsidRPr="0063496A">
              <w:t>zmniejszenia ryzyka powodziowego w przyszłości, już na etapie usuwania szkód</w:t>
            </w:r>
            <w:r>
              <w:t xml:space="preserve"> </w:t>
            </w:r>
            <w:r w:rsidRPr="0063496A">
              <w:t>powodziowych, ukierunkowane na rozwój naturalnych</w:t>
            </w:r>
            <w:r w:rsidR="00EF460E">
              <w:t xml:space="preserve"> </w:t>
            </w:r>
            <w:r w:rsidR="00EF460E" w:rsidRPr="00EF460E">
              <w:t>zdolności retencyjnych dolin rzecznych</w:t>
            </w:r>
          </w:p>
        </w:tc>
        <w:tc>
          <w:tcPr>
            <w:tcW w:w="778" w:type="pct"/>
          </w:tcPr>
          <w:p w14:paraId="152A2950" w14:textId="1A3C5AB0" w:rsidR="00986319" w:rsidRPr="00F83F53" w:rsidRDefault="00F83F53" w:rsidP="009C1F81">
            <w:pPr>
              <w:pStyle w:val="Tabelatekst"/>
            </w:pPr>
            <w:r w:rsidRPr="00F83F53">
              <w:rPr>
                <w:rStyle w:val="Pogrubienie"/>
                <w:b w:val="0"/>
                <w:bCs w:val="0"/>
              </w:rPr>
              <w:t>2.3, 2.4, 7</w:t>
            </w:r>
          </w:p>
        </w:tc>
      </w:tr>
      <w:tr w:rsidR="00986319" w:rsidRPr="0001720D" w14:paraId="7D7B9B54" w14:textId="77777777" w:rsidTr="0076751F">
        <w:trPr>
          <w:trHeight w:val="138"/>
        </w:trPr>
        <w:tc>
          <w:tcPr>
            <w:tcW w:w="4222" w:type="pct"/>
            <w:gridSpan w:val="3"/>
          </w:tcPr>
          <w:p w14:paraId="418F9E91" w14:textId="1C2EFA52" w:rsidR="00986319" w:rsidRPr="00932F38" w:rsidRDefault="00932F38" w:rsidP="00932F38">
            <w:pPr>
              <w:pStyle w:val="Tabelatekst"/>
            </w:pPr>
            <w:r>
              <w:lastRenderedPageBreak/>
              <w:t>P</w:t>
            </w:r>
            <w:r w:rsidRPr="00932F38">
              <w:t>rzedstawienie, zgodnie z art. 51 ust. 2 pkt 3 lit b ustawy ooś, rozwiązań alternatywnych</w:t>
            </w:r>
            <w:r>
              <w:t xml:space="preserve"> </w:t>
            </w:r>
            <w:r w:rsidRPr="00932F38">
              <w:t>do rozwiązań zawartych w projektowanym dokumencie wraz z uzasadnieniem ich</w:t>
            </w:r>
            <w:r>
              <w:t xml:space="preserve"> </w:t>
            </w:r>
            <w:r w:rsidRPr="00932F38">
              <w:t>wyboru oraz opis metod dokonania oceny prowadzącej do tego wyboru albo</w:t>
            </w:r>
            <w:r>
              <w:t xml:space="preserve"> </w:t>
            </w:r>
            <w:r w:rsidRPr="00932F38">
              <w:t>wyjaśnienie braku rozwiązań alternatywnych, w tym wskazanie napotkanych trudności</w:t>
            </w:r>
            <w:r>
              <w:t xml:space="preserve"> </w:t>
            </w:r>
            <w:r w:rsidRPr="00932F38">
              <w:t>wynikających z niedostatków techniki lub luk we współczesnej wiedzy.</w:t>
            </w:r>
          </w:p>
        </w:tc>
        <w:tc>
          <w:tcPr>
            <w:tcW w:w="778" w:type="pct"/>
          </w:tcPr>
          <w:p w14:paraId="3DC303F5" w14:textId="186FC950" w:rsidR="00986319" w:rsidRPr="00F83F53" w:rsidRDefault="00F83F53" w:rsidP="009C1F81">
            <w:pPr>
              <w:pStyle w:val="Tabelatekst"/>
            </w:pPr>
            <w:r w:rsidRPr="00F83F53">
              <w:rPr>
                <w:rStyle w:val="Pogrubienie"/>
                <w:b w:val="0"/>
                <w:bCs w:val="0"/>
              </w:rPr>
              <w:t>8</w:t>
            </w:r>
          </w:p>
        </w:tc>
      </w:tr>
      <w:tr w:rsidR="003A740F" w:rsidRPr="0001720D" w14:paraId="06B0CB12" w14:textId="77777777" w:rsidTr="0076751F">
        <w:trPr>
          <w:trHeight w:val="138"/>
        </w:trPr>
        <w:tc>
          <w:tcPr>
            <w:tcW w:w="4222" w:type="pct"/>
            <w:gridSpan w:val="3"/>
          </w:tcPr>
          <w:p w14:paraId="1C981FD2" w14:textId="77777777" w:rsidR="00F1781F" w:rsidRPr="00F1781F" w:rsidRDefault="00F1781F" w:rsidP="00F1781F">
            <w:pPr>
              <w:pStyle w:val="Tabelatekst"/>
              <w:rPr>
                <w:rStyle w:val="Pogrubienie"/>
              </w:rPr>
            </w:pPr>
            <w:r w:rsidRPr="00F1781F">
              <w:rPr>
                <w:rStyle w:val="Pogrubienie"/>
              </w:rPr>
              <w:t>WYMAGANIA GÓŁWNEGO INSPEKTORA SANITARNEGO</w:t>
            </w:r>
          </w:p>
          <w:p w14:paraId="47212AF6" w14:textId="778F3C18" w:rsidR="003A740F" w:rsidRPr="00636775" w:rsidRDefault="00F1781F" w:rsidP="00F1781F">
            <w:pPr>
              <w:pStyle w:val="Tabelatekst"/>
            </w:pPr>
            <w:r w:rsidRPr="00F1781F">
              <w:rPr>
                <w:rStyle w:val="Pogrubienie"/>
              </w:rPr>
              <w:t xml:space="preserve">PISMO </w:t>
            </w:r>
            <w:r w:rsidR="007939FF" w:rsidRPr="007939FF">
              <w:rPr>
                <w:rStyle w:val="Pogrubienie"/>
              </w:rPr>
              <w:t xml:space="preserve">HŚ.NZ.530.19.2024.PS </w:t>
            </w:r>
            <w:r w:rsidRPr="00F1781F">
              <w:rPr>
                <w:rStyle w:val="Pogrubienie"/>
              </w:rPr>
              <w:t xml:space="preserve">z dnia </w:t>
            </w:r>
            <w:r w:rsidR="002C34C9">
              <w:rPr>
                <w:rStyle w:val="Pogrubienie"/>
              </w:rPr>
              <w:t xml:space="preserve">07.10.2024 </w:t>
            </w:r>
            <w:r w:rsidRPr="00F1781F">
              <w:rPr>
                <w:rStyle w:val="Pogrubienie"/>
              </w:rPr>
              <w:t>r.</w:t>
            </w:r>
          </w:p>
        </w:tc>
        <w:tc>
          <w:tcPr>
            <w:tcW w:w="778" w:type="pct"/>
          </w:tcPr>
          <w:p w14:paraId="5E79EE1E" w14:textId="10C6319A" w:rsidR="003A740F" w:rsidRPr="00636775" w:rsidRDefault="00F1781F" w:rsidP="009C1F81">
            <w:pPr>
              <w:pStyle w:val="Tabelatekst"/>
            </w:pPr>
            <w:r w:rsidRPr="00F1781F">
              <w:rPr>
                <w:rStyle w:val="Pogrubienie"/>
              </w:rPr>
              <w:t>ROZDZIAŁ</w:t>
            </w:r>
          </w:p>
        </w:tc>
      </w:tr>
      <w:tr w:rsidR="003A740F" w:rsidRPr="0001720D" w14:paraId="3950935B" w14:textId="77777777" w:rsidTr="0076751F">
        <w:trPr>
          <w:trHeight w:val="138"/>
        </w:trPr>
        <w:tc>
          <w:tcPr>
            <w:tcW w:w="4222" w:type="pct"/>
            <w:gridSpan w:val="3"/>
          </w:tcPr>
          <w:p w14:paraId="476B20AB" w14:textId="5B5EF59E" w:rsidR="003A740F" w:rsidRPr="002C34C9" w:rsidRDefault="002C34C9" w:rsidP="002C34C9">
            <w:pPr>
              <w:pStyle w:val="Tabelatekst"/>
            </w:pPr>
            <w:r>
              <w:t>O</w:t>
            </w:r>
            <w:r w:rsidRPr="002C34C9">
              <w:t>cen</w:t>
            </w:r>
            <w:r>
              <w:t xml:space="preserve">a </w:t>
            </w:r>
            <w:r w:rsidRPr="002C34C9">
              <w:t>oddziaływania na stan zdrowia ludzi w aspekcie</w:t>
            </w:r>
            <w:r w:rsidR="00E459B5">
              <w:t xml:space="preserve"> </w:t>
            </w:r>
            <w:r w:rsidR="00E459B5" w:rsidRPr="00E459B5">
              <w:t>narażenia na hałas, wibracje i zanieczyszczenia powietrza</w:t>
            </w:r>
          </w:p>
        </w:tc>
        <w:tc>
          <w:tcPr>
            <w:tcW w:w="778" w:type="pct"/>
          </w:tcPr>
          <w:p w14:paraId="73D1239F" w14:textId="41CE9437" w:rsidR="003A740F" w:rsidRPr="00061A3A" w:rsidRDefault="00061A3A" w:rsidP="009C1F81">
            <w:pPr>
              <w:pStyle w:val="Tabelatekst"/>
            </w:pPr>
            <w:r>
              <w:t>2.4, 3.1.5, 3.1.10</w:t>
            </w:r>
            <w:r w:rsidRPr="00061A3A">
              <w:t>, 4.4, 4.9</w:t>
            </w:r>
          </w:p>
        </w:tc>
      </w:tr>
      <w:tr w:rsidR="003A740F" w:rsidRPr="0001720D" w14:paraId="5E8F6B06" w14:textId="77777777" w:rsidTr="0076751F">
        <w:trPr>
          <w:trHeight w:val="138"/>
        </w:trPr>
        <w:tc>
          <w:tcPr>
            <w:tcW w:w="4222" w:type="pct"/>
            <w:gridSpan w:val="3"/>
          </w:tcPr>
          <w:p w14:paraId="6331E8FE" w14:textId="49B1C1AC" w:rsidR="003A740F" w:rsidRPr="00224837" w:rsidRDefault="00E459B5" w:rsidP="00224837">
            <w:pPr>
              <w:pStyle w:val="Tabelatekst"/>
            </w:pPr>
            <w:r>
              <w:t>O</w:t>
            </w:r>
            <w:r w:rsidRPr="00E459B5">
              <w:t>cena oddziaływania na stan zdrowia ludzi w aspekcie</w:t>
            </w:r>
            <w:r w:rsidR="00224837">
              <w:t xml:space="preserve"> </w:t>
            </w:r>
            <w:r w:rsidR="00224837" w:rsidRPr="00224837">
              <w:t>zagrożeń dla ujęć i źródeł wody przeznaczonej do spożycia przez ludzi z uwzględnieniem obszarów stref ochronnych tych ujęć</w:t>
            </w:r>
          </w:p>
        </w:tc>
        <w:tc>
          <w:tcPr>
            <w:tcW w:w="778" w:type="pct"/>
          </w:tcPr>
          <w:p w14:paraId="0CC43770" w14:textId="2D18C8B7" w:rsidR="003A740F" w:rsidRPr="00061A3A" w:rsidRDefault="00061A3A" w:rsidP="009C1F81">
            <w:pPr>
              <w:pStyle w:val="Tabelatekst"/>
            </w:pPr>
            <w:r>
              <w:t>2.4, 3.1.</w:t>
            </w:r>
            <w:r w:rsidRPr="00061A3A">
              <w:t>3, 3.1.10, 4.2, 4.9</w:t>
            </w:r>
          </w:p>
        </w:tc>
      </w:tr>
      <w:tr w:rsidR="0054395A" w:rsidRPr="0001720D" w14:paraId="002D2288" w14:textId="77777777" w:rsidTr="0076751F">
        <w:trPr>
          <w:trHeight w:val="138"/>
        </w:trPr>
        <w:tc>
          <w:tcPr>
            <w:tcW w:w="4222" w:type="pct"/>
            <w:gridSpan w:val="3"/>
          </w:tcPr>
          <w:p w14:paraId="406639CD" w14:textId="490360F0" w:rsidR="0054395A" w:rsidRPr="00224837" w:rsidRDefault="00E459B5" w:rsidP="00224837">
            <w:pPr>
              <w:pStyle w:val="Tabelatekst"/>
            </w:pPr>
            <w:r>
              <w:t>O</w:t>
            </w:r>
            <w:r w:rsidRPr="00E459B5">
              <w:t>cena oddziaływania na stan zdrowia ludzi w aspekcie</w:t>
            </w:r>
            <w:r w:rsidR="00224837">
              <w:t xml:space="preserve"> </w:t>
            </w:r>
            <w:r w:rsidR="00224837" w:rsidRPr="00224837">
              <w:t>zagrożeń dla wód podziemnych, w szczególności Głównych Zbiorników Wód Podziemnych (należy</w:t>
            </w:r>
            <w:r w:rsidR="00224837">
              <w:t xml:space="preserve"> </w:t>
            </w:r>
            <w:r w:rsidR="00224837" w:rsidRPr="00224837">
              <w:t>uwzględnić nakazy, zakazy i ograniczenia związane z ochroną</w:t>
            </w:r>
            <w:r w:rsidR="00224837">
              <w:t xml:space="preserve"> </w:t>
            </w:r>
            <w:r w:rsidR="00224837" w:rsidRPr="00224837">
              <w:t>zasobów wody)</w:t>
            </w:r>
          </w:p>
        </w:tc>
        <w:tc>
          <w:tcPr>
            <w:tcW w:w="778" w:type="pct"/>
          </w:tcPr>
          <w:p w14:paraId="2CC44238" w14:textId="2AD8D9F1" w:rsidR="0054395A" w:rsidRPr="00061A3A" w:rsidRDefault="00061A3A" w:rsidP="009C1F81">
            <w:pPr>
              <w:pStyle w:val="Tabelatekst"/>
            </w:pPr>
            <w:r w:rsidRPr="00C02F39">
              <w:t>2.4, 3.1.3, 3.1.4, 3.1.10, 4.2, 4.3, 4.9</w:t>
            </w:r>
          </w:p>
        </w:tc>
      </w:tr>
      <w:tr w:rsidR="00F1781F" w:rsidRPr="0001720D" w14:paraId="5D0E02D0" w14:textId="77777777" w:rsidTr="0076751F">
        <w:trPr>
          <w:trHeight w:val="138"/>
        </w:trPr>
        <w:tc>
          <w:tcPr>
            <w:tcW w:w="4222" w:type="pct"/>
            <w:gridSpan w:val="3"/>
          </w:tcPr>
          <w:p w14:paraId="15C08610" w14:textId="71227DD7" w:rsidR="00F1781F" w:rsidRPr="00150A86" w:rsidRDefault="00E459B5" w:rsidP="00150A86">
            <w:pPr>
              <w:pStyle w:val="Tabelatekst"/>
            </w:pPr>
            <w:r>
              <w:t>O</w:t>
            </w:r>
            <w:r w:rsidRPr="00E459B5">
              <w:t>cena oddziaływania na stan zdrowia ludzi w aspekcie</w:t>
            </w:r>
            <w:r w:rsidR="00150A86">
              <w:t xml:space="preserve"> </w:t>
            </w:r>
            <w:r w:rsidR="00150A86" w:rsidRPr="00150A86">
              <w:t>zagrożeń dla części wód powierzchniowych wykorzystywanych na cele rekreacyjne, tj. do organizacji kąpielisk i miejsc okazjonalnie wykorzystywanych do kąpieli</w:t>
            </w:r>
          </w:p>
        </w:tc>
        <w:tc>
          <w:tcPr>
            <w:tcW w:w="778" w:type="pct"/>
          </w:tcPr>
          <w:p w14:paraId="15E3BE73" w14:textId="5C2DB4A3" w:rsidR="00F1781F" w:rsidRPr="00061A3A" w:rsidRDefault="00061A3A" w:rsidP="009C1F81">
            <w:pPr>
              <w:pStyle w:val="Tabelatekst"/>
            </w:pPr>
            <w:r>
              <w:t>2.4, 3.1.</w:t>
            </w:r>
            <w:r w:rsidRPr="00061A3A">
              <w:t>3, 3.1.10, 4.2, 4.9</w:t>
            </w:r>
          </w:p>
        </w:tc>
      </w:tr>
      <w:tr w:rsidR="0054395A" w:rsidRPr="0001720D" w14:paraId="54CB5FB6" w14:textId="77777777" w:rsidTr="0076751F">
        <w:trPr>
          <w:trHeight w:val="138"/>
        </w:trPr>
        <w:tc>
          <w:tcPr>
            <w:tcW w:w="4222" w:type="pct"/>
            <w:gridSpan w:val="3"/>
          </w:tcPr>
          <w:p w14:paraId="748A904D" w14:textId="15723462" w:rsidR="0054395A" w:rsidRPr="00061A3A" w:rsidRDefault="00E459B5" w:rsidP="009C1F81">
            <w:pPr>
              <w:pStyle w:val="Tabelatekst"/>
            </w:pPr>
            <w:r>
              <w:t>O</w:t>
            </w:r>
            <w:r w:rsidRPr="00E459B5">
              <w:t>cena oddziaływania na stan zdrowia ludzi w aspekcie</w:t>
            </w:r>
            <w:r w:rsidR="001D0D87">
              <w:t xml:space="preserve"> </w:t>
            </w:r>
            <w:r w:rsidR="001D0D87" w:rsidRPr="001D0D87">
              <w:t>oddziaływania na gleby, zwłaszcza</w:t>
            </w:r>
            <w:r w:rsidR="001D0D87">
              <w:t xml:space="preserve"> </w:t>
            </w:r>
            <w:r w:rsidR="001D0D87" w:rsidRPr="001D0D87">
              <w:t>użytkowane rolniczo</w:t>
            </w:r>
          </w:p>
        </w:tc>
        <w:tc>
          <w:tcPr>
            <w:tcW w:w="778" w:type="pct"/>
          </w:tcPr>
          <w:p w14:paraId="02CEDB9A" w14:textId="6077B2FF" w:rsidR="0054395A" w:rsidRPr="00061A3A" w:rsidRDefault="00061A3A" w:rsidP="009C1F81">
            <w:pPr>
              <w:pStyle w:val="Tabelatekst"/>
            </w:pPr>
            <w:r>
              <w:t>2.4, 3.1.</w:t>
            </w:r>
            <w:r w:rsidRPr="00061A3A">
              <w:t>2, 3.1.10, 4.1, 4.9</w:t>
            </w:r>
          </w:p>
        </w:tc>
      </w:tr>
      <w:tr w:rsidR="0054395A" w:rsidRPr="0001720D" w14:paraId="6086DDA3" w14:textId="77777777" w:rsidTr="0076751F">
        <w:trPr>
          <w:trHeight w:val="138"/>
        </w:trPr>
        <w:tc>
          <w:tcPr>
            <w:tcW w:w="4222" w:type="pct"/>
            <w:gridSpan w:val="3"/>
          </w:tcPr>
          <w:p w14:paraId="41179D26" w14:textId="1680C6D6" w:rsidR="0054395A" w:rsidRPr="001D0D87" w:rsidRDefault="00E459B5" w:rsidP="001D0D87">
            <w:pPr>
              <w:pStyle w:val="Tabelatekst"/>
            </w:pPr>
            <w:r>
              <w:t>O</w:t>
            </w:r>
            <w:r w:rsidRPr="00E459B5">
              <w:t>cena oddziaływania na stan zdrowia ludzi w aspekcie</w:t>
            </w:r>
            <w:r w:rsidR="001D0D87">
              <w:t xml:space="preserve"> </w:t>
            </w:r>
            <w:r w:rsidR="001D0D87" w:rsidRPr="001D0D87">
              <w:t>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41F49F0F" w14:textId="6B1ABC0C" w:rsidR="0054395A" w:rsidRPr="00061A3A" w:rsidRDefault="00061A3A" w:rsidP="009C1F81">
            <w:pPr>
              <w:pStyle w:val="Tabelatekst"/>
            </w:pPr>
            <w:r>
              <w:t xml:space="preserve">2.4, </w:t>
            </w:r>
            <w:r w:rsidRPr="00061A3A">
              <w:t>3.1.10, 4.9</w:t>
            </w:r>
          </w:p>
        </w:tc>
      </w:tr>
      <w:tr w:rsidR="00F1781F" w:rsidRPr="0001720D" w14:paraId="036EBFE7" w14:textId="77777777" w:rsidTr="0076751F">
        <w:trPr>
          <w:trHeight w:val="138"/>
        </w:trPr>
        <w:tc>
          <w:tcPr>
            <w:tcW w:w="4222" w:type="pct"/>
            <w:gridSpan w:val="3"/>
          </w:tcPr>
          <w:p w14:paraId="149582B9" w14:textId="36196CD4" w:rsidR="00F1781F" w:rsidRPr="00061A3A" w:rsidRDefault="00E459B5" w:rsidP="009C1F81">
            <w:pPr>
              <w:pStyle w:val="Tabelatekst"/>
            </w:pPr>
            <w:r>
              <w:t>O</w:t>
            </w:r>
            <w:r w:rsidRPr="00E459B5">
              <w:t>cena oddziaływania na stan zdrowia ludzi w aspekcie</w:t>
            </w:r>
            <w:r w:rsidR="00DA792E">
              <w:t xml:space="preserve"> </w:t>
            </w:r>
            <w:r w:rsidR="00DA792E" w:rsidRPr="00DA792E">
              <w:t>zapewnienia odpowiednich standardów jakości powietrza atmosferycznego</w:t>
            </w:r>
          </w:p>
        </w:tc>
        <w:tc>
          <w:tcPr>
            <w:tcW w:w="778" w:type="pct"/>
          </w:tcPr>
          <w:p w14:paraId="46C4B55E" w14:textId="7BAD0946" w:rsidR="00F1781F" w:rsidRPr="00061A3A" w:rsidRDefault="00061A3A" w:rsidP="009C1F81">
            <w:pPr>
              <w:pStyle w:val="Tabelatekst"/>
            </w:pPr>
            <w:r>
              <w:t>2.4, 3.1.5</w:t>
            </w:r>
            <w:r w:rsidRPr="00061A3A">
              <w:t>, 3.1.10, 4.4, 4.9</w:t>
            </w:r>
          </w:p>
        </w:tc>
      </w:tr>
      <w:tr w:rsidR="00F1781F" w:rsidRPr="0001720D" w14:paraId="25467D7B" w14:textId="77777777" w:rsidTr="0076751F">
        <w:trPr>
          <w:trHeight w:val="138"/>
        </w:trPr>
        <w:tc>
          <w:tcPr>
            <w:tcW w:w="4222" w:type="pct"/>
            <w:gridSpan w:val="3"/>
          </w:tcPr>
          <w:p w14:paraId="3945DFC3" w14:textId="276D99B9" w:rsidR="0054395A" w:rsidRPr="0054395A" w:rsidRDefault="0054395A" w:rsidP="0054395A">
            <w:pPr>
              <w:pStyle w:val="Tabelatekst"/>
              <w:rPr>
                <w:rStyle w:val="Pogrubienie"/>
              </w:rPr>
            </w:pPr>
            <w:r w:rsidRPr="0054395A">
              <w:rPr>
                <w:rStyle w:val="Pogrubienie"/>
              </w:rPr>
              <w:t>WYMAGANIA DYREKTORA URZĘDU MORSKIEGO W</w:t>
            </w:r>
            <w:r w:rsidR="001D1702">
              <w:rPr>
                <w:rStyle w:val="Pogrubienie"/>
              </w:rPr>
              <w:t xml:space="preserve"> SZCZECINIE</w:t>
            </w:r>
          </w:p>
          <w:p w14:paraId="2E75B0E5" w14:textId="49A60C1F" w:rsidR="00F1781F" w:rsidRPr="00636775" w:rsidRDefault="0054395A" w:rsidP="0054395A">
            <w:pPr>
              <w:pStyle w:val="Tabelatekst"/>
            </w:pPr>
            <w:r w:rsidRPr="0054395A">
              <w:rPr>
                <w:rStyle w:val="Pogrubienie"/>
              </w:rPr>
              <w:t>PISMO</w:t>
            </w:r>
            <w:r w:rsidR="009F1716">
              <w:rPr>
                <w:rStyle w:val="Pogrubienie"/>
              </w:rPr>
              <w:t xml:space="preserve"> </w:t>
            </w:r>
            <w:r w:rsidR="009F1716" w:rsidRPr="009F1716">
              <w:rPr>
                <w:rStyle w:val="Pogrubienie"/>
              </w:rPr>
              <w:t>WŚ.52001.5.24.AZ(2)</w:t>
            </w:r>
            <w:r w:rsidRPr="0054395A">
              <w:rPr>
                <w:rStyle w:val="Pogrubienie"/>
              </w:rPr>
              <w:t xml:space="preserve"> z dnia </w:t>
            </w:r>
            <w:r w:rsidR="009F1716">
              <w:rPr>
                <w:rStyle w:val="Pogrubienie"/>
              </w:rPr>
              <w:t xml:space="preserve">3.10.2024 </w:t>
            </w:r>
            <w:r w:rsidRPr="0054395A">
              <w:rPr>
                <w:rStyle w:val="Pogrubienie"/>
              </w:rPr>
              <w:t>r.</w:t>
            </w:r>
          </w:p>
        </w:tc>
        <w:tc>
          <w:tcPr>
            <w:tcW w:w="778" w:type="pct"/>
          </w:tcPr>
          <w:p w14:paraId="741002C0" w14:textId="24EE82E6" w:rsidR="00F1781F" w:rsidRPr="00636775" w:rsidRDefault="0054395A" w:rsidP="009C1F81">
            <w:pPr>
              <w:pStyle w:val="Tabelatekst"/>
            </w:pPr>
            <w:r w:rsidRPr="0054395A">
              <w:rPr>
                <w:rStyle w:val="Pogrubienie"/>
              </w:rPr>
              <w:t>ROZDZIAŁ</w:t>
            </w:r>
          </w:p>
        </w:tc>
      </w:tr>
      <w:tr w:rsidR="0054395A" w:rsidRPr="0001720D" w14:paraId="18D504F8" w14:textId="77777777" w:rsidTr="0076751F">
        <w:trPr>
          <w:trHeight w:val="138"/>
        </w:trPr>
        <w:tc>
          <w:tcPr>
            <w:tcW w:w="4222" w:type="pct"/>
            <w:gridSpan w:val="3"/>
          </w:tcPr>
          <w:p w14:paraId="587CA533" w14:textId="16A6BF9B" w:rsidR="0054395A" w:rsidRPr="00636775" w:rsidRDefault="0047340B" w:rsidP="009A2FE9">
            <w:pPr>
              <w:pStyle w:val="Tabelatekst"/>
              <w:rPr>
                <w:rStyle w:val="Pogrubienie"/>
              </w:rPr>
            </w:pPr>
            <w:r w:rsidRPr="009A2FE9">
              <w:t>Prognoza ooś powinna w pełnym zakresie odpowiadać wymaganiom wynikającym</w:t>
            </w:r>
            <w:r w:rsidR="009A2FE9">
              <w:t xml:space="preserve"> </w:t>
            </w:r>
            <w:r w:rsidRPr="009A2FE9">
              <w:t>z art. 51 ust. 2 ustawy ooś, przy zachowaniu warunków, o których mowa w art. 52 ust. 1</w:t>
            </w:r>
            <w:r w:rsidR="009A2FE9">
              <w:t xml:space="preserve"> </w:t>
            </w:r>
            <w:r w:rsidRPr="009A2FE9">
              <w:t>ww. ustawy</w:t>
            </w:r>
          </w:p>
        </w:tc>
        <w:tc>
          <w:tcPr>
            <w:tcW w:w="778" w:type="pct"/>
          </w:tcPr>
          <w:p w14:paraId="40DA7C08" w14:textId="1D7A6C5D" w:rsidR="0054395A" w:rsidRPr="00061A3A" w:rsidRDefault="00061A3A" w:rsidP="009C1F81">
            <w:pPr>
              <w:pStyle w:val="Tabelatekst"/>
              <w:rPr>
                <w:rStyle w:val="Pogrubienie"/>
                <w:b w:val="0"/>
              </w:rPr>
            </w:pPr>
            <w:r w:rsidRPr="00061A3A">
              <w:rPr>
                <w:rStyle w:val="Pogrubienie"/>
                <w:b w:val="0"/>
                <w:bCs w:val="0"/>
              </w:rPr>
              <w:t>2.2</w:t>
            </w:r>
          </w:p>
        </w:tc>
      </w:tr>
      <w:tr w:rsidR="00F1781F" w:rsidRPr="0001720D" w14:paraId="1CB06EEE" w14:textId="77777777" w:rsidTr="0076751F">
        <w:trPr>
          <w:trHeight w:val="138"/>
        </w:trPr>
        <w:tc>
          <w:tcPr>
            <w:tcW w:w="4222" w:type="pct"/>
            <w:gridSpan w:val="3"/>
          </w:tcPr>
          <w:p w14:paraId="015C0E25" w14:textId="321E37A4" w:rsidR="00F1781F" w:rsidRPr="009A2FE9" w:rsidRDefault="002562C2" w:rsidP="002562C2">
            <w:pPr>
              <w:pStyle w:val="Tabelatekst"/>
            </w:pPr>
            <w:r>
              <w:t xml:space="preserve">W </w:t>
            </w:r>
            <w:r w:rsidRPr="002562C2">
              <w:t>prognozie ooś należy zwrócić szczególną uwagę na diagnozę stanu środowiska</w:t>
            </w:r>
            <w:r>
              <w:t xml:space="preserve"> </w:t>
            </w:r>
            <w:r w:rsidRPr="002562C2">
              <w:t>na obszarach objętych przewidywanym znaczącym oddziaływaniem, określenie przewidywanych znaczących oddziaływań oraz przedstawienie rozwiązań mających</w:t>
            </w:r>
            <w:r>
              <w:t xml:space="preserve"> </w:t>
            </w:r>
            <w:r w:rsidRPr="002562C2">
              <w:t>na celu zapobieganie lub ograniczenie negatywnych oddziaływań mogących</w:t>
            </w:r>
            <w:r>
              <w:t xml:space="preserve"> </w:t>
            </w:r>
            <w:r w:rsidRPr="002562C2">
              <w:t>być rezultatem realizacji projektu PUW</w:t>
            </w:r>
          </w:p>
        </w:tc>
        <w:tc>
          <w:tcPr>
            <w:tcW w:w="778" w:type="pct"/>
          </w:tcPr>
          <w:p w14:paraId="43974149" w14:textId="0246E539" w:rsidR="00F1781F" w:rsidRPr="008C419D" w:rsidRDefault="00061A3A" w:rsidP="009C1F81">
            <w:pPr>
              <w:pStyle w:val="Tabelatekst"/>
            </w:pPr>
            <w:r>
              <w:t xml:space="preserve">3, 4, </w:t>
            </w:r>
            <w:r w:rsidR="009E3A07">
              <w:t>6</w:t>
            </w:r>
          </w:p>
        </w:tc>
      </w:tr>
      <w:tr w:rsidR="009A2FE9" w:rsidRPr="0001720D" w14:paraId="5C11FA3A" w14:textId="77777777" w:rsidTr="0076751F">
        <w:trPr>
          <w:trHeight w:val="138"/>
        </w:trPr>
        <w:tc>
          <w:tcPr>
            <w:tcW w:w="4222" w:type="pct"/>
            <w:gridSpan w:val="3"/>
          </w:tcPr>
          <w:p w14:paraId="58C1A30B" w14:textId="3429C5B8" w:rsidR="009A2FE9" w:rsidRPr="009A2FE9" w:rsidRDefault="00776F5F" w:rsidP="00776F5F">
            <w:pPr>
              <w:pStyle w:val="Tabelatekst"/>
            </w:pPr>
            <w:r w:rsidRPr="00776F5F">
              <w:t>Uwzględnić obszary chronione, o których mowa w art. 6 ustawy z dnia 16 kwietnia 2004 r. o ochronie przyrody (Dz. U. z 2023 r. poz. 1336, z późn. zm.), zwanej dalej „ustawą</w:t>
            </w:r>
            <w:r>
              <w:t xml:space="preserve"> </w:t>
            </w:r>
            <w:r w:rsidRPr="00776F5F">
              <w:t>o ochronie przyrody”, zlokalizowane na obszarach morskich i w pasie nadbrzeżnym,</w:t>
            </w:r>
            <w:r>
              <w:t xml:space="preserve"> </w:t>
            </w:r>
            <w:r w:rsidRPr="00776F5F">
              <w:t>a także na cele ochrony przyrody wymienione w art. 2 ust. 1 ww. ustawy</w:t>
            </w:r>
          </w:p>
        </w:tc>
        <w:tc>
          <w:tcPr>
            <w:tcW w:w="778" w:type="pct"/>
          </w:tcPr>
          <w:p w14:paraId="1798CD8B" w14:textId="1594A5EC" w:rsidR="009A2FE9" w:rsidRPr="008C419D" w:rsidRDefault="009E3A07" w:rsidP="009C1F81">
            <w:pPr>
              <w:pStyle w:val="Tabelatekst"/>
            </w:pPr>
            <w:r>
              <w:t xml:space="preserve">3.1.9, </w:t>
            </w:r>
            <w:r w:rsidR="00685573">
              <w:t xml:space="preserve">4.8, Zał. </w:t>
            </w:r>
            <w:r w:rsidR="00DF6E1E" w:rsidRPr="00DF6E1E">
              <w:t>6</w:t>
            </w:r>
            <w:r w:rsidR="006A1450">
              <w:t xml:space="preserve">, Zał. </w:t>
            </w:r>
            <w:r w:rsidR="00DF6E1E" w:rsidRPr="00DF6E1E">
              <w:t>8</w:t>
            </w:r>
          </w:p>
        </w:tc>
      </w:tr>
      <w:tr w:rsidR="009A2FE9" w:rsidRPr="0001720D" w14:paraId="410831F2" w14:textId="77777777" w:rsidTr="0076751F">
        <w:trPr>
          <w:trHeight w:val="138"/>
        </w:trPr>
        <w:tc>
          <w:tcPr>
            <w:tcW w:w="4222" w:type="pct"/>
            <w:gridSpan w:val="3"/>
          </w:tcPr>
          <w:p w14:paraId="03B09638" w14:textId="0A45A314" w:rsidR="009A2FE9" w:rsidRPr="009A2FE9" w:rsidRDefault="00776F5F" w:rsidP="00776F5F">
            <w:pPr>
              <w:pStyle w:val="Tabelatekst"/>
            </w:pPr>
            <w:r w:rsidRPr="00776F5F">
              <w:t>W prognozie ooś należy dokonać oceny przedstawionych działań w projekcie PUW</w:t>
            </w:r>
            <w:r>
              <w:t xml:space="preserve"> </w:t>
            </w:r>
            <w:r w:rsidRPr="00776F5F">
              <w:t xml:space="preserve">w odniesieniu do zakazów i ograniczeń wynikających z aktów prawnych obowiązujących w obszarach chronionych, w szczególności wynikających z art. 33 ustawy o ochronie przyrody. W prognozie ooś należy dokonać także oceny w </w:t>
            </w:r>
            <w:r w:rsidRPr="00776F5F">
              <w:lastRenderedPageBreak/>
              <w:t>kontekście wskazań i zaleceń zwartych w ustanowionych i w projektowanych planach zadań ochronnych lub planach ochrony dla obszarów Natura 2000</w:t>
            </w:r>
          </w:p>
        </w:tc>
        <w:tc>
          <w:tcPr>
            <w:tcW w:w="778" w:type="pct"/>
          </w:tcPr>
          <w:p w14:paraId="287F91C6" w14:textId="6B0A4718" w:rsidR="009A2FE9" w:rsidRPr="008C419D" w:rsidRDefault="00A6400D" w:rsidP="009C1F81">
            <w:pPr>
              <w:pStyle w:val="Tabelatekst"/>
            </w:pPr>
            <w:r>
              <w:lastRenderedPageBreak/>
              <w:t xml:space="preserve">3.1.9, </w:t>
            </w:r>
            <w:r w:rsidRPr="00A6400D">
              <w:t xml:space="preserve">4.8, Zał. </w:t>
            </w:r>
            <w:r w:rsidR="00DF6E1E" w:rsidRPr="00DF6E1E">
              <w:t>6</w:t>
            </w:r>
            <w:r w:rsidRPr="00A6400D">
              <w:t xml:space="preserve">, Zał. </w:t>
            </w:r>
            <w:r w:rsidR="00DF6E1E" w:rsidRPr="00DF6E1E">
              <w:t>8</w:t>
            </w:r>
          </w:p>
        </w:tc>
      </w:tr>
      <w:tr w:rsidR="009A2FE9" w:rsidRPr="0001720D" w14:paraId="5E4C7523" w14:textId="77777777" w:rsidTr="0076751F">
        <w:trPr>
          <w:trHeight w:val="138"/>
        </w:trPr>
        <w:tc>
          <w:tcPr>
            <w:tcW w:w="4222" w:type="pct"/>
            <w:gridSpan w:val="3"/>
          </w:tcPr>
          <w:p w14:paraId="7317AF5D" w14:textId="5B610ECA" w:rsidR="009A2FE9" w:rsidRPr="009A2FE9" w:rsidRDefault="00CF57BE" w:rsidP="00CF57BE">
            <w:pPr>
              <w:pStyle w:val="Tabelatekst"/>
            </w:pPr>
            <w:r w:rsidRPr="00CF57BE">
              <w:t>Określić wpływ realizacji zapisów projektu PUW na środowisko morskie,</w:t>
            </w:r>
            <w:r>
              <w:t xml:space="preserve"> </w:t>
            </w:r>
            <w:r w:rsidRPr="00CF57BE">
              <w:t>z uwzględnieniem wpływu na stan siedlisk przyrodniczych, gatunków roślin i zwierząt oraz ich siedlisk, dla których wyznaczono morskie obszary Natura 2000, a także</w:t>
            </w:r>
            <w:r>
              <w:t xml:space="preserve"> </w:t>
            </w:r>
            <w:r w:rsidRPr="00CF57BE">
              <w:t>na integralność i spójność tych obszarów</w:t>
            </w:r>
          </w:p>
        </w:tc>
        <w:tc>
          <w:tcPr>
            <w:tcW w:w="778" w:type="pct"/>
          </w:tcPr>
          <w:p w14:paraId="6EAF8349" w14:textId="7ECBD9DB" w:rsidR="009A2FE9" w:rsidRPr="008C419D" w:rsidRDefault="00A6400D" w:rsidP="009C1F81">
            <w:pPr>
              <w:pStyle w:val="Tabelatekst"/>
            </w:pPr>
            <w:r>
              <w:t xml:space="preserve">4.2, 4.8, Zał. </w:t>
            </w:r>
            <w:r w:rsidR="00DF6E1E" w:rsidRPr="00DF6E1E">
              <w:t>8</w:t>
            </w:r>
            <w:r>
              <w:t xml:space="preserve">, Zał. </w:t>
            </w:r>
          </w:p>
        </w:tc>
      </w:tr>
      <w:tr w:rsidR="009A2FE9" w:rsidRPr="0001720D" w14:paraId="7A325DB7" w14:textId="77777777" w:rsidTr="0076751F">
        <w:trPr>
          <w:trHeight w:val="138"/>
        </w:trPr>
        <w:tc>
          <w:tcPr>
            <w:tcW w:w="4222" w:type="pct"/>
            <w:gridSpan w:val="3"/>
          </w:tcPr>
          <w:p w14:paraId="3D8821D2" w14:textId="3A3F6DBB" w:rsidR="009A2FE9" w:rsidRPr="009A2FE9" w:rsidRDefault="00CF57BE" w:rsidP="00CF57BE">
            <w:pPr>
              <w:pStyle w:val="Tabelatekst"/>
            </w:pPr>
            <w:r w:rsidRPr="00CF57BE">
              <w:t>Przedstawić planowane działania mogące znacząco oddziaływać na środowisko. Ponadto w analizach należy uwzględnić oddziaływania związane z działaniami</w:t>
            </w:r>
            <w:r>
              <w:t xml:space="preserve"> </w:t>
            </w:r>
            <w:r w:rsidRPr="00CF57BE">
              <w:t>i przedsięwzięciami istniejącymi, realizowanymi, bądź planowanymi do realizacji</w:t>
            </w:r>
            <w:r>
              <w:t xml:space="preserve"> </w:t>
            </w:r>
            <w:r w:rsidRPr="00CF57BE">
              <w:t>na obszarach objętych realizacją projektu PUW</w:t>
            </w:r>
          </w:p>
        </w:tc>
        <w:tc>
          <w:tcPr>
            <w:tcW w:w="778" w:type="pct"/>
          </w:tcPr>
          <w:p w14:paraId="2A863880" w14:textId="3E4D9F09" w:rsidR="009A2FE9" w:rsidRPr="008C419D" w:rsidRDefault="00701641" w:rsidP="009C1F81">
            <w:pPr>
              <w:pStyle w:val="Tabelatekst"/>
            </w:pPr>
            <w:r>
              <w:t>4</w:t>
            </w:r>
          </w:p>
        </w:tc>
      </w:tr>
      <w:tr w:rsidR="00290A37" w:rsidRPr="0001720D" w14:paraId="5D669E92" w14:textId="77777777" w:rsidTr="00657C3B">
        <w:trPr>
          <w:trHeight w:val="90"/>
        </w:trPr>
        <w:tc>
          <w:tcPr>
            <w:tcW w:w="1323" w:type="pct"/>
            <w:vMerge w:val="restart"/>
          </w:tcPr>
          <w:p w14:paraId="44AFA9AC" w14:textId="48E8A762" w:rsidR="00290A37" w:rsidRPr="009A2FE9" w:rsidRDefault="00657C3B" w:rsidP="00657C3B">
            <w:pPr>
              <w:pStyle w:val="Tabelatekst"/>
            </w:pPr>
            <w:r w:rsidRPr="00657C3B">
              <w:t>W odniesieniu do planowanych do realizacji działań wynikających z projektu PUW</w:t>
            </w:r>
            <w:r>
              <w:t xml:space="preserve"> </w:t>
            </w:r>
            <w:r w:rsidRPr="00657C3B">
              <w:t>związanych z ingerencji w ekosystem wód morskich, należy określić</w:t>
            </w:r>
          </w:p>
        </w:tc>
        <w:tc>
          <w:tcPr>
            <w:tcW w:w="2899" w:type="pct"/>
            <w:gridSpan w:val="2"/>
          </w:tcPr>
          <w:p w14:paraId="3F09ACE1" w14:textId="7672C6C4" w:rsidR="00290A37" w:rsidRPr="009A2FE9" w:rsidRDefault="00657C3B" w:rsidP="00657C3B">
            <w:pPr>
              <w:pStyle w:val="Tabelatekst"/>
            </w:pPr>
            <w:r w:rsidRPr="00657C3B">
              <w:t>ich wpływ na stan wód morskich w kontekście zapisów wymagań wynikających</w:t>
            </w:r>
            <w:r>
              <w:t xml:space="preserve"> </w:t>
            </w:r>
            <w:r w:rsidRPr="00657C3B">
              <w:t>z Ramowej Dyrektywy Wodnej i Dyrektywy w sprawie strategii morskiej</w:t>
            </w:r>
          </w:p>
        </w:tc>
        <w:tc>
          <w:tcPr>
            <w:tcW w:w="778" w:type="pct"/>
            <w:vMerge w:val="restart"/>
          </w:tcPr>
          <w:p w14:paraId="713A1C8F" w14:textId="665B871D" w:rsidR="00290A37" w:rsidRPr="008C419D" w:rsidRDefault="0060685E" w:rsidP="009C1F81">
            <w:pPr>
              <w:pStyle w:val="Tabelatekst"/>
            </w:pPr>
            <w:r>
              <w:t>4.2</w:t>
            </w:r>
            <w:r w:rsidR="00FB6ABE">
              <w:t>, 6</w:t>
            </w:r>
          </w:p>
        </w:tc>
      </w:tr>
      <w:tr w:rsidR="00290A37" w:rsidRPr="0001720D" w14:paraId="6E8CD110" w14:textId="77777777" w:rsidTr="00657C3B">
        <w:trPr>
          <w:trHeight w:val="90"/>
        </w:trPr>
        <w:tc>
          <w:tcPr>
            <w:tcW w:w="1323" w:type="pct"/>
            <w:vMerge/>
          </w:tcPr>
          <w:p w14:paraId="71946546" w14:textId="77777777" w:rsidR="00290A37" w:rsidRDefault="00290A37" w:rsidP="00636775">
            <w:pPr>
              <w:pStyle w:val="Tabelatekst"/>
            </w:pPr>
          </w:p>
        </w:tc>
        <w:tc>
          <w:tcPr>
            <w:tcW w:w="2899" w:type="pct"/>
            <w:gridSpan w:val="2"/>
          </w:tcPr>
          <w:p w14:paraId="1E367B3E" w14:textId="6C54B63F" w:rsidR="00290A37" w:rsidRDefault="00437A9C" w:rsidP="00437A9C">
            <w:pPr>
              <w:pStyle w:val="Tabelatekst"/>
            </w:pPr>
            <w:r w:rsidRPr="00437A9C">
              <w:t>ewentualne rozwiązania mające na celu zapobieganie i ograniczanie negatywnych oddziaływań na środowisko, mogących być rezultatem realizacji ww. dokumentu</w:t>
            </w:r>
          </w:p>
        </w:tc>
        <w:tc>
          <w:tcPr>
            <w:tcW w:w="778" w:type="pct"/>
            <w:vMerge/>
          </w:tcPr>
          <w:p w14:paraId="2B22BBD6" w14:textId="77777777" w:rsidR="00290A37" w:rsidRPr="008C419D" w:rsidRDefault="00290A37" w:rsidP="009C1F81">
            <w:pPr>
              <w:pStyle w:val="Tabelatekst"/>
            </w:pPr>
          </w:p>
        </w:tc>
      </w:tr>
      <w:tr w:rsidR="00290A37" w:rsidRPr="0001720D" w14:paraId="0BA7FEA2" w14:textId="77777777" w:rsidTr="00657C3B">
        <w:trPr>
          <w:trHeight w:val="90"/>
        </w:trPr>
        <w:tc>
          <w:tcPr>
            <w:tcW w:w="1323" w:type="pct"/>
            <w:vMerge/>
          </w:tcPr>
          <w:p w14:paraId="0C2036CA" w14:textId="77777777" w:rsidR="00290A37" w:rsidRDefault="00290A37" w:rsidP="00636775">
            <w:pPr>
              <w:pStyle w:val="Tabelatekst"/>
            </w:pPr>
          </w:p>
        </w:tc>
        <w:tc>
          <w:tcPr>
            <w:tcW w:w="2899" w:type="pct"/>
            <w:gridSpan w:val="2"/>
          </w:tcPr>
          <w:p w14:paraId="2B3D483A" w14:textId="2723B675" w:rsidR="00290A37" w:rsidRDefault="00437A9C" w:rsidP="00437A9C">
            <w:pPr>
              <w:pStyle w:val="Tabelatekst"/>
            </w:pPr>
            <w:r w:rsidRPr="00437A9C">
              <w:t>sposoby ograniczania i zwalczania potencjalnych zanieczyszczeń wód powstałych podczas realizacji planowanych działań na obszarach morskich</w:t>
            </w:r>
          </w:p>
        </w:tc>
        <w:tc>
          <w:tcPr>
            <w:tcW w:w="778" w:type="pct"/>
            <w:vMerge/>
          </w:tcPr>
          <w:p w14:paraId="6908A4D2" w14:textId="77777777" w:rsidR="00290A37" w:rsidRPr="008C419D" w:rsidRDefault="00290A37" w:rsidP="009C1F81">
            <w:pPr>
              <w:pStyle w:val="Tabelatekst"/>
            </w:pPr>
          </w:p>
        </w:tc>
      </w:tr>
      <w:tr w:rsidR="00290A37" w:rsidRPr="0001720D" w14:paraId="21EB88A0" w14:textId="77777777" w:rsidTr="0076751F">
        <w:trPr>
          <w:trHeight w:val="138"/>
        </w:trPr>
        <w:tc>
          <w:tcPr>
            <w:tcW w:w="4222" w:type="pct"/>
            <w:gridSpan w:val="3"/>
          </w:tcPr>
          <w:p w14:paraId="4B0F7455" w14:textId="54DEDDC7" w:rsidR="00290A37" w:rsidRDefault="00B14998" w:rsidP="00B14998">
            <w:pPr>
              <w:pStyle w:val="Tabelatekst"/>
            </w:pPr>
            <w:r w:rsidRPr="00B14998">
              <w:t>Przy sporządzaniu prognozy ooś zalecanym jest zachowanie układu chronologicznego zawartego w art. 51 ust. 2 ustawy ooś. Informacje zamieszczone w prognozie ooś</w:t>
            </w:r>
            <w:r>
              <w:t xml:space="preserve"> </w:t>
            </w:r>
            <w:r w:rsidRPr="00B14998">
              <w:t>powinny być opracowane stosownie do stanu wiedzy i metod oraz dostosowane</w:t>
            </w:r>
            <w:r>
              <w:t xml:space="preserve"> </w:t>
            </w:r>
            <w:r w:rsidRPr="00B14998">
              <w:t>do zawartości i stopnia szczegółowości projektu PUW</w:t>
            </w:r>
          </w:p>
        </w:tc>
        <w:tc>
          <w:tcPr>
            <w:tcW w:w="778" w:type="pct"/>
          </w:tcPr>
          <w:p w14:paraId="2AEEB03B" w14:textId="748519E5" w:rsidR="00290A37" w:rsidRPr="008C419D" w:rsidRDefault="009D5BBC" w:rsidP="009C1F81">
            <w:pPr>
              <w:pStyle w:val="Tabelatekst"/>
            </w:pPr>
            <w:r>
              <w:t>2</w:t>
            </w:r>
          </w:p>
        </w:tc>
      </w:tr>
      <w:tr w:rsidR="00290A37" w:rsidRPr="0001720D" w14:paraId="2717AE98" w14:textId="77777777" w:rsidTr="0076751F">
        <w:trPr>
          <w:trHeight w:val="138"/>
        </w:trPr>
        <w:tc>
          <w:tcPr>
            <w:tcW w:w="4222" w:type="pct"/>
            <w:gridSpan w:val="3"/>
          </w:tcPr>
          <w:p w14:paraId="0D64FF43" w14:textId="5DE5CF08" w:rsidR="00290A37" w:rsidRDefault="0099760C" w:rsidP="0099760C">
            <w:pPr>
              <w:pStyle w:val="Tabelatekst"/>
            </w:pPr>
            <w:r w:rsidRPr="0099760C">
              <w:t>Należy zwrócić uwagę, że prognoza ooś powinna określać, analizować i oceniać cele ochrony środowiska ustanowione na szczeblu międzynarodowym, wspólnotowym</w:t>
            </w:r>
            <w:r>
              <w:t xml:space="preserve"> </w:t>
            </w:r>
            <w:r w:rsidRPr="0099760C">
              <w:t>i krajowym - istotne z punkty widzenia projektu PUW</w:t>
            </w:r>
          </w:p>
        </w:tc>
        <w:tc>
          <w:tcPr>
            <w:tcW w:w="778" w:type="pct"/>
          </w:tcPr>
          <w:p w14:paraId="76A15A72" w14:textId="61195B64" w:rsidR="00290A37" w:rsidRPr="008C419D" w:rsidRDefault="009D5BBC" w:rsidP="009C1F81">
            <w:pPr>
              <w:pStyle w:val="Tabelatekst"/>
            </w:pPr>
            <w:r>
              <w:t>1.2</w:t>
            </w:r>
          </w:p>
        </w:tc>
      </w:tr>
    </w:tbl>
    <w:p w14:paraId="33DF9CE1" w14:textId="293BCC3C" w:rsidR="008D7073" w:rsidRDefault="001A7E1A" w:rsidP="002327CF">
      <w:pPr>
        <w:pStyle w:val="Nagwek2"/>
      </w:pPr>
      <w:bookmarkStart w:id="21" w:name="_Toc205916093"/>
      <w:r w:rsidRPr="001A7E1A">
        <w:t>Trudności wynikające z niedostatków techniki lub luk we współczesnej wiedzy jakie napotkano opracowując prognozę</w:t>
      </w:r>
      <w:bookmarkEnd w:id="21"/>
    </w:p>
    <w:p w14:paraId="119D6718" w14:textId="5B22DEFA" w:rsidR="002327CF" w:rsidRPr="002327CF" w:rsidRDefault="002327CF" w:rsidP="002327CF">
      <w:r w:rsidRPr="002327CF">
        <w:t xml:space="preserve">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5E88C129" w14:textId="66B0A803" w:rsidR="002327CF" w:rsidRPr="002327CF" w:rsidRDefault="002327CF" w:rsidP="002327CF">
      <w:r w:rsidRPr="002327CF">
        <w:t xml:space="preserve">Również poziom szczegółowości dostępnych danych w znaczącym stopniu zdeterminował przyjęty ostatecznie model i metodykę oceny. Kluczowe aspekty </w:t>
      </w:r>
      <w:r w:rsidRPr="002327CF">
        <w:lastRenderedPageBreak/>
        <w:t>poruszane w pismach organów opiniujących</w:t>
      </w:r>
      <w:r w:rsidR="008535F7">
        <w:t xml:space="preserve"> </w:t>
      </w:r>
      <w:r w:rsidR="008535F7" w:rsidRPr="008535F7">
        <w:t>oraz dodatkowo w uwagach GDOŚ przekazanych na spotkaniach w dniach 18.03 i 16.06.2025 r.</w:t>
      </w:r>
      <w:r w:rsidRPr="002327CF">
        <w:t>, których uwzględnienie w prognozie uniemożliwiły braki danych lub wiedzy, przedstawiono poniżej.</w:t>
      </w:r>
    </w:p>
    <w:p w14:paraId="3F6719A3" w14:textId="77777777" w:rsidR="002327CF" w:rsidRPr="002327CF" w:rsidRDefault="002327CF" w:rsidP="002327CF">
      <w:pPr>
        <w:pStyle w:val="Tytuakapitu"/>
      </w:pPr>
      <w:r w:rsidRPr="002327CF">
        <w:t>Zidentyfikowane zagrożenia dla swobodnego przepływu wód oraz spływu lodów</w:t>
      </w:r>
    </w:p>
    <w:p w14:paraId="714F5096" w14:textId="3CFE64AE" w:rsidR="002327CF" w:rsidRPr="002327CF" w:rsidRDefault="002327CF" w:rsidP="002327CF">
      <w:r w:rsidRPr="002327CF">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2327CF">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090EDC" w:rsidRPr="003834B0">
        <w:t xml:space="preserve">Pojęcie „swobodnego przepływu wód” zostało określone wielokrotnie w ustawie </w:t>
      </w:r>
      <w:r w:rsidR="00090EDC">
        <w:t>PW</w:t>
      </w:r>
      <w:r w:rsidR="00090EDC"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090EDC">
        <w:t>poza ustawą PW</w:t>
      </w:r>
      <w:r w:rsidR="00090EDC" w:rsidRPr="003834B0">
        <w:t>. W ramach prowadzonych prac nad PUW obligatoryjne jest stosowanie przepisów ustawowych ,w tym zakresów opracowania określonych dla tych dokumentów.</w:t>
      </w:r>
    </w:p>
    <w:p w14:paraId="0AD38A8C" w14:textId="7D11AF38" w:rsidR="002327CF" w:rsidRPr="002327CF" w:rsidRDefault="002327CF" w:rsidP="002327CF">
      <w:r w:rsidRPr="002327CF">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projektu PUW. Identyfikację poszczególnych zagrożeń wraz z opisem zagrożenia </w:t>
      </w:r>
      <w:r w:rsidRPr="002327CF">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2327CF">
        <w:br/>
        <w:t xml:space="preserve">i opisaniem sytuacji, kiedy uznano, że przepływ ten jest zagrożony. </w:t>
      </w:r>
    </w:p>
    <w:p w14:paraId="7076E0AB" w14:textId="77777777" w:rsidR="002327CF" w:rsidRPr="002327CF" w:rsidRDefault="002327CF" w:rsidP="002327CF">
      <w:r w:rsidRPr="002327CF">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2327CF">
        <w:br/>
        <w:t xml:space="preserve">a jedynie ma na celu utrzymanie bieżącego stanu i przeciwdziałanie zagrożeniom. </w:t>
      </w:r>
    </w:p>
    <w:p w14:paraId="1B95E8B9" w14:textId="77777777" w:rsidR="002327CF" w:rsidRPr="002327CF" w:rsidRDefault="002327CF" w:rsidP="002327CF">
      <w:pPr>
        <w:pStyle w:val="Tytuakapitu"/>
      </w:pPr>
      <w:r w:rsidRPr="002327CF">
        <w:t xml:space="preserve">Zastosowanie modelowania </w:t>
      </w:r>
    </w:p>
    <w:p w14:paraId="610DCA8F" w14:textId="6553C361" w:rsidR="002327CF" w:rsidRPr="002327CF" w:rsidRDefault="002327CF" w:rsidP="002327CF">
      <w:r w:rsidRPr="002327CF">
        <w:t xml:space="preserve">Na potrzeby oceny wpływu działań w projekcie PUW nie powstał, jak do tej pory, żaden model hydrauliczny, który uwzględniałby zmienne: typ JCWP, wielkości przepływu, spadek rzeki, rozmieszczenie i wielkości terenów zalewowych poniżej i powyżej </w:t>
      </w:r>
      <w:r w:rsidRPr="002327CF">
        <w:lastRenderedPageBreak/>
        <w:t xml:space="preserve">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6920C97B" w14:textId="77777777" w:rsidR="002327CF" w:rsidRPr="002327CF" w:rsidRDefault="002327CF" w:rsidP="002327CF">
      <w:r w:rsidRPr="002327CF">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29DE655A" w14:textId="6B49D694" w:rsidR="002327CF" w:rsidRPr="002327CF" w:rsidRDefault="002327CF" w:rsidP="002327CF">
      <w:r w:rsidRPr="002327CF">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2327CF">
        <w:br/>
        <w:t xml:space="preserve">w ramach przeprowadzenia oceny oddziaływań. </w:t>
      </w:r>
    </w:p>
    <w:p w14:paraId="53E2F63A" w14:textId="77777777" w:rsidR="002327CF" w:rsidRPr="002327CF" w:rsidRDefault="002327CF" w:rsidP="006A5136">
      <w:pPr>
        <w:pStyle w:val="Tytuakapitu"/>
      </w:pPr>
      <w:r w:rsidRPr="002327CF">
        <w:t xml:space="preserve">Wykaz budowli regulacyjnych i urządzeń wodnych o istotnym znaczeniu dla zarządzania wodami będących własnością Skarbu Państwa </w:t>
      </w:r>
    </w:p>
    <w:p w14:paraId="450CE251" w14:textId="14B0738B" w:rsidR="002327CF" w:rsidRPr="002327CF" w:rsidRDefault="002327CF" w:rsidP="002327CF">
      <w:r w:rsidRPr="002327CF">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2327CF">
        <w:br/>
        <w:t xml:space="preserve">O konieczności umieszczenia wykazu w PUW mowa w art. 327 ust. 1 ustawy PW. Wykaz ten został zamieszczony w załączniku 2 projektu PUW. Dodatkowo ustawa PW wskazuje w art. 318 ust. 2 pkt 2, że „wykaz będących własnością Skarbu Państwa budowli regulacyjnych i urządzeń wodnych o istotnym znaczeniu dla zarządzania wodami” jest również elementem Planów Gospodarowania Wodami. W związku z tym za podstawę ustalenia, które budowle regulacyjne i urządzenia wodne mają istotne znaczenie dla zarządzania wodami służy również wykaz umieszczony w PGW. </w:t>
      </w:r>
    </w:p>
    <w:p w14:paraId="1A530FB3" w14:textId="6D596FB2" w:rsidR="002327CF" w:rsidRPr="002327CF" w:rsidRDefault="002327CF" w:rsidP="002327CF">
      <w:r w:rsidRPr="002327CF">
        <w:lastRenderedPageBreak/>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projektu PUW. Zatem PUW, zgodnie z ustawą PW, nie zawiera wykazu obiektów nieutrzymywanych. Co więcej, umieszczenie </w:t>
      </w:r>
      <w:r w:rsidRPr="002327CF">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7F8E0A6F" w14:textId="41B30E6E" w:rsidR="002327CF" w:rsidRPr="002327CF" w:rsidRDefault="002327CF" w:rsidP="002327CF">
      <w:r w:rsidRPr="002327CF">
        <w:t xml:space="preserve">Zatem PUW nie zawiera w swojej treści wykazów JCWP i odcinków cieków, budowli </w:t>
      </w:r>
      <w:r w:rsidRPr="002327CF">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07333E50" w14:textId="77777777" w:rsidR="002327CF" w:rsidRPr="002327CF" w:rsidRDefault="002327CF" w:rsidP="009E0B31">
      <w:pPr>
        <w:pStyle w:val="Tytuakapitu"/>
      </w:pPr>
      <w:r w:rsidRPr="002327CF">
        <w:t xml:space="preserve">Zaniechanie działań utrzymaniowych </w:t>
      </w:r>
    </w:p>
    <w:p w14:paraId="53EA2B73" w14:textId="5E597462" w:rsidR="002327CF" w:rsidRPr="002327CF" w:rsidRDefault="004267BF" w:rsidP="002327CF">
      <w:r w:rsidRPr="002B6101">
        <w:t xml:space="preserve">Informacji dla jakich odcinków cieków dokonano </w:t>
      </w:r>
      <w:r w:rsidRPr="00644B20">
        <w:rPr>
          <w:rStyle w:val="Pogrubienie"/>
          <w:b w:val="0"/>
          <w:bCs w:val="0"/>
        </w:rPr>
        <w:t xml:space="preserve">zaniechania działań utrzymaniowych np. na potrzeby spontanicznej renaturyzacji należy poszukiwać w załączniku nr </w:t>
      </w:r>
      <w:r w:rsidR="0064504E">
        <w:rPr>
          <w:rStyle w:val="Pogrubienie"/>
          <w:b w:val="0"/>
          <w:bCs w:val="0"/>
        </w:rPr>
        <w:t>10</w:t>
      </w:r>
      <w:r w:rsidRPr="00644B20">
        <w:rPr>
          <w:rStyle w:val="Pogrubienie"/>
          <w:b w:val="0"/>
          <w:bCs w:val="0"/>
        </w:rPr>
        <w:t xml:space="preserve"> analizującym pilotaże Krajowego programu renaturyzacji wód powierzchniowych (KPRWP). Program stanowi realizację wymagań RDW, będąc tym samym odpowiedzią na zidentyfikowane presje hydromorfologiczne</w:t>
      </w:r>
      <w:r w:rsidRPr="002B6101">
        <w:t xml:space="preserve"> oraz pilne potrzeby poprawy stanu wód powierzchniowych.</w:t>
      </w:r>
      <w:r w:rsidR="002327CF" w:rsidRPr="002327CF">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991B0F2" w14:textId="07F8CDAD" w:rsidR="002327CF" w:rsidRPr="002327CF" w:rsidRDefault="002327CF" w:rsidP="002327CF">
      <w:r w:rsidRPr="002327CF">
        <w:t xml:space="preserve">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 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2327CF">
        <w:br/>
      </w:r>
      <w:r w:rsidRPr="002327CF">
        <w:lastRenderedPageBreak/>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453E0968" w14:textId="77777777" w:rsidR="002327CF" w:rsidRPr="002327CF" w:rsidRDefault="002327CF" w:rsidP="009E0B31">
      <w:pPr>
        <w:pStyle w:val="Tytuakapitu"/>
      </w:pPr>
      <w:r w:rsidRPr="002327CF">
        <w:t xml:space="preserve">Lokalizacja działań utrzymaniowych </w:t>
      </w:r>
    </w:p>
    <w:p w14:paraId="77FBBE48" w14:textId="28D2ACC5" w:rsidR="002327CF" w:rsidRPr="002327CF" w:rsidRDefault="002327CF" w:rsidP="002327CF">
      <w:r w:rsidRPr="002327CF">
        <w:t xml:space="preserve">W ramach prac związanych oceną oddziaływań działań utrzymaniowych na </w:t>
      </w:r>
      <w:r w:rsidR="0064504E">
        <w:t>formy</w:t>
      </w:r>
      <w:r w:rsidR="0064504E" w:rsidRPr="002327CF">
        <w:t xml:space="preserve"> </w:t>
      </w:r>
      <w:r w:rsidRPr="002327CF">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projektu PUW.</w:t>
      </w:r>
    </w:p>
    <w:p w14:paraId="0FBFD8C1" w14:textId="77777777" w:rsidR="002327CF" w:rsidRPr="002327CF" w:rsidRDefault="002327CF" w:rsidP="002327CF">
      <w:r w:rsidRPr="002327CF">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2327CF">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4DEB1CAF" w14:textId="353ABAE3" w:rsidR="002327CF" w:rsidRPr="002327CF" w:rsidRDefault="002327CF" w:rsidP="002327CF">
      <w:r w:rsidRPr="002327CF">
        <w:t xml:space="preserve">Istnieje duże prawdopodobieństwo, że na obecnym etapie stanu współczesnej wiedzy </w:t>
      </w:r>
      <w:r w:rsidRPr="002327CF">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2327CF">
        <w:br/>
        <w:t>o wyznaczeniu tych obszarów (Krajowy Plan Odbudowy Zasobów Przyrodniczych)</w:t>
      </w:r>
      <w:r w:rsidR="002950C2" w:rsidRPr="002950C2">
        <w:t xml:space="preserve"> </w:t>
      </w:r>
      <w:r w:rsidR="002950C2">
        <w:t>(KPOZP)</w:t>
      </w:r>
      <w:r w:rsidR="002950C2" w:rsidRPr="00F534D5">
        <w:t>). </w:t>
      </w:r>
      <w:r w:rsidR="002950C2" w:rsidRPr="006D6A86">
        <w:t xml:space="preserve">Polska znajduje się na początkowym etapie wdrażania zapisów Rozporządzenia w sprawie odbudowy zasobów przyrodniczych, z terminem na opracowanie </w:t>
      </w:r>
      <w:r w:rsidR="002950C2">
        <w:t>KPOZP</w:t>
      </w:r>
      <w:r w:rsidR="002950C2" w:rsidRPr="006D6A86">
        <w:t xml:space="preserve"> do połowy 2026 r. </w:t>
      </w:r>
      <w:r w:rsidR="002950C2">
        <w:t>Na moment opracowania Prognozy OOŚ, jak również aktualnej wersji niniejszego dokumentu, b</w:t>
      </w:r>
      <w:r w:rsidR="002950C2" w:rsidRPr="006D6A86">
        <w:t xml:space="preserve">rak jest szczegółowych danych o konkretnych obszarach wybranych do utrzymania wysokiego poziomu wód gruntowych, ponieważ proces ten jest w fazie przygotowawczej. </w:t>
      </w:r>
      <w:r w:rsidR="002950C2">
        <w:t xml:space="preserve">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t>
      </w:r>
      <w:r w:rsidR="002950C2">
        <w:lastRenderedPageBreak/>
        <w:t>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4ECFFCEE" w14:textId="77777777" w:rsidR="00E872C5" w:rsidRDefault="00E872C5" w:rsidP="00E872C5">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 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 xml:space="preserve">ędą kształtowane stosunki wodne. Jednocześnie ocena wpływu działań utrzymaniowych, z uwzględnieniem części powyższych wymogów, została dokonana w odniesieniu do </w:t>
      </w:r>
      <w:r w:rsidRPr="002B303C">
        <w:t xml:space="preserve">form ochrony przyrody </w:t>
      </w:r>
      <w:r>
        <w:t>zgodnie z metodą opisaną w rozdziale 4.8 niniejszej Prognozy.</w:t>
      </w:r>
    </w:p>
    <w:p w14:paraId="6B31ADFF" w14:textId="6A804DE3" w:rsidR="002327CF" w:rsidRPr="002327CF" w:rsidRDefault="00E872C5" w:rsidP="002327CF">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t>
      </w:r>
      <w:r>
        <w:lastRenderedPageBreak/>
        <w:t>współrzędne końca i początku odcinków objętych działaniami utrzymaniowymi. Pozwoliło to na uwzględnienie i weryfikację szeregu analiz w aktualnej wersji Prognozy OOŚ.</w:t>
      </w:r>
      <w:r w:rsidR="002327CF" w:rsidRPr="002327CF">
        <w:t xml:space="preserve"> </w:t>
      </w:r>
    </w:p>
    <w:p w14:paraId="6BECF756" w14:textId="77777777" w:rsidR="002327CF" w:rsidRPr="002327CF" w:rsidRDefault="002327CF" w:rsidP="00AF6B28">
      <w:pPr>
        <w:pStyle w:val="Tytuakapitu"/>
      </w:pPr>
      <w:r w:rsidRPr="002327CF">
        <w:t xml:space="preserve">Metodologia oceny wpływu </w:t>
      </w:r>
    </w:p>
    <w:p w14:paraId="7CD98710" w14:textId="77777777" w:rsidR="002327CF" w:rsidRPr="002327CF" w:rsidRDefault="002327CF" w:rsidP="002327CF">
      <w:r w:rsidRPr="002327CF">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2327CF">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401F7583" w14:textId="77777777" w:rsidR="002327CF" w:rsidRPr="002327CF" w:rsidRDefault="002327CF" w:rsidP="002327CF">
      <w:r w:rsidRPr="002327CF">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2327CF">
        <w:br/>
        <w:t xml:space="preserve">w szczególności działania niebędące działaniami związanymi z utrzymywaniem wód, </w:t>
      </w:r>
      <w:r w:rsidRPr="002327CF">
        <w:br/>
        <w:t xml:space="preserve">o których mowa w art. 227 ust. 3". </w:t>
      </w:r>
    </w:p>
    <w:p w14:paraId="11EBF072" w14:textId="5FE5F41D" w:rsidR="002327CF" w:rsidRPr="002327CF" w:rsidRDefault="002327CF" w:rsidP="002327CF">
      <w:pPr>
        <w:rPr>
          <w:lang w:eastAsia="pl-PL" w:bidi="ar-SA"/>
        </w:rPr>
      </w:pPr>
      <w:r w:rsidRPr="002327CF">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2327CF">
        <w:t xml:space="preserve"> </w:t>
      </w:r>
      <w:r w:rsidRPr="002327CF">
        <w:br/>
        <w:t>w tym n</w:t>
      </w:r>
      <w:r w:rsidRPr="002327CF">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2327CF">
        <w:t>, na których przewidziano prace utrzymaniowe</w:t>
      </w:r>
      <w:r w:rsidRPr="002327CF">
        <w:rPr>
          <w:lang w:eastAsia="pl-PL" w:bidi="ar-SA"/>
        </w:rPr>
        <w:t>).</w:t>
      </w:r>
      <w:r w:rsidR="00CD19DB">
        <w:rPr>
          <w:lang w:eastAsia="pl-PL" w:bidi="ar-SA"/>
        </w:rPr>
        <w:t xml:space="preserve"> </w:t>
      </w:r>
    </w:p>
    <w:p w14:paraId="2373EE54" w14:textId="77777777" w:rsidR="002327CF" w:rsidRPr="002327CF" w:rsidRDefault="002327CF" w:rsidP="002327CF">
      <w:r w:rsidRPr="002327CF">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715013D6" w14:textId="2B6DF1BD" w:rsidR="00B04D43" w:rsidRPr="006B7B9B" w:rsidRDefault="00E44BF6" w:rsidP="004A097D">
      <w:pPr>
        <w:pStyle w:val="Nagwek2"/>
      </w:pPr>
      <w:bookmarkStart w:id="22" w:name="_Toc205916094"/>
      <w:r w:rsidRPr="006B7B9B">
        <w:lastRenderedPageBreak/>
        <w:t>Informacja o metodach</w:t>
      </w:r>
      <w:r w:rsidR="00DC32BC" w:rsidRPr="006B7B9B">
        <w:t xml:space="preserve"> i stopniu szczegółowości analiz</w:t>
      </w:r>
      <w:r w:rsidRPr="006B7B9B">
        <w:t xml:space="preserve"> zastosowanych przy sporządzaniu prognozy</w:t>
      </w:r>
      <w:bookmarkEnd w:id="22"/>
    </w:p>
    <w:p w14:paraId="76C7C3A8" w14:textId="1F05FE0B" w:rsidR="00BB0BD8" w:rsidRPr="00BB0BD8" w:rsidRDefault="00BB0BD8" w:rsidP="00BB0BD8">
      <w:r w:rsidRPr="00BB0BD8">
        <w:t xml:space="preserve">Przy sporządzaniu Prognozy wzięto pod uwagę wymagania dotyczące sposobu opracowania dokumentu, określone przez Zamawiającego - PGW WP w Opisie Przedmiotu Zamówienia. Uwzględniono obowiązujące wymogi prawne, określone </w:t>
      </w:r>
      <w:r w:rsidRPr="00BB0BD8">
        <w:br/>
        <w:t>w ustawie OOŚ, a także, z zastrzeżeniem elementów wskazanych w rozdziale 2.3, wytyczne otrzymane od organów uzgadniających zakres i szczegółowość Prognozy.</w:t>
      </w:r>
    </w:p>
    <w:p w14:paraId="68A9FF5C" w14:textId="77777777" w:rsidR="00BB0BD8" w:rsidRPr="00BB0BD8" w:rsidRDefault="00BB0BD8" w:rsidP="00BB0BD8">
      <w:r w:rsidRPr="00BB0BD8">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BB0BD8">
        <w:br/>
        <w:t>o charakterze strategicznym, dokumentów planistycznych.</w:t>
      </w:r>
    </w:p>
    <w:p w14:paraId="5CB66C06" w14:textId="45D78B97" w:rsidR="00BB0BD8" w:rsidRPr="00BB0BD8" w:rsidRDefault="00BB0BD8" w:rsidP="00BB0BD8">
      <w:r w:rsidRPr="00BB0BD8">
        <w:t xml:space="preserve">Poddawany ocenie projekt PUW opracowany został w podziale na regiony wodne, znajdujące się w zasięgu obszaru działania RZGW </w:t>
      </w:r>
      <w:r w:rsidR="00732925">
        <w:t>Szczecin.</w:t>
      </w:r>
      <w:r w:rsidRPr="00BB0BD8">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5D5B08D4" w14:textId="77777777" w:rsidR="00BB0BD8" w:rsidRPr="00BB0BD8" w:rsidRDefault="00BB0BD8" w:rsidP="00BB0BD8">
      <w:r w:rsidRPr="00BB0BD8">
        <w:t>W praktyce oceny dokumentów pod kątem ich możliwego oddziaływania na środowisko, zasadniczo można wyodrębnić dwa podstawowe modele oceny:</w:t>
      </w:r>
    </w:p>
    <w:p w14:paraId="086EA761" w14:textId="77777777" w:rsidR="00BB0BD8" w:rsidRPr="00BB0BD8" w:rsidRDefault="00BB0BD8" w:rsidP="00843E35">
      <w:pPr>
        <w:pStyle w:val="Punktory"/>
      </w:pPr>
      <w:r w:rsidRPr="00BB0BD8">
        <w:t>model bazujący na inwestycyjnej ocenie oddziaływania na środowisko;</w:t>
      </w:r>
    </w:p>
    <w:p w14:paraId="1817D91B" w14:textId="77777777" w:rsidR="00BB0BD8" w:rsidRPr="00BB0BD8" w:rsidRDefault="00BB0BD8" w:rsidP="00843E35">
      <w:pPr>
        <w:pStyle w:val="Punktory"/>
      </w:pPr>
      <w:r w:rsidRPr="00BB0BD8">
        <w:t>model bazujący na doświadczeniach z oceną polityk (ewaluacja).</w:t>
      </w:r>
    </w:p>
    <w:p w14:paraId="65F0A25E" w14:textId="77777777" w:rsidR="00BB0BD8" w:rsidRPr="00BB0BD8" w:rsidRDefault="00BB0BD8" w:rsidP="00BB0BD8">
      <w:r w:rsidRPr="00BB0BD8">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BB0BD8">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BB0BD8">
        <w:br/>
        <w:t>o wskazanej konkretnie lokalizacji.</w:t>
      </w:r>
    </w:p>
    <w:p w14:paraId="5B91EDE0" w14:textId="77777777" w:rsidR="00BB0BD8" w:rsidRPr="00BB0BD8" w:rsidRDefault="00BB0BD8" w:rsidP="00BB0BD8">
      <w:r w:rsidRPr="00BB0BD8">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BB0BD8">
        <w:br/>
        <w:t xml:space="preserve">a rekomendacje kierowane są przede wszystkim do podmiotu wdrażającego postanowienia danego dokumentu. Ten model sprawdza się lepiej w ocenie dokumentów, które nie wyznaczają ram realizacji konkretnych przedsięwzięć, a jedynie </w:t>
      </w:r>
      <w:r w:rsidRPr="00BB0BD8">
        <w:lastRenderedPageBreak/>
        <w:t xml:space="preserve">ramy i kierunki rozwoju różnych procesów w sferze gospodarczej, prawnej czy środowiskowej. </w:t>
      </w:r>
    </w:p>
    <w:p w14:paraId="085FA2A3" w14:textId="746907E4" w:rsidR="00BB0BD8" w:rsidRPr="00BB0BD8" w:rsidRDefault="00BB0BD8" w:rsidP="00BB0BD8">
      <w:r w:rsidRPr="00BB0BD8">
        <w:t>Choć, jak intuicyjnie wydawać by się mogło, pierwszy z wymienionych modeli mógłby bardziej pasować do oceny analizowanego projektu PUW, to z uwagi na brak szczegółowej lokalizacji działań oraz szereg innych istotnych ograniczeń, wskazanych już w rozdziale 2.3, konieczna była kombinacja obu wskazanych podejść metodycznych.</w:t>
      </w:r>
    </w:p>
    <w:p w14:paraId="57EF0F25" w14:textId="77777777" w:rsidR="00BB0BD8" w:rsidRPr="00BB0BD8" w:rsidRDefault="00BB0BD8" w:rsidP="00BB0BD8">
      <w:r w:rsidRPr="00BB0BD8">
        <w:t xml:space="preserve">Wykorzystany finalnie model hybrydowy, łączący zalety obu opisanych powyżej modeli oceny pozwolił osiągnąć następujące cele dodatkowe: </w:t>
      </w:r>
    </w:p>
    <w:p w14:paraId="0924E6AC" w14:textId="77777777" w:rsidR="00BB0BD8" w:rsidRPr="00BB0BD8" w:rsidRDefault="00BB0BD8" w:rsidP="000B338D">
      <w:pPr>
        <w:pStyle w:val="Punktory"/>
      </w:pPr>
      <w:r w:rsidRPr="00BB0BD8">
        <w:t>ocenę stopnia uwzględniania zasad zrównoważonego rozwoju podczas opracowywania projektu PUW;</w:t>
      </w:r>
    </w:p>
    <w:p w14:paraId="67B1FAFF" w14:textId="77777777" w:rsidR="00BB0BD8" w:rsidRPr="00BB0BD8" w:rsidRDefault="00BB0BD8" w:rsidP="000B338D">
      <w:pPr>
        <w:pStyle w:val="Punktory"/>
      </w:pPr>
      <w:r w:rsidRPr="00BB0BD8">
        <w:t>ocenę działań proponowanych w projekcie PUW i ich łącznych skutków dla kluczowych problemów środowiskowych na obszarze objętym planem;</w:t>
      </w:r>
    </w:p>
    <w:p w14:paraId="31F6F06A" w14:textId="77777777" w:rsidR="00BB0BD8" w:rsidRPr="00BB0BD8" w:rsidRDefault="00BB0BD8" w:rsidP="000B338D">
      <w:pPr>
        <w:pStyle w:val="Punktory"/>
      </w:pPr>
      <w:r w:rsidRPr="00BB0BD8">
        <w:t>zaproponowanie / weryfikację środków łagodzących, które pomogą uniknąć, zminimalizować lub zrównoważyć zidentyfikowane oddziaływania PUW na poszczególne komponenty środowiska;</w:t>
      </w:r>
    </w:p>
    <w:p w14:paraId="6971DBEF" w14:textId="77777777" w:rsidR="00BB0BD8" w:rsidRPr="00BB0BD8" w:rsidRDefault="00BB0BD8" w:rsidP="000B338D">
      <w:pPr>
        <w:pStyle w:val="Punktory"/>
      </w:pPr>
      <w:r w:rsidRPr="00BB0BD8">
        <w:t>zaproponowanie środków wzmacniających, które zwiększą korzyści dla środowiska i pozytywne oddziaływania PUW.</w:t>
      </w:r>
    </w:p>
    <w:p w14:paraId="500F6053" w14:textId="77777777" w:rsidR="00BB0BD8" w:rsidRPr="00BB0BD8" w:rsidRDefault="00BB0BD8" w:rsidP="00BB0BD8">
      <w:r w:rsidRPr="00BB0BD8">
        <w:t>Pierwszym etapem prac była analiza powiązań działań zaplanowanych w ramach projektu PUW z występującymi w ciekach zagrożeniami. Do działań wymienionych w ustawie PW, jako działania utrzymaniowe należą:</w:t>
      </w:r>
    </w:p>
    <w:p w14:paraId="78EF3DB2" w14:textId="77777777" w:rsidR="00BB0BD8" w:rsidRPr="00BB0BD8" w:rsidRDefault="00BB0BD8" w:rsidP="000B338D">
      <w:pPr>
        <w:pStyle w:val="Punktory"/>
      </w:pPr>
      <w:bookmarkStart w:id="23" w:name="OLE_LINK1"/>
      <w:bookmarkStart w:id="24" w:name="OLE_LINK2"/>
      <w:r w:rsidRPr="00BB0BD8">
        <w:t>wykaszanie roślin z dna oraz brzegów śródlądowych wód powierzchniowych;</w:t>
      </w:r>
    </w:p>
    <w:p w14:paraId="0D1EC4F0" w14:textId="77777777" w:rsidR="00BB0BD8" w:rsidRPr="00BB0BD8" w:rsidRDefault="00BB0BD8" w:rsidP="000B338D">
      <w:pPr>
        <w:pStyle w:val="Punktory"/>
      </w:pPr>
      <w:r w:rsidRPr="00BB0BD8">
        <w:t>usuwanie roślin pływających i korzeniących się w dnie śródlądowych wód powierzchniowych;</w:t>
      </w:r>
    </w:p>
    <w:p w14:paraId="7075D49F" w14:textId="77777777" w:rsidR="00BB0BD8" w:rsidRPr="00BB0BD8" w:rsidRDefault="00BB0BD8" w:rsidP="000B338D">
      <w:pPr>
        <w:pStyle w:val="Punktory"/>
      </w:pPr>
      <w:r w:rsidRPr="00BB0BD8">
        <w:t>usuwanie drzew i krzewów porastających dno oraz brzegi śródlądowych wód powierzchniowych;</w:t>
      </w:r>
    </w:p>
    <w:p w14:paraId="736AC2C2" w14:textId="77777777" w:rsidR="00BB0BD8" w:rsidRPr="00BB0BD8" w:rsidRDefault="00BB0BD8" w:rsidP="000B338D">
      <w:pPr>
        <w:pStyle w:val="Punktory"/>
      </w:pPr>
      <w:r w:rsidRPr="00BB0BD8">
        <w:t>usuwanie ze śródlądowych wód powierzchniowych przeszkód naturalnych oraz wynikających z działalności człowieka;</w:t>
      </w:r>
    </w:p>
    <w:p w14:paraId="61BE7500" w14:textId="77777777" w:rsidR="00BB0BD8" w:rsidRPr="00BB0BD8" w:rsidRDefault="00BB0BD8" w:rsidP="000B338D">
      <w:pPr>
        <w:pStyle w:val="Punktory"/>
      </w:pPr>
      <w:r w:rsidRPr="00BB0BD8">
        <w:t>zasypywanie wyrw w brzegach i dnie śródlądowych wód powierzchniowych oraz ich zabudowę biologiczną;</w:t>
      </w:r>
    </w:p>
    <w:p w14:paraId="629B69D3" w14:textId="77777777" w:rsidR="00BB0BD8" w:rsidRPr="00BB0BD8" w:rsidRDefault="00BB0BD8" w:rsidP="000B338D">
      <w:pPr>
        <w:pStyle w:val="Punktory"/>
      </w:pPr>
      <w:r w:rsidRPr="00BB0BD8">
        <w:t>udrażnianie śródlądowych wód powierzchniowych przez usuwanie zatorów utrudniających swobodny przepływ wód oraz usuwanie namułów i rumoszu;</w:t>
      </w:r>
    </w:p>
    <w:p w14:paraId="7F37A1E9" w14:textId="77777777" w:rsidR="00BB0BD8" w:rsidRPr="00BB0BD8" w:rsidRDefault="00BB0BD8" w:rsidP="000B338D">
      <w:pPr>
        <w:pStyle w:val="Punktory"/>
      </w:pPr>
      <w:r w:rsidRPr="00BB0BD8">
        <w:t>remont lub konserwacja stanowiących własność właściciela wód:</w:t>
      </w:r>
    </w:p>
    <w:p w14:paraId="144B54D1" w14:textId="77777777" w:rsidR="00BB0BD8" w:rsidRPr="00BB0BD8" w:rsidRDefault="00BB0BD8" w:rsidP="000B338D">
      <w:pPr>
        <w:pStyle w:val="Wyliczenia"/>
        <w:numPr>
          <w:ilvl w:val="0"/>
          <w:numId w:val="18"/>
        </w:numPr>
      </w:pPr>
      <w:r w:rsidRPr="00BB0BD8">
        <w:t>ubezpieczeń w obrębie urządzeń wodnych,</w:t>
      </w:r>
    </w:p>
    <w:p w14:paraId="2901A26E" w14:textId="77777777" w:rsidR="00BB0BD8" w:rsidRPr="00BB0BD8" w:rsidRDefault="00BB0BD8" w:rsidP="000B338D">
      <w:pPr>
        <w:pStyle w:val="Wyliczenia"/>
      </w:pPr>
      <w:r w:rsidRPr="00BB0BD8">
        <w:t xml:space="preserve">budowli regulacyjnych; </w:t>
      </w:r>
    </w:p>
    <w:p w14:paraId="3EC11AE5" w14:textId="77777777" w:rsidR="00BB0BD8" w:rsidRPr="00BB0BD8" w:rsidRDefault="00BB0BD8" w:rsidP="000B338D">
      <w:pPr>
        <w:pStyle w:val="Punktory"/>
      </w:pPr>
      <w:r w:rsidRPr="00BB0BD8">
        <w:t>rozbiórka lub modyfikacja tam bobrowych oraz zasypywanie nor bobrów lub nor innych zwierząt w brzegach śródlądowych wód powierzchniowych.</w:t>
      </w:r>
    </w:p>
    <w:bookmarkEnd w:id="23"/>
    <w:bookmarkEnd w:id="24"/>
    <w:p w14:paraId="1131A13B" w14:textId="77777777" w:rsidR="00BB0BD8" w:rsidRPr="00BB0BD8" w:rsidRDefault="00BB0BD8" w:rsidP="00BB0BD8">
      <w:r w:rsidRPr="00BB0BD8">
        <w:t>Jako zagrożenia dla swobodnego przepływu wód i spływu lodów zdefiniowano:</w:t>
      </w:r>
    </w:p>
    <w:p w14:paraId="38030656" w14:textId="77777777" w:rsidR="00BB0BD8" w:rsidRPr="00BB0BD8" w:rsidRDefault="00BB0BD8" w:rsidP="00BB0BD8">
      <w:r w:rsidRPr="00BB0BD8">
        <w:t>I - erozję denną i brzegową, osunięcia skarp;</w:t>
      </w:r>
    </w:p>
    <w:p w14:paraId="6716EA08" w14:textId="77777777" w:rsidR="00BB0BD8" w:rsidRPr="00BB0BD8" w:rsidRDefault="00BB0BD8" w:rsidP="00BB0BD8">
      <w:r w:rsidRPr="00BB0BD8">
        <w:lastRenderedPageBreak/>
        <w:t xml:space="preserve">II - akumulacje materiału wleczonego; </w:t>
      </w:r>
    </w:p>
    <w:p w14:paraId="751D181C" w14:textId="77777777" w:rsidR="00BB0BD8" w:rsidRPr="00BB0BD8" w:rsidRDefault="00BB0BD8" w:rsidP="00BB0BD8">
      <w:r w:rsidRPr="00BB0BD8">
        <w:t>III – zarastanie koryta cieku roślinnością korzeniącą się w dnie i brzegach;</w:t>
      </w:r>
    </w:p>
    <w:p w14:paraId="7832D6E4" w14:textId="77777777" w:rsidR="00BB0BD8" w:rsidRPr="00BB0BD8" w:rsidRDefault="00BB0BD8" w:rsidP="00BB0BD8">
      <w:r w:rsidRPr="00BB0BD8">
        <w:t>IV – zarastanie brzegów krzakami i drzewami;</w:t>
      </w:r>
    </w:p>
    <w:p w14:paraId="516AD83F" w14:textId="77777777" w:rsidR="00BB0BD8" w:rsidRPr="00BB0BD8" w:rsidRDefault="00BB0BD8" w:rsidP="00BB0BD8">
      <w:r w:rsidRPr="00BB0BD8">
        <w:t xml:space="preserve">V - niewłaściwe zagospodarowanie i korzystanie z terenów przylegających do wód; </w:t>
      </w:r>
    </w:p>
    <w:p w14:paraId="0AF6C6A0" w14:textId="77777777" w:rsidR="00BB0BD8" w:rsidRPr="00BB0BD8" w:rsidRDefault="00BB0BD8" w:rsidP="00BB0BD8">
      <w:r w:rsidRPr="00BB0BD8">
        <w:t xml:space="preserve">VI - infrastrukturę techniczną źle zaprojektowaną lub wykonaną niezgodnie z przepisami Prawa wodnego lub Prawa budowlanego, ograniczającą przepływ wód wezbraniowych; </w:t>
      </w:r>
    </w:p>
    <w:p w14:paraId="382EA485" w14:textId="77777777" w:rsidR="00BB0BD8" w:rsidRPr="00BB0BD8" w:rsidRDefault="00BB0BD8" w:rsidP="00BB0BD8">
      <w:r w:rsidRPr="00BB0BD8">
        <w:t>VII – tamy bobrowe oraz nory dzikich zwierząt;</w:t>
      </w:r>
    </w:p>
    <w:p w14:paraId="706A453A" w14:textId="77777777" w:rsidR="00BB0BD8" w:rsidRPr="00BB0BD8" w:rsidRDefault="00BB0BD8" w:rsidP="00BB0BD8">
      <w:r w:rsidRPr="00BB0BD8">
        <w:t>VIII – inne czynniki.</w:t>
      </w:r>
    </w:p>
    <w:p w14:paraId="37EEA3C7" w14:textId="77777777" w:rsidR="00BB0BD8" w:rsidRPr="00BB0BD8" w:rsidRDefault="00BB0BD8" w:rsidP="00BB0BD8">
      <w:r w:rsidRPr="00BB0BD8">
        <w:t xml:space="preserve">Zatem w projekcie PUW analizowano jedynie działania utrzymaniowe będące odpowiedzią na występujące w ciekach zagrożenia. PUW nie zawiera działań </w:t>
      </w:r>
      <w:r w:rsidRPr="00BB0BD8">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BB0BD8">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BB0BD8">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590DDDBC" w14:textId="77777777" w:rsidR="00BB0BD8" w:rsidRPr="00BB0BD8" w:rsidRDefault="00BB0BD8" w:rsidP="00BB0BD8">
      <w:r w:rsidRPr="00BB0BD8">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04006A57" w14:textId="77777777" w:rsidR="00BB0BD8" w:rsidRPr="00BB0BD8" w:rsidRDefault="00BB0BD8" w:rsidP="006F26F2">
      <w:pPr>
        <w:pStyle w:val="Punktory"/>
      </w:pPr>
      <w:r w:rsidRPr="00BB0BD8">
        <w:t>wykazu jednolitych części wód powierzchniowych, wraz z podaniem ich warunków referencyjnych, zależnych od typów JCWP;</w:t>
      </w:r>
    </w:p>
    <w:p w14:paraId="1EFC3472" w14:textId="77777777" w:rsidR="00BB0BD8" w:rsidRPr="00BB0BD8" w:rsidRDefault="00BB0BD8" w:rsidP="006F26F2">
      <w:pPr>
        <w:pStyle w:val="Punktory"/>
      </w:pPr>
      <w:r w:rsidRPr="00BB0BD8">
        <w:t>ustalenia celów środowiskowych dla jednolitych części wód.</w:t>
      </w:r>
    </w:p>
    <w:p w14:paraId="4C74ACAA" w14:textId="253FA223" w:rsidR="00BB0BD8" w:rsidRPr="00BB0BD8" w:rsidRDefault="00BB0BD8" w:rsidP="00BB0BD8">
      <w:r w:rsidRPr="00BB0BD8">
        <w:t xml:space="preserve">Analizy powiązań PUW z dokumentami strategicznymi zostały przeprowadzone </w:t>
      </w:r>
      <w:r w:rsidRPr="00BB0BD8">
        <w:br/>
        <w:t xml:space="preserve">w rozdziale 1.2 niniejszej Prognozy. </w:t>
      </w:r>
    </w:p>
    <w:p w14:paraId="3310D8E4" w14:textId="77777777" w:rsidR="00BB0BD8" w:rsidRPr="00BB0BD8" w:rsidRDefault="00BB0BD8" w:rsidP="00BB0BD8">
      <w:r w:rsidRPr="00BB0BD8">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w:t>
      </w:r>
      <w:r w:rsidRPr="00BB0BD8">
        <w:lastRenderedPageBreak/>
        <w:t xml:space="preserve">stanu współczesnej wiedzy i metod oceny oraz w dostosowaniu do zawartości i stopnia szczegółowości projektowanego dokumentu oraz etapu przyjęcia tego dokumentu </w:t>
      </w:r>
      <w:r w:rsidRPr="00BB0BD8">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D0C7CFA" w14:textId="77777777" w:rsidR="003976B4" w:rsidRDefault="00BB0BD8" w:rsidP="003976B4">
      <w:r w:rsidRPr="00BB0BD8">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w:t>
      </w:r>
      <w:r w:rsidR="003976B4" w:rsidRPr="00A3106D">
        <w:t>Podkreślenia wymaga, że</w:t>
      </w:r>
      <w:r w:rsidR="003976B4">
        <w:t xml:space="preserve"> inicjalnie</w:t>
      </w:r>
      <w:r w:rsidR="003976B4" w:rsidRPr="00A3106D">
        <w:t xml:space="preserve"> działania utrzymaniowe nie posiada</w:t>
      </w:r>
      <w:r w:rsidR="003976B4">
        <w:t>ły</w:t>
      </w:r>
      <w:r w:rsidR="003976B4"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32328F6" w14:textId="77777777" w:rsidR="003976B4" w:rsidRPr="00A3106D" w:rsidRDefault="003976B4" w:rsidP="003976B4">
      <w:r>
        <w:t>Dane te uzupełniono w aktualnej wersji PUW, na wniosek strony społecznej i organów opiniujących. Pozwoliło to również na przeprowadzenie dodatkowych analiz i weryfikację szeregu ocen w prezentowanej aktualnej wersji Prognozy OOŚ.</w:t>
      </w:r>
    </w:p>
    <w:p w14:paraId="218DCB72" w14:textId="7D24A49A" w:rsidR="00BB0BD8" w:rsidRPr="00BB0BD8" w:rsidRDefault="003976B4" w:rsidP="003976B4">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57C2AABB" w14:textId="77777777" w:rsidR="00BB0BD8" w:rsidRPr="00BB0BD8" w:rsidRDefault="00BB0BD8" w:rsidP="00F0289D">
      <w:pPr>
        <w:pStyle w:val="Tytuakapitu"/>
      </w:pPr>
      <w:r w:rsidRPr="00BB0BD8">
        <w:t>Podejście metodyczne do oceny możliwych oddziaływań na wody powierzchniowe</w:t>
      </w:r>
    </w:p>
    <w:p w14:paraId="621CAB5D" w14:textId="37169E35" w:rsidR="00BB0BD8" w:rsidRPr="00BB0BD8" w:rsidRDefault="00BB0BD8" w:rsidP="00BB0BD8">
      <w:r w:rsidRPr="00BB0BD8">
        <w:t xml:space="preserve">Dla określenia podejścia metodycznego dla oceny oddziaływania zaplanowanych </w:t>
      </w:r>
      <w:r w:rsidRPr="00BB0BD8">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w:t>
      </w:r>
      <w:r w:rsidR="00760D80">
        <w:t xml:space="preserve"> projektu</w:t>
      </w:r>
      <w:r w:rsidRPr="00BB0BD8">
        <w:t xml:space="preserve"> ocenianego Planu. </w:t>
      </w:r>
    </w:p>
    <w:p w14:paraId="00E6EA0D" w14:textId="77777777" w:rsidR="00BB0BD8" w:rsidRPr="00BB0BD8" w:rsidRDefault="00BB0BD8" w:rsidP="00BB0BD8">
      <w:pPr>
        <w:rPr>
          <w:rStyle w:val="Pogrubienie"/>
        </w:rPr>
      </w:pPr>
      <w:r w:rsidRPr="00BB0BD8">
        <w:rPr>
          <w:rStyle w:val="Pogrubienie"/>
        </w:rPr>
        <w:t>Opis zakresu prac zrealizowanych w ramach oceny oddziaływania na wody powierzchniowe dla opracowania projektu PUW</w:t>
      </w:r>
    </w:p>
    <w:p w14:paraId="35ADB157" w14:textId="75888D9B" w:rsidR="00BB0BD8" w:rsidRPr="00BB0BD8" w:rsidRDefault="00BB0BD8" w:rsidP="00BB0BD8">
      <w:r w:rsidRPr="00BB0BD8">
        <w:t xml:space="preserve">W ramach opracowania projektu PUW w </w:t>
      </w:r>
      <w:r w:rsidR="00F0289D">
        <w:t xml:space="preserve">RW </w:t>
      </w:r>
      <w:r w:rsidR="006A10C7">
        <w:t>Dolnej Odry</w:t>
      </w:r>
      <w:r w:rsidRPr="00BB0BD8">
        <w:t xml:space="preserve"> uwzględniono zgodnie </w:t>
      </w:r>
      <w:r w:rsidRPr="00BB0BD8">
        <w:br/>
        <w:t>z zapisami ustawy PW, że działania utrzymaniowe są poddawane ocenie wpływu na cele środowiskowe w ramach obowiązku wynikającego z:</w:t>
      </w:r>
    </w:p>
    <w:p w14:paraId="63792E6C" w14:textId="21C54AE4" w:rsidR="00BB0BD8" w:rsidRPr="00BB0BD8" w:rsidRDefault="00BB0BD8" w:rsidP="005F5167">
      <w:pPr>
        <w:pStyle w:val="Punktory"/>
      </w:pPr>
      <w:r w:rsidRPr="00BB0BD8">
        <w:lastRenderedPageBreak/>
        <w:t xml:space="preserve">art. 187: „Przy (…) utrzymywaniu urządzeń wodnych należy kierować się (…), koniecznością osiągnięcia dobrego stanu wód i charakterystycznych dla nich biocenoz, koniecznością osiągnięcia celów środowiskowych (…)”; </w:t>
      </w:r>
    </w:p>
    <w:p w14:paraId="3AF6C60B" w14:textId="77777777" w:rsidR="00BB0BD8" w:rsidRPr="00BB0BD8" w:rsidRDefault="00BB0BD8" w:rsidP="005F5167">
      <w:pPr>
        <w:pStyle w:val="Punktory"/>
      </w:pPr>
      <w:r w:rsidRPr="00BB0BD8">
        <w:t>art. 226 ust. 1: „Właściciel wód utrzymuje wody z uwzględnieniem konieczności osiągnięcia celów środowiskowych (…)”;</w:t>
      </w:r>
    </w:p>
    <w:p w14:paraId="2818618C" w14:textId="77777777" w:rsidR="00BB0BD8" w:rsidRPr="00BB0BD8" w:rsidRDefault="00BB0BD8" w:rsidP="005F5167">
      <w:pPr>
        <w:pStyle w:val="Punktory"/>
      </w:pPr>
      <w:r w:rsidRPr="00BB0BD8">
        <w:t>art. 327 ust. 2 PUW opracowuje się z uwzględnieniem:</w:t>
      </w:r>
    </w:p>
    <w:p w14:paraId="4A6311A0" w14:textId="77777777" w:rsidR="00BB0BD8" w:rsidRPr="00BB0BD8" w:rsidRDefault="00BB0BD8" w:rsidP="005F5167">
      <w:pPr>
        <w:pStyle w:val="Punktory"/>
        <w:numPr>
          <w:ilvl w:val="0"/>
          <w:numId w:val="0"/>
        </w:numPr>
        <w:ind w:left="720"/>
      </w:pPr>
      <w:r w:rsidRPr="00BB0BD8">
        <w:t>a) konieczności osiągnięcia celów środowiskowych, o których mowa w art. 56, art. 57, art. 59 i art. 61, oraz celów ochrony wód;</w:t>
      </w:r>
    </w:p>
    <w:p w14:paraId="55A7F1D4" w14:textId="77777777" w:rsidR="00BB0BD8" w:rsidRPr="00BB0BD8" w:rsidRDefault="00BB0BD8" w:rsidP="005F5167">
      <w:pPr>
        <w:pStyle w:val="Punktory"/>
        <w:numPr>
          <w:ilvl w:val="0"/>
          <w:numId w:val="0"/>
        </w:numPr>
        <w:ind w:left="720"/>
      </w:pPr>
      <w:r w:rsidRPr="00BB0BD8">
        <w:t>b) przesłanek dopuszczalności nieosiągnięcia dobrego stanu ekologicznego oraz niezapobieżenia pogorszeniu stanu ekologicznego oraz dobrego potencjału ekologicznego, o których mowa w art. 66.</w:t>
      </w:r>
    </w:p>
    <w:p w14:paraId="26F52F87" w14:textId="56E62518" w:rsidR="00BB0BD8" w:rsidRPr="00BB0BD8" w:rsidRDefault="00BB0BD8" w:rsidP="00BB0BD8">
      <w:r w:rsidRPr="00BB0BD8">
        <w:t xml:space="preserve">Przyjęto, że w ramach PUW należy zaplanować działania utrzymaniowe nie kolidujące </w:t>
      </w:r>
      <w:r w:rsidRPr="00BB0BD8">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272D1BE5" w14:textId="77777777" w:rsidR="00BB0BD8" w:rsidRPr="00BB0BD8" w:rsidRDefault="00BB0BD8" w:rsidP="00BB0BD8">
      <w:r w:rsidRPr="00BB0BD8">
        <w:t xml:space="preserve">Możliwe oddziaływania rodzajów prac utrzymaniowych zależą od stopnia ingerencji </w:t>
      </w:r>
      <w:r w:rsidRPr="00BB0BD8">
        <w:br/>
        <w:t>w środowisko związanej z zakresem prowadzonych prac. Przeprowadzona obszerna analiza możliwych oddziaływań zaplanowanych prac wskazała zakres i przeprowadzonej oceny, opisanej poniżej.</w:t>
      </w:r>
    </w:p>
    <w:p w14:paraId="0893EF78" w14:textId="77777777" w:rsidR="00BB0BD8" w:rsidRPr="00BB0BD8" w:rsidRDefault="00BB0BD8" w:rsidP="00BB0BD8">
      <w:r w:rsidRPr="00BB0BD8">
        <w:t xml:space="preserve">Podczas opracowania projektu PUW, uwzględniono wymagania wynikające </w:t>
      </w:r>
      <w:r w:rsidRPr="00BB0BD8">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E5688D0" w14:textId="77777777" w:rsidR="00BB0BD8" w:rsidRPr="00BB0BD8" w:rsidRDefault="00BB0BD8" w:rsidP="00BB0BD8">
      <w:r w:rsidRPr="00BB0BD8">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BB0BD8">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48CB7292" w14:textId="77777777" w:rsidR="00BB0BD8" w:rsidRPr="00BB0BD8" w:rsidRDefault="00BB0BD8" w:rsidP="00BB0BD8">
      <w:r w:rsidRPr="00BB0BD8">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BB0BD8">
        <w:br/>
        <w:t>w zakresie wpływu każdego z działań utrzymaniowych wymienionych w art. 227 ust. 3 ustawy PW na poszczególne elementy oceny stanu/potencjału wód powierzchniowych.</w:t>
      </w:r>
    </w:p>
    <w:p w14:paraId="3FF7312B" w14:textId="77777777" w:rsidR="00BB0BD8" w:rsidRPr="00BB0BD8" w:rsidRDefault="00BB0BD8" w:rsidP="00BB0BD8">
      <w:r w:rsidRPr="00BB0BD8">
        <w:lastRenderedPageBreak/>
        <w:t>Przyjęto również, że realizacja działań utrzymaniowych nie będzie wpływać na osiągniecie celów środowiskowych określonych dla JCWPd.</w:t>
      </w:r>
    </w:p>
    <w:p w14:paraId="09260834" w14:textId="0D6DFB15" w:rsidR="00BB0BD8" w:rsidRPr="00BB0BD8" w:rsidRDefault="00BB0BD8" w:rsidP="00BB0BD8">
      <w:r w:rsidRPr="00BB0BD8">
        <w:t xml:space="preserve">Ogólna macierz oddziaływania działań na elementy fizykochemiczne i biologiczne przedstawia </w:t>
      </w:r>
      <w:r w:rsidRPr="00BB0BD8">
        <w:fldChar w:fldCharType="begin"/>
      </w:r>
      <w:r w:rsidRPr="00BB0BD8">
        <w:instrText xml:space="preserve"> REF _Ref168238594 \h  \* MERGEFORMAT </w:instrText>
      </w:r>
      <w:r w:rsidRPr="00BB0BD8">
        <w:fldChar w:fldCharType="separate"/>
      </w:r>
      <w:r w:rsidR="00632BC6" w:rsidRPr="00BB0BD8">
        <w:t xml:space="preserve">Tabela </w:t>
      </w:r>
      <w:r w:rsidR="00632BC6">
        <w:t>3</w:t>
      </w:r>
      <w:r w:rsidRPr="00BB0BD8">
        <w:fldChar w:fldCharType="end"/>
      </w:r>
      <w:r w:rsidRPr="00BB0BD8">
        <w:t>.</w:t>
      </w:r>
    </w:p>
    <w:p w14:paraId="1315749B" w14:textId="0545FAAB" w:rsidR="00BB0BD8" w:rsidRPr="00BB0BD8" w:rsidRDefault="00BB0BD8" w:rsidP="005470A8">
      <w:pPr>
        <w:pStyle w:val="Legenda"/>
      </w:pPr>
      <w:bookmarkStart w:id="25" w:name="_Ref168238594"/>
      <w:bookmarkStart w:id="26" w:name="_Toc173179594"/>
      <w:bookmarkStart w:id="27" w:name="_Toc205916169"/>
      <w:r w:rsidRPr="00BB0BD8">
        <w:t xml:space="preserve">Tabela </w:t>
      </w:r>
      <w:fldSimple w:instr=" SEQ Tabela \* ARABIC ">
        <w:r w:rsidR="00632BC6">
          <w:rPr>
            <w:noProof/>
          </w:rPr>
          <w:t>3</w:t>
        </w:r>
      </w:fldSimple>
      <w:bookmarkEnd w:id="25"/>
      <w:r w:rsidRPr="00BB0BD8">
        <w:t>. Podsumowanie wpływu działań utrzymaniowych na elementy oceny stanu/potencjału wód powierzchniowych („+++” znaczący wpływ; „++” – niewielki wpływ; „+” – pomijalny wpływ, „+/-” – zróżnicowany wpływ (opracowanie eksperckie na podstawie literatury przedmiotu)</w:t>
      </w:r>
      <w:bookmarkEnd w:id="26"/>
      <w:bookmarkEnd w:id="27"/>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BB0BD8" w:rsidRPr="00BB0BD8" w14:paraId="27AF31F7" w14:textId="77777777" w:rsidTr="005470A8">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9271D40" w14:textId="77777777" w:rsidR="00BB0BD8" w:rsidRPr="00BB0BD8" w:rsidRDefault="00BB0BD8" w:rsidP="005470A8">
            <w:pPr>
              <w:pStyle w:val="Tabelanagwek2"/>
            </w:pPr>
            <w:r w:rsidRPr="00BB0BD8">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2C99E9E8" w14:textId="77777777" w:rsidR="00BB0BD8" w:rsidRPr="00BB0BD8" w:rsidRDefault="00BB0BD8" w:rsidP="005470A8">
            <w:pPr>
              <w:pStyle w:val="Tabelanagwek2"/>
            </w:pPr>
            <w:r w:rsidRPr="00BB0BD8">
              <w:t>Nr działania PUW</w:t>
            </w:r>
          </w:p>
        </w:tc>
      </w:tr>
      <w:tr w:rsidR="00BB0BD8" w:rsidRPr="00BB0BD8" w14:paraId="18D018FE" w14:textId="77777777" w:rsidTr="005470A8">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071C8B8E" w14:textId="77777777" w:rsidR="00BB0BD8" w:rsidRPr="00BB0BD8" w:rsidRDefault="00BB0BD8" w:rsidP="005470A8">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6D226A40" w14:textId="77777777" w:rsidR="00BB0BD8" w:rsidRPr="00BB0BD8" w:rsidRDefault="00BB0BD8" w:rsidP="005470A8">
            <w:pPr>
              <w:pStyle w:val="Tabelanagwek2"/>
            </w:pPr>
            <w:r w:rsidRPr="00BB0BD8">
              <w:t>1</w:t>
            </w:r>
          </w:p>
        </w:tc>
        <w:tc>
          <w:tcPr>
            <w:tcW w:w="817" w:type="dxa"/>
            <w:tcBorders>
              <w:top w:val="single" w:sz="4" w:space="0" w:color="auto"/>
              <w:left w:val="single" w:sz="4" w:space="0" w:color="auto"/>
              <w:bottom w:val="single" w:sz="4" w:space="0" w:color="auto"/>
              <w:right w:val="single" w:sz="4" w:space="0" w:color="auto"/>
            </w:tcBorders>
            <w:hideMark/>
          </w:tcPr>
          <w:p w14:paraId="5C5304C5" w14:textId="77777777" w:rsidR="00BB0BD8" w:rsidRPr="00BB0BD8" w:rsidRDefault="00BB0BD8" w:rsidP="005470A8">
            <w:pPr>
              <w:pStyle w:val="Tabelanagwek2"/>
            </w:pPr>
            <w:r w:rsidRPr="00BB0BD8">
              <w:t>2</w:t>
            </w:r>
          </w:p>
        </w:tc>
        <w:tc>
          <w:tcPr>
            <w:tcW w:w="818" w:type="dxa"/>
            <w:tcBorders>
              <w:top w:val="single" w:sz="4" w:space="0" w:color="auto"/>
              <w:left w:val="single" w:sz="4" w:space="0" w:color="auto"/>
              <w:bottom w:val="single" w:sz="4" w:space="0" w:color="auto"/>
              <w:right w:val="single" w:sz="4" w:space="0" w:color="auto"/>
            </w:tcBorders>
            <w:hideMark/>
          </w:tcPr>
          <w:p w14:paraId="77EAEC94" w14:textId="77777777" w:rsidR="00BB0BD8" w:rsidRPr="00BB0BD8" w:rsidRDefault="00BB0BD8" w:rsidP="005470A8">
            <w:pPr>
              <w:pStyle w:val="Tabelanagwek2"/>
            </w:pPr>
            <w:r w:rsidRPr="00BB0BD8">
              <w:t>3</w:t>
            </w:r>
          </w:p>
        </w:tc>
        <w:tc>
          <w:tcPr>
            <w:tcW w:w="818" w:type="dxa"/>
            <w:tcBorders>
              <w:top w:val="single" w:sz="4" w:space="0" w:color="auto"/>
              <w:left w:val="single" w:sz="4" w:space="0" w:color="auto"/>
              <w:bottom w:val="single" w:sz="4" w:space="0" w:color="auto"/>
              <w:right w:val="single" w:sz="4" w:space="0" w:color="auto"/>
            </w:tcBorders>
            <w:hideMark/>
          </w:tcPr>
          <w:p w14:paraId="0A82E301" w14:textId="77777777" w:rsidR="00BB0BD8" w:rsidRPr="00BB0BD8" w:rsidRDefault="00BB0BD8" w:rsidP="005470A8">
            <w:pPr>
              <w:pStyle w:val="Tabelanagwek2"/>
            </w:pPr>
            <w:r w:rsidRPr="00BB0BD8">
              <w:t>4</w:t>
            </w:r>
          </w:p>
        </w:tc>
        <w:tc>
          <w:tcPr>
            <w:tcW w:w="818" w:type="dxa"/>
            <w:tcBorders>
              <w:top w:val="single" w:sz="4" w:space="0" w:color="auto"/>
              <w:left w:val="single" w:sz="4" w:space="0" w:color="auto"/>
              <w:bottom w:val="single" w:sz="4" w:space="0" w:color="auto"/>
              <w:right w:val="single" w:sz="4" w:space="0" w:color="auto"/>
            </w:tcBorders>
            <w:hideMark/>
          </w:tcPr>
          <w:p w14:paraId="5A4B4CF1" w14:textId="77777777" w:rsidR="00BB0BD8" w:rsidRPr="00BB0BD8" w:rsidRDefault="00BB0BD8" w:rsidP="005470A8">
            <w:pPr>
              <w:pStyle w:val="Tabelanagwek2"/>
            </w:pPr>
            <w:r w:rsidRPr="00BB0BD8">
              <w:t>5</w:t>
            </w:r>
          </w:p>
        </w:tc>
        <w:tc>
          <w:tcPr>
            <w:tcW w:w="818" w:type="dxa"/>
            <w:tcBorders>
              <w:top w:val="single" w:sz="4" w:space="0" w:color="auto"/>
              <w:left w:val="single" w:sz="4" w:space="0" w:color="auto"/>
              <w:bottom w:val="single" w:sz="4" w:space="0" w:color="auto"/>
              <w:right w:val="single" w:sz="4" w:space="0" w:color="auto"/>
            </w:tcBorders>
            <w:hideMark/>
          </w:tcPr>
          <w:p w14:paraId="15D3A081" w14:textId="77777777" w:rsidR="00BB0BD8" w:rsidRPr="00BB0BD8" w:rsidRDefault="00BB0BD8" w:rsidP="005470A8">
            <w:pPr>
              <w:pStyle w:val="Tabelanagwek2"/>
            </w:pPr>
            <w:r w:rsidRPr="00BB0BD8">
              <w:t>6</w:t>
            </w:r>
          </w:p>
        </w:tc>
        <w:tc>
          <w:tcPr>
            <w:tcW w:w="774" w:type="dxa"/>
            <w:tcBorders>
              <w:top w:val="single" w:sz="4" w:space="0" w:color="auto"/>
              <w:left w:val="single" w:sz="4" w:space="0" w:color="auto"/>
              <w:bottom w:val="single" w:sz="4" w:space="0" w:color="auto"/>
              <w:right w:val="single" w:sz="4" w:space="0" w:color="auto"/>
            </w:tcBorders>
            <w:hideMark/>
          </w:tcPr>
          <w:p w14:paraId="72C13E5D" w14:textId="77777777" w:rsidR="00BB0BD8" w:rsidRPr="00BB0BD8" w:rsidRDefault="00BB0BD8" w:rsidP="005470A8">
            <w:pPr>
              <w:pStyle w:val="Tabelanagwek2"/>
            </w:pPr>
            <w:r w:rsidRPr="00BB0BD8">
              <w:t>7a</w:t>
            </w:r>
          </w:p>
        </w:tc>
        <w:tc>
          <w:tcPr>
            <w:tcW w:w="774" w:type="dxa"/>
            <w:tcBorders>
              <w:top w:val="single" w:sz="4" w:space="0" w:color="auto"/>
              <w:left w:val="single" w:sz="4" w:space="0" w:color="auto"/>
              <w:bottom w:val="single" w:sz="4" w:space="0" w:color="auto"/>
              <w:right w:val="single" w:sz="4" w:space="0" w:color="auto"/>
            </w:tcBorders>
            <w:hideMark/>
          </w:tcPr>
          <w:p w14:paraId="7A827D41" w14:textId="77777777" w:rsidR="00BB0BD8" w:rsidRPr="00BB0BD8" w:rsidRDefault="00BB0BD8" w:rsidP="005470A8">
            <w:pPr>
              <w:pStyle w:val="Tabelanagwek2"/>
            </w:pPr>
            <w:r w:rsidRPr="00BB0BD8">
              <w:t>7b</w:t>
            </w:r>
          </w:p>
        </w:tc>
        <w:tc>
          <w:tcPr>
            <w:tcW w:w="781" w:type="dxa"/>
            <w:tcBorders>
              <w:top w:val="single" w:sz="4" w:space="0" w:color="auto"/>
              <w:left w:val="single" w:sz="4" w:space="0" w:color="auto"/>
              <w:bottom w:val="single" w:sz="4" w:space="0" w:color="auto"/>
              <w:right w:val="single" w:sz="4" w:space="0" w:color="auto"/>
            </w:tcBorders>
            <w:hideMark/>
          </w:tcPr>
          <w:p w14:paraId="7B0C1009" w14:textId="77777777" w:rsidR="00BB0BD8" w:rsidRPr="00BB0BD8" w:rsidRDefault="00BB0BD8" w:rsidP="005470A8">
            <w:pPr>
              <w:pStyle w:val="Tabelanagwek2"/>
            </w:pPr>
            <w:r w:rsidRPr="00BB0BD8">
              <w:t>8</w:t>
            </w:r>
          </w:p>
        </w:tc>
      </w:tr>
      <w:tr w:rsidR="00BB0BD8" w:rsidRPr="00BB0BD8" w14:paraId="0DDD2D4A" w14:textId="77777777" w:rsidTr="005470A8">
        <w:trPr>
          <w:trHeight w:val="398"/>
        </w:trPr>
        <w:tc>
          <w:tcPr>
            <w:tcW w:w="2160" w:type="dxa"/>
            <w:tcBorders>
              <w:top w:val="single" w:sz="4" w:space="0" w:color="auto"/>
              <w:left w:val="single" w:sz="4" w:space="0" w:color="auto"/>
              <w:bottom w:val="single" w:sz="4" w:space="0" w:color="auto"/>
              <w:right w:val="single" w:sz="4" w:space="0" w:color="auto"/>
            </w:tcBorders>
            <w:hideMark/>
          </w:tcPr>
          <w:p w14:paraId="025B7529" w14:textId="77777777" w:rsidR="00BB0BD8" w:rsidRPr="00BB0BD8" w:rsidRDefault="00BB0BD8" w:rsidP="005470A8">
            <w:pPr>
              <w:pStyle w:val="Tabelatekst"/>
            </w:pPr>
            <w:r w:rsidRPr="00BB0BD8">
              <w:t>Fitobentos</w:t>
            </w:r>
          </w:p>
        </w:tc>
        <w:tc>
          <w:tcPr>
            <w:tcW w:w="817" w:type="dxa"/>
            <w:tcBorders>
              <w:top w:val="single" w:sz="4" w:space="0" w:color="auto"/>
              <w:left w:val="single" w:sz="4" w:space="0" w:color="auto"/>
              <w:bottom w:val="single" w:sz="4" w:space="0" w:color="auto"/>
              <w:right w:val="single" w:sz="4" w:space="0" w:color="auto"/>
            </w:tcBorders>
            <w:hideMark/>
          </w:tcPr>
          <w:p w14:paraId="09AA51CE"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6611103F"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7A92B80"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FF6AA42"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4EEA13B"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1AC4CFF"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3A129014"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52E2701"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069B461B" w14:textId="77777777" w:rsidR="00BB0BD8" w:rsidRPr="00BB0BD8" w:rsidRDefault="00BB0BD8" w:rsidP="005470A8">
            <w:pPr>
              <w:pStyle w:val="Tabelatekst"/>
            </w:pPr>
            <w:r w:rsidRPr="00BB0BD8">
              <w:t>+/-</w:t>
            </w:r>
          </w:p>
        </w:tc>
      </w:tr>
      <w:tr w:rsidR="00BB0BD8" w:rsidRPr="00BB0BD8" w14:paraId="46656FFA" w14:textId="77777777" w:rsidTr="005470A8">
        <w:trPr>
          <w:trHeight w:val="385"/>
        </w:trPr>
        <w:tc>
          <w:tcPr>
            <w:tcW w:w="2160" w:type="dxa"/>
            <w:tcBorders>
              <w:top w:val="single" w:sz="4" w:space="0" w:color="auto"/>
              <w:left w:val="single" w:sz="4" w:space="0" w:color="auto"/>
              <w:bottom w:val="single" w:sz="4" w:space="0" w:color="auto"/>
              <w:right w:val="single" w:sz="4" w:space="0" w:color="auto"/>
            </w:tcBorders>
            <w:hideMark/>
          </w:tcPr>
          <w:p w14:paraId="791F1B30" w14:textId="77777777" w:rsidR="00BB0BD8" w:rsidRPr="00BB0BD8" w:rsidRDefault="00BB0BD8" w:rsidP="005470A8">
            <w:pPr>
              <w:pStyle w:val="Tabelatekst"/>
            </w:pPr>
            <w:r w:rsidRPr="00BB0BD8">
              <w:t>Makrofity</w:t>
            </w:r>
          </w:p>
        </w:tc>
        <w:tc>
          <w:tcPr>
            <w:tcW w:w="817" w:type="dxa"/>
            <w:tcBorders>
              <w:top w:val="single" w:sz="4" w:space="0" w:color="auto"/>
              <w:left w:val="single" w:sz="4" w:space="0" w:color="auto"/>
              <w:bottom w:val="single" w:sz="4" w:space="0" w:color="auto"/>
              <w:right w:val="single" w:sz="4" w:space="0" w:color="auto"/>
            </w:tcBorders>
            <w:hideMark/>
          </w:tcPr>
          <w:p w14:paraId="39630031"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260B261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4C1862B"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5F44E77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1711493"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A2F42C4"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22211A51"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6AFB6958"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4A053F97" w14:textId="77777777" w:rsidR="00BB0BD8" w:rsidRPr="00BB0BD8" w:rsidRDefault="00BB0BD8" w:rsidP="005470A8">
            <w:pPr>
              <w:pStyle w:val="Tabelatekst"/>
            </w:pPr>
            <w:r w:rsidRPr="00BB0BD8">
              <w:t>++/-</w:t>
            </w:r>
          </w:p>
        </w:tc>
      </w:tr>
      <w:tr w:rsidR="00BB0BD8" w:rsidRPr="00BB0BD8" w14:paraId="01F97B4F" w14:textId="77777777" w:rsidTr="005470A8">
        <w:trPr>
          <w:trHeight w:val="957"/>
        </w:trPr>
        <w:tc>
          <w:tcPr>
            <w:tcW w:w="2160" w:type="dxa"/>
            <w:tcBorders>
              <w:top w:val="single" w:sz="4" w:space="0" w:color="auto"/>
              <w:left w:val="single" w:sz="4" w:space="0" w:color="auto"/>
              <w:bottom w:val="single" w:sz="4" w:space="0" w:color="auto"/>
              <w:right w:val="single" w:sz="4" w:space="0" w:color="auto"/>
            </w:tcBorders>
            <w:hideMark/>
          </w:tcPr>
          <w:p w14:paraId="3C85A7C8" w14:textId="77777777" w:rsidR="00BB0BD8" w:rsidRPr="00BB0BD8" w:rsidRDefault="00BB0BD8" w:rsidP="005470A8">
            <w:pPr>
              <w:pStyle w:val="Tabelatekst"/>
            </w:pPr>
            <w:r w:rsidRPr="00BB0BD8">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6E8274F3"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1DCD918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255B10D"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5C762FF7"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D1AF477"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4E215BFC"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0D2BBD2"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5F7C48FE"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3E093315" w14:textId="77777777" w:rsidR="00BB0BD8" w:rsidRPr="00BB0BD8" w:rsidRDefault="00BB0BD8" w:rsidP="005470A8">
            <w:pPr>
              <w:pStyle w:val="Tabelatekst"/>
            </w:pPr>
            <w:r w:rsidRPr="00BB0BD8">
              <w:t>++/-</w:t>
            </w:r>
          </w:p>
        </w:tc>
      </w:tr>
      <w:tr w:rsidR="00BB0BD8" w:rsidRPr="00BB0BD8" w14:paraId="2F00AA5B" w14:textId="77777777" w:rsidTr="005470A8">
        <w:trPr>
          <w:trHeight w:val="385"/>
        </w:trPr>
        <w:tc>
          <w:tcPr>
            <w:tcW w:w="2160" w:type="dxa"/>
            <w:tcBorders>
              <w:top w:val="single" w:sz="4" w:space="0" w:color="auto"/>
              <w:left w:val="single" w:sz="4" w:space="0" w:color="auto"/>
              <w:bottom w:val="single" w:sz="4" w:space="0" w:color="auto"/>
              <w:right w:val="single" w:sz="4" w:space="0" w:color="auto"/>
            </w:tcBorders>
            <w:hideMark/>
          </w:tcPr>
          <w:p w14:paraId="5AFC2E89" w14:textId="77777777" w:rsidR="00BB0BD8" w:rsidRPr="00BB0BD8" w:rsidRDefault="00BB0BD8" w:rsidP="005470A8">
            <w:pPr>
              <w:pStyle w:val="Tabelatekst"/>
            </w:pPr>
            <w:r w:rsidRPr="00BB0BD8">
              <w:t>Ichtiofauna</w:t>
            </w:r>
          </w:p>
        </w:tc>
        <w:tc>
          <w:tcPr>
            <w:tcW w:w="817" w:type="dxa"/>
            <w:tcBorders>
              <w:top w:val="single" w:sz="4" w:space="0" w:color="auto"/>
              <w:left w:val="single" w:sz="4" w:space="0" w:color="auto"/>
              <w:bottom w:val="single" w:sz="4" w:space="0" w:color="auto"/>
              <w:right w:val="single" w:sz="4" w:space="0" w:color="auto"/>
            </w:tcBorders>
            <w:hideMark/>
          </w:tcPr>
          <w:p w14:paraId="17921764"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5A9804BC"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4FA7CFC"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8999D78"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683B0133"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3AA9DDFD"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21B6124C"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60E8A9DA"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58C8EB88" w14:textId="77777777" w:rsidR="00BB0BD8" w:rsidRPr="00BB0BD8" w:rsidRDefault="00BB0BD8" w:rsidP="005470A8">
            <w:pPr>
              <w:pStyle w:val="Tabelatekst"/>
            </w:pPr>
            <w:r w:rsidRPr="00BB0BD8">
              <w:t>++/-</w:t>
            </w:r>
          </w:p>
        </w:tc>
      </w:tr>
      <w:tr w:rsidR="00BB0BD8" w:rsidRPr="00BB0BD8" w14:paraId="278F36F3" w14:textId="77777777" w:rsidTr="005470A8">
        <w:trPr>
          <w:trHeight w:val="678"/>
        </w:trPr>
        <w:tc>
          <w:tcPr>
            <w:tcW w:w="2160" w:type="dxa"/>
            <w:tcBorders>
              <w:top w:val="single" w:sz="4" w:space="0" w:color="auto"/>
              <w:left w:val="single" w:sz="4" w:space="0" w:color="auto"/>
              <w:bottom w:val="single" w:sz="4" w:space="0" w:color="auto"/>
              <w:right w:val="single" w:sz="4" w:space="0" w:color="auto"/>
            </w:tcBorders>
            <w:hideMark/>
          </w:tcPr>
          <w:p w14:paraId="479438C1" w14:textId="77777777" w:rsidR="00BB0BD8" w:rsidRPr="00BB0BD8" w:rsidRDefault="00BB0BD8" w:rsidP="005470A8">
            <w:pPr>
              <w:pStyle w:val="Tabelatekst"/>
            </w:pPr>
            <w:r w:rsidRPr="00BB0BD8">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1C5219D5"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hideMark/>
          </w:tcPr>
          <w:p w14:paraId="14B5D26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1E567578"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5E53636"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755DA99A"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hideMark/>
          </w:tcPr>
          <w:p w14:paraId="2540800B"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367CECA8"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hideMark/>
          </w:tcPr>
          <w:p w14:paraId="718FA785"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hideMark/>
          </w:tcPr>
          <w:p w14:paraId="2F1A85E4" w14:textId="77777777" w:rsidR="00BB0BD8" w:rsidRPr="00BB0BD8" w:rsidRDefault="00BB0BD8" w:rsidP="005470A8">
            <w:pPr>
              <w:pStyle w:val="Tabelatekst"/>
            </w:pPr>
            <w:r w:rsidRPr="00BB0BD8">
              <w:t>+/-</w:t>
            </w:r>
          </w:p>
        </w:tc>
      </w:tr>
      <w:tr w:rsidR="00BB0BD8" w:rsidRPr="00BB0BD8" w14:paraId="58533A24" w14:textId="77777777" w:rsidTr="005470A8">
        <w:trPr>
          <w:trHeight w:val="664"/>
        </w:trPr>
        <w:tc>
          <w:tcPr>
            <w:tcW w:w="2160" w:type="dxa"/>
            <w:tcBorders>
              <w:top w:val="single" w:sz="4" w:space="0" w:color="auto"/>
              <w:left w:val="single" w:sz="4" w:space="0" w:color="auto"/>
              <w:bottom w:val="single" w:sz="4" w:space="0" w:color="auto"/>
              <w:right w:val="single" w:sz="4" w:space="0" w:color="auto"/>
            </w:tcBorders>
            <w:hideMark/>
          </w:tcPr>
          <w:p w14:paraId="3C3BC7D1" w14:textId="77777777" w:rsidR="00BB0BD8" w:rsidRPr="00BB0BD8" w:rsidRDefault="00BB0BD8" w:rsidP="005470A8">
            <w:pPr>
              <w:pStyle w:val="Tabelatekst"/>
            </w:pPr>
            <w:r w:rsidRPr="00BB0BD8">
              <w:t>Elementy hydromorfologiczne</w:t>
            </w:r>
          </w:p>
        </w:tc>
        <w:tc>
          <w:tcPr>
            <w:tcW w:w="817" w:type="dxa"/>
            <w:tcBorders>
              <w:top w:val="single" w:sz="4" w:space="0" w:color="auto"/>
              <w:left w:val="single" w:sz="4" w:space="0" w:color="auto"/>
              <w:bottom w:val="single" w:sz="4" w:space="0" w:color="auto"/>
              <w:right w:val="single" w:sz="4" w:space="0" w:color="auto"/>
            </w:tcBorders>
          </w:tcPr>
          <w:p w14:paraId="5C6D77F6" w14:textId="77777777" w:rsidR="00BB0BD8" w:rsidRPr="00BB0BD8" w:rsidRDefault="00BB0BD8" w:rsidP="005470A8">
            <w:pPr>
              <w:pStyle w:val="Tabelatekst"/>
            </w:pPr>
            <w:r w:rsidRPr="00BB0BD8">
              <w:t>+++</w:t>
            </w:r>
          </w:p>
        </w:tc>
        <w:tc>
          <w:tcPr>
            <w:tcW w:w="817" w:type="dxa"/>
            <w:tcBorders>
              <w:top w:val="single" w:sz="4" w:space="0" w:color="auto"/>
              <w:left w:val="single" w:sz="4" w:space="0" w:color="auto"/>
              <w:bottom w:val="single" w:sz="4" w:space="0" w:color="auto"/>
              <w:right w:val="single" w:sz="4" w:space="0" w:color="auto"/>
            </w:tcBorders>
          </w:tcPr>
          <w:p w14:paraId="6EA00CCE"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0D181F05"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716AB0BF"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250B767D" w14:textId="77777777" w:rsidR="00BB0BD8" w:rsidRPr="00BB0BD8" w:rsidRDefault="00BB0BD8" w:rsidP="005470A8">
            <w:pPr>
              <w:pStyle w:val="Tabelatekst"/>
            </w:pPr>
            <w:r w:rsidRPr="00BB0BD8">
              <w:t>++</w:t>
            </w:r>
          </w:p>
        </w:tc>
        <w:tc>
          <w:tcPr>
            <w:tcW w:w="818" w:type="dxa"/>
            <w:tcBorders>
              <w:top w:val="single" w:sz="4" w:space="0" w:color="auto"/>
              <w:left w:val="single" w:sz="4" w:space="0" w:color="auto"/>
              <w:bottom w:val="single" w:sz="4" w:space="0" w:color="auto"/>
              <w:right w:val="single" w:sz="4" w:space="0" w:color="auto"/>
            </w:tcBorders>
          </w:tcPr>
          <w:p w14:paraId="43CD70DA"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tcPr>
          <w:p w14:paraId="3B6F3410" w14:textId="77777777" w:rsidR="00BB0BD8" w:rsidRPr="00BB0BD8" w:rsidRDefault="00BB0BD8" w:rsidP="005470A8">
            <w:pPr>
              <w:pStyle w:val="Tabelatekst"/>
            </w:pPr>
            <w:r w:rsidRPr="00BB0BD8">
              <w:t>+/-</w:t>
            </w:r>
          </w:p>
        </w:tc>
        <w:tc>
          <w:tcPr>
            <w:tcW w:w="774" w:type="dxa"/>
            <w:tcBorders>
              <w:top w:val="single" w:sz="4" w:space="0" w:color="auto"/>
              <w:left w:val="single" w:sz="4" w:space="0" w:color="auto"/>
              <w:bottom w:val="single" w:sz="4" w:space="0" w:color="auto"/>
              <w:right w:val="single" w:sz="4" w:space="0" w:color="auto"/>
            </w:tcBorders>
          </w:tcPr>
          <w:p w14:paraId="342D0DA0" w14:textId="77777777" w:rsidR="00BB0BD8" w:rsidRPr="00BB0BD8" w:rsidRDefault="00BB0BD8" w:rsidP="005470A8">
            <w:pPr>
              <w:pStyle w:val="Tabelatekst"/>
            </w:pPr>
            <w:r w:rsidRPr="00BB0BD8">
              <w:t>+/-</w:t>
            </w:r>
          </w:p>
        </w:tc>
        <w:tc>
          <w:tcPr>
            <w:tcW w:w="781" w:type="dxa"/>
            <w:tcBorders>
              <w:top w:val="single" w:sz="4" w:space="0" w:color="auto"/>
              <w:left w:val="single" w:sz="4" w:space="0" w:color="auto"/>
              <w:bottom w:val="single" w:sz="4" w:space="0" w:color="auto"/>
              <w:right w:val="single" w:sz="4" w:space="0" w:color="auto"/>
            </w:tcBorders>
          </w:tcPr>
          <w:p w14:paraId="3F70755D" w14:textId="77777777" w:rsidR="00BB0BD8" w:rsidRPr="00BB0BD8" w:rsidRDefault="00BB0BD8" w:rsidP="005470A8">
            <w:pPr>
              <w:pStyle w:val="Tabelatekst"/>
            </w:pPr>
            <w:r w:rsidRPr="00BB0BD8">
              <w:t>+/-</w:t>
            </w:r>
          </w:p>
        </w:tc>
      </w:tr>
    </w:tbl>
    <w:p w14:paraId="0BEA4A41" w14:textId="77777777" w:rsidR="00BB0BD8" w:rsidRPr="00BB0BD8" w:rsidRDefault="00BB0BD8" w:rsidP="00BB0BD8"/>
    <w:p w14:paraId="362F448E" w14:textId="77777777" w:rsidR="00BB0BD8" w:rsidRPr="00BB0BD8" w:rsidRDefault="00BB0BD8" w:rsidP="00BB0BD8">
      <w:r w:rsidRPr="00BB0BD8">
        <w:t>Ocena elementów wspierających stan / potencjał ekologiczny – elementy fizykochemiczne, została wsparta analizą zidentyfikowanych istotnych presji oraz wrażliwością zlewni na suszę.</w:t>
      </w:r>
    </w:p>
    <w:p w14:paraId="4E65C41E" w14:textId="77777777" w:rsidR="00BB0BD8" w:rsidRPr="00BB0BD8" w:rsidRDefault="00BB0BD8" w:rsidP="00BB0BD8">
      <w:r w:rsidRPr="00BB0BD8">
        <w:t>Rezultatem oceny było przypisanie odcinkom cieków, objętych działaniami:</w:t>
      </w:r>
    </w:p>
    <w:p w14:paraId="31218625" w14:textId="77777777" w:rsidR="00BB0BD8" w:rsidRPr="00BB0BD8" w:rsidRDefault="00BB0BD8" w:rsidP="00EF7181">
      <w:pPr>
        <w:pStyle w:val="Punktory"/>
      </w:pPr>
      <w:r w:rsidRPr="00BB0BD8">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6E240BB6" w14:textId="77777777" w:rsidR="00BB0BD8" w:rsidRPr="00BB0BD8" w:rsidRDefault="00BB0BD8" w:rsidP="00EF7181">
      <w:pPr>
        <w:pStyle w:val="Punktory"/>
      </w:pPr>
      <w:r w:rsidRPr="00BB0BD8">
        <w:t>obowiązek stosowania działań minimalizujących wpływ na osiągnięcie celów środowiskowych, jeżeli realizacja działania wpływa znacząco na dany element oceny stanu, a wyniki aktualnej oceny JCWP wskazują zły stan elementu oceny;</w:t>
      </w:r>
    </w:p>
    <w:p w14:paraId="77E22FE3" w14:textId="77777777" w:rsidR="00BB0BD8" w:rsidRPr="00BB0BD8" w:rsidRDefault="00BB0BD8" w:rsidP="00EF7181">
      <w:pPr>
        <w:pStyle w:val="Punktory"/>
      </w:pPr>
      <w:r w:rsidRPr="00BB0BD8">
        <w:t>rezygnację z realizacji działania utrzymaniowego jeżeli spełniono wszystkie poniższe warunki:</w:t>
      </w:r>
    </w:p>
    <w:p w14:paraId="3B541186" w14:textId="77777777" w:rsidR="00BB0BD8" w:rsidRPr="00BB0BD8" w:rsidRDefault="00BB0BD8" w:rsidP="00EF7181">
      <w:pPr>
        <w:pStyle w:val="Wyliczenia"/>
        <w:numPr>
          <w:ilvl w:val="0"/>
          <w:numId w:val="19"/>
        </w:numPr>
      </w:pPr>
      <w:r w:rsidRPr="00BB0BD8">
        <w:t>realizacja działania wpływa znacząco na elementy fizykochemiczne (biogeny);</w:t>
      </w:r>
    </w:p>
    <w:p w14:paraId="2331177A" w14:textId="77777777" w:rsidR="00BB0BD8" w:rsidRPr="00BB0BD8" w:rsidRDefault="00BB0BD8" w:rsidP="00EF7181">
      <w:pPr>
        <w:pStyle w:val="Wyliczenia"/>
      </w:pPr>
      <w:r w:rsidRPr="00BB0BD8">
        <w:t>wyniki aktualnej oceny JCWP wskazują zły stan elementu oceny;</w:t>
      </w:r>
    </w:p>
    <w:p w14:paraId="2D5E55F9" w14:textId="77777777" w:rsidR="00BB0BD8" w:rsidRPr="00BB0BD8" w:rsidRDefault="00BB0BD8" w:rsidP="00EF7181">
      <w:pPr>
        <w:pStyle w:val="Wyliczenia"/>
      </w:pPr>
      <w:r w:rsidRPr="00BB0BD8">
        <w:t>w JCWP zidentyfikowano presję na stan wód pochodzącą z rolnictwa;</w:t>
      </w:r>
    </w:p>
    <w:p w14:paraId="17150335" w14:textId="77777777" w:rsidR="00BB0BD8" w:rsidRPr="00BB0BD8" w:rsidRDefault="00BB0BD8" w:rsidP="00EF7181">
      <w:pPr>
        <w:pStyle w:val="Wyliczenia"/>
      </w:pPr>
      <w:r w:rsidRPr="00BB0BD8">
        <w:t>dla JCWP wskazane jest silne lub ekstremalne zagrożenie suszą;</w:t>
      </w:r>
    </w:p>
    <w:p w14:paraId="1C28C240" w14:textId="77777777" w:rsidR="00BB0BD8" w:rsidRPr="00BB0BD8" w:rsidRDefault="00BB0BD8" w:rsidP="00EF7181">
      <w:pPr>
        <w:pStyle w:val="Wyliczenia"/>
      </w:pPr>
      <w:r w:rsidRPr="00BB0BD8">
        <w:t>uzasadnienie realizacji działania wskazuje na jedyny cel działania- odwodnienie terenów rolniczych.</w:t>
      </w:r>
    </w:p>
    <w:p w14:paraId="62B0DB5A" w14:textId="77777777" w:rsidR="00BB0BD8" w:rsidRPr="00BB0BD8" w:rsidRDefault="00BB0BD8" w:rsidP="00BB0BD8">
      <w:r w:rsidRPr="00BB0BD8">
        <w:lastRenderedPageBreak/>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35DBFE30" w14:textId="77777777" w:rsidR="00BB0BD8" w:rsidRPr="00BB0BD8" w:rsidRDefault="00BB0BD8" w:rsidP="00BB0BD8">
      <w:r w:rsidRPr="00BB0BD8">
        <w:t>Ostatecznie rezultatem oceny było przypisanie odcinkom cieków, objętych działaniami:</w:t>
      </w:r>
    </w:p>
    <w:p w14:paraId="53B33FE4" w14:textId="77777777" w:rsidR="00BB0BD8" w:rsidRPr="00BB0BD8" w:rsidRDefault="00BB0BD8" w:rsidP="00147E2C">
      <w:pPr>
        <w:pStyle w:val="Punktory"/>
      </w:pPr>
      <w:r w:rsidRPr="00BB0BD8">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1EA70079" w14:textId="77777777" w:rsidR="00BB0BD8" w:rsidRPr="00BB0BD8" w:rsidRDefault="00BB0BD8" w:rsidP="00147E2C">
      <w:pPr>
        <w:pStyle w:val="Punktory"/>
      </w:pPr>
      <w:r w:rsidRPr="00BB0BD8">
        <w:t>obowiązku stosowania działań minimalizujących wpływ na osiągnięcie celów środowiskowych, jeżeli realizacja działania wpływa znacząco na dany element oceny stanu, a:</w:t>
      </w:r>
    </w:p>
    <w:p w14:paraId="07C9D1FD" w14:textId="77777777" w:rsidR="00BB0BD8" w:rsidRPr="00BB0BD8" w:rsidRDefault="00BB0BD8" w:rsidP="002D6098">
      <w:pPr>
        <w:pStyle w:val="Wyliczenia"/>
        <w:numPr>
          <w:ilvl w:val="0"/>
          <w:numId w:val="20"/>
        </w:numPr>
      </w:pPr>
      <w:r w:rsidRPr="00BB0BD8">
        <w:t>wyniki aktualnej oceny JCWP wskazują zły stan elementu oceny;</w:t>
      </w:r>
    </w:p>
    <w:p w14:paraId="64899AF1" w14:textId="77777777" w:rsidR="00BB0BD8" w:rsidRPr="00BB0BD8" w:rsidRDefault="00BB0BD8" w:rsidP="00147E2C">
      <w:pPr>
        <w:pStyle w:val="Punktory"/>
      </w:pPr>
      <w:r w:rsidRPr="00BB0BD8">
        <w:t>rezygnacji z realizacji działania utrzymaniowego jeżeli realizacja działania wpływa znacząco na element oceny biologicznej, a:</w:t>
      </w:r>
    </w:p>
    <w:p w14:paraId="0E0A0D0F" w14:textId="77777777" w:rsidR="00BB0BD8" w:rsidRPr="00BB0BD8" w:rsidRDefault="00BB0BD8" w:rsidP="003C63D4">
      <w:pPr>
        <w:pStyle w:val="Wyliczenia"/>
        <w:numPr>
          <w:ilvl w:val="0"/>
          <w:numId w:val="21"/>
        </w:numPr>
      </w:pPr>
      <w:r w:rsidRPr="00BB0BD8">
        <w:t>wyniki aktualnej oceny JCWP wskazują zły stan elementu oceny;</w:t>
      </w:r>
    </w:p>
    <w:p w14:paraId="32A3B571" w14:textId="6C0A0E41" w:rsidR="00BB0BD8" w:rsidRPr="00BB0BD8" w:rsidRDefault="00BB0BD8" w:rsidP="003C63D4">
      <w:pPr>
        <w:pStyle w:val="Wyliczenia"/>
      </w:pPr>
      <w:r w:rsidRPr="00BB0BD8">
        <w:t>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4D748458" w14:textId="77777777" w:rsidR="00BB0BD8" w:rsidRPr="00BB0BD8" w:rsidRDefault="00BB0BD8" w:rsidP="00147E2C">
      <w:pPr>
        <w:pStyle w:val="Punktory"/>
      </w:pPr>
      <w:r w:rsidRPr="00BB0BD8">
        <w:t>rezygnacji z realizacji działania utrzymaniowego jeżeli realizacja działania wpływa znacząco na element oceny biologicznej, a:</w:t>
      </w:r>
    </w:p>
    <w:p w14:paraId="0A060B13" w14:textId="77777777" w:rsidR="00BB0BD8" w:rsidRPr="00BB0BD8" w:rsidRDefault="00BB0BD8" w:rsidP="003C63D4">
      <w:pPr>
        <w:pStyle w:val="Wyliczenia"/>
        <w:numPr>
          <w:ilvl w:val="0"/>
          <w:numId w:val="22"/>
        </w:numPr>
      </w:pPr>
      <w:r w:rsidRPr="00BB0BD8">
        <w:t>wyniki aktualnej oceny JCWP wskazują zły stan elementu oceny;</w:t>
      </w:r>
    </w:p>
    <w:p w14:paraId="24E388FB" w14:textId="77777777" w:rsidR="00BB0BD8" w:rsidRPr="00BB0BD8" w:rsidRDefault="00BB0BD8" w:rsidP="003C63D4">
      <w:pPr>
        <w:pStyle w:val="Wyliczenia"/>
      </w:pPr>
      <w:r w:rsidRPr="00BB0BD8">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480ADE0C" w14:textId="77777777" w:rsidR="00BB0BD8" w:rsidRPr="00BB0BD8" w:rsidRDefault="00BB0BD8" w:rsidP="00BB0BD8">
      <w:r w:rsidRPr="00BB0BD8">
        <w:t>Przyjęto również zbieżny sposób oceny planowanych działań utrzymaniowych na elementy hydromorfologiczne oceny stanu/ potencjału wód powierzchniowych. Wynikiem oceny było przypisanie odcinkom cieków, objętych działaniami:</w:t>
      </w:r>
    </w:p>
    <w:p w14:paraId="63F55C88" w14:textId="77777777" w:rsidR="00BB0BD8" w:rsidRPr="00BB0BD8" w:rsidRDefault="00BB0BD8" w:rsidP="00B66A1B">
      <w:pPr>
        <w:pStyle w:val="Punktory"/>
      </w:pPr>
      <w:r w:rsidRPr="00BB0BD8">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56EBB601" w14:textId="77777777" w:rsidR="00BB0BD8" w:rsidRPr="00BB0BD8" w:rsidRDefault="00BB0BD8" w:rsidP="00B66A1B">
      <w:pPr>
        <w:pStyle w:val="Punktory"/>
      </w:pPr>
      <w:r w:rsidRPr="00BB0BD8">
        <w:t>obowiązku stosowania działań minimalizujących wpływ na osiągnięcie celów środowiskowych, jeżeli realizacja działania wpływa znacząco na dany element oceny stanu, a:</w:t>
      </w:r>
    </w:p>
    <w:p w14:paraId="2BB23415" w14:textId="77777777" w:rsidR="00BB0BD8" w:rsidRPr="00BB0BD8" w:rsidRDefault="00BB0BD8" w:rsidP="00B66A1B">
      <w:pPr>
        <w:pStyle w:val="Wyliczenia"/>
        <w:numPr>
          <w:ilvl w:val="0"/>
          <w:numId w:val="23"/>
        </w:numPr>
      </w:pPr>
      <w:r w:rsidRPr="00BB0BD8">
        <w:t>wyniki aktualnej oceny JCWP wskazują zły stan elementu oceny;</w:t>
      </w:r>
    </w:p>
    <w:p w14:paraId="6E84DCCC" w14:textId="77777777" w:rsidR="00BB0BD8" w:rsidRPr="00BB0BD8" w:rsidRDefault="00BB0BD8" w:rsidP="00B66A1B">
      <w:pPr>
        <w:pStyle w:val="Wyliczenia"/>
      </w:pPr>
      <w:r w:rsidRPr="00BB0BD8">
        <w:lastRenderedPageBreak/>
        <w:t>spełniono założone warunki dot. sposobu zagospodarowania bufora (100 m) wzdłuż linii brzegowej wód, występuje znaczny udział silnego lub ekstremalnego zagrożenia suszą;</w:t>
      </w:r>
    </w:p>
    <w:p w14:paraId="7A176FC6" w14:textId="77777777" w:rsidR="00BB0BD8" w:rsidRPr="00BB0BD8" w:rsidRDefault="00BB0BD8" w:rsidP="00B66A1B">
      <w:pPr>
        <w:pStyle w:val="Punktory"/>
      </w:pPr>
      <w:r w:rsidRPr="00BB0BD8">
        <w:t>rezygnacji z realizacji działania utrzymaniowego jeżeli realizacja działania wpływa znacząco na ocenę elementów hydromorfologicznych, a:</w:t>
      </w:r>
    </w:p>
    <w:p w14:paraId="7027EDE5" w14:textId="77777777" w:rsidR="00BB0BD8" w:rsidRPr="00BB0BD8" w:rsidRDefault="00BB0BD8" w:rsidP="0052619F">
      <w:pPr>
        <w:pStyle w:val="Wyliczenia"/>
        <w:numPr>
          <w:ilvl w:val="0"/>
          <w:numId w:val="24"/>
        </w:numPr>
      </w:pPr>
      <w:r w:rsidRPr="00BB0BD8">
        <w:t>wyniki aktualnej oceny JCWP wskazują zły stan elementu oceny;</w:t>
      </w:r>
    </w:p>
    <w:p w14:paraId="46DE6AD8" w14:textId="77777777" w:rsidR="00BB0BD8" w:rsidRPr="00BB0BD8" w:rsidRDefault="00BB0BD8" w:rsidP="0052619F">
      <w:pPr>
        <w:pStyle w:val="Wyliczenia"/>
      </w:pPr>
      <w:r w:rsidRPr="00BB0BD8">
        <w:t>zaplanowano działanie polegające na usuwaniu namułów lub rumoszu na odcinku o długości równej lub większej niż 1000 m lub na powierzchni nie mniejszej niż 10 000 m</w:t>
      </w:r>
      <w:r w:rsidRPr="0052619F">
        <w:rPr>
          <w:rStyle w:val="Indeksgrny"/>
        </w:rPr>
        <w:t>2</w:t>
      </w:r>
      <w:r w:rsidRPr="00BB0BD8">
        <w:t xml:space="preserve">, czyli działanie mogące naruszać cele środowiskowe, dla którego wymagane jest przeprowadzenie przez właściwy organ oceny wodnoprawnej. </w:t>
      </w:r>
    </w:p>
    <w:p w14:paraId="5DB5B5A9" w14:textId="77777777" w:rsidR="00BB0BD8" w:rsidRPr="00BB0BD8" w:rsidRDefault="00BB0BD8" w:rsidP="00BB0BD8">
      <w:r w:rsidRPr="00BB0BD8">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BB0BD8">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F070264" w14:textId="77777777" w:rsidR="00BB0BD8" w:rsidRPr="00BB0BD8" w:rsidRDefault="00BB0BD8" w:rsidP="00BB0BD8">
      <w:r w:rsidRPr="00BB0BD8">
        <w:t>W ramach przeprowadzonych prac dokonano również przeglądu zaplanowanych dla JCWP w IIaPGW działań renaturyzacyjnych:</w:t>
      </w:r>
    </w:p>
    <w:p w14:paraId="6AF382AE" w14:textId="77777777" w:rsidR="00BB0BD8" w:rsidRPr="005752E8" w:rsidRDefault="00BB0BD8" w:rsidP="005752E8">
      <w:pPr>
        <w:pStyle w:val="Punktory"/>
      </w:pPr>
      <w:r w:rsidRPr="005752E8">
        <w:t>w odniesieniu do JCWP rzecznych działań o kodach RWHM_04.01 oraz RWHM_04.05, tj. działań niezbędnych do osiągnięcia celów środowiskowych ograniczających presję hydromorfologiczną;</w:t>
      </w:r>
    </w:p>
    <w:p w14:paraId="1AE92A93" w14:textId="77777777" w:rsidR="00BB0BD8" w:rsidRPr="005752E8" w:rsidRDefault="00BB0BD8" w:rsidP="005752E8">
      <w:pPr>
        <w:pStyle w:val="Punktory"/>
      </w:pPr>
      <w:r w:rsidRPr="005752E8">
        <w:t>w odniesieniu do JCWP jeziornych działań związanych z kształtowaniem stref buforowych o kodach LWHM_01.02, LWHM_02.01, LWHM_02.02 oraz działań renaturyzacyjnych o kodach LWC_02.01 oraz LWC_02.02.</w:t>
      </w:r>
    </w:p>
    <w:p w14:paraId="7E130976" w14:textId="77777777" w:rsidR="00BB0BD8" w:rsidRPr="00BB0BD8" w:rsidRDefault="00BB0BD8" w:rsidP="00BB0BD8">
      <w:r w:rsidRPr="00BB0BD8">
        <w:t xml:space="preserve">Analiza miała na celu sprawdzenie, czy zaplanowane działania utrzymaniowe nie będą stały w kolizji z założonymi dla JCWP działaniami renaturyzacyjnymi. Przeprowadzone </w:t>
      </w:r>
      <w:r w:rsidRPr="00BB0BD8">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B5EFFAF" w14:textId="224D7CA1" w:rsidR="00BB0BD8" w:rsidRPr="00BB0BD8" w:rsidRDefault="00BB0BD8" w:rsidP="00BB0BD8">
      <w:r w:rsidRPr="00BB0BD8">
        <w:t xml:space="preserve">Podkreślić należy, że zastosowano w ocenie możliwości realizacji działań, wskazane </w:t>
      </w:r>
      <w:r w:rsidRPr="00BB0BD8">
        <w:br/>
        <w:t xml:space="preserve">w KPRWP, dla poszczególnych JCWP działania renaturyzacyjne, czego efektem była rezygnacja z części zaplanowanych działań. Jest to zbieżne z zamierzeniami restytucji/renaturyzacji wód we wskazanych w IIaPGW JCWP. </w:t>
      </w:r>
    </w:p>
    <w:p w14:paraId="4683B451" w14:textId="77777777" w:rsidR="00BB0BD8" w:rsidRPr="00BB0BD8" w:rsidRDefault="00BB0BD8" w:rsidP="00BB0BD8">
      <w:r w:rsidRPr="00BB0BD8">
        <w:lastRenderedPageBreak/>
        <w:t xml:space="preserve">Wnioskiem z przeprowadzonych prac jest to, że realizacja większości działań określonych w projekcie PUW jest zasadna lub niekiedy możliwa wyłącznie </w:t>
      </w:r>
      <w:r w:rsidRPr="00BB0BD8">
        <w:br/>
        <w:t xml:space="preserve">z uwzględnieniem wytycznych i ograniczeń realizacyjnych, minimalizujących potencjalne niekorzystne oddziaływania tych działań na środowisko, co wskazano dla poszczególnych z planowanych działań utrzymaniowych. </w:t>
      </w:r>
    </w:p>
    <w:p w14:paraId="45A955CD" w14:textId="77777777" w:rsidR="00BB0BD8" w:rsidRPr="00BB0BD8" w:rsidRDefault="00BB0BD8" w:rsidP="00BB0BD8">
      <w:pPr>
        <w:rPr>
          <w:rStyle w:val="Pogrubienie"/>
        </w:rPr>
      </w:pPr>
      <w:r w:rsidRPr="00BB0BD8">
        <w:rPr>
          <w:rStyle w:val="Pogrubienie"/>
        </w:rPr>
        <w:t>Wykorzystanie potencjalnych powiązań między wykonanymi działaniami utrzymaniowymi, a wynikami oceny stanu JCWP</w:t>
      </w:r>
    </w:p>
    <w:p w14:paraId="0C4D732A" w14:textId="77777777" w:rsidR="00BB0BD8" w:rsidRPr="00BB0BD8" w:rsidRDefault="00BB0BD8" w:rsidP="00BB0BD8">
      <w:r w:rsidRPr="00BB0BD8">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1247D5FF" w14:textId="677F7FF9" w:rsidR="00BB0BD8" w:rsidRPr="00BB0BD8" w:rsidRDefault="00BB0BD8" w:rsidP="00BB0BD8">
      <w:r w:rsidRPr="00BB0BD8">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1B5F47">
        <w:t xml:space="preserve">RZGW w </w:t>
      </w:r>
      <w:r w:rsidR="00E97104" w:rsidRPr="001B5F47">
        <w:t>Szczecinie</w:t>
      </w:r>
      <w:r w:rsidRPr="001B5F47">
        <w:t xml:space="preserve"> opracowanym w 2016 r. i ustanowionym w 2017 r.</w:t>
      </w:r>
      <w:r w:rsidRPr="00BB0BD8">
        <w:rPr>
          <w:rStyle w:val="Indeksgrny"/>
        </w:rPr>
        <w:t xml:space="preserve"> </w:t>
      </w:r>
      <w:r w:rsidRPr="00BB0BD8">
        <w:t xml:space="preserve">oraz dane o zmianach jakie zaszły w ocenie stanu wód, w okresie realizacji obowiązującego PUW i w okresie bezpośrednio poprzedzającym ten okres (dla umożliwienia porównania do okresu sprzed realizacji działań z PUW 2016), </w:t>
      </w:r>
      <w:r w:rsidRPr="001B5F47">
        <w:t>czyli w latach 2016-2023</w:t>
      </w:r>
      <w:r w:rsidRPr="00BB0BD8">
        <w:t>.</w:t>
      </w:r>
    </w:p>
    <w:p w14:paraId="68E952E7" w14:textId="2AFB937A" w:rsidR="00BB0BD8" w:rsidRPr="00BB0BD8" w:rsidRDefault="00BB0BD8" w:rsidP="00BB0BD8">
      <w:r w:rsidRPr="00BB0BD8">
        <w:t>Aktualnie obowiązujące PUW 2016, odwołują się do zapisów uchylonej ustawy Prawo wodne z dnia 18 lipca 2001 r.</w:t>
      </w:r>
      <w:r w:rsidRPr="00BB0BD8">
        <w:rPr>
          <w:rStyle w:val="Indeksgrny"/>
        </w:rPr>
        <w:footnoteReference w:id="9"/>
      </w:r>
      <w:r w:rsidRPr="00BB0BD8">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BB0BD8">
        <w:rPr>
          <w:rStyle w:val="Indeksgrny"/>
        </w:rPr>
        <w:footnoteReference w:id="10"/>
      </w:r>
      <w:r w:rsidR="00974854">
        <w:t>.</w:t>
      </w:r>
    </w:p>
    <w:p w14:paraId="5A1E5BC1" w14:textId="7B1788B3" w:rsidR="00BB0BD8" w:rsidRPr="00BB0BD8" w:rsidRDefault="00BB0BD8" w:rsidP="00BB0BD8">
      <w:r w:rsidRPr="00BB0BD8">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BB0BD8">
        <w:br/>
        <w:t>z ochrony wód.</w:t>
      </w:r>
      <w:r w:rsidR="00122F76" w:rsidRPr="00122F76">
        <w:t xml:space="preserve"> Nie może również stać w sprzeczności z działaniami zawartymi w dokumentach planistycznych powierzchniowych form ochrony przyrody terenów przyległych.</w:t>
      </w:r>
    </w:p>
    <w:p w14:paraId="59B2F445" w14:textId="37BD2C96" w:rsidR="00BB0BD8" w:rsidRPr="00BB0BD8" w:rsidRDefault="00BB0BD8" w:rsidP="00BB0BD8">
      <w:r w:rsidRPr="00BB0BD8">
        <w:lastRenderedPageBreak/>
        <w:t xml:space="preserve">Opracowywane w ramach PUW 2016 listy działań utrzymaniowych były wskazywane </w:t>
      </w:r>
      <w:r w:rsidRPr="00BB0BD8">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BB0BD8">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151F041" w14:textId="77777777" w:rsidR="00BB0BD8" w:rsidRPr="00BB0BD8" w:rsidRDefault="00BB0BD8" w:rsidP="00BB0BD8">
      <w:r w:rsidRPr="00BB0BD8">
        <w:t>Na podstawie art. 55. ust 3 i 5 ustawy OOŚ</w:t>
      </w:r>
      <w:r w:rsidRPr="00BB0BD8">
        <w:rPr>
          <w:rStyle w:val="Indeksgrny"/>
        </w:rPr>
        <w:footnoteReference w:id="11"/>
      </w:r>
      <w:r w:rsidRPr="00BB0BD8">
        <w:t xml:space="preserve">, organ opracowujący PUW zobowiązany jest do prowadzenia monitoringu skutków realizacji postanowień przyjętego dokumentu </w:t>
      </w:r>
      <w:r w:rsidRPr="00BB0BD8">
        <w:br/>
        <w:t xml:space="preserve">w zakresie oddziaływania na środowisko. W podsumowaniach prognoz oddziaływania na środowisko opracowanych przez RZGW, zostały zaproponowane metody </w:t>
      </w:r>
      <w:r w:rsidRPr="00BB0BD8">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BB0BD8">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BB0BD8">
        <w:br/>
        <w:t xml:space="preserve">i operacyjnego stanu wód oraz dążyć do jego rozwinięcia w miejscach prowadzonych cyklicznie prac utrzymaniowych (głównie odmuleniowych) o monitoring zmian hydromorfologicznych. </w:t>
      </w:r>
    </w:p>
    <w:p w14:paraId="7F7ACABF" w14:textId="272C4611" w:rsidR="00BB0BD8" w:rsidRPr="00BB0BD8" w:rsidRDefault="00BB0BD8" w:rsidP="00BB0BD8">
      <w:pPr>
        <w:rPr>
          <w:lang w:eastAsia="pl-PL"/>
        </w:rPr>
      </w:pPr>
      <w:r w:rsidRPr="00BB0BD8">
        <w:lastRenderedPageBreak/>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BB0BD8">
        <w:rPr>
          <w:lang w:eastAsia="pl-PL"/>
        </w:rPr>
        <w:t>miał zostać opracowany z uwzględnieniem konieczności osiągnięcia celów środowiskowych. Wnioski z tych analiz, wykorzystan</w:t>
      </w:r>
      <w:r w:rsidRPr="00BB0BD8">
        <w:t>o</w:t>
      </w:r>
      <w:r w:rsidRPr="00BB0BD8">
        <w:rPr>
          <w:lang w:eastAsia="pl-PL"/>
        </w:rPr>
        <w:t xml:space="preserve"> w opracowywanej Prognoz</w:t>
      </w:r>
      <w:r w:rsidRPr="00BB0BD8">
        <w:t>ie</w:t>
      </w:r>
      <w:r w:rsidRPr="00BB0BD8">
        <w:rPr>
          <w:lang w:eastAsia="pl-PL"/>
        </w:rPr>
        <w:t xml:space="preserve"> oraz d</w:t>
      </w:r>
      <w:r w:rsidRPr="00BB0BD8">
        <w:t>o</w:t>
      </w:r>
      <w:r w:rsidRPr="00BB0BD8">
        <w:rPr>
          <w:lang w:eastAsia="pl-PL"/>
        </w:rPr>
        <w:t xml:space="preserve"> wskazania ewentualnych koniecznych zmian do </w:t>
      </w:r>
      <w:r w:rsidRPr="00BB0BD8">
        <w:t>wprowadzenia w</w:t>
      </w:r>
      <w:r w:rsidRPr="00BB0BD8">
        <w:rPr>
          <w:lang w:eastAsia="pl-PL"/>
        </w:rPr>
        <w:t xml:space="preserve"> projek</w:t>
      </w:r>
      <w:r w:rsidRPr="00BB0BD8">
        <w:t>cie</w:t>
      </w:r>
      <w:r w:rsidRPr="00BB0BD8">
        <w:rPr>
          <w:lang w:eastAsia="pl-PL"/>
        </w:rPr>
        <w:t xml:space="preserve"> PUW. </w:t>
      </w:r>
    </w:p>
    <w:p w14:paraId="24C0F920" w14:textId="77777777" w:rsidR="00BB0BD8" w:rsidRPr="00BB0BD8" w:rsidRDefault="00BB0BD8" w:rsidP="00BB0BD8">
      <w:pPr>
        <w:rPr>
          <w:rStyle w:val="Pogrubienie"/>
        </w:rPr>
      </w:pPr>
      <w:r w:rsidRPr="00BB0BD8">
        <w:rPr>
          <w:rStyle w:val="Pogrubienie"/>
        </w:rPr>
        <w:t xml:space="preserve">Założenia do oceny efektów realizacji PUW </w:t>
      </w:r>
    </w:p>
    <w:p w14:paraId="1A21FE4B" w14:textId="7667BEAD" w:rsidR="00BB0BD8" w:rsidRPr="00BB0BD8" w:rsidRDefault="00BB0BD8" w:rsidP="00BB0BD8">
      <w:r w:rsidRPr="00BB0BD8">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25254988" w14:textId="77777777" w:rsidR="00BB0BD8" w:rsidRPr="00BB0BD8" w:rsidRDefault="00BB0BD8" w:rsidP="00BB0BD8">
      <w:r w:rsidRPr="00BB0BD8">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BB0BD8">
        <w:br/>
        <w:t xml:space="preserve">w wyniku wdrożenia PUW z 2016 r. będzie obarczona niepewnością, związaną </w:t>
      </w:r>
      <w:r w:rsidRPr="00BB0BD8">
        <w:br/>
        <w:t>z następującymi czynnikami:</w:t>
      </w:r>
    </w:p>
    <w:p w14:paraId="2282A86C" w14:textId="77777777" w:rsidR="00BB0BD8" w:rsidRPr="009E3698" w:rsidRDefault="00BB0BD8" w:rsidP="009E3698">
      <w:pPr>
        <w:pStyle w:val="Punktory"/>
      </w:pPr>
      <w:r w:rsidRPr="009E3698">
        <w:t xml:space="preserve">zmiana granic JCWP w ramach kolejnego cyklu planistycznego; </w:t>
      </w:r>
    </w:p>
    <w:p w14:paraId="0983EBB0" w14:textId="77777777" w:rsidR="00BB0BD8" w:rsidRPr="009E3698" w:rsidRDefault="00BB0BD8" w:rsidP="009E3698">
      <w:pPr>
        <w:pStyle w:val="Punktory"/>
      </w:pPr>
      <w:r w:rsidRPr="009E3698">
        <w:t xml:space="preserve">zmiana podejścia do oceny stanu m.in. w zakresie metodyki oceny i procedury dziedziczenia danych z lat poprzedzających rok oceny; </w:t>
      </w:r>
    </w:p>
    <w:p w14:paraId="24F5781C" w14:textId="77777777" w:rsidR="00BB0BD8" w:rsidRPr="009E3698" w:rsidRDefault="00BB0BD8" w:rsidP="009E3698">
      <w:pPr>
        <w:pStyle w:val="Punktory"/>
      </w:pPr>
      <w:r w:rsidRPr="009E3698">
        <w:t>realizacja inwestycji na JCWP równolegle z pracami utrzymaniowymi wynikającymi z PUW;</w:t>
      </w:r>
    </w:p>
    <w:p w14:paraId="780D9459" w14:textId="77777777" w:rsidR="00BB0BD8" w:rsidRPr="009E3698" w:rsidRDefault="00BB0BD8" w:rsidP="009E3698">
      <w:pPr>
        <w:pStyle w:val="Punktory"/>
      </w:pPr>
      <w:r w:rsidRPr="009E3698">
        <w:t>realizacja na JCWP prac wynikających z usuwania szkód powodziowych równolegle z pracami utrzymaniowymi wynikającymi z PUW;</w:t>
      </w:r>
    </w:p>
    <w:p w14:paraId="3C0113CB" w14:textId="77777777" w:rsidR="00BB0BD8" w:rsidRPr="009E3698" w:rsidRDefault="00BB0BD8" w:rsidP="009E3698">
      <w:pPr>
        <w:pStyle w:val="Punktory"/>
      </w:pPr>
      <w:r w:rsidRPr="009E3698">
        <w:t xml:space="preserve">realizacja na JCWP prac awaryjnych niewynikających z PUW, równolegle </w:t>
      </w:r>
      <w:r w:rsidRPr="009E3698">
        <w:br/>
        <w:t>z pracami utrzymaniowymi wynikającymi z PUW.</w:t>
      </w:r>
    </w:p>
    <w:p w14:paraId="10611729" w14:textId="77777777" w:rsidR="00BB0BD8" w:rsidRPr="00BB0BD8" w:rsidRDefault="00BB0BD8" w:rsidP="00BB0BD8">
      <w:r w:rsidRPr="00BB0BD8">
        <w:t xml:space="preserve">Uwarunkowania te powodują, że oceniony wpływ efektów działań utrzymaniowych, zrealizowanych w wyniku wdrożenia PUW 2016 na daną JCWP, ma jedynie szacunkowy charakter. </w:t>
      </w:r>
    </w:p>
    <w:p w14:paraId="77C22D26" w14:textId="77777777" w:rsidR="00BB0BD8" w:rsidRPr="00BB0BD8" w:rsidRDefault="00BB0BD8" w:rsidP="00BB0BD8">
      <w:r w:rsidRPr="00BB0BD8">
        <w:t xml:space="preserve">Dla potrzeby podsumowania wywołanych efektów na stan JCWP poprzez zrealizowane działania z poprzedniego PUW, został przyjęty następujący schemat działania, podzielony na etapy. </w:t>
      </w:r>
    </w:p>
    <w:p w14:paraId="6F4AFFEA" w14:textId="77777777" w:rsidR="00BB0BD8" w:rsidRPr="00BB0BD8" w:rsidRDefault="00BB0BD8" w:rsidP="009E3698">
      <w:pPr>
        <w:pStyle w:val="Wyliczenia"/>
        <w:numPr>
          <w:ilvl w:val="0"/>
          <w:numId w:val="25"/>
        </w:numPr>
      </w:pPr>
      <w:r w:rsidRPr="00BB0BD8">
        <w:t xml:space="preserve">Analiza PUW 2016 pod kątem zmian JCWP </w:t>
      </w:r>
    </w:p>
    <w:p w14:paraId="2B48B09D" w14:textId="77777777" w:rsidR="00BB0BD8" w:rsidRPr="00BB0BD8" w:rsidRDefault="00BB0BD8" w:rsidP="00BB0BD8">
      <w:r w:rsidRPr="00BB0BD8">
        <w:t>Analiza zmiany granic JCWP w ramach kolejnego cyklu planistycznego została opracowana na podstawie dostępnych informacji o zaistniałych zmianach (informacje z innych prac, porównanie warstw GIS podziału na JCWP w różnych okresach planistycznych).</w:t>
      </w:r>
    </w:p>
    <w:p w14:paraId="1EAC5393" w14:textId="77777777" w:rsidR="00BB0BD8" w:rsidRPr="00BB0BD8" w:rsidRDefault="00BB0BD8" w:rsidP="009E3698">
      <w:pPr>
        <w:pStyle w:val="Wyliczenia"/>
      </w:pPr>
      <w:r w:rsidRPr="00BB0BD8">
        <w:lastRenderedPageBreak/>
        <w:t>Analiza zmian w monitorowaniu realizacji PUW 2016</w:t>
      </w:r>
    </w:p>
    <w:p w14:paraId="540EEE64" w14:textId="77777777" w:rsidR="00BB0BD8" w:rsidRPr="00BB0BD8" w:rsidRDefault="00BB0BD8" w:rsidP="00BB0BD8">
      <w:r w:rsidRPr="00BB0BD8">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BB0BD8">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BB0BD8">
        <w:br/>
        <w:t xml:space="preserve">z jednostek (ZMIUW, RZGW), wobec czego okres te nie będzie podlegał analizie. </w:t>
      </w:r>
    </w:p>
    <w:p w14:paraId="5BDC50D0" w14:textId="77777777" w:rsidR="00BB0BD8" w:rsidRPr="00BB0BD8" w:rsidRDefault="00BB0BD8" w:rsidP="009E3698">
      <w:pPr>
        <w:pStyle w:val="Wyliczenia"/>
      </w:pPr>
      <w:r w:rsidRPr="00BB0BD8">
        <w:t xml:space="preserve">Analiza zmiany podejścia do oceny stanu m.in. w zakresie metodyki oceny </w:t>
      </w:r>
      <w:r w:rsidRPr="00BB0BD8">
        <w:br/>
        <w:t>i procedury dziedziczenia danych z lat poprzedzających rok oceny</w:t>
      </w:r>
    </w:p>
    <w:p w14:paraId="2E151747" w14:textId="77777777" w:rsidR="00BB0BD8" w:rsidRPr="00BB0BD8" w:rsidRDefault="00BB0BD8" w:rsidP="00BB0BD8">
      <w:r w:rsidRPr="00BB0BD8">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BB0BD8">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8" w:name="_Hlk159677088"/>
      <w:r w:rsidRPr="00BB0BD8">
        <w:t>rozporządzenia Ministra Gospodarki Morskiej i Żeglugi Śródlądowej z dnia 11 października 2019 r.</w:t>
      </w:r>
      <w:r w:rsidRPr="00BB0BD8">
        <w:footnoteReference w:id="12"/>
      </w:r>
      <w:r w:rsidRPr="00BB0BD8">
        <w:t xml:space="preserve"> </w:t>
      </w:r>
      <w:bookmarkEnd w:id="28"/>
      <w:r w:rsidRPr="00BB0BD8">
        <w:t>i była stosowana w kolejnych latach oceny.</w:t>
      </w:r>
    </w:p>
    <w:p w14:paraId="7A2ABEDA" w14:textId="77777777" w:rsidR="00BB0BD8" w:rsidRPr="00BB0BD8" w:rsidRDefault="00BB0BD8" w:rsidP="00BB0BD8">
      <w:r w:rsidRPr="00BB0BD8">
        <w:t xml:space="preserve">Dla potrzeb oceny przyjęto, za istotne, elementy biologiczne oraz obserwacje hydromorfologiczne dla poszczególnych JCWP. Wyniki oceny fizykochemicznej </w:t>
      </w:r>
      <w:r w:rsidRPr="00BB0BD8">
        <w:br/>
        <w:t xml:space="preserve">i chemicznej nie będą analizowane pod kątem prowadzenia prac utrzymaniowych. Przyjmuje się, że presja działań utrzymaniowych na wskaźniki fizykochemiczne </w:t>
      </w:r>
      <w:r w:rsidRPr="00BB0BD8">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w:t>
      </w:r>
      <w:r w:rsidRPr="00BB0BD8">
        <w:lastRenderedPageBreak/>
        <w:t>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54E8BD03" w14:textId="77777777" w:rsidR="00BB0BD8" w:rsidRPr="00BB0BD8" w:rsidRDefault="00BB0BD8" w:rsidP="00BB0BD8">
      <w:r w:rsidRPr="00BB0BD8">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7FA7F3D4" w14:textId="77777777" w:rsidR="00BB0BD8" w:rsidRPr="00BB0BD8" w:rsidRDefault="00BB0BD8" w:rsidP="00513720">
      <w:pPr>
        <w:pStyle w:val="Punktory"/>
      </w:pPr>
      <w:r w:rsidRPr="00BB0BD8">
        <w:t xml:space="preserve">pogorszenie warunków bytowania fauny (w tym bezkręgowców bentosowych </w:t>
      </w:r>
      <w:r w:rsidRPr="00BB0BD8">
        <w:br/>
        <w:t xml:space="preserve">i ichtiofauny); </w:t>
      </w:r>
    </w:p>
    <w:p w14:paraId="694200C0" w14:textId="77777777" w:rsidR="00BB0BD8" w:rsidRPr="00BB0BD8" w:rsidRDefault="00BB0BD8" w:rsidP="00513720">
      <w:pPr>
        <w:pStyle w:val="Punktory"/>
      </w:pPr>
      <w:r w:rsidRPr="00BB0BD8">
        <w:t xml:space="preserve">likwidacja roślinności w dnie i strefie brzegowej skutkująca ograniczeniem bazy pokarmowej (bezkręgowce) dla ichtiofauny; </w:t>
      </w:r>
    </w:p>
    <w:p w14:paraId="2423C5F4" w14:textId="77777777" w:rsidR="00BB0BD8" w:rsidRPr="00BB0BD8" w:rsidRDefault="00BB0BD8" w:rsidP="00513720">
      <w:pPr>
        <w:pStyle w:val="Punktory"/>
      </w:pPr>
      <w:r w:rsidRPr="00BB0BD8">
        <w:t xml:space="preserve">ograniczenie warunków siedliskowych oraz możliwości schronienia ichtiofauny; </w:t>
      </w:r>
    </w:p>
    <w:p w14:paraId="0B6DF351" w14:textId="77777777" w:rsidR="00BB0BD8" w:rsidRPr="00BB0BD8" w:rsidRDefault="00BB0BD8" w:rsidP="00513720">
      <w:pPr>
        <w:pStyle w:val="Punktory"/>
      </w:pPr>
      <w:r w:rsidRPr="00BB0BD8">
        <w:t xml:space="preserve">ograniczenie lub likwidacja flory wodnej oznacza pogorszenie warunków siedliskowych dla mikrofauny. </w:t>
      </w:r>
    </w:p>
    <w:p w14:paraId="141C1D74" w14:textId="77777777" w:rsidR="00BB0BD8" w:rsidRPr="00BB0BD8" w:rsidRDefault="00BB0BD8" w:rsidP="00BB0BD8">
      <w:r w:rsidRPr="00BB0BD8">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15A2B95E" w14:textId="77777777" w:rsidR="00BB0BD8" w:rsidRPr="00BB0BD8" w:rsidRDefault="00BB0BD8" w:rsidP="00BB0BD8">
      <w:r w:rsidRPr="00BB0BD8">
        <w:t xml:space="preserve">Opisana procedura może stanowić mechanizm prowadzenia monitoringu realizacji PUW w kolejnych latach ich obowiązywania, z zastrzeżeniem dostępności informacji </w:t>
      </w:r>
      <w:r w:rsidRPr="00BB0BD8">
        <w:br/>
        <w:t>o faktycznie zrealizowanych działaniach utrzymaniowych.</w:t>
      </w:r>
    </w:p>
    <w:p w14:paraId="1EAE16E7" w14:textId="77777777" w:rsidR="00BB0BD8" w:rsidRPr="00BB0BD8" w:rsidRDefault="00BB0BD8" w:rsidP="00513720">
      <w:pPr>
        <w:pStyle w:val="Wyliczenia"/>
      </w:pPr>
      <w:r w:rsidRPr="00BB0BD8">
        <w:t>Realizacja inwestycji i innych działań na JCWP równolegle z pracami utrzymaniowymi wynikającymi z PUW</w:t>
      </w:r>
    </w:p>
    <w:p w14:paraId="17B167E6" w14:textId="77777777" w:rsidR="00BB0BD8" w:rsidRPr="00BB0BD8" w:rsidRDefault="00BB0BD8" w:rsidP="00BB0BD8">
      <w:r w:rsidRPr="00BB0BD8">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0BEB9D14" w14:textId="77777777" w:rsidR="00BB0BD8" w:rsidRPr="00BB0BD8" w:rsidRDefault="00BB0BD8" w:rsidP="00BB0BD8">
      <w:r w:rsidRPr="00BB0BD8">
        <w:lastRenderedPageBreak/>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68F5B66B" w14:textId="77777777" w:rsidR="00BB0BD8" w:rsidRPr="00BB0BD8" w:rsidRDefault="00BB0BD8" w:rsidP="00BB0BD8">
      <w:r w:rsidRPr="00BB0BD8">
        <w:t xml:space="preserve">W związku z tym ocena wpływów efektów działań utrzymaniowych na daną JCWP może uwzględniać równocześnie skumulowany wpływ innych inwestycji realizowanych </w:t>
      </w:r>
      <w:r w:rsidRPr="00BB0BD8">
        <w:br/>
        <w:t xml:space="preserve">w danej JCWP, czego należy mieć świadomość, wykorzystując uzyskane wyniki analiz. </w:t>
      </w:r>
    </w:p>
    <w:p w14:paraId="356422E1" w14:textId="34754141" w:rsidR="00BB0BD8" w:rsidRPr="00BB0BD8" w:rsidRDefault="00BB0BD8" w:rsidP="00BB0BD8">
      <w:r w:rsidRPr="00BB0BD8">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BB0BD8">
        <w:br/>
        <w:t>z PUW 2016. W przypadku uzyskania wyników, gdzie mimo założeń</w:t>
      </w:r>
      <w:r w:rsidRPr="00BB0BD8">
        <w:rPr>
          <w:rStyle w:val="Indeksgrny"/>
        </w:rPr>
        <w:footnoteReference w:id="13"/>
      </w:r>
      <w:r w:rsidRPr="00BB0BD8">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BB0BD8">
        <w:br/>
        <w:t>w ramach opracowania projektu PUW (</w:t>
      </w:r>
      <w:r w:rsidRPr="00BB0BD8">
        <w:fldChar w:fldCharType="begin"/>
      </w:r>
      <w:r w:rsidRPr="00BB0BD8">
        <w:instrText xml:space="preserve"> REF _Ref168238594 \h </w:instrText>
      </w:r>
      <w:r w:rsidRPr="00BB0BD8">
        <w:fldChar w:fldCharType="separate"/>
      </w:r>
      <w:r w:rsidR="00632BC6" w:rsidRPr="00BB0BD8">
        <w:t xml:space="preserve">Tabela </w:t>
      </w:r>
      <w:r w:rsidR="00632BC6">
        <w:rPr>
          <w:noProof/>
        </w:rPr>
        <w:t>3</w:t>
      </w:r>
      <w:r w:rsidRPr="00BB0BD8">
        <w:fldChar w:fldCharType="end"/>
      </w:r>
      <w:r w:rsidRPr="00BB0BD8">
        <w:t xml:space="preserve">). </w:t>
      </w:r>
    </w:p>
    <w:p w14:paraId="5D9ADCD1" w14:textId="77777777" w:rsidR="00BB0BD8" w:rsidRPr="00BB0BD8" w:rsidRDefault="00BB0BD8" w:rsidP="00BB0BD8">
      <w:r w:rsidRPr="00BB0BD8">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191617EB" w14:textId="77777777" w:rsidR="00BB0BD8" w:rsidRPr="00BB0BD8" w:rsidRDefault="00BB0BD8" w:rsidP="00CE0287">
      <w:pPr>
        <w:pStyle w:val="Tytuakapitu"/>
      </w:pPr>
      <w:r w:rsidRPr="00BB0BD8">
        <w:t>Podejście metodyczne do oceny możliwych oddziaływań na elementy przyrodnicze</w:t>
      </w:r>
    </w:p>
    <w:p w14:paraId="4555F72A" w14:textId="77777777" w:rsidR="004108AB" w:rsidRPr="00847C05" w:rsidRDefault="004108AB" w:rsidP="004108AB">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0DF7E68B" w14:textId="77777777" w:rsidR="004108AB" w:rsidRPr="00847C05" w:rsidRDefault="004108AB" w:rsidP="004108AB">
      <w:r w:rsidRPr="00847C05">
        <w:lastRenderedPageBreak/>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7A5425A1" w14:textId="77777777" w:rsidR="004108AB" w:rsidRDefault="004108AB" w:rsidP="004108AB">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0934881A" w14:textId="77777777" w:rsidR="004108AB" w:rsidRPr="004F36F5" w:rsidRDefault="004108AB" w:rsidP="004108AB">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3F56159A" w14:textId="77777777" w:rsidR="004108AB" w:rsidRPr="00847C05" w:rsidRDefault="004108AB" w:rsidP="004108AB">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64878BB6" w14:textId="77777777" w:rsidR="004108AB" w:rsidRDefault="004108AB" w:rsidP="004108AB">
      <w:r>
        <w:t>Podkreślić należy, iż weryfikacji oceny oddziaływania na formy ochrony przyrody poddano PUW po:</w:t>
      </w:r>
    </w:p>
    <w:p w14:paraId="3F07ABFE" w14:textId="77777777" w:rsidR="004108AB" w:rsidRDefault="004108AB" w:rsidP="004108AB">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29"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29"/>
      <w:r>
        <w:t>;</w:t>
      </w:r>
    </w:p>
    <w:p w14:paraId="245E182D" w14:textId="77777777" w:rsidR="004108AB" w:rsidRDefault="004108AB" w:rsidP="004108AB">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8D23536" w14:textId="77777777" w:rsidR="004108AB" w:rsidRDefault="004108AB" w:rsidP="004108AB">
      <w:pPr>
        <w:pStyle w:val="Punktory"/>
      </w:pPr>
      <w:r>
        <w:t xml:space="preserve">weryfikacji zakresu poddanej konsultacjom wersji projektu PUW, przeprowadzonej przez administratorów cieków na etapie uzupełniania danych o lokalizacji współrzędnych początku oraz końca odcinków oraz uzasadnień </w:t>
      </w:r>
      <w:r>
        <w:lastRenderedPageBreak/>
        <w:t xml:space="preserve">prowadzenia poszczególnych działań utrzymaniowych (bez rozszerzenia lokalizacji prowadzenia działań utrzymaniowych). </w:t>
      </w:r>
    </w:p>
    <w:p w14:paraId="435041AB" w14:textId="77777777" w:rsidR="004108AB" w:rsidRPr="00847C05" w:rsidRDefault="004108AB" w:rsidP="004108AB">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78F409EB" w14:textId="77777777" w:rsidR="004108AB" w:rsidRPr="00847C05" w:rsidRDefault="004108AB" w:rsidP="004108AB">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452D838B" w14:textId="77777777" w:rsidR="004108AB" w:rsidRPr="00847C05" w:rsidRDefault="004108AB" w:rsidP="004108AB">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7E1C390B" w14:textId="77777777" w:rsidR="004108AB" w:rsidRPr="00847C05" w:rsidRDefault="004108AB" w:rsidP="004108AB">
      <w:r w:rsidRPr="00847C05">
        <w:t>0 - brak ryzyka oddziaływania;</w:t>
      </w:r>
    </w:p>
    <w:p w14:paraId="1BC55B20" w14:textId="77777777" w:rsidR="004108AB" w:rsidRPr="00847C05" w:rsidRDefault="004108AB" w:rsidP="004108AB">
      <w:r w:rsidRPr="00847C05">
        <w:t>1 - oddziaływania nieistotne (chwilowe, krótkoterminowe, nietrwałe, odwracalne w perspektywie do kilku tygodni pod warunkiem stosowania działań minimalizujących przypisanych w PUW, jeśli zostały wskazane jako obowiązkowe);</w:t>
      </w:r>
    </w:p>
    <w:p w14:paraId="7D45A57A" w14:textId="77777777" w:rsidR="004108AB" w:rsidRPr="00847C05" w:rsidRDefault="004108AB" w:rsidP="004108AB">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73EA24C4" w14:textId="77777777" w:rsidR="004108AB" w:rsidRPr="00847C05" w:rsidRDefault="004108AB" w:rsidP="004108AB">
      <w:r w:rsidRPr="00847C05">
        <w:t>3 - oddziaływanie znaczące (kolidujące z celem środowiskowym obszaru chronionego, co do zasady długoterminowe).</w:t>
      </w:r>
    </w:p>
    <w:p w14:paraId="78915F52" w14:textId="77777777" w:rsidR="004108AB" w:rsidRPr="00847C05" w:rsidRDefault="004108AB" w:rsidP="004108AB">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7C02D12F" w14:textId="77777777" w:rsidR="004108AB" w:rsidRPr="00847C05" w:rsidRDefault="004108AB" w:rsidP="004108AB">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p>
    <w:p w14:paraId="131FF6C8" w14:textId="77777777" w:rsidR="004108AB" w:rsidRPr="00847C05" w:rsidRDefault="004108AB" w:rsidP="004108AB">
      <w:pPr>
        <w:pStyle w:val="Tytuakapitu"/>
      </w:pPr>
      <w:r w:rsidRPr="00847C05">
        <w:t xml:space="preserve">Podejście metodyczne do oceny potencjalnych oddziaływań skumulowanych oraz transgranicznych. </w:t>
      </w:r>
    </w:p>
    <w:p w14:paraId="4C4B1020" w14:textId="77777777" w:rsidR="004108AB" w:rsidRPr="00847C05" w:rsidRDefault="004108AB" w:rsidP="004108AB">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w:t>
      </w:r>
      <w:r w:rsidRPr="00847C05">
        <w:lastRenderedPageBreak/>
        <w:t>transgranicznym oraz określono możliwe zmiany środowiska w przypadku braku realizacji PUW.</w:t>
      </w:r>
    </w:p>
    <w:p w14:paraId="04224B18" w14:textId="03FEA7D0" w:rsidR="00BB0BD8" w:rsidRPr="00BB0BD8" w:rsidRDefault="004108AB" w:rsidP="00BB0BD8">
      <w:r w:rsidRPr="00847C0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32A79A7B" w14:textId="77777777" w:rsidR="00BB0BD8" w:rsidRPr="00BB0BD8" w:rsidRDefault="00BB0BD8" w:rsidP="00CE0287">
      <w:pPr>
        <w:pStyle w:val="Tytuakapitu"/>
      </w:pPr>
      <w:r w:rsidRPr="00BB0BD8">
        <w:t>Podejście do formułowania środków minimalizujących możliwe negatywne oddziaływania</w:t>
      </w:r>
    </w:p>
    <w:p w14:paraId="62DE3474" w14:textId="77777777" w:rsidR="00BB0BD8" w:rsidRPr="00BB0BD8" w:rsidRDefault="00BB0BD8" w:rsidP="00BB0BD8">
      <w:r w:rsidRPr="00BB0BD8">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018F22D5" w14:textId="77777777" w:rsidR="00BB0BD8" w:rsidRPr="00BB0BD8" w:rsidRDefault="00BB0BD8" w:rsidP="00CE0287">
      <w:pPr>
        <w:pStyle w:val="Tytuakapitu"/>
      </w:pPr>
      <w:r w:rsidRPr="00BB0BD8">
        <w:t>Podejście metodyczne do określenia metod analizy skutków realizacji PUW</w:t>
      </w:r>
    </w:p>
    <w:p w14:paraId="6B37ECF0" w14:textId="77777777" w:rsidR="00BB0BD8" w:rsidRDefault="00BB0BD8" w:rsidP="00BB0BD8">
      <w:r w:rsidRPr="00BB0BD8">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3DE21EE3" w14:textId="6D534E4B" w:rsidR="008662D8" w:rsidRDefault="008662D8" w:rsidP="008662D8">
      <w:pPr>
        <w:pStyle w:val="Tytuakapitu"/>
      </w:pPr>
      <w:r w:rsidRPr="00A3106D">
        <w:t>Podejście metodyczne do</w:t>
      </w:r>
      <w:r>
        <w:t xml:space="preserve"> analizy kosztów i korzyści prowadzenia działań utrzymaniowych</w:t>
      </w:r>
    </w:p>
    <w:p w14:paraId="26C7D0F8" w14:textId="77777777" w:rsidR="008662D8" w:rsidRPr="003C4AE2" w:rsidRDefault="008662D8" w:rsidP="008662D8">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5AA88027" w14:textId="77777777" w:rsidR="008662D8" w:rsidRPr="003C4AE2" w:rsidRDefault="008662D8" w:rsidP="008662D8">
      <w:r w:rsidRPr="003C4AE2">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w:t>
      </w:r>
      <w:r w:rsidRPr="003C4AE2">
        <w:lastRenderedPageBreak/>
        <w:t>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0D492BA4" w14:textId="77777777" w:rsidR="008662D8" w:rsidRDefault="008662D8" w:rsidP="008662D8">
      <w:r w:rsidRPr="003C4AE2">
        <w:t xml:space="preserve">Poziom ten określony został w sposób ekspercki na podstawie doświadczenia zespołu autorskiego popartego wiedzą i praktyką prowadzenia prac utrzymaniowych.  </w:t>
      </w:r>
    </w:p>
    <w:p w14:paraId="4B1BF364" w14:textId="77777777" w:rsidR="008662D8" w:rsidRPr="0099654F" w:rsidRDefault="008662D8" w:rsidP="008662D8">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0A5521BE" w14:textId="77777777" w:rsidR="008662D8" w:rsidRPr="0099654F" w:rsidRDefault="008662D8" w:rsidP="008662D8">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7EFC2467" w14:textId="77777777" w:rsidR="008662D8" w:rsidRPr="0099654F" w:rsidRDefault="008662D8" w:rsidP="008662D8">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A0D6DF8" w14:textId="77777777" w:rsidR="008662D8" w:rsidRPr="0099654F" w:rsidRDefault="008662D8" w:rsidP="008662D8">
      <w:pPr>
        <w:pStyle w:val="Punktory"/>
      </w:pPr>
      <w:r w:rsidRPr="0099654F">
        <w:t>ochrony przed powodzią lub usuwania skutków powodzi</w:t>
      </w:r>
      <w:r>
        <w:t>;</w:t>
      </w:r>
    </w:p>
    <w:p w14:paraId="604081F5" w14:textId="77777777" w:rsidR="008662D8" w:rsidRPr="0099654F" w:rsidRDefault="008662D8" w:rsidP="008662D8">
      <w:pPr>
        <w:pStyle w:val="Punktory"/>
      </w:pPr>
      <w:r w:rsidRPr="0099654F">
        <w:t>spływu lodu oraz przeciwdziałania powstawaniu niekorzystnych zjawisk lodowych</w:t>
      </w:r>
      <w:r>
        <w:t>;</w:t>
      </w:r>
    </w:p>
    <w:p w14:paraId="25C67D0E" w14:textId="77777777" w:rsidR="008662D8" w:rsidRPr="0099654F" w:rsidRDefault="008662D8" w:rsidP="008662D8">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4AB84EE3" w14:textId="77777777" w:rsidR="008662D8" w:rsidRPr="0099654F" w:rsidRDefault="008662D8" w:rsidP="008662D8">
      <w:pPr>
        <w:pStyle w:val="Punktory"/>
      </w:pPr>
      <w:r w:rsidRPr="0099654F">
        <w:t>warunków eksploatacyjnych śródlądowych dróg wodnych określonych w przepisach wydanych na podstawie art.42 Ustawy z dnia 21 grudnia 2000 r. o żegludze śródlądowej</w:t>
      </w:r>
      <w:r>
        <w:t>;</w:t>
      </w:r>
    </w:p>
    <w:p w14:paraId="1BB73B46" w14:textId="77777777" w:rsidR="008662D8" w:rsidRPr="0099654F" w:rsidRDefault="008662D8" w:rsidP="008662D8">
      <w:pPr>
        <w:pStyle w:val="Punktory"/>
      </w:pPr>
      <w:r w:rsidRPr="0099654F">
        <w:t>działania urządzeń wodnych, w szczególności ich odpowiedniego stanu technicznego i funkcjonalnego.</w:t>
      </w:r>
    </w:p>
    <w:p w14:paraId="7610ABF2" w14:textId="77777777" w:rsidR="008662D8" w:rsidRPr="0099654F" w:rsidRDefault="008662D8" w:rsidP="008662D8">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8A153FA" w14:textId="77777777" w:rsidR="008662D8" w:rsidRPr="0099654F" w:rsidRDefault="008662D8" w:rsidP="008662D8">
      <w:r w:rsidRPr="0099654F">
        <w:t xml:space="preserve">W kontekście korzyści społecznych, istotne jest zrozumienie, że korzyści te pochodzą głównie z możliwości korzystania z zasobów wodnych, zarówno w sposób powszechny, </w:t>
      </w:r>
      <w:r w:rsidRPr="0099654F">
        <w:lastRenderedPageBreak/>
        <w:t>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601FA1C4" w14:textId="3DDDEB59" w:rsidR="008662D8" w:rsidRPr="0099654F" w:rsidRDefault="008662D8" w:rsidP="008662D8">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009C67C7" w:rsidRPr="009C67C7">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388DD776" w14:textId="77777777" w:rsidR="008662D8" w:rsidRPr="0099654F" w:rsidRDefault="008662D8" w:rsidP="008662D8">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348F9BFD" w14:textId="77777777" w:rsidR="008662D8" w:rsidRDefault="008662D8" w:rsidP="008662D8">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046015C0" w14:textId="77777777" w:rsidR="008662D8" w:rsidRPr="00E76D67" w:rsidRDefault="008662D8" w:rsidP="008662D8">
      <w:pPr>
        <w:rPr>
          <w:rStyle w:val="Pogrubienie"/>
        </w:rPr>
      </w:pPr>
      <w:r w:rsidRPr="00E76D67">
        <w:rPr>
          <w:rStyle w:val="Pogrubienie"/>
        </w:rPr>
        <w:t xml:space="preserve">Sposób doboru parametrów oceny kosztów i korzyści </w:t>
      </w:r>
    </w:p>
    <w:p w14:paraId="752F1C3F" w14:textId="77777777" w:rsidR="008662D8" w:rsidRPr="00E76D67" w:rsidRDefault="008662D8" w:rsidP="008662D8">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2B5B9140" w14:textId="77777777" w:rsidR="008662D8" w:rsidRPr="00E76D67" w:rsidRDefault="008662D8" w:rsidP="008662D8">
      <w:r w:rsidRPr="00E76D67">
        <w:lastRenderedPageBreak/>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72E02188" w14:textId="77777777" w:rsidR="008662D8" w:rsidRPr="00E76D67" w:rsidRDefault="008662D8" w:rsidP="008662D8">
      <w:r w:rsidRPr="00E76D67">
        <w:t>efektywność działania = korzyści - koszty</w:t>
      </w:r>
    </w:p>
    <w:p w14:paraId="1B736415" w14:textId="77777777" w:rsidR="008662D8" w:rsidRPr="00E76D67" w:rsidRDefault="008662D8" w:rsidP="008662D8">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4D32EE7" w14:textId="77777777" w:rsidR="008662D8" w:rsidRPr="000C0455" w:rsidRDefault="008662D8" w:rsidP="008662D8">
      <w:pPr>
        <w:rPr>
          <w:rStyle w:val="Podkrelenie"/>
        </w:rPr>
      </w:pPr>
      <w:r w:rsidRPr="000C0455">
        <w:rPr>
          <w:rStyle w:val="Podkrelenie"/>
        </w:rPr>
        <w:t xml:space="preserve">Kryterium  typologia </w:t>
      </w:r>
    </w:p>
    <w:p w14:paraId="24BB3361" w14:textId="77777777" w:rsidR="008662D8" w:rsidRPr="00E76D67" w:rsidRDefault="008662D8" w:rsidP="008662D8">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3CAED373" w14:textId="77777777" w:rsidR="008662D8" w:rsidRPr="00E76D67" w:rsidRDefault="008662D8" w:rsidP="008662D8">
      <w:pPr>
        <w:pStyle w:val="Punktory"/>
      </w:pPr>
      <w:r w:rsidRPr="00E76D67">
        <w:t xml:space="preserve">wysokość bezwzględna, szerokość geograficzna, długość geograficzna, geologia </w:t>
      </w:r>
      <w:r>
        <w:br/>
      </w:r>
      <w:r w:rsidRPr="00E76D67">
        <w:t>i wielkość zlewni</w:t>
      </w:r>
      <w:r>
        <w:t>,</w:t>
      </w:r>
    </w:p>
    <w:p w14:paraId="19F2B9FF" w14:textId="77777777" w:rsidR="008662D8" w:rsidRPr="00E76D67" w:rsidRDefault="008662D8" w:rsidP="008662D8">
      <w:r w:rsidRPr="00E76D67">
        <w:t xml:space="preserve">oraz nieobowiązkowych: </w:t>
      </w:r>
    </w:p>
    <w:p w14:paraId="0FD62F9A" w14:textId="77777777" w:rsidR="008662D8" w:rsidRPr="00E76D67" w:rsidRDefault="008662D8" w:rsidP="008662D8">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26ECD0C2" w14:textId="77777777" w:rsidR="008662D8" w:rsidRPr="00E76D67" w:rsidRDefault="008662D8" w:rsidP="008662D8">
      <w:r w:rsidRPr="00E76D67">
        <w:t>W ramach prac związanych w wyznaczaniem typologii różnicowanie typów rzek wykonano według następujących kryteriów:</w:t>
      </w:r>
    </w:p>
    <w:p w14:paraId="66116396" w14:textId="77777777" w:rsidR="008662D8" w:rsidRPr="00E76D67" w:rsidRDefault="008662D8" w:rsidP="008662D8">
      <w:pPr>
        <w:pStyle w:val="Punktory"/>
      </w:pPr>
      <w:r w:rsidRPr="00E76D67">
        <w:t>wysokość bezwzględna (&gt;800 m n.p.m., 200 - 800 m n.p.m. i &lt;200 m n.p.m.);</w:t>
      </w:r>
    </w:p>
    <w:p w14:paraId="44266BC6" w14:textId="77777777" w:rsidR="008662D8" w:rsidRPr="00E76D67" w:rsidRDefault="008662D8" w:rsidP="008662D8">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1101758E" w14:textId="77777777" w:rsidR="008662D8" w:rsidRPr="00E76D67" w:rsidRDefault="008662D8" w:rsidP="008662D8">
      <w:pPr>
        <w:pStyle w:val="Punktory"/>
      </w:pPr>
      <w:r w:rsidRPr="00E76D67">
        <w:t>geologia zlewni w podziale na: wapienną, krzemionkową lub organiczną.</w:t>
      </w:r>
    </w:p>
    <w:p w14:paraId="00078E46" w14:textId="77777777" w:rsidR="008662D8" w:rsidRPr="00E76D67" w:rsidRDefault="008662D8" w:rsidP="008662D8">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3CE9C40F" w14:textId="77777777" w:rsidR="008662D8" w:rsidRDefault="008662D8" w:rsidP="008662D8">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6F1348DE" w14:textId="77777777" w:rsidR="008662D8" w:rsidRPr="00310F92" w:rsidRDefault="008662D8" w:rsidP="008662D8">
      <w:r w:rsidRPr="00310F92">
        <w:lastRenderedPageBreak/>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51DF56D2" w14:textId="77777777" w:rsidR="008662D8" w:rsidRPr="00310F92" w:rsidRDefault="008662D8" w:rsidP="008662D8">
      <w:pPr>
        <w:pStyle w:val="Punktory"/>
      </w:pPr>
      <w:r w:rsidRPr="00310F92">
        <w:t xml:space="preserve">szerokość [m]; </w:t>
      </w:r>
    </w:p>
    <w:p w14:paraId="00129EF8" w14:textId="77777777" w:rsidR="008662D8" w:rsidRPr="00310F92" w:rsidRDefault="008662D8" w:rsidP="008662D8">
      <w:pPr>
        <w:pStyle w:val="Punktory"/>
      </w:pPr>
      <w:r w:rsidRPr="00310F92">
        <w:t>zakładana prędkość przepływu wody, która może powodować rozmywanie skarp, powiększanie wyrw w brzegach i dnie;</w:t>
      </w:r>
    </w:p>
    <w:p w14:paraId="65693A0D" w14:textId="77777777" w:rsidR="008662D8" w:rsidRPr="00310F92" w:rsidRDefault="008662D8" w:rsidP="008662D8">
      <w:pPr>
        <w:pStyle w:val="Punktory"/>
      </w:pPr>
      <w:r w:rsidRPr="00310F92">
        <w:t>spadek [‰],</w:t>
      </w:r>
    </w:p>
    <w:p w14:paraId="10E4FA24" w14:textId="77777777" w:rsidR="008662D8" w:rsidRPr="00310F92" w:rsidRDefault="008662D8" w:rsidP="008662D8">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3B5CEA08" w14:textId="77777777" w:rsidR="008662D8" w:rsidRPr="00310F92" w:rsidRDefault="008662D8" w:rsidP="008662D8">
      <w:pPr>
        <w:rPr>
          <w:rStyle w:val="Podkrelenie"/>
        </w:rPr>
      </w:pPr>
      <w:r w:rsidRPr="00310F92">
        <w:rPr>
          <w:rStyle w:val="Podkrelenie"/>
        </w:rPr>
        <w:t xml:space="preserve">Kryterium sposób zagospodarowania </w:t>
      </w:r>
    </w:p>
    <w:p w14:paraId="768AFC29" w14:textId="77777777" w:rsidR="008662D8" w:rsidRPr="00310F92" w:rsidRDefault="008662D8" w:rsidP="008662D8">
      <w:r w:rsidRPr="00310F92">
        <w:t>Charakter terenu przyległego do cieku (na długości odcinka działania i obszaru oddziaływania powstałego w wyniku obecności zagrożenia):</w:t>
      </w:r>
    </w:p>
    <w:p w14:paraId="4CF8A722" w14:textId="77777777" w:rsidR="008662D8" w:rsidRPr="00310F92" w:rsidRDefault="008662D8" w:rsidP="008662D8">
      <w:pPr>
        <w:pStyle w:val="Punktory"/>
      </w:pPr>
      <w:r w:rsidRPr="00310F92">
        <w:t>wskazanie, czy wzdłuż cieku (przewidywanego działania) znajdują się tereny zabudowane;</w:t>
      </w:r>
    </w:p>
    <w:p w14:paraId="7A308F1A" w14:textId="77777777" w:rsidR="008662D8" w:rsidRPr="00310F92" w:rsidRDefault="008662D8" w:rsidP="008662D8">
      <w:pPr>
        <w:pStyle w:val="Punktory"/>
      </w:pPr>
      <w:r w:rsidRPr="00310F92">
        <w:t>wskazanie, czy wzdłuż cieku (przewidywanego działania) znajdują się obszary rolnicze z uprawami;</w:t>
      </w:r>
    </w:p>
    <w:p w14:paraId="33EECAC9" w14:textId="77777777" w:rsidR="008662D8" w:rsidRPr="00310F92" w:rsidRDefault="008662D8" w:rsidP="008662D8">
      <w:pPr>
        <w:pStyle w:val="Punktory"/>
      </w:pPr>
      <w:r w:rsidRPr="00310F92">
        <w:t xml:space="preserve">wskazanie, czy wzdłuż cieku (przewidywanego działania) znajdują się obszary rolnicze bez upraw (łąki i pastwiska); </w:t>
      </w:r>
    </w:p>
    <w:p w14:paraId="6AE6620D" w14:textId="77777777" w:rsidR="008662D8" w:rsidRPr="00310F92" w:rsidRDefault="008662D8" w:rsidP="008662D8">
      <w:pPr>
        <w:pStyle w:val="Punktory"/>
      </w:pPr>
      <w:r w:rsidRPr="00310F92">
        <w:t xml:space="preserve">wskazanie, czy wzdłuż cieku (przewidywanego działania) znajdują się lasy i nieużytki. </w:t>
      </w:r>
    </w:p>
    <w:p w14:paraId="234C6F2E" w14:textId="77777777" w:rsidR="008662D8" w:rsidRPr="00310F92" w:rsidRDefault="008662D8" w:rsidP="008662D8">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46520543" w14:textId="77777777" w:rsidR="008662D8" w:rsidRPr="00310F92" w:rsidRDefault="008662D8" w:rsidP="008662D8">
      <w:pPr>
        <w:rPr>
          <w:rStyle w:val="Podkrelenie"/>
        </w:rPr>
      </w:pPr>
      <w:r w:rsidRPr="00310F92">
        <w:rPr>
          <w:rStyle w:val="Podkrelenie"/>
        </w:rPr>
        <w:t xml:space="preserve">Kryterium formy korzystania z wód </w:t>
      </w:r>
    </w:p>
    <w:p w14:paraId="53A0B51A" w14:textId="77777777" w:rsidR="008662D8" w:rsidRPr="00310F92" w:rsidRDefault="008662D8" w:rsidP="008662D8">
      <w:r w:rsidRPr="00310F92">
        <w:t xml:space="preserve">Infrastruktura w rejonie prowadzonych prac/formy korzystania z wód będące przyczyną zaplanowania działań utrzymaniowych: </w:t>
      </w:r>
    </w:p>
    <w:p w14:paraId="57509783" w14:textId="77777777" w:rsidR="008662D8" w:rsidRPr="00310F92" w:rsidRDefault="008662D8" w:rsidP="008662D8">
      <w:pPr>
        <w:pStyle w:val="Punktory"/>
      </w:pPr>
      <w:r w:rsidRPr="00310F92">
        <w:t>wskazanie, czy wzdłuż cieku (przewidywanego działania) znajdują się budowle regulacyjne;</w:t>
      </w:r>
    </w:p>
    <w:p w14:paraId="49D15A1A" w14:textId="77777777" w:rsidR="008662D8" w:rsidRPr="00310F92" w:rsidRDefault="008662D8" w:rsidP="008662D8">
      <w:pPr>
        <w:pStyle w:val="Punktory"/>
      </w:pPr>
      <w:r w:rsidRPr="00310F92">
        <w:t>wskazanie, czy wzdłuż cieku (przewidywanego działania) znajdują się urządzenia wodne;</w:t>
      </w:r>
    </w:p>
    <w:p w14:paraId="7F7A654B" w14:textId="77777777" w:rsidR="008662D8" w:rsidRPr="00310F92" w:rsidRDefault="008662D8" w:rsidP="008662D8">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58CE3E3" w14:textId="77777777" w:rsidR="008662D8" w:rsidRPr="00310F92" w:rsidRDefault="008662D8" w:rsidP="008662D8">
      <w:pPr>
        <w:pStyle w:val="Punktory"/>
      </w:pPr>
      <w:r w:rsidRPr="00310F92">
        <w:lastRenderedPageBreak/>
        <w:t>wskazanie, czy wzdłuż cieku (przewidywanego działania) znajdują się ujęcia/przerzuty wody;</w:t>
      </w:r>
    </w:p>
    <w:p w14:paraId="590F35D5" w14:textId="77777777" w:rsidR="008662D8" w:rsidRPr="00310F92" w:rsidRDefault="008662D8" w:rsidP="008662D8">
      <w:pPr>
        <w:pStyle w:val="Punktory"/>
      </w:pPr>
      <w:r w:rsidRPr="00310F92">
        <w:t>wskazanie, czy wzdłuż cieku (przewidywanego działania) znajdują się zrzuty ścieków;</w:t>
      </w:r>
    </w:p>
    <w:p w14:paraId="37911953" w14:textId="77777777" w:rsidR="008662D8" w:rsidRPr="00310F92" w:rsidRDefault="008662D8" w:rsidP="008662D8">
      <w:pPr>
        <w:pStyle w:val="Punktory"/>
      </w:pPr>
      <w:r w:rsidRPr="00310F92">
        <w:t>wskazanie, czy wzdłuż cieku (przewidywanego działania) znajdują się wyloty wód opadowych.</w:t>
      </w:r>
    </w:p>
    <w:p w14:paraId="54856309" w14:textId="77777777" w:rsidR="008662D8" w:rsidRPr="00310F92" w:rsidRDefault="008662D8" w:rsidP="008662D8">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C3540F7" w14:textId="77777777" w:rsidR="008662D8" w:rsidRPr="00310F92" w:rsidRDefault="008662D8" w:rsidP="008662D8">
      <w:pPr>
        <w:rPr>
          <w:rStyle w:val="Podkrelenie"/>
        </w:rPr>
      </w:pPr>
      <w:r w:rsidRPr="00310F92">
        <w:rPr>
          <w:rStyle w:val="Podkrelenie"/>
        </w:rPr>
        <w:t xml:space="preserve">Kryterium zagrożenia powodziowego </w:t>
      </w:r>
    </w:p>
    <w:p w14:paraId="4209FE66" w14:textId="77777777" w:rsidR="008662D8" w:rsidRPr="00310F92" w:rsidRDefault="008662D8" w:rsidP="008662D8">
      <w:r w:rsidRPr="00310F92">
        <w:t>Zagrożenie powodziowe będące przyczyną zaplanowania działań utrzymaniowych:</w:t>
      </w:r>
    </w:p>
    <w:p w14:paraId="14717183" w14:textId="77777777" w:rsidR="008662D8" w:rsidRPr="00310F92" w:rsidRDefault="008662D8" w:rsidP="008662D8">
      <w:pPr>
        <w:pStyle w:val="Punktory"/>
      </w:pPr>
      <w:r w:rsidRPr="00310F92">
        <w:t>wskazanie czy w obrębie występują obszary tzw. ryzyka powodziowego wskazane w aPZRP;</w:t>
      </w:r>
    </w:p>
    <w:p w14:paraId="5F1C7BFD" w14:textId="77777777" w:rsidR="008662D8" w:rsidRPr="00310F92" w:rsidRDefault="008662D8" w:rsidP="008662D8">
      <w:pPr>
        <w:pStyle w:val="Punktory"/>
      </w:pPr>
      <w:r w:rsidRPr="00310F92">
        <w:t>wskazanie czy w obrębie występują obszary wskazane w aWORP.</w:t>
      </w:r>
    </w:p>
    <w:p w14:paraId="62CD8B19" w14:textId="77777777" w:rsidR="008662D8" w:rsidRPr="00310F92" w:rsidRDefault="008662D8" w:rsidP="008662D8">
      <w:r w:rsidRPr="00310F92">
        <w:t xml:space="preserve">Przyjęto, że wskazanie </w:t>
      </w:r>
      <w:r>
        <w:t>ww. obszarów</w:t>
      </w:r>
      <w:r w:rsidRPr="00310F92">
        <w:t xml:space="preserve"> decyduje o zasadności prowadzenia prac utrzymaniowych o określonym rodzaju.</w:t>
      </w:r>
    </w:p>
    <w:p w14:paraId="025E3765" w14:textId="77777777" w:rsidR="008662D8" w:rsidRPr="00310F92" w:rsidRDefault="008662D8" w:rsidP="008662D8">
      <w:pPr>
        <w:rPr>
          <w:rStyle w:val="Podkrelenie"/>
        </w:rPr>
      </w:pPr>
      <w:r w:rsidRPr="00310F92">
        <w:rPr>
          <w:rStyle w:val="Podkrelenie"/>
        </w:rPr>
        <w:t xml:space="preserve">Kryterium droga wodna </w:t>
      </w:r>
    </w:p>
    <w:p w14:paraId="737FD416" w14:textId="77777777" w:rsidR="008662D8" w:rsidRPr="00310F92" w:rsidRDefault="008662D8" w:rsidP="008662D8">
      <w:r w:rsidRPr="00310F92">
        <w:t>Funkcjonowanie drogi wodnej będące przyczyną zaplanowania działań utrzymaniowych</w:t>
      </w:r>
      <w:r>
        <w:t xml:space="preserve">, tj. </w:t>
      </w:r>
      <w:r w:rsidRPr="00310F92">
        <w:t xml:space="preserve">wskazanie czy ciek stanowi śródlądową drogę wodną. </w:t>
      </w:r>
    </w:p>
    <w:p w14:paraId="09F84B41" w14:textId="77777777" w:rsidR="008662D8" w:rsidRPr="00310F92" w:rsidRDefault="008662D8" w:rsidP="008662D8">
      <w:r w:rsidRPr="00310F92">
        <w:t>Przyjęto, że wskazanie czy prowadzone prace są związane z występowaniem drogi wodnej decyduje o zasadności prowadzenia prac utrzymaniowych o określonym rodzaju.</w:t>
      </w:r>
    </w:p>
    <w:p w14:paraId="156BBF61" w14:textId="77777777" w:rsidR="008662D8" w:rsidRPr="00310F92" w:rsidRDefault="008662D8" w:rsidP="008662D8">
      <w:pPr>
        <w:rPr>
          <w:rStyle w:val="Podkrelenie"/>
        </w:rPr>
      </w:pPr>
      <w:r w:rsidRPr="00310F92">
        <w:rPr>
          <w:rStyle w:val="Podkrelenie"/>
        </w:rPr>
        <w:t xml:space="preserve">Kryterium powtarzalność /cykliczność prac  </w:t>
      </w:r>
    </w:p>
    <w:p w14:paraId="619999A5" w14:textId="77777777" w:rsidR="008662D8" w:rsidRPr="00310F92" w:rsidRDefault="008662D8" w:rsidP="008662D8">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CA82BA0" w14:textId="77777777" w:rsidR="008662D8" w:rsidRPr="00310F92" w:rsidRDefault="008662D8" w:rsidP="008662D8"/>
    <w:p w14:paraId="3A9E8D6A" w14:textId="77777777" w:rsidR="008662D8" w:rsidRPr="000578C7" w:rsidRDefault="008662D8" w:rsidP="008662D8">
      <w:pPr>
        <w:rPr>
          <w:rStyle w:val="Podkrelenie"/>
        </w:rPr>
      </w:pPr>
      <w:r w:rsidRPr="000578C7">
        <w:rPr>
          <w:rStyle w:val="Podkrelenie"/>
        </w:rPr>
        <w:t>Kryterium koszty środowiskowe</w:t>
      </w:r>
    </w:p>
    <w:p w14:paraId="6FA3F1BF" w14:textId="77777777" w:rsidR="008662D8" w:rsidRPr="00310F92" w:rsidRDefault="008662D8" w:rsidP="008662D8">
      <w:r w:rsidRPr="00310F92">
        <w:t xml:space="preserve">W przypadku prowadzenia prac utrzymaniowych na obszarach zagrożonych suszą przyjęto, po stronie kosztów środowiskowych fakt realizacji prac na obszarach </w:t>
      </w:r>
      <w:r w:rsidRPr="00310F92">
        <w:lastRenderedPageBreak/>
        <w:t xml:space="preserve">zagrożonych suszą. Jako drugie kryterium przyjęto realizację prac utrzymaniowych na obszarach chronionych i w zasięgu ich otulin. </w:t>
      </w:r>
    </w:p>
    <w:p w14:paraId="7F7E2F35" w14:textId="77777777" w:rsidR="008662D8" w:rsidRDefault="008662D8" w:rsidP="008662D8">
      <w:r w:rsidRPr="00310F92">
        <w:t>Pomimo, że elementy te były brane pod uwagę w ramach oceny wpływu na cele środowiskowe i na obszary chronione w ramach SOOŚ, to jako zasadne w ramach analizy kosztów i korzyści przyjęto je po stronie kosztów środowiskowych.</w:t>
      </w:r>
    </w:p>
    <w:p w14:paraId="26E60A27" w14:textId="77777777" w:rsidR="008662D8" w:rsidRPr="00CE2233" w:rsidRDefault="008662D8" w:rsidP="008662D8">
      <w:pPr>
        <w:rPr>
          <w:rStyle w:val="Pogrubienie"/>
        </w:rPr>
      </w:pPr>
      <w:r w:rsidRPr="00CE2233">
        <w:rPr>
          <w:rStyle w:val="Pogrubienie"/>
        </w:rPr>
        <w:t xml:space="preserve">Opis macierzy efektywności działań. </w:t>
      </w:r>
    </w:p>
    <w:p w14:paraId="6220446C" w14:textId="77777777" w:rsidR="008662D8" w:rsidRPr="00CE2233" w:rsidRDefault="008662D8" w:rsidP="008662D8">
      <w:r>
        <w:t>W macierzy przyjęto opisany poniżej sposób oceny poszczególnych kryteriów, rozpatrywanych dla każdego działania we wszystkich odcinkach wód uwzględnionych w projekcie PUW.</w:t>
      </w:r>
    </w:p>
    <w:p w14:paraId="0AEDBD4D" w14:textId="77777777" w:rsidR="008662D8" w:rsidRPr="00CE2233" w:rsidRDefault="008662D8" w:rsidP="008662D8">
      <w:pPr>
        <w:rPr>
          <w:rStyle w:val="Podkrelenie"/>
        </w:rPr>
      </w:pPr>
      <w:r w:rsidRPr="00CE2233">
        <w:rPr>
          <w:rStyle w:val="Podkrelenie"/>
        </w:rPr>
        <w:t xml:space="preserve">Kryterium  typologia </w:t>
      </w:r>
    </w:p>
    <w:p w14:paraId="5D83F32F" w14:textId="77777777" w:rsidR="008662D8" w:rsidRPr="00CE2233" w:rsidRDefault="008662D8" w:rsidP="008662D8">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A154577" w14:textId="77777777" w:rsidR="008662D8" w:rsidRPr="00CE2233" w:rsidRDefault="008662D8" w:rsidP="008662D8">
      <w:pPr>
        <w:rPr>
          <w:rStyle w:val="Podkrelenie"/>
        </w:rPr>
      </w:pPr>
      <w:r w:rsidRPr="00CE2233">
        <w:rPr>
          <w:rStyle w:val="Podkrelenie"/>
        </w:rPr>
        <w:t xml:space="preserve">Kryterium sposób zagospodarowania oraz formy korzystania z wód </w:t>
      </w:r>
    </w:p>
    <w:p w14:paraId="0D16B595" w14:textId="77777777" w:rsidR="008662D8" w:rsidRPr="00CE2233" w:rsidRDefault="008662D8" w:rsidP="008662D8">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3B40D651" w14:textId="77777777" w:rsidR="008662D8" w:rsidRPr="00CE2233" w:rsidRDefault="008662D8" w:rsidP="008662D8">
      <w:pPr>
        <w:pStyle w:val="Punktory"/>
      </w:pPr>
      <w:r w:rsidRPr="00CE2233">
        <w:t>zarośnięta jest cała szerokość koryta;</w:t>
      </w:r>
    </w:p>
    <w:p w14:paraId="416ABC50" w14:textId="77777777" w:rsidR="008662D8" w:rsidRPr="00CE2233" w:rsidRDefault="008662D8" w:rsidP="008662D8">
      <w:pPr>
        <w:pStyle w:val="Punktory"/>
      </w:pPr>
      <w:r w:rsidRPr="00CE2233">
        <w:t>występuje zwężenie na pewnej szerokość koryta;</w:t>
      </w:r>
    </w:p>
    <w:p w14:paraId="36C72F91" w14:textId="77777777" w:rsidR="008662D8" w:rsidRPr="00CE2233" w:rsidRDefault="008662D8" w:rsidP="008662D8">
      <w:pPr>
        <w:pStyle w:val="Punktory"/>
      </w:pPr>
      <w:r w:rsidRPr="00CE2233">
        <w:t>zatamowana jest cała szerokość koryta;</w:t>
      </w:r>
    </w:p>
    <w:p w14:paraId="127893BD" w14:textId="77777777" w:rsidR="008662D8" w:rsidRPr="00CE2233" w:rsidRDefault="008662D8" w:rsidP="008662D8">
      <w:pPr>
        <w:pStyle w:val="Punktory"/>
      </w:pPr>
      <w:r w:rsidRPr="00CE2233">
        <w:t>występuje znaczna miąższość roślin, ograniczająca przepływ;</w:t>
      </w:r>
    </w:p>
    <w:p w14:paraId="36C866C5" w14:textId="77777777" w:rsidR="008662D8" w:rsidRPr="00CE2233" w:rsidRDefault="008662D8" w:rsidP="008662D8">
      <w:pPr>
        <w:pStyle w:val="Punktory"/>
      </w:pPr>
      <w:r w:rsidRPr="00CE2233">
        <w:t>brak jest strefy zalewowej użytkowanej ekstensywnie (np. łąki);</w:t>
      </w:r>
    </w:p>
    <w:p w14:paraId="411B5461" w14:textId="77777777" w:rsidR="008662D8" w:rsidRPr="00CE2233" w:rsidRDefault="008662D8" w:rsidP="008662D8">
      <w:pPr>
        <w:pStyle w:val="Punktory"/>
      </w:pPr>
      <w:r w:rsidRPr="00CE2233">
        <w:t>w bezpośrednim sąsiedztwie cieku znajduje się zabudowa lub inne elementy infrastruktury</w:t>
      </w:r>
      <w:r>
        <w:t>;</w:t>
      </w:r>
    </w:p>
    <w:p w14:paraId="5080EBA6" w14:textId="77777777" w:rsidR="008662D8" w:rsidRPr="00CE2233" w:rsidRDefault="008662D8" w:rsidP="008662D8">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CDD140C" w14:textId="77777777" w:rsidR="008662D8" w:rsidRPr="00CE2233" w:rsidRDefault="008662D8" w:rsidP="008662D8">
      <w:r w:rsidRPr="00CE2233">
        <w:lastRenderedPageBreak/>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4856FAE8" w14:textId="77777777" w:rsidR="008662D8" w:rsidRPr="00CE2233" w:rsidRDefault="008662D8" w:rsidP="008662D8">
      <w:pPr>
        <w:pStyle w:val="Punktory"/>
      </w:pPr>
      <w:r w:rsidRPr="00CE2233">
        <w:t>w bezpośrednim sąsiedztwie występuje zabudowa lub inne elementy infrastruktury zagrożone podmywaniem;</w:t>
      </w:r>
    </w:p>
    <w:p w14:paraId="4BE47B82" w14:textId="77777777" w:rsidR="008662D8" w:rsidRPr="00CE2233" w:rsidRDefault="008662D8" w:rsidP="008662D8">
      <w:pPr>
        <w:pStyle w:val="Punktory"/>
      </w:pPr>
      <w:r w:rsidRPr="00CE2233">
        <w:t>brak jest strefy zalewowej użytkowanej ekstensywnie (np. łąki);</w:t>
      </w:r>
    </w:p>
    <w:p w14:paraId="17631347" w14:textId="77777777" w:rsidR="008662D8" w:rsidRPr="00CE2233" w:rsidRDefault="008662D8" w:rsidP="008662D8">
      <w:pPr>
        <w:pStyle w:val="Punktory"/>
      </w:pPr>
      <w:r w:rsidRPr="00CE2233">
        <w:t>występuje zagrożenie zniszczenia obwałowań;</w:t>
      </w:r>
    </w:p>
    <w:p w14:paraId="4EE75798" w14:textId="77777777" w:rsidR="008662D8" w:rsidRPr="00CE2233" w:rsidRDefault="008662D8" w:rsidP="008662D8">
      <w:pPr>
        <w:pStyle w:val="Punktory"/>
      </w:pPr>
      <w:r w:rsidRPr="00CE2233">
        <w:t>woda wypływa z koryta głównego i tworzy obejścia brzegu (uregulowanego lub nieuregulowanego) tworząc zagrożenie dla sąsiadującej infrastruktury</w:t>
      </w:r>
      <w:r>
        <w:t>;</w:t>
      </w:r>
    </w:p>
    <w:p w14:paraId="1C184307" w14:textId="77777777" w:rsidR="008662D8" w:rsidRPr="00CE2233" w:rsidRDefault="008662D8" w:rsidP="008662D8">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69D03117" w14:textId="77777777" w:rsidR="008662D8" w:rsidRPr="004E4866" w:rsidRDefault="008662D8" w:rsidP="008662D8">
      <w:pPr>
        <w:rPr>
          <w:rStyle w:val="Podkrelenie"/>
        </w:rPr>
      </w:pPr>
      <w:r w:rsidRPr="004E4866">
        <w:rPr>
          <w:rStyle w:val="Podkrelenie"/>
        </w:rPr>
        <w:t xml:space="preserve">Kryterium zagrożenia powodziowego </w:t>
      </w:r>
    </w:p>
    <w:p w14:paraId="72F83F7B" w14:textId="77777777" w:rsidR="008662D8" w:rsidRPr="00CE2233" w:rsidRDefault="008662D8" w:rsidP="008662D8">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38A842C0" w14:textId="77777777" w:rsidR="008662D8" w:rsidRPr="004E4866" w:rsidRDefault="008662D8" w:rsidP="008662D8">
      <w:pPr>
        <w:rPr>
          <w:rStyle w:val="Podkrelenie"/>
        </w:rPr>
      </w:pPr>
      <w:r w:rsidRPr="004E4866">
        <w:rPr>
          <w:rStyle w:val="Podkrelenie"/>
        </w:rPr>
        <w:t xml:space="preserve">Kryterium droga wodna </w:t>
      </w:r>
    </w:p>
    <w:p w14:paraId="2A159D56" w14:textId="77777777" w:rsidR="008662D8" w:rsidRPr="00CE2233" w:rsidRDefault="008662D8" w:rsidP="008662D8">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A41C110" w14:textId="77777777" w:rsidR="008662D8" w:rsidRPr="00B564DB" w:rsidRDefault="008662D8" w:rsidP="008662D8">
      <w:pPr>
        <w:rPr>
          <w:rStyle w:val="Podkrelenie"/>
        </w:rPr>
      </w:pPr>
      <w:r w:rsidRPr="00B564DB">
        <w:rPr>
          <w:rStyle w:val="Podkrelenie"/>
        </w:rPr>
        <w:t xml:space="preserve">Kryterium powtarzalność /cykliczność prac  </w:t>
      </w:r>
    </w:p>
    <w:p w14:paraId="67984DF7" w14:textId="77777777" w:rsidR="008662D8" w:rsidRPr="00CE2233" w:rsidRDefault="008662D8" w:rsidP="008662D8">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w:t>
      </w:r>
      <w:r w:rsidRPr="00CE2233">
        <w:lastRenderedPageBreak/>
        <w:t xml:space="preserve">nasileniem zjawisk negatywnych, wymagających interwencji po stronie prac utrzymaniowych. </w:t>
      </w:r>
    </w:p>
    <w:p w14:paraId="58F3DDB0" w14:textId="77777777" w:rsidR="008662D8" w:rsidRPr="00FB05D0" w:rsidRDefault="008662D8" w:rsidP="008662D8">
      <w:pPr>
        <w:rPr>
          <w:rStyle w:val="Podkrelenie"/>
        </w:rPr>
      </w:pPr>
      <w:r w:rsidRPr="00FB05D0">
        <w:rPr>
          <w:rStyle w:val="Podkrelenie"/>
        </w:rPr>
        <w:t>Kryterium koszty środowiskowe</w:t>
      </w:r>
    </w:p>
    <w:p w14:paraId="1E8C846D" w14:textId="77777777" w:rsidR="008662D8" w:rsidRPr="00CE2233" w:rsidRDefault="008662D8" w:rsidP="008662D8">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0FC11B1F" w14:textId="77777777" w:rsidR="008662D8" w:rsidRPr="00CE2233" w:rsidRDefault="008662D8" w:rsidP="008662D8">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7E3A3FB6" w14:textId="77777777" w:rsidR="008662D8" w:rsidRPr="00CE2233" w:rsidRDefault="008662D8" w:rsidP="008662D8">
      <w:pPr>
        <w:pStyle w:val="Punktory"/>
      </w:pPr>
      <w:r w:rsidRPr="00CE2233">
        <w:t>klasa IV - obszary ekstremalne zagrożone suszą;</w:t>
      </w:r>
    </w:p>
    <w:p w14:paraId="1BAB25F3" w14:textId="77777777" w:rsidR="008662D8" w:rsidRPr="00CE2233" w:rsidRDefault="008662D8" w:rsidP="008662D8">
      <w:pPr>
        <w:pStyle w:val="Punktory"/>
      </w:pPr>
      <w:r w:rsidRPr="00CE2233">
        <w:t>klasa III - obszary silnie zagrożone suszą;</w:t>
      </w:r>
    </w:p>
    <w:p w14:paraId="0FDBA66F" w14:textId="77777777" w:rsidR="008662D8" w:rsidRPr="00CE2233" w:rsidRDefault="008662D8" w:rsidP="008662D8">
      <w:pPr>
        <w:pStyle w:val="Punktory"/>
      </w:pPr>
      <w:r w:rsidRPr="00CE2233">
        <w:t>klasa II - obszary umiarkowanie zagrożone suszą;</w:t>
      </w:r>
    </w:p>
    <w:p w14:paraId="788CAAEA" w14:textId="77777777" w:rsidR="008662D8" w:rsidRPr="00CE2233" w:rsidRDefault="008662D8" w:rsidP="008662D8">
      <w:pPr>
        <w:pStyle w:val="Punktory"/>
      </w:pPr>
      <w:r w:rsidRPr="00CE2233">
        <w:t xml:space="preserve">klasa I - obszary słabo zagrożone suszą. </w:t>
      </w:r>
    </w:p>
    <w:p w14:paraId="4785D4DC" w14:textId="77777777" w:rsidR="008662D8" w:rsidRPr="00CE2233" w:rsidRDefault="008662D8" w:rsidP="008662D8">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443CD84" w14:textId="77777777" w:rsidR="008662D8" w:rsidRPr="00CE2233" w:rsidRDefault="008662D8" w:rsidP="008662D8">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683039BC" w14:textId="77777777" w:rsidR="008662D8" w:rsidRPr="00D00E89" w:rsidRDefault="008662D8" w:rsidP="008662D8">
      <w:pPr>
        <w:rPr>
          <w:rStyle w:val="Pogrubienie"/>
        </w:rPr>
      </w:pPr>
      <w:r w:rsidRPr="00D00E89">
        <w:rPr>
          <w:rStyle w:val="Pogrubienie"/>
        </w:rPr>
        <w:t xml:space="preserve">Wskazanie wielkości granicznych zasadności ekonomicznej prowadzonych działań </w:t>
      </w:r>
    </w:p>
    <w:p w14:paraId="1D23DA02" w14:textId="77777777" w:rsidR="008662D8" w:rsidRPr="00D00E89" w:rsidRDefault="008662D8" w:rsidP="008662D8">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036F4A1C" w14:textId="77777777" w:rsidR="008662D8" w:rsidRPr="00D00E89" w:rsidRDefault="008662D8" w:rsidP="008662D8">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w:t>
      </w:r>
      <w:r w:rsidRPr="00D00E89">
        <w:lastRenderedPageBreak/>
        <w:t>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0E1377B7" w14:textId="77777777" w:rsidR="00875588" w:rsidRDefault="008662D8" w:rsidP="008662D8">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1A6C06">
        <w:t xml:space="preserve"> </w:t>
      </w:r>
      <w:r w:rsidR="00875588" w:rsidRPr="00930F25">
        <w:t>lub wskazanie działania jako niezasadnego ekonomicznie i środowiskowo.</w:t>
      </w:r>
    </w:p>
    <w:p w14:paraId="5F7ABD4E" w14:textId="0D3A3BC4" w:rsidR="008662D8" w:rsidRPr="00D00E89" w:rsidRDefault="008662D8" w:rsidP="008662D8">
      <w:r w:rsidRPr="00875588">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2BD4ED4" w14:textId="77777777" w:rsidR="008662D8" w:rsidRPr="00D00E89" w:rsidRDefault="008662D8" w:rsidP="008662D8">
      <w:pPr>
        <w:pStyle w:val="Punktory"/>
      </w:pPr>
      <w:r w:rsidRPr="00D00E89">
        <w:t>charakter terenu w zasięgu działania;</w:t>
      </w:r>
    </w:p>
    <w:p w14:paraId="3385C74D" w14:textId="77777777" w:rsidR="008662D8" w:rsidRPr="00D00E89" w:rsidRDefault="008662D8" w:rsidP="008662D8">
      <w:pPr>
        <w:pStyle w:val="Punktory"/>
      </w:pPr>
      <w:r w:rsidRPr="00D00E89">
        <w:t>infrastruktura w rejonie prowadzonych prac/formy korzystania z wód będące przyczyną zaplanowania działań utrzymaniowych;</w:t>
      </w:r>
    </w:p>
    <w:p w14:paraId="2E3B95DD" w14:textId="77777777" w:rsidR="008662D8" w:rsidRPr="00D00E89" w:rsidRDefault="008662D8" w:rsidP="008662D8">
      <w:pPr>
        <w:pStyle w:val="Punktory"/>
      </w:pPr>
      <w:r w:rsidRPr="00D00E89">
        <w:t>typ JCWP</w:t>
      </w:r>
      <w:r>
        <w:t xml:space="preserve"> (</w:t>
      </w:r>
      <w:r w:rsidRPr="00D00E89">
        <w:t>górski/nizinny</w:t>
      </w:r>
      <w:r>
        <w:t>)</w:t>
      </w:r>
      <w:r w:rsidRPr="00D00E89">
        <w:t>- ocena zasadności prowadzenia działania w odniesieniu do typu cieku;</w:t>
      </w:r>
    </w:p>
    <w:p w14:paraId="3EF1154E" w14:textId="77777777" w:rsidR="008662D8" w:rsidRPr="00D00E89" w:rsidRDefault="008662D8" w:rsidP="008662D8">
      <w:pPr>
        <w:pStyle w:val="Punktory"/>
      </w:pPr>
      <w:r w:rsidRPr="00D00E89">
        <w:t>zagrożenie powodziowe, poziom ryzyka określony na mapach (10%) oraz aWORP,</w:t>
      </w:r>
    </w:p>
    <w:p w14:paraId="41CB18E5" w14:textId="77777777" w:rsidR="008662D8" w:rsidRDefault="008662D8" w:rsidP="008662D8">
      <w:r w:rsidRPr="00D00E89">
        <w:t>przypisano wartości</w:t>
      </w:r>
      <w:r>
        <w:t>:</w:t>
      </w:r>
      <w:r w:rsidRPr="00D00E89">
        <w:t xml:space="preserve">  0; 0,5; 1 w zależności od charakteru działania. </w:t>
      </w:r>
    </w:p>
    <w:p w14:paraId="2786CE94" w14:textId="77777777" w:rsidR="008662D8" w:rsidRPr="00D00E89" w:rsidRDefault="008662D8" w:rsidP="008662D8">
      <w:r w:rsidRPr="00D00E89">
        <w:t xml:space="preserve">Dla wskaźników dotyczących kryterium-  dodatkowe uwarunkowania korzystania: droga wodna, cykliczność prac, przypisano wartości:  0 (nie występuje) oraz  1 (występuje). </w:t>
      </w:r>
    </w:p>
    <w:p w14:paraId="79AFBEE1" w14:textId="77777777" w:rsidR="008662D8" w:rsidRPr="00D00E89" w:rsidRDefault="008662D8" w:rsidP="008662D8">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663ACA01" w14:textId="77777777" w:rsidR="008662D8" w:rsidRPr="00D00E89" w:rsidRDefault="008662D8" w:rsidP="008662D8">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78646366" w14:textId="77777777" w:rsidR="008662D8" w:rsidRPr="00D00E89" w:rsidRDefault="008662D8" w:rsidP="008662D8">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3E46347E" w14:textId="77777777" w:rsidR="008662D8" w:rsidRPr="00D00E89" w:rsidRDefault="008662D8" w:rsidP="008662D8">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2658AA1B" w14:textId="77777777" w:rsidR="008662D8" w:rsidRPr="00D00E89" w:rsidRDefault="008662D8" w:rsidP="008662D8">
      <w:r w:rsidRPr="00D00E89">
        <w:lastRenderedPageBreak/>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3282899A" w14:textId="77777777" w:rsidR="008662D8" w:rsidRPr="00D00E89" w:rsidRDefault="008662D8" w:rsidP="008662D8">
      <w:r w:rsidRPr="00D00E89">
        <w:t>Wartości te są następnie sumowane. Łączna wartość punktacji wskazuje na efektywność prowadzonego działania względem celu jakiemu służy</w:t>
      </w:r>
      <w:r>
        <w:t>:</w:t>
      </w:r>
    </w:p>
    <w:p w14:paraId="54E5B0D6" w14:textId="77777777" w:rsidR="008662D8" w:rsidRPr="00D00E89" w:rsidRDefault="008662D8" w:rsidP="008662D8">
      <w:pPr>
        <w:pStyle w:val="Punktory"/>
      </w:pPr>
      <w:r w:rsidRPr="00D00E89">
        <w:t>działanie celowe</w:t>
      </w:r>
      <w:r>
        <w:t xml:space="preserve"> </w:t>
      </w:r>
      <w:r w:rsidRPr="00D00E89">
        <w:t>(8-6)</w:t>
      </w:r>
    </w:p>
    <w:p w14:paraId="0ABDDE0F" w14:textId="77777777" w:rsidR="008662D8" w:rsidRPr="00D00E89" w:rsidRDefault="008662D8" w:rsidP="008662D8">
      <w:pPr>
        <w:pStyle w:val="Punktory"/>
      </w:pPr>
      <w:r w:rsidRPr="00D00E89">
        <w:t>działanie zasadne</w:t>
      </w:r>
      <w:r>
        <w:t xml:space="preserve"> </w:t>
      </w:r>
      <w:r w:rsidRPr="00D00E89">
        <w:t>(&lt;6-3)</w:t>
      </w:r>
    </w:p>
    <w:p w14:paraId="53FE5AAB" w14:textId="77777777" w:rsidR="000262BA" w:rsidRPr="00F80BC8" w:rsidRDefault="008662D8" w:rsidP="000262BA">
      <w:pPr>
        <w:pStyle w:val="Punktory"/>
      </w:pPr>
      <w:r w:rsidRPr="00D00E89">
        <w:t xml:space="preserve">działanie </w:t>
      </w:r>
      <w:r>
        <w:t xml:space="preserve">dopuszczalne </w:t>
      </w:r>
      <w:r w:rsidR="000262BA" w:rsidRPr="00930F25">
        <w:t>(&lt;3-0).</w:t>
      </w:r>
    </w:p>
    <w:p w14:paraId="30FC9089" w14:textId="5FE93241" w:rsidR="008662D8" w:rsidRPr="00D00E89" w:rsidRDefault="000262BA" w:rsidP="00930F25">
      <w:r w:rsidRPr="00930F25">
        <w:t xml:space="preserve">Działania o uzyskanej punktacji &lt;0 zostały uznane za niezasadne ekonomicznie </w:t>
      </w:r>
      <w:r w:rsidRPr="00930F25">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64419C41" w14:textId="7DB0E401" w:rsidR="008662D8" w:rsidRPr="00D00E89" w:rsidRDefault="008662D8" w:rsidP="008662D8">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rsidR="00F80BC8">
        <w:t xml:space="preserve"> i możliwości</w:t>
      </w:r>
      <w:r w:rsidRPr="00D00E89">
        <w:t xml:space="preserve"> realizacji działania. Ostateczna ocena pozwala również na uwzględnienie poziomu ryzyka określonego w ramach aPZRP (aWORP) oraz uwzględnia aktualne korzystanie z wód.  </w:t>
      </w:r>
    </w:p>
    <w:p w14:paraId="258B464F" w14:textId="44144434" w:rsidR="008662D8" w:rsidRPr="00BB0BD8" w:rsidRDefault="008662D8" w:rsidP="008662D8">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0" w:name="_Toc205916095"/>
      <w:r w:rsidRPr="006B7B9B">
        <w:t>Udział społeczeństwa</w:t>
      </w:r>
      <w:bookmarkEnd w:id="30"/>
    </w:p>
    <w:p w14:paraId="1F4C05B1" w14:textId="77777777" w:rsidR="009860D7" w:rsidRPr="009860D7" w:rsidRDefault="009860D7" w:rsidP="009860D7">
      <w:r w:rsidRPr="009860D7">
        <w:t xml:space="preserve">Konsultacje społeczne projektu </w:t>
      </w:r>
      <w:r>
        <w:t>PUW</w:t>
      </w:r>
      <w:r w:rsidRPr="009860D7">
        <w:t xml:space="preserve"> wraz z </w:t>
      </w:r>
      <w:r>
        <w:t>P</w:t>
      </w:r>
      <w:r w:rsidRPr="009860D7">
        <w:t xml:space="preserve">rognozą oddziaływania na środowisko opracowaną dla tego dokumentu, zostaną ogłoszone i przeprowadzone zgodnie z art. 39 ust. 1 i 2 oraz art. 54 ust. 2 ustawy </w:t>
      </w:r>
      <w:r>
        <w:t>OOŚ</w:t>
      </w:r>
      <w:r w:rsidRPr="009860D7">
        <w:t xml:space="preserve">. </w:t>
      </w:r>
    </w:p>
    <w:p w14:paraId="428308D4" w14:textId="5B789B0C" w:rsidR="009860D7" w:rsidRPr="009860D7" w:rsidRDefault="009860D7" w:rsidP="009860D7">
      <w:r w:rsidRPr="009860D7">
        <w:t>W czasie trwania konsultacji społecznych</w:t>
      </w:r>
      <w:r>
        <w:t xml:space="preserve">, tj. w okresie </w:t>
      </w:r>
      <w:r w:rsidRPr="00340C04">
        <w:t xml:space="preserve">od 7 do 31 stycznia 2025 r. </w:t>
      </w:r>
      <w:r w:rsidR="000169E2">
        <w:t>było</w:t>
      </w:r>
      <w:r w:rsidR="000169E2" w:rsidRPr="00340C04">
        <w:t xml:space="preserve"> </w:t>
      </w:r>
      <w:r w:rsidRPr="00340C04">
        <w:t>można składać uwagi</w:t>
      </w:r>
      <w:r>
        <w:t xml:space="preserve"> </w:t>
      </w:r>
      <w:r w:rsidRPr="009860D7">
        <w:t xml:space="preserve">oraz wnioski zgodnie z art. 40 ustawy </w:t>
      </w:r>
      <w:r>
        <w:t>OOŚ, czyli:</w:t>
      </w:r>
      <w:r w:rsidRPr="009860D7">
        <w:t xml:space="preserve"> </w:t>
      </w:r>
    </w:p>
    <w:p w14:paraId="37F68954" w14:textId="3CE0F5F3" w:rsidR="009860D7" w:rsidRPr="009860D7" w:rsidRDefault="009860D7" w:rsidP="009860D7">
      <w:pPr>
        <w:pStyle w:val="Punktory"/>
      </w:pPr>
      <w:r w:rsidRPr="009860D7">
        <w:t>za pomocą środków komunikacji elektronicznej</w:t>
      </w:r>
      <w:r>
        <w:t>,</w:t>
      </w:r>
      <w:r w:rsidRPr="009860D7">
        <w:t xml:space="preserve"> </w:t>
      </w:r>
      <w:r>
        <w:t>p</w:t>
      </w:r>
      <w:r w:rsidRPr="009860D7">
        <w:t xml:space="preserve">oprzez wypełnienie formularza elektronicznego, który </w:t>
      </w:r>
      <w:r w:rsidR="000169E2" w:rsidRPr="009860D7">
        <w:t>zosta</w:t>
      </w:r>
      <w:r w:rsidR="000169E2">
        <w:t>ł</w:t>
      </w:r>
      <w:r w:rsidR="000169E2" w:rsidRPr="009860D7">
        <w:t xml:space="preserve"> </w:t>
      </w:r>
      <w:r w:rsidRPr="009860D7">
        <w:t>udostępniony pod adresem: https://puw.webankieta.pl</w:t>
      </w:r>
      <w:r>
        <w:t>/;</w:t>
      </w:r>
    </w:p>
    <w:p w14:paraId="07FF2CF7" w14:textId="77777777" w:rsidR="009860D7" w:rsidRDefault="009860D7" w:rsidP="009860D7">
      <w:pPr>
        <w:pStyle w:val="Punktory"/>
      </w:pPr>
      <w:r w:rsidRPr="009860D7">
        <w:t xml:space="preserve">w formie pisemnej, poprzez wypełnienie formularza uwag i wniosków </w:t>
      </w:r>
      <w:r w:rsidRPr="00340C04">
        <w:t xml:space="preserve">nadesłanego tradycyjną pocztą na adres Krajowego Zarządu Gospodarki Wodnej, </w:t>
      </w:r>
      <w:r w:rsidRPr="00340C04">
        <w:lastRenderedPageBreak/>
        <w:t>ul. Żelazna 59a, 00-848 Warszawa, z dopiskiem: „PUW konsultacje społeczne” – decyduje data wpłynięcia korespondencji (do 31 stycznia 2025 r.)</w:t>
      </w:r>
      <w:r>
        <w:t>;</w:t>
      </w:r>
    </w:p>
    <w:p w14:paraId="636CC437" w14:textId="77777777" w:rsidR="009860D7" w:rsidRDefault="009860D7" w:rsidP="009860D7">
      <w:pPr>
        <w:pStyle w:val="Punktory"/>
      </w:pPr>
      <w:r w:rsidRPr="009860D7">
        <w:t xml:space="preserve">w formie pisemnej, poprzez </w:t>
      </w:r>
      <w:r>
        <w:t xml:space="preserve">dostarczenie </w:t>
      </w:r>
      <w:r w:rsidRPr="009860D7">
        <w:t>wypełni</w:t>
      </w:r>
      <w:r>
        <w:t>onego</w:t>
      </w:r>
      <w:r w:rsidRPr="009860D7">
        <w:t xml:space="preserve"> formularza uwag </w:t>
      </w:r>
      <w:r>
        <w:br/>
      </w:r>
      <w:r w:rsidRPr="009860D7">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5EB04C91" w14:textId="77777777" w:rsidR="009860D7" w:rsidRDefault="009860D7" w:rsidP="009860D7">
      <w:pPr>
        <w:pStyle w:val="Punktory"/>
      </w:pPr>
      <w:r>
        <w:t>w</w:t>
      </w:r>
      <w:r w:rsidRPr="00340C04">
        <w:t xml:space="preserve"> formie pisemnej za pomocą formularza dostępnego na spotkaniach konsultacyjnych;</w:t>
      </w:r>
    </w:p>
    <w:p w14:paraId="2C7647AB" w14:textId="77777777" w:rsidR="009860D7" w:rsidRPr="00340C04" w:rsidRDefault="009860D7" w:rsidP="009860D7">
      <w:pPr>
        <w:pStyle w:val="Punktory"/>
      </w:pPr>
      <w:r>
        <w:t>u</w:t>
      </w:r>
      <w:r w:rsidRPr="00340C04">
        <w:t xml:space="preserve">stnie do protokołu w siedzibie Krajowego Zarządu Gospodarki Wodnej: </w:t>
      </w:r>
      <w:r>
        <w:br/>
      </w:r>
      <w:r w:rsidRPr="00340C04">
        <w:t>ul. Żelazna 59a, 00-848 Warszawa, moduł 4.7 Wydział Utrzymania.</w:t>
      </w:r>
    </w:p>
    <w:p w14:paraId="10C7957C" w14:textId="77777777" w:rsidR="003D4668" w:rsidRPr="00C7634A" w:rsidRDefault="003D4668" w:rsidP="003D4668">
      <w:r w:rsidRPr="00C7634A">
        <w:t>Wszystkie adresy, materiały, a w szczególności projekty omawianych dokumentów, zosta</w:t>
      </w:r>
      <w:r>
        <w:t>ły</w:t>
      </w:r>
      <w:r w:rsidRPr="00C7634A">
        <w:t xml:space="preserve"> opublikowane na stronie: </w:t>
      </w:r>
      <w:hyperlink r:id="rId17" w:history="1">
        <w:r w:rsidRPr="00C7634A">
          <w:rPr>
            <w:rStyle w:val="Hipercze"/>
          </w:rPr>
          <w:t>https://www.gov.pl/web/wody-polskie/plany-utrzymania-wod</w:t>
        </w:r>
      </w:hyperlink>
      <w:r w:rsidRPr="00C7634A">
        <w:t>, w dniu rozpoczęcia konsultacji społecznych.</w:t>
      </w:r>
    </w:p>
    <w:p w14:paraId="53BE640D" w14:textId="77777777" w:rsidR="003D4668" w:rsidRPr="00C7634A" w:rsidRDefault="003D4668" w:rsidP="003D4668">
      <w:r w:rsidRPr="00C7634A">
        <w:t>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zosta</w:t>
      </w:r>
      <w:r>
        <w:t>ł</w:t>
      </w:r>
      <w:r w:rsidRPr="00C7634A">
        <w:t xml:space="preserve"> udostępniony na stronie: </w:t>
      </w:r>
      <w:hyperlink r:id="rId18" w:history="1">
        <w:r w:rsidRPr="00C7634A">
          <w:rPr>
            <w:rStyle w:val="Hipercze"/>
          </w:rPr>
          <w:t>https://www.gov.pl/web/wody-polskie/plany-utrzymania-wod</w:t>
        </w:r>
      </w:hyperlink>
      <w:r w:rsidRPr="00C7634A">
        <w:t>, w dniu rozpoczęcia konsultacji społecznych.</w:t>
      </w:r>
    </w:p>
    <w:p w14:paraId="324C1CD6" w14:textId="142D932C" w:rsidR="009860D7" w:rsidRDefault="003D4668" w:rsidP="009860D7">
      <w:r w:rsidRPr="00C7634A">
        <w:t>Ponadto w ramach zapewnienia udziału społeczeństwa w prowadzonych konsultacjach, zosta</w:t>
      </w:r>
      <w:r>
        <w:t>ły</w:t>
      </w:r>
      <w:r w:rsidRPr="00C7634A">
        <w:t xml:space="preserve"> zorganizowane 2 spotkania konsultacyjne:</w:t>
      </w:r>
    </w:p>
    <w:p w14:paraId="597407CA" w14:textId="6DC4D48A" w:rsidR="00D045C8" w:rsidRDefault="00462169" w:rsidP="00D045C8">
      <w:pPr>
        <w:pStyle w:val="Punktory"/>
      </w:pPr>
      <w:r>
        <w:t xml:space="preserve">dnia </w:t>
      </w:r>
      <w:r w:rsidR="00D045C8" w:rsidRPr="00D045C8">
        <w:t xml:space="preserve">21 stycznia 2025 r. </w:t>
      </w:r>
      <w:r>
        <w:t>w</w:t>
      </w:r>
      <w:r w:rsidR="00D045C8" w:rsidRPr="00D045C8">
        <w:t xml:space="preserve"> Bibliote</w:t>
      </w:r>
      <w:r>
        <w:t>ce</w:t>
      </w:r>
      <w:r w:rsidR="00D045C8" w:rsidRPr="00D045C8">
        <w:t xml:space="preserve"> Miejsk</w:t>
      </w:r>
      <w:r>
        <w:t>iej</w:t>
      </w:r>
      <w:r w:rsidR="00D045C8">
        <w:t xml:space="preserve">, </w:t>
      </w:r>
      <w:r w:rsidR="00D045C8" w:rsidRPr="00D045C8">
        <w:t>pl. Polonii 1,</w:t>
      </w:r>
      <w:r w:rsidR="00D045C8">
        <w:t xml:space="preserve"> </w:t>
      </w:r>
      <w:r w:rsidR="00D045C8" w:rsidRPr="00D045C8">
        <w:t>75-415 Koszalin</w:t>
      </w:r>
      <w:r w:rsidR="00D045C8">
        <w:t>.</w:t>
      </w:r>
    </w:p>
    <w:p w14:paraId="465F6060" w14:textId="7D8CA248" w:rsidR="00985F05" w:rsidRDefault="00462169" w:rsidP="00D045C8">
      <w:pPr>
        <w:pStyle w:val="Punktory"/>
      </w:pPr>
      <w:r>
        <w:t xml:space="preserve">Dnia </w:t>
      </w:r>
      <w:r w:rsidR="00985F05" w:rsidRPr="00985F05">
        <w:t xml:space="preserve">22 stycznia 2025 r. </w:t>
      </w:r>
      <w:r>
        <w:t>w siedzibie</w:t>
      </w:r>
      <w:r w:rsidR="00985F05" w:rsidRPr="00985F05">
        <w:t xml:space="preserve"> Towarzystw</w:t>
      </w:r>
      <w:r>
        <w:t>a</w:t>
      </w:r>
      <w:r w:rsidR="00985F05" w:rsidRPr="00985F05">
        <w:t xml:space="preserve"> Wiedzy Powszechnej</w:t>
      </w:r>
      <w:r w:rsidR="00985F05">
        <w:t xml:space="preserve">, </w:t>
      </w:r>
      <w:r w:rsidR="00985F05" w:rsidRPr="00985F05">
        <w:t>Potulicka 16,</w:t>
      </w:r>
      <w:r w:rsidR="00985F05">
        <w:t xml:space="preserve"> </w:t>
      </w:r>
      <w:r w:rsidR="00985F05" w:rsidRPr="00985F05">
        <w:t>70-234 Szczecin</w:t>
      </w:r>
      <w:r>
        <w:t>.</w:t>
      </w:r>
    </w:p>
    <w:p w14:paraId="4F171455" w14:textId="77777777" w:rsidR="00D250E5" w:rsidRDefault="00D250E5" w:rsidP="00D250E5">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4373D09A" w14:textId="77777777" w:rsidR="00D250E5" w:rsidRDefault="00D250E5" w:rsidP="00D250E5">
      <w:pPr>
        <w:pStyle w:val="Punktory"/>
        <w:numPr>
          <w:ilvl w:val="0"/>
          <w:numId w:val="0"/>
        </w:numPr>
      </w:pPr>
      <w:r>
        <w:t>Do kluczowych zmian zawartych a aktualnym projekcie PUW względem konsultowanego należy zaliczyć:</w:t>
      </w:r>
    </w:p>
    <w:p w14:paraId="4D1687F9" w14:textId="77777777" w:rsidR="00D250E5" w:rsidRPr="006227AC" w:rsidRDefault="00D250E5" w:rsidP="00D250E5">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lastRenderedPageBreak/>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746B481A" w14:textId="77777777" w:rsidR="00D250E5" w:rsidRDefault="00D250E5" w:rsidP="00D250E5">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2B9F5D2" w14:textId="77777777" w:rsidR="00D250E5" w:rsidRDefault="00D250E5" w:rsidP="00D250E5">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4318542D" w14:textId="77777777" w:rsidR="00D250E5" w:rsidRDefault="00D250E5" w:rsidP="00D250E5">
      <w:pPr>
        <w:pStyle w:val="Punktory"/>
      </w:pPr>
      <w:r>
        <w:t xml:space="preserve">dokonanie </w:t>
      </w:r>
      <w:r w:rsidRPr="006227AC">
        <w:t xml:space="preserve"> </w:t>
      </w:r>
      <w:r>
        <w:t>weryfikacji analizy kosztów i korzyści na podstawie uzupełnionych danych.</w:t>
      </w:r>
    </w:p>
    <w:p w14:paraId="0DFD58AB" w14:textId="46709949" w:rsidR="00D250E5" w:rsidRPr="00D8293A" w:rsidRDefault="00077142" w:rsidP="00930F25">
      <w:pPr>
        <w:pStyle w:val="Punktory"/>
        <w:numPr>
          <w:ilvl w:val="0"/>
          <w:numId w:val="0"/>
        </w:numPr>
      </w:pPr>
      <w:r w:rsidRPr="00077142">
        <w:t xml:space="preserve">W ich efekcie </w:t>
      </w:r>
      <w:r w:rsidR="00CB3AC2" w:rsidRPr="00CB3AC2">
        <w:t xml:space="preserve">usunięto z projektu PUW </w:t>
      </w:r>
      <w:r w:rsidR="00500C8D">
        <w:t>119</w:t>
      </w:r>
      <w:r w:rsidR="00CB3AC2" w:rsidRPr="00CB3AC2">
        <w:t xml:space="preserve"> odcinki wód, natomiast 286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Szczecinie została skrócona o 1778 km, względem wersji projektu PUW skierowanego do konsultacji społecznych.</w:t>
      </w:r>
    </w:p>
    <w:p w14:paraId="1882704A" w14:textId="22103940" w:rsidR="00F36844" w:rsidRPr="00D8293A" w:rsidRDefault="00F36844" w:rsidP="00AE374A"/>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1" w:name="_Toc205916096"/>
      <w:r w:rsidRPr="006B7B9B">
        <w:lastRenderedPageBreak/>
        <w:t>ISTNIEJĄCY STAN ŚRODOWISKA NA OBSZARACH OBJĘTYCH PRZEWIDYWANYM WPŁYWEM REALIZACJI PROJEKTU PUW</w:t>
      </w:r>
      <w:bookmarkEnd w:id="31"/>
    </w:p>
    <w:p w14:paraId="4AA7B4D1" w14:textId="68EB9A26" w:rsidR="006E4ED1" w:rsidRPr="006B7B9B" w:rsidRDefault="006E4ED1" w:rsidP="004A097D">
      <w:pPr>
        <w:pStyle w:val="Nagwek2"/>
      </w:pPr>
      <w:bookmarkStart w:id="32" w:name="_Toc205916097"/>
      <w:r w:rsidRPr="006B7B9B">
        <w:t>Informacje ogólne oraz aktualny stan środowiska</w:t>
      </w:r>
      <w:r w:rsidR="00DC32BC" w:rsidRPr="006B7B9B">
        <w:t xml:space="preserve"> na obszarze objętym PUW</w:t>
      </w:r>
      <w:bookmarkEnd w:id="32"/>
    </w:p>
    <w:p w14:paraId="1904B8E6" w14:textId="31FE5431" w:rsidR="00827916" w:rsidRPr="0039179C" w:rsidRDefault="00827916" w:rsidP="00A13E86">
      <w:pPr>
        <w:pStyle w:val="Nagwek3"/>
      </w:pPr>
      <w:bookmarkStart w:id="33" w:name="_Toc205916098"/>
      <w:r w:rsidRPr="0039179C">
        <w:t xml:space="preserve">Położenie administracyjne i geograficzne obszaru objętego </w:t>
      </w:r>
      <w:r w:rsidR="00553254">
        <w:t>PUW</w:t>
      </w:r>
      <w:bookmarkEnd w:id="33"/>
    </w:p>
    <w:p w14:paraId="7EECD1A4" w14:textId="6885A847" w:rsidR="00827916" w:rsidRDefault="009B7022" w:rsidP="00AE374A">
      <w:r w:rsidRPr="009B7022">
        <w:t>Obszar RZGW Szczecin zajmuje powierzchnię 19 265 km</w:t>
      </w:r>
      <w:r w:rsidRPr="009B7022">
        <w:rPr>
          <w:rStyle w:val="Indeksgrny"/>
        </w:rPr>
        <w:t>2</w:t>
      </w:r>
      <w:r w:rsidR="00311063">
        <w:t xml:space="preserve"> </w:t>
      </w:r>
      <w:r w:rsidRPr="009B7022">
        <w:t>i zlokalizowany jest w północno-zachodniej części Polski. Administracyjnie region znajduje się w granicach trzech województw: zachodniopomorskiego (92,3% powierzchni obszaru), pomorskiego (6,4%) oraz lubuskiego (1,3%).</w:t>
      </w:r>
    </w:p>
    <w:p w14:paraId="61887E92" w14:textId="14EE2C6A" w:rsidR="00263910" w:rsidRDefault="00263910" w:rsidP="00263910">
      <w:pPr>
        <w:pStyle w:val="Legenda"/>
        <w:keepNext/>
      </w:pPr>
      <w:bookmarkStart w:id="34" w:name="_Toc205916139"/>
      <w:r>
        <w:t xml:space="preserve">Mapa </w:t>
      </w:r>
      <w:fldSimple w:instr=" SEQ Mapa \* ARABIC ">
        <w:r w:rsidR="00632BC6">
          <w:rPr>
            <w:noProof/>
          </w:rPr>
          <w:t>1</w:t>
        </w:r>
      </w:fldSimple>
      <w:r>
        <w:t xml:space="preserve"> </w:t>
      </w:r>
      <w:r w:rsidRPr="006B746F">
        <w:t>Położenie RZGW Szczecin na tle województw</w:t>
      </w:r>
      <w:bookmarkEnd w:id="34"/>
    </w:p>
    <w:p w14:paraId="0EC942F5" w14:textId="1EB20D64" w:rsidR="008A24F7" w:rsidRPr="008A24F7" w:rsidRDefault="00FF3256" w:rsidP="008A24F7">
      <w:pPr>
        <w:rPr>
          <w:rStyle w:val="NotatkiDoweryfikacji"/>
        </w:rPr>
      </w:pPr>
      <w:r>
        <w:rPr>
          <w:noProof/>
          <w:color w:val="FF0000"/>
        </w:rPr>
        <w:drawing>
          <wp:inline distT="0" distB="0" distL="0" distR="0" wp14:anchorId="2FB86582" wp14:editId="73C2B64A">
            <wp:extent cx="6120130" cy="4324350"/>
            <wp:effectExtent l="0" t="0" r="0" b="0"/>
            <wp:docPr id="1239845015" name="Obraz 3"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5015" name="Obraz 3" descr="Obraz zawierający tekst, mapa, diagram, Plan&#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3178B8C" w14:textId="6F48D598" w:rsidR="00F05366" w:rsidRDefault="008A24F7" w:rsidP="00263910">
      <w:pPr>
        <w:pStyle w:val="rda"/>
      </w:pPr>
      <w:r w:rsidRPr="00FF3256">
        <w:rPr>
          <w:rStyle w:val="NotatkiDoweryfikacji"/>
          <w:color w:val="auto"/>
        </w:rPr>
        <w:t>źródło: opracowanie własne na podstawie danych GUGiK oraz danych z IIaPGW (https://www.apgw.gov.pl/pl/II-cykl-materialy-do-pobrania)</w:t>
      </w:r>
    </w:p>
    <w:p w14:paraId="3C05E6B5" w14:textId="008D03BB" w:rsidR="00090EAC" w:rsidRDefault="003A4058" w:rsidP="00F05366">
      <w:r w:rsidRPr="003A4058">
        <w:t xml:space="preserve">Ukształtowanie powierzchni w zasięgu RW Dolnej Odry i Przymorza Zachodniego ma charakter </w:t>
      </w:r>
      <w:r w:rsidR="00754CE6" w:rsidRPr="00754CE6">
        <w:t>nizinn</w:t>
      </w:r>
      <w:r w:rsidR="00754CE6">
        <w:t>y</w:t>
      </w:r>
      <w:r w:rsidR="00754CE6" w:rsidRPr="00754CE6">
        <w:t>, z licznymi równinami aluwialnymi</w:t>
      </w:r>
      <w:r w:rsidR="00754CE6">
        <w:t>.</w:t>
      </w:r>
      <w:r w:rsidR="00754CE6" w:rsidRPr="00754CE6">
        <w:t xml:space="preserve"> </w:t>
      </w:r>
      <w:r w:rsidRPr="003A4058">
        <w:t>Obszar znajduje się w obrębie dwóch dużych jednostek struktury tektonicznej Europy</w:t>
      </w:r>
      <w:r w:rsidR="00D75ECD">
        <w:t>:</w:t>
      </w:r>
      <w:r w:rsidR="00D75ECD" w:rsidRPr="00D75ECD">
        <w:t xml:space="preserve"> </w:t>
      </w:r>
      <w:r w:rsidR="00D75ECD" w:rsidRPr="003A4058">
        <w:t>paleozoicz</w:t>
      </w:r>
      <w:r w:rsidR="00D75ECD">
        <w:t xml:space="preserve">nej platformy </w:t>
      </w:r>
      <w:r w:rsidR="004A3C0D">
        <w:t>zachodnioeuropejskiej</w:t>
      </w:r>
      <w:r w:rsidR="00D75ECD" w:rsidRPr="003A4058">
        <w:t xml:space="preserve"> </w:t>
      </w:r>
      <w:r w:rsidR="004A3C0D">
        <w:t xml:space="preserve">oraz (w niewielkim stopniu) w </w:t>
      </w:r>
      <w:r w:rsidR="00752071">
        <w:t>północno</w:t>
      </w:r>
      <w:r w:rsidR="004D3A3C">
        <w:t>-</w:t>
      </w:r>
      <w:r w:rsidR="00752071">
        <w:t>wschodniej części</w:t>
      </w:r>
      <w:r w:rsidR="004A3C0D">
        <w:t xml:space="preserve"> </w:t>
      </w:r>
      <w:r w:rsidRPr="003A4058">
        <w:t>prekambryjskiej platformy wschodnioeuropejskiej</w:t>
      </w:r>
      <w:r w:rsidR="00090EAC">
        <w:t xml:space="preserve">. </w:t>
      </w:r>
      <w:r w:rsidRPr="003A4058">
        <w:t xml:space="preserve">Strefa Teisseyre'a-Tornquista jest granicą między tymi dwoma platformami i przebiega przez </w:t>
      </w:r>
      <w:r w:rsidR="00090EAC">
        <w:t xml:space="preserve">ten </w:t>
      </w:r>
      <w:r w:rsidRPr="003A4058">
        <w:t>obszar</w:t>
      </w:r>
      <w:r w:rsidR="0059580F">
        <w:rPr>
          <w:rStyle w:val="Odwoanieprzypisudolnego"/>
        </w:rPr>
        <w:footnoteReference w:id="14"/>
      </w:r>
      <w:r w:rsidR="00090EAC">
        <w:t xml:space="preserve">. </w:t>
      </w:r>
    </w:p>
    <w:p w14:paraId="53D5D99D" w14:textId="16AB1308" w:rsidR="00F05366" w:rsidRPr="00F05366" w:rsidRDefault="00F05366" w:rsidP="00F05366">
      <w:r w:rsidRPr="00F05366">
        <w:lastRenderedPageBreak/>
        <w:t>Według podziału na regiony fizycznogeograficzne Polski</w:t>
      </w:r>
      <w:r w:rsidR="001047B9">
        <w:rPr>
          <w:rStyle w:val="Odwoanieprzypisudolnego"/>
        </w:rPr>
        <w:footnoteReference w:id="15"/>
      </w:r>
      <w:r w:rsidRPr="00F05366">
        <w:t xml:space="preserve">, RW Dolnej Odry i Przymorza Zachodniego leży w obrębie megaregionu Pozaalpejska Europa Środkowa w obrębie prowincji Niż Środkowoeuropejski. </w:t>
      </w:r>
    </w:p>
    <w:p w14:paraId="09114D98" w14:textId="5E47AE4B" w:rsidR="00F05366" w:rsidRDefault="00F05366" w:rsidP="00F05366">
      <w:r w:rsidRPr="00F05366">
        <w:t xml:space="preserve">Podział na podprowincje oraz % udział w powierzchni RW Dolnej Odry i Przymorza Zachodniego przedstawia poniższa tabela </w:t>
      </w:r>
      <w:r w:rsidR="002C0F9A">
        <w:t>(</w:t>
      </w:r>
      <w:r w:rsidR="002C0F9A">
        <w:fldChar w:fldCharType="begin"/>
      </w:r>
      <w:r w:rsidR="002C0F9A">
        <w:instrText xml:space="preserve"> REF _Ref181955711 \h </w:instrText>
      </w:r>
      <w:r w:rsidR="002C0F9A">
        <w:fldChar w:fldCharType="separate"/>
      </w:r>
      <w:r w:rsidR="00632BC6">
        <w:t xml:space="preserve">Tabela </w:t>
      </w:r>
      <w:r w:rsidR="00632BC6">
        <w:rPr>
          <w:noProof/>
        </w:rPr>
        <w:t>4</w:t>
      </w:r>
      <w:r w:rsidR="002C0F9A">
        <w:fldChar w:fldCharType="end"/>
      </w:r>
      <w:r w:rsidR="002C0F9A">
        <w:t>).</w:t>
      </w:r>
    </w:p>
    <w:p w14:paraId="5FD05E3F" w14:textId="699D682A" w:rsidR="002C0F9A" w:rsidRDefault="002C0F9A" w:rsidP="002C0F9A">
      <w:pPr>
        <w:pStyle w:val="Legenda"/>
        <w:keepNext/>
      </w:pPr>
      <w:bookmarkStart w:id="35" w:name="_Ref181955711"/>
      <w:bookmarkStart w:id="36" w:name="_Toc205916170"/>
      <w:r>
        <w:t xml:space="preserve">Tabela </w:t>
      </w:r>
      <w:fldSimple w:instr=" SEQ Tabela \* ARABIC ">
        <w:r w:rsidR="00632BC6">
          <w:rPr>
            <w:noProof/>
          </w:rPr>
          <w:t>4</w:t>
        </w:r>
      </w:fldSimple>
      <w:bookmarkEnd w:id="35"/>
      <w:r>
        <w:t xml:space="preserve"> </w:t>
      </w:r>
      <w:r w:rsidRPr="00C623EC">
        <w:t>Podział RW Dolnej Odry i Przymorza Zachodniego na megaregiony, prowincje i podprowincje wg regionalizacji fizyczno-geograficznej Polski</w:t>
      </w:r>
      <w:bookmarkEnd w:id="36"/>
    </w:p>
    <w:tbl>
      <w:tblPr>
        <w:tblStyle w:val="Tabela-Siatka"/>
        <w:tblW w:w="500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38"/>
        <w:gridCol w:w="3483"/>
        <w:gridCol w:w="1153"/>
      </w:tblGrid>
      <w:tr w:rsidR="007878E6" w:rsidRPr="0029355D" w14:paraId="530FB5C7" w14:textId="77777777" w:rsidTr="006F24EE">
        <w:trPr>
          <w:trHeight w:val="406"/>
          <w:tblHeader/>
          <w:jc w:val="center"/>
        </w:trPr>
        <w:tc>
          <w:tcPr>
            <w:tcW w:w="1326" w:type="pct"/>
            <w:vAlign w:val="center"/>
            <w:hideMark/>
          </w:tcPr>
          <w:p w14:paraId="0697981E" w14:textId="77777777" w:rsidR="007878E6" w:rsidRPr="007878E6" w:rsidRDefault="007878E6" w:rsidP="002A6356">
            <w:pPr>
              <w:pStyle w:val="Tabelanagwek2"/>
            </w:pPr>
            <w:r w:rsidRPr="007878E6">
              <w:t>Nazwa megaregionu</w:t>
            </w:r>
          </w:p>
        </w:tc>
        <w:tc>
          <w:tcPr>
            <w:tcW w:w="1266" w:type="pct"/>
            <w:vAlign w:val="center"/>
            <w:hideMark/>
          </w:tcPr>
          <w:p w14:paraId="00B35C97" w14:textId="77777777" w:rsidR="007878E6" w:rsidRPr="007878E6" w:rsidRDefault="007878E6" w:rsidP="002A6356">
            <w:pPr>
              <w:pStyle w:val="Tabelanagwek2"/>
            </w:pPr>
            <w:r w:rsidRPr="007878E6">
              <w:t>Nazwa prowincji</w:t>
            </w:r>
          </w:p>
        </w:tc>
        <w:tc>
          <w:tcPr>
            <w:tcW w:w="1809" w:type="pct"/>
            <w:vAlign w:val="center"/>
            <w:hideMark/>
          </w:tcPr>
          <w:p w14:paraId="7BF3CE57" w14:textId="77777777" w:rsidR="007878E6" w:rsidRPr="007878E6" w:rsidRDefault="007878E6" w:rsidP="002A6356">
            <w:pPr>
              <w:pStyle w:val="Tabelanagwek2"/>
            </w:pPr>
            <w:r w:rsidRPr="007878E6">
              <w:t>Nazwa podprowincji</w:t>
            </w:r>
          </w:p>
        </w:tc>
        <w:tc>
          <w:tcPr>
            <w:tcW w:w="599" w:type="pct"/>
            <w:tcBorders>
              <w:bottom w:val="single" w:sz="4" w:space="0" w:color="auto"/>
            </w:tcBorders>
            <w:vAlign w:val="center"/>
          </w:tcPr>
          <w:p w14:paraId="533FD65E" w14:textId="77777777" w:rsidR="007878E6" w:rsidRPr="007878E6" w:rsidRDefault="007878E6" w:rsidP="002A6356">
            <w:pPr>
              <w:pStyle w:val="Tabelanagwek2"/>
            </w:pPr>
            <w:r w:rsidRPr="007878E6">
              <w:t>Udział [%]</w:t>
            </w:r>
          </w:p>
        </w:tc>
      </w:tr>
      <w:tr w:rsidR="007878E6" w:rsidRPr="0029355D" w14:paraId="2F270280" w14:textId="77777777" w:rsidTr="002A6356">
        <w:trPr>
          <w:trHeight w:val="300"/>
          <w:tblHeader/>
          <w:jc w:val="center"/>
        </w:trPr>
        <w:tc>
          <w:tcPr>
            <w:tcW w:w="1326" w:type="pct"/>
            <w:vMerge w:val="restart"/>
            <w:hideMark/>
          </w:tcPr>
          <w:p w14:paraId="1CBD8722" w14:textId="77777777" w:rsidR="007878E6" w:rsidRPr="007878E6" w:rsidRDefault="007878E6" w:rsidP="002A6356">
            <w:pPr>
              <w:pStyle w:val="Tabelatekst"/>
            </w:pPr>
            <w:r w:rsidRPr="007878E6">
              <w:t>Pozaalpejska Europa Środkowa</w:t>
            </w:r>
          </w:p>
        </w:tc>
        <w:tc>
          <w:tcPr>
            <w:tcW w:w="1266" w:type="pct"/>
            <w:vMerge w:val="restart"/>
            <w:hideMark/>
          </w:tcPr>
          <w:p w14:paraId="2DF5F626" w14:textId="77777777" w:rsidR="007878E6" w:rsidRPr="007878E6" w:rsidRDefault="007878E6" w:rsidP="002A6356">
            <w:pPr>
              <w:pStyle w:val="Tabelatekst"/>
            </w:pPr>
            <w:r w:rsidRPr="007878E6">
              <w:t>Niż Środkowoeuropejski</w:t>
            </w:r>
          </w:p>
        </w:tc>
        <w:tc>
          <w:tcPr>
            <w:tcW w:w="1809" w:type="pct"/>
          </w:tcPr>
          <w:p w14:paraId="4FF0DEA1" w14:textId="77777777" w:rsidR="007878E6" w:rsidRPr="007878E6" w:rsidRDefault="007878E6" w:rsidP="002A6356">
            <w:pPr>
              <w:pStyle w:val="Tabelatekst"/>
            </w:pPr>
            <w:r w:rsidRPr="007878E6">
              <w:t>Pobrzeża Południowobałtyckie</w:t>
            </w:r>
          </w:p>
        </w:tc>
        <w:tc>
          <w:tcPr>
            <w:tcW w:w="599" w:type="pct"/>
            <w:tcBorders>
              <w:top w:val="single" w:sz="4" w:space="0" w:color="auto"/>
              <w:left w:val="nil"/>
              <w:bottom w:val="single" w:sz="4" w:space="0" w:color="auto"/>
              <w:right w:val="single" w:sz="4" w:space="0" w:color="auto"/>
            </w:tcBorders>
            <w:vAlign w:val="bottom"/>
          </w:tcPr>
          <w:p w14:paraId="6699A39F" w14:textId="77777777" w:rsidR="007878E6" w:rsidRPr="007878E6" w:rsidRDefault="007878E6" w:rsidP="002A6356">
            <w:pPr>
              <w:pStyle w:val="Tabelatekst"/>
            </w:pPr>
            <w:r w:rsidRPr="007878E6">
              <w:t>63,1</w:t>
            </w:r>
          </w:p>
        </w:tc>
      </w:tr>
      <w:tr w:rsidR="007878E6" w:rsidRPr="0029355D" w14:paraId="664D0E52" w14:textId="77777777" w:rsidTr="002A6356">
        <w:trPr>
          <w:trHeight w:val="300"/>
          <w:tblHeader/>
          <w:jc w:val="center"/>
        </w:trPr>
        <w:tc>
          <w:tcPr>
            <w:tcW w:w="1326" w:type="pct"/>
            <w:vMerge/>
            <w:hideMark/>
          </w:tcPr>
          <w:p w14:paraId="0697A605" w14:textId="77777777" w:rsidR="007878E6" w:rsidRPr="007878E6" w:rsidRDefault="007878E6" w:rsidP="002A6356">
            <w:pPr>
              <w:pStyle w:val="Tabelatekst"/>
            </w:pPr>
          </w:p>
        </w:tc>
        <w:tc>
          <w:tcPr>
            <w:tcW w:w="1266" w:type="pct"/>
            <w:vMerge/>
            <w:hideMark/>
          </w:tcPr>
          <w:p w14:paraId="02C8C62B" w14:textId="77777777" w:rsidR="007878E6" w:rsidRPr="007878E6" w:rsidRDefault="007878E6" w:rsidP="002A6356">
            <w:pPr>
              <w:pStyle w:val="Tabelatekst"/>
            </w:pPr>
          </w:p>
        </w:tc>
        <w:tc>
          <w:tcPr>
            <w:tcW w:w="1809" w:type="pct"/>
            <w:hideMark/>
          </w:tcPr>
          <w:p w14:paraId="6B670382" w14:textId="77777777" w:rsidR="007878E6" w:rsidRPr="007878E6" w:rsidRDefault="007878E6" w:rsidP="002A6356">
            <w:pPr>
              <w:pStyle w:val="Tabelatekst"/>
            </w:pPr>
            <w:r w:rsidRPr="007878E6">
              <w:t>Pojezierza Południowobałtyckie</w:t>
            </w:r>
          </w:p>
        </w:tc>
        <w:tc>
          <w:tcPr>
            <w:tcW w:w="599" w:type="pct"/>
            <w:tcBorders>
              <w:top w:val="single" w:sz="4" w:space="0" w:color="auto"/>
              <w:left w:val="nil"/>
              <w:bottom w:val="single" w:sz="4" w:space="0" w:color="auto"/>
              <w:right w:val="single" w:sz="4" w:space="0" w:color="auto"/>
            </w:tcBorders>
            <w:vAlign w:val="bottom"/>
          </w:tcPr>
          <w:p w14:paraId="69FE92A7" w14:textId="77777777" w:rsidR="007878E6" w:rsidRPr="007878E6" w:rsidRDefault="007878E6" w:rsidP="002A6356">
            <w:pPr>
              <w:pStyle w:val="Tabelatekst"/>
            </w:pPr>
            <w:r w:rsidRPr="007878E6">
              <w:t>10,3</w:t>
            </w:r>
          </w:p>
        </w:tc>
      </w:tr>
    </w:tbl>
    <w:p w14:paraId="5246F0FA" w14:textId="21467C66" w:rsidR="007878E6" w:rsidRDefault="00E56C06" w:rsidP="00E56C06">
      <w:pPr>
        <w:pStyle w:val="rda"/>
      </w:pPr>
      <w:r w:rsidRPr="00E56C06">
        <w:t>źródło: opracowanie własne na podstawie danych GDOŚ</w:t>
      </w:r>
    </w:p>
    <w:p w14:paraId="72056413" w14:textId="5DE55900" w:rsidR="003D16AF" w:rsidRPr="003D16AF" w:rsidRDefault="003D16AF" w:rsidP="003D16AF">
      <w:r w:rsidRPr="00E41F17">
        <w:rPr>
          <w:rStyle w:val="Pogrubienie"/>
        </w:rPr>
        <w:t>Pobrzeża Południowobałtyckie</w:t>
      </w:r>
      <w:r w:rsidRPr="003D16AF">
        <w:t xml:space="preserve"> tworzą pas o szerokości od kilku do kilkudziesięciu kilometrów wzdłuż południowych wybrzeży Bałtyku i ku wschodowi ciągną się po Zalew Wiślany. Obok typowych krajobrazów nadmorskich, do których zalicza się wydmowy, deltowy, jeziorno-bagienny, występują morenowe równiny i równiny faliste, czasem, zwłaszcza na wschodzie regionu, dość wysoko położone. Wiąże się z nimi krajobraz wysoczyznowy, opadający ku morzu stromymi urwiskami. W obrębie tych równin pojawiają się pojedyncze wzgórza moreny czołowej, które w kilku przypadkach osiągają dość duże wysokości</w:t>
      </w:r>
    </w:p>
    <w:p w14:paraId="4215854A" w14:textId="6988356C" w:rsidR="00E00E28" w:rsidRPr="00F05366" w:rsidRDefault="003D16AF" w:rsidP="003D16AF">
      <w:r w:rsidRPr="00E41F17">
        <w:rPr>
          <w:rStyle w:val="Pogrubienie"/>
        </w:rPr>
        <w:t>Pojezierza Południowobałtyckie</w:t>
      </w:r>
      <w:r w:rsidRPr="003D16AF">
        <w:t xml:space="preserve"> to regiony, w którym dominują krajobrazy młodoglacjalno urozmaiconej rzeźbie, z dużą liczbą zagłębień bezodpływowych i jezior związanych z działalnością lodowca, w szczególności z procesem wytapiania się lodu lodowcowego, zagrzebanego w 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r w:rsidR="00E41F17">
        <w:rPr>
          <w:rStyle w:val="Odwoanieprzypisudolnego"/>
        </w:rPr>
        <w:footnoteReference w:id="16"/>
      </w:r>
      <w:r w:rsidR="00E41F17">
        <w:t>.</w:t>
      </w:r>
    </w:p>
    <w:p w14:paraId="65361DB4" w14:textId="11D55B11" w:rsidR="00827916" w:rsidRDefault="00827916" w:rsidP="00A13E86">
      <w:pPr>
        <w:pStyle w:val="Nagwek3"/>
      </w:pPr>
      <w:bookmarkStart w:id="37" w:name="_Toc205916099"/>
      <w:r w:rsidRPr="006B7B9B">
        <w:t>Powierzchnia ziemi i gleby</w:t>
      </w:r>
      <w:bookmarkEnd w:id="37"/>
    </w:p>
    <w:p w14:paraId="43795AAD" w14:textId="3B7D1BA2" w:rsidR="007720F4" w:rsidRDefault="007720F4" w:rsidP="007720F4">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 i</w:t>
      </w:r>
      <w:r>
        <w:t> </w:t>
      </w:r>
      <w:r w:rsidRPr="00BF75DE">
        <w:t xml:space="preserve">przyszłą gospodarkę wodną. </w:t>
      </w:r>
    </w:p>
    <w:p w14:paraId="219888A6" w14:textId="77777777" w:rsidR="007720F4" w:rsidRDefault="007720F4" w:rsidP="007720F4">
      <w:r>
        <w:t xml:space="preserve">Według danych </w:t>
      </w:r>
      <w:r w:rsidRPr="00BF75DE">
        <w:t>BDOT10k</w:t>
      </w:r>
      <w:r w:rsidRPr="00BF75DE">
        <w:rPr>
          <w:rStyle w:val="Odwoanieprzypisudolnego"/>
        </w:rPr>
        <w:footnoteReference w:id="17"/>
      </w:r>
      <w:r>
        <w:t xml:space="preserve"> obszar działania RZGW w Szczecinie użytkowany jest głównie rolniczo. Tereny tego typu stanowią ok. 54% całej powierzchni. Tereny przekształcone antropogenicznie stanowią natomiast poniżej 4% powierzchni, a </w:t>
      </w:r>
      <w:r>
        <w:lastRenderedPageBreak/>
        <w:t xml:space="preserve">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3BF0E0F" w14:textId="4101E1B4" w:rsidR="007720F4" w:rsidRPr="007720F4" w:rsidRDefault="007720F4" w:rsidP="007720F4">
      <w:pPr>
        <w:pStyle w:val="Legenda"/>
      </w:pPr>
      <w:bookmarkStart w:id="38" w:name="_Toc205916140"/>
      <w:r>
        <w:t xml:space="preserve">Mapa </w:t>
      </w:r>
      <w:fldSimple w:instr=" SEQ Mapa \* ARABIC ">
        <w:r w:rsidR="00632BC6">
          <w:rPr>
            <w:noProof/>
          </w:rPr>
          <w:t>2</w:t>
        </w:r>
      </w:fldSimple>
      <w:r w:rsidRPr="007720F4">
        <w:t xml:space="preserve"> Zagospodarowanie terenu na obszarze działania RZGW w Szczecinie</w:t>
      </w:r>
      <w:bookmarkEnd w:id="38"/>
    </w:p>
    <w:p w14:paraId="038B59C7" w14:textId="77777777" w:rsidR="007720F4" w:rsidRDefault="007720F4" w:rsidP="007720F4">
      <w:r w:rsidRPr="007720F4">
        <w:rPr>
          <w:noProof/>
        </w:rPr>
        <w:drawing>
          <wp:inline distT="0" distB="0" distL="0" distR="0" wp14:anchorId="4743FF64" wp14:editId="6E223D0B">
            <wp:extent cx="6118861" cy="4320540"/>
            <wp:effectExtent l="0" t="0" r="0" b="3810"/>
            <wp:docPr id="1447998304"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998304" name="Obraz 1" descr="Obraz zawierający tekst, mapa, atlas, diagram&#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7580" cy="4326697"/>
                    </a:xfrm>
                    <a:prstGeom prst="rect">
                      <a:avLst/>
                    </a:prstGeom>
                    <a:noFill/>
                    <a:ln>
                      <a:noFill/>
                    </a:ln>
                  </pic:spPr>
                </pic:pic>
              </a:graphicData>
            </a:graphic>
          </wp:inline>
        </w:drawing>
      </w:r>
    </w:p>
    <w:p w14:paraId="13FFD261" w14:textId="77777777" w:rsidR="007720F4" w:rsidRPr="001E7629" w:rsidRDefault="007720F4" w:rsidP="007720F4">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583697B9" w14:textId="77777777" w:rsidR="007720F4" w:rsidRDefault="007720F4" w:rsidP="007720F4">
      <w:r>
        <w:t xml:space="preserve">Na analizowanym terenie występują liczne </w:t>
      </w:r>
      <w:r w:rsidRPr="00BF75DE">
        <w:t>obszary osuwiskowe lub obszary zagrożone ruchami masowymi</w:t>
      </w:r>
      <w:r>
        <w:rPr>
          <w:rStyle w:val="Odwoanieprzypisudolnego"/>
        </w:rPr>
        <w:footnoteReference w:id="18"/>
      </w:r>
      <w:r>
        <w:t>. W pobliżu aglomeracji trójmiejskiej przeważają obszary związane z działalnością erozyjną Bałtyku oraz zlodowaceń. Należą do nich w szczególności klify nadmorskie (np. klif nad Zalewem Szczecińskim, w miejscowości Trzebież) oraz zbocza różnych form rzeźby młodoglacjalnej (np. w Szczecinie). Na obszarach położonych bardziej na południe dominują obszary osuwiskowe, związane z dolinami rzecznymi. Przykładem może być koryto rzeki Kłodawki, płynącej pomiędzy miejscowością Mironice, a jeziorem Ściegienko.</w:t>
      </w:r>
    </w:p>
    <w:p w14:paraId="41676ECC" w14:textId="1892BB8D" w:rsidR="007720F4" w:rsidRDefault="007720F4" w:rsidP="007720F4">
      <w:r>
        <w:t>W granicach RZGW w Szczecinie przeważają gleby płowe i brunatne (</w:t>
      </w:r>
      <w:r w:rsidR="0081050B">
        <w:fldChar w:fldCharType="begin"/>
      </w:r>
      <w:r w:rsidR="0081050B">
        <w:instrText xml:space="preserve"> REF _Ref185411860 \h </w:instrText>
      </w:r>
      <w:r w:rsidR="0081050B">
        <w:fldChar w:fldCharType="separate"/>
      </w:r>
      <w:r w:rsidR="00632BC6">
        <w:t xml:space="preserve">Mapa </w:t>
      </w:r>
      <w:r w:rsidR="00632BC6">
        <w:rPr>
          <w:noProof/>
        </w:rPr>
        <w:t>3</w:t>
      </w:r>
      <w:r w:rsidR="0081050B">
        <w:fldChar w:fldCharType="end"/>
      </w:r>
      <w:r>
        <w:t xml:space="preserve">). Gleby bielicowe skupione są głównie w okolicach Zalewu Szczecińskiego. Na pozostałym obszarze gleby bielicowe występują w rozproszeniu. W dolinach rzek (Odra i jej dopływy </w:t>
      </w:r>
      <w:r w:rsidRPr="004158B7">
        <w:t>oraz rzeki Przymorza</w:t>
      </w:r>
      <w:r>
        <w:t>)</w:t>
      </w:r>
      <w:r w:rsidRPr="004158B7">
        <w:t xml:space="preserve"> </w:t>
      </w:r>
      <w:r>
        <w:t>oraz jezior występują gleby torfowe. Ponadto, na omawianym obszarze występują w rozproszeniu gleby mułowo-bagienne, murszowe i czarne ziemie.</w:t>
      </w:r>
    </w:p>
    <w:p w14:paraId="381252BD" w14:textId="075D945C" w:rsidR="007720F4" w:rsidRPr="007720F4" w:rsidRDefault="007720F4" w:rsidP="007720F4">
      <w:pPr>
        <w:pStyle w:val="Legenda"/>
      </w:pPr>
      <w:bookmarkStart w:id="39" w:name="_Ref185411860"/>
      <w:bookmarkStart w:id="40" w:name="_Toc205916141"/>
      <w:r>
        <w:lastRenderedPageBreak/>
        <w:t xml:space="preserve">Mapa </w:t>
      </w:r>
      <w:fldSimple w:instr=" SEQ Mapa \* ARABIC ">
        <w:r w:rsidR="00632BC6">
          <w:rPr>
            <w:noProof/>
          </w:rPr>
          <w:t>3</w:t>
        </w:r>
      </w:fldSimple>
      <w:bookmarkEnd w:id="39"/>
      <w:r w:rsidRPr="007720F4">
        <w:t xml:space="preserve"> Rodzaje gleb na obszarze działania RZGW w Szczecinie</w:t>
      </w:r>
      <w:bookmarkEnd w:id="40"/>
    </w:p>
    <w:p w14:paraId="31FCF334" w14:textId="77777777" w:rsidR="007720F4" w:rsidRPr="007720F4" w:rsidRDefault="007720F4" w:rsidP="007720F4">
      <w:r w:rsidRPr="007720F4">
        <w:rPr>
          <w:noProof/>
        </w:rPr>
        <w:drawing>
          <wp:inline distT="0" distB="0" distL="0" distR="0" wp14:anchorId="7E7A99B6" wp14:editId="328CB653">
            <wp:extent cx="6118847" cy="4320540"/>
            <wp:effectExtent l="0" t="0" r="0" b="3810"/>
            <wp:docPr id="1551492937"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492937" name="Obraz 2" descr="Obraz zawierający tekst, mapa, atlas, diagram&#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8847" cy="4320540"/>
                    </a:xfrm>
                    <a:prstGeom prst="rect">
                      <a:avLst/>
                    </a:prstGeom>
                    <a:noFill/>
                    <a:ln>
                      <a:noFill/>
                    </a:ln>
                  </pic:spPr>
                </pic:pic>
              </a:graphicData>
            </a:graphic>
          </wp:inline>
        </w:drawing>
      </w:r>
    </w:p>
    <w:p w14:paraId="500AE3DD" w14:textId="6B6D84B1" w:rsidR="007720F4" w:rsidRDefault="00BC43B9" w:rsidP="007720F4">
      <w:pPr>
        <w:pStyle w:val="rda"/>
      </w:pPr>
      <w:r w:rsidRPr="00B26204">
        <w:t xml:space="preserve">źródło: </w:t>
      </w:r>
      <w:r>
        <w:t>Opracowanie własne na podst. danych PPSS</w:t>
      </w:r>
    </w:p>
    <w:p w14:paraId="4CD4642F" w14:textId="77777777" w:rsidR="007720F4" w:rsidRPr="00E55046" w:rsidRDefault="007720F4" w:rsidP="007720F4">
      <w:r w:rsidRPr="00E55046">
        <w:t xml:space="preserve">Do gleb </w:t>
      </w:r>
      <w:bookmarkStart w:id="41" w:name="_Hlk184986500"/>
      <w:r w:rsidRPr="006A11A9">
        <w:t xml:space="preserve">występujących w granicach RZGW w </w:t>
      </w:r>
      <w:r>
        <w:t xml:space="preserve">Szczecinie, </w:t>
      </w:r>
      <w:r w:rsidRPr="00E55046">
        <w:t xml:space="preserve">związanych </w:t>
      </w:r>
      <w:r>
        <w:t xml:space="preserve">genetycznie </w:t>
      </w:r>
      <w:r w:rsidRPr="00E55046">
        <w:t>ze środowiskiem w</w:t>
      </w:r>
      <w:r>
        <w:t>ód powierzchniowych</w:t>
      </w:r>
      <w:r w:rsidRPr="00E55046">
        <w:t xml:space="preserve"> </w:t>
      </w:r>
      <w:bookmarkEnd w:id="41"/>
      <w:r w:rsidRPr="00E55046">
        <w:t>zalicza się: gleby mułowo-bagienne, gleby murszowe i murszowate, gleby torfowe i mady.</w:t>
      </w:r>
    </w:p>
    <w:p w14:paraId="0B14432F" w14:textId="77777777" w:rsidR="007720F4" w:rsidRPr="00376CBA" w:rsidRDefault="007720F4" w:rsidP="007720F4">
      <w:r w:rsidRPr="00376CBA">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236208F7" w14:textId="77777777" w:rsidR="007720F4" w:rsidRPr="00376CBA" w:rsidRDefault="007720F4" w:rsidP="007720F4">
      <w:r w:rsidRPr="00376CBA">
        <w:t xml:space="preserve">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w:t>
      </w:r>
      <w:r w:rsidRPr="00376CBA">
        <w:lastRenderedPageBreak/>
        <w:t>Użytkowane głównie jako łąki i pastwiska, niekiedy jako grunty orne, o klasach bonitacyjnych od III do VI.</w:t>
      </w:r>
    </w:p>
    <w:p w14:paraId="02FEA9A0" w14:textId="77777777" w:rsidR="007720F4" w:rsidRPr="00E55046" w:rsidRDefault="007720F4" w:rsidP="007720F4">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9"/>
      </w:r>
      <w:r w:rsidRPr="00E55046">
        <w:t>.</w:t>
      </w:r>
    </w:p>
    <w:p w14:paraId="7EBE13F2" w14:textId="77777777" w:rsidR="007720F4" w:rsidRDefault="007720F4" w:rsidP="007720F4">
      <w:r>
        <w:t xml:space="preserve">Przepuszczalność gleb, stanowiąca istotną determinantę warunków wodnych, na obszarze działania RZGW w Szczecinie jest średnia. Udział gleb o słabej lub o łatwej przepuszczalności jest dwukrotnie mniejszy od udziału gleb o średniej przepuszczalności. Obszary o bardzo łatwej lub bardzo słabej przepuszczalności stanowią niewielki odsetek </w:t>
      </w:r>
      <w:bookmarkStart w:id="42" w:name="_Hlk184300526"/>
      <w:r>
        <w:t>powierzchni gleb</w:t>
      </w:r>
      <w:bookmarkEnd w:id="42"/>
      <w:r>
        <w:t>. W dolinach większych rzek przeważają gleby o zmiennym poziomie przepuszczalności. Szczegółowe rozmieszczenie gleb o różnych klasach przepuszczalności przedstawia poniższa mapa.</w:t>
      </w:r>
    </w:p>
    <w:p w14:paraId="5D102D4A" w14:textId="726223BF" w:rsidR="007720F4" w:rsidRPr="007720F4" w:rsidRDefault="007720F4" w:rsidP="007720F4">
      <w:pPr>
        <w:pStyle w:val="Legenda"/>
      </w:pPr>
      <w:bookmarkStart w:id="43" w:name="_Toc205916142"/>
      <w:r>
        <w:t xml:space="preserve">Mapa </w:t>
      </w:r>
      <w:fldSimple w:instr=" SEQ Mapa \* ARABIC ">
        <w:r w:rsidR="00632BC6">
          <w:rPr>
            <w:noProof/>
          </w:rPr>
          <w:t>4</w:t>
        </w:r>
      </w:fldSimple>
      <w:r w:rsidRPr="007720F4">
        <w:t xml:space="preserve"> Przepuszczalność gleb na obszarze działania RZGW w Szczecinie</w:t>
      </w:r>
      <w:bookmarkEnd w:id="43"/>
    </w:p>
    <w:p w14:paraId="50A662E6" w14:textId="77777777" w:rsidR="007720F4" w:rsidRPr="007720F4" w:rsidRDefault="007720F4" w:rsidP="007720F4">
      <w:pPr>
        <w:pStyle w:val="Legenda"/>
      </w:pPr>
      <w:r w:rsidRPr="007720F4">
        <w:rPr>
          <w:noProof/>
        </w:rPr>
        <w:drawing>
          <wp:inline distT="0" distB="0" distL="0" distR="0" wp14:anchorId="6C4FBF5B" wp14:editId="72D4F0AE">
            <wp:extent cx="6086484" cy="4297680"/>
            <wp:effectExtent l="0" t="0" r="9525" b="7620"/>
            <wp:docPr id="206959215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592152" name="Obraz 3" descr="Obraz zawierający tekst, mapa, diagram, atlas&#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6484" cy="4297680"/>
                    </a:xfrm>
                    <a:prstGeom prst="rect">
                      <a:avLst/>
                    </a:prstGeom>
                    <a:noFill/>
                    <a:ln>
                      <a:noFill/>
                    </a:ln>
                  </pic:spPr>
                </pic:pic>
              </a:graphicData>
            </a:graphic>
          </wp:inline>
        </w:drawing>
      </w:r>
    </w:p>
    <w:p w14:paraId="1A2CE46E" w14:textId="77777777" w:rsidR="007720F4" w:rsidRDefault="007720F4" w:rsidP="007720F4">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118B9BDD" w14:textId="77777777" w:rsidR="007720F4" w:rsidRPr="007720F4" w:rsidRDefault="007720F4" w:rsidP="007720F4"/>
    <w:p w14:paraId="1CBC982C" w14:textId="5E91222A" w:rsidR="00C75980" w:rsidRPr="00A65F07" w:rsidRDefault="00827916" w:rsidP="00C83597">
      <w:pPr>
        <w:pStyle w:val="Nagwek3"/>
      </w:pPr>
      <w:bookmarkStart w:id="44" w:name="_Toc205916100"/>
      <w:r w:rsidRPr="00827916">
        <w:lastRenderedPageBreak/>
        <w:t>Wody powierzchniowe</w:t>
      </w:r>
      <w:bookmarkStart w:id="45" w:name="_Hlk181267480"/>
      <w:bookmarkEnd w:id="44"/>
    </w:p>
    <w:p w14:paraId="0A268D48" w14:textId="31119089" w:rsidR="00C75980" w:rsidRPr="007D14BA" w:rsidRDefault="00C75980" w:rsidP="00C75980">
      <w:r w:rsidRPr="00952523">
        <w:t>Teren objęty PUW dla obszaru RZGW w Szczecinie</w:t>
      </w:r>
      <w:r>
        <w:t xml:space="preserve"> zlokalizowany jest w </w:t>
      </w:r>
      <w:r w:rsidRPr="00952523">
        <w:t xml:space="preserve">północno-zachodniej części </w:t>
      </w:r>
      <w:r>
        <w:t>k</w:t>
      </w:r>
      <w:r w:rsidRPr="00952523">
        <w:t>raju</w:t>
      </w:r>
      <w:r>
        <w:t>, w obrębie dorzecza Odry i</w:t>
      </w:r>
      <w:r w:rsidRPr="00952523">
        <w:t xml:space="preserve"> całkowicie pokrywa się z granicą </w:t>
      </w:r>
      <w:r>
        <w:t>RW</w:t>
      </w:r>
      <w:r w:rsidRPr="00952523">
        <w:t xml:space="preserve"> Dolnej Odry i Przymorza Zachodniego. Zajmuje on powierzchnię około 19 265 km², obejmując odcinek Odry od ujścia Warty do ujścia do Roztoki Odrzańskiej oraz dorzecze Ücker.</w:t>
      </w:r>
    </w:p>
    <w:p w14:paraId="0406A69A" w14:textId="77777777" w:rsidR="00C75980" w:rsidRDefault="00C75980" w:rsidP="006117B8">
      <w:pPr>
        <w:pStyle w:val="Tytuakapitu"/>
      </w:pPr>
      <w:r>
        <w:t>Region wodny Dolnej Odry i Przymorza Zachodniego</w:t>
      </w:r>
    </w:p>
    <w:p w14:paraId="0E321234" w14:textId="77777777" w:rsidR="00C75980" w:rsidRPr="006117B8" w:rsidRDefault="00C75980" w:rsidP="006117B8">
      <w:pPr>
        <w:rPr>
          <w:rStyle w:val="Pogrubienie"/>
        </w:rPr>
      </w:pPr>
      <w:r w:rsidRPr="006117B8">
        <w:rPr>
          <w:rStyle w:val="Pogrubienie"/>
        </w:rPr>
        <w:t>Hydrografia oraz zasoby wód powierzchniowych</w:t>
      </w:r>
    </w:p>
    <w:p w14:paraId="31F10778" w14:textId="00D8979A" w:rsidR="00C75980" w:rsidRPr="00833C15" w:rsidRDefault="00C75980" w:rsidP="00C75980">
      <w:r>
        <w:t>RW</w:t>
      </w:r>
      <w:r w:rsidRPr="00833C15">
        <w:t xml:space="preserve"> Dolnej Odry i Przymorza Zachodniego obejmuje w całości makroregion Pobrzeża Szczecińskiego i fragmenty innych makroregionów, jak Pobrzeże Koszalińskie, Pojezierze Zachodniopomorskie i Pojezierze Lubuskie. Główne dopływy Odry w regionie to rzeki takie jak Myśla, Kurzyca i Ina, a ważne rzeki Przymorza to Rega, Parsęta i Wieprza. Całkowita długość sieci hydrograficznej w granicach analizowanego obszaru wynosi około 7 528 km i zawiera on ponad tysiąc jezior, w tym największe jeziora Dąbie, Miedwie, Jamno i Bukowo, oraz Zalew Szczeciński i Zalew Kamieński. Największe zbiorniki zaporowe to Rosnowo, Hajka, Likowo, Rejowice, Żurawie i Połczyn Zdrój, pełniące funkcje przeciwpowodziowe, hydroenergetyczne i rekreacyjne</w:t>
      </w:r>
      <w:r w:rsidRPr="00B069D3">
        <w:rPr>
          <w:rStyle w:val="Indeksgrny"/>
        </w:rPr>
        <w:footnoteReference w:id="20"/>
      </w:r>
      <w:r w:rsidRPr="00833C15">
        <w:t>.</w:t>
      </w:r>
    </w:p>
    <w:p w14:paraId="06B85160" w14:textId="77777777" w:rsidR="00C75980" w:rsidRPr="00987266" w:rsidRDefault="00C75980" w:rsidP="00C75980">
      <w:r w:rsidRPr="00987266">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t>Dolnej Odry i Przymorza Zachodniego</w:t>
      </w:r>
      <w:r w:rsidRPr="00E81249">
        <w:t>.</w:t>
      </w:r>
    </w:p>
    <w:p w14:paraId="68168DFD" w14:textId="0ED6B8BF" w:rsidR="00C75980" w:rsidRPr="00A65F07" w:rsidRDefault="00C75980" w:rsidP="00C75980">
      <w:pPr>
        <w:pStyle w:val="Legenda"/>
      </w:pPr>
      <w:bookmarkStart w:id="46" w:name="_Toc205916171"/>
      <w:r>
        <w:t xml:space="preserve">Tabela </w:t>
      </w:r>
      <w:fldSimple w:instr=" SEQ Tabela \* ARABIC ">
        <w:r w:rsidR="00632BC6">
          <w:rPr>
            <w:noProof/>
          </w:rPr>
          <w:t>5</w:t>
        </w:r>
      </w:fldSimple>
      <w:r w:rsidRPr="00A65F07">
        <w:t xml:space="preserve"> Zasoby wód powierzchniowych wyrażone wielkością odpływu z obszarów hydrograficznych w 2022 r. w zasięgu </w:t>
      </w:r>
      <w:r w:rsidRPr="007D14BA">
        <w:t xml:space="preserve">RW </w:t>
      </w:r>
      <w:r>
        <w:t>Dolnej Odry i Przymorza Zachodniego</w:t>
      </w:r>
      <w:bookmarkEnd w:id="4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3681"/>
        <w:gridCol w:w="1701"/>
        <w:gridCol w:w="1843"/>
        <w:gridCol w:w="2409"/>
        <w:gridCol w:w="160"/>
      </w:tblGrid>
      <w:tr w:rsidR="00C75980" w:rsidRPr="00987266" w14:paraId="5F063792" w14:textId="77777777" w:rsidTr="0003275F">
        <w:trPr>
          <w:gridAfter w:val="1"/>
          <w:wAfter w:w="160" w:type="dxa"/>
          <w:trHeight w:val="450"/>
          <w:tblHeader/>
        </w:trPr>
        <w:tc>
          <w:tcPr>
            <w:tcW w:w="3681" w:type="dxa"/>
            <w:vMerge w:val="restart"/>
            <w:tcBorders>
              <w:top w:val="single" w:sz="4" w:space="0" w:color="auto"/>
              <w:left w:val="single" w:sz="4" w:space="0" w:color="auto"/>
              <w:bottom w:val="single" w:sz="4" w:space="0" w:color="auto"/>
              <w:right w:val="single" w:sz="4" w:space="0" w:color="auto"/>
            </w:tcBorders>
            <w:vAlign w:val="center"/>
          </w:tcPr>
          <w:p w14:paraId="44521301" w14:textId="77777777" w:rsidR="00C75980" w:rsidRPr="0003275F" w:rsidRDefault="00C75980" w:rsidP="0003275F">
            <w:pPr>
              <w:pStyle w:val="Tabelanagwek2"/>
              <w:rPr>
                <w:rStyle w:val="Pogrubienie"/>
                <w:b/>
                <w:bCs/>
              </w:rPr>
            </w:pPr>
            <w:r w:rsidRPr="0003275F">
              <w:rPr>
                <w:rStyle w:val="Pogrubienie"/>
                <w:b/>
                <w:bCs/>
              </w:rPr>
              <w:t>Obszar hydrograficzny</w:t>
            </w:r>
          </w:p>
        </w:tc>
        <w:tc>
          <w:tcPr>
            <w:tcW w:w="1701" w:type="dxa"/>
            <w:vMerge w:val="restart"/>
            <w:tcBorders>
              <w:top w:val="single" w:sz="4" w:space="0" w:color="auto"/>
              <w:left w:val="single" w:sz="4" w:space="0" w:color="auto"/>
              <w:right w:val="single" w:sz="4" w:space="0" w:color="auto"/>
            </w:tcBorders>
            <w:vAlign w:val="center"/>
          </w:tcPr>
          <w:p w14:paraId="1BAFDD04" w14:textId="77777777" w:rsidR="00C75980" w:rsidRPr="0003275F" w:rsidRDefault="00C75980" w:rsidP="0003275F">
            <w:pPr>
              <w:pStyle w:val="Tabelanagwek2"/>
              <w:rPr>
                <w:rStyle w:val="Pogrubienie"/>
                <w:b/>
                <w:bCs/>
              </w:rPr>
            </w:pPr>
            <w:r w:rsidRPr="0003275F">
              <w:rPr>
                <w:rStyle w:val="Pogrubienie"/>
                <w:b/>
                <w:bCs/>
              </w:rPr>
              <w:t xml:space="preserve">Powierzchnia </w:t>
            </w:r>
            <w:r w:rsidRPr="0003275F">
              <w:rPr>
                <w:rStyle w:val="Pogrubienie"/>
                <w:b/>
                <w:bCs/>
              </w:rPr>
              <w:br/>
              <w:t>obszaru [km</w:t>
            </w:r>
            <w:r w:rsidRPr="0003275F">
              <w:rPr>
                <w:rStyle w:val="Indeksgrny"/>
              </w:rPr>
              <w:t>2</w:t>
            </w:r>
            <w:r w:rsidRPr="0003275F">
              <w:rPr>
                <w:rStyle w:val="Pogrubienie"/>
                <w:b/>
                <w:bCs/>
              </w:rPr>
              <w:t>]</w:t>
            </w:r>
          </w:p>
        </w:tc>
        <w:tc>
          <w:tcPr>
            <w:tcW w:w="4252" w:type="dxa"/>
            <w:gridSpan w:val="2"/>
            <w:tcBorders>
              <w:top w:val="single" w:sz="4" w:space="0" w:color="auto"/>
              <w:left w:val="single" w:sz="4" w:space="0" w:color="auto"/>
              <w:bottom w:val="single" w:sz="4" w:space="0" w:color="auto"/>
              <w:right w:val="single" w:sz="4" w:space="0" w:color="auto"/>
            </w:tcBorders>
            <w:vAlign w:val="center"/>
          </w:tcPr>
          <w:p w14:paraId="44BE9927" w14:textId="77777777" w:rsidR="00C75980" w:rsidRPr="0003275F" w:rsidRDefault="00C75980" w:rsidP="0003275F">
            <w:pPr>
              <w:pStyle w:val="Tabelanagwek2"/>
              <w:rPr>
                <w:rStyle w:val="Pogrubienie"/>
                <w:b/>
                <w:bCs/>
              </w:rPr>
            </w:pPr>
            <w:r w:rsidRPr="0003275F">
              <w:rPr>
                <w:rStyle w:val="Pogrubienie"/>
                <w:b/>
                <w:bCs/>
              </w:rPr>
              <w:t>Wielkość odpływu rzecznego</w:t>
            </w:r>
          </w:p>
        </w:tc>
      </w:tr>
      <w:tr w:rsidR="00C75980" w:rsidRPr="00987266" w14:paraId="75635320" w14:textId="77777777" w:rsidTr="0003275F">
        <w:trPr>
          <w:gridAfter w:val="1"/>
          <w:wAfter w:w="160" w:type="dxa"/>
          <w:trHeight w:val="450"/>
          <w:tblHeader/>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0C8EC40B" w14:textId="77777777" w:rsidR="00C75980" w:rsidRPr="0003275F" w:rsidRDefault="00C75980" w:rsidP="0003275F">
            <w:pPr>
              <w:pStyle w:val="Tabelanagwek2"/>
              <w:rPr>
                <w:rStyle w:val="Pogrubienie"/>
                <w:b/>
                <w:bCs/>
              </w:rPr>
            </w:pPr>
          </w:p>
        </w:tc>
        <w:tc>
          <w:tcPr>
            <w:tcW w:w="1701" w:type="dxa"/>
            <w:vMerge/>
            <w:tcBorders>
              <w:left w:val="single" w:sz="4" w:space="0" w:color="auto"/>
              <w:right w:val="single" w:sz="4" w:space="0" w:color="auto"/>
            </w:tcBorders>
            <w:vAlign w:val="center"/>
            <w:hideMark/>
          </w:tcPr>
          <w:p w14:paraId="5C0391F7" w14:textId="77777777" w:rsidR="00C75980" w:rsidRPr="0003275F" w:rsidRDefault="00C75980" w:rsidP="0003275F">
            <w:pPr>
              <w:pStyle w:val="Tabelanagwek2"/>
              <w:rPr>
                <w:rStyle w:val="Pogrubienie"/>
                <w:b/>
                <w:bCs/>
              </w:rPr>
            </w:pP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1003A4DF" w14:textId="77777777" w:rsidR="00C75980" w:rsidRPr="0003275F" w:rsidRDefault="00C75980" w:rsidP="0003275F">
            <w:pPr>
              <w:pStyle w:val="Tabelanagwek2"/>
              <w:rPr>
                <w:rStyle w:val="Pogrubienie"/>
                <w:b/>
                <w:bCs/>
              </w:rPr>
            </w:pPr>
            <w:r w:rsidRPr="0003275F">
              <w:rPr>
                <w:rStyle w:val="Pogrubienie"/>
                <w:b/>
                <w:bCs/>
              </w:rPr>
              <w:t xml:space="preserve">Odpływ ogółem </w:t>
            </w:r>
            <w:r w:rsidRPr="0003275F">
              <w:rPr>
                <w:rStyle w:val="Pogrubienie"/>
                <w:b/>
                <w:bCs/>
              </w:rPr>
              <w:br/>
              <w:t>[mln m</w:t>
            </w:r>
            <w:r w:rsidRPr="0003275F">
              <w:rPr>
                <w:rStyle w:val="Indeksgrny"/>
              </w:rPr>
              <w:t>3</w:t>
            </w:r>
            <w:r w:rsidRPr="0003275F">
              <w:rPr>
                <w:rStyle w:val="Pogrubienie"/>
                <w:b/>
                <w:bCs/>
              </w:rPr>
              <w:t>]</w:t>
            </w:r>
          </w:p>
        </w:tc>
        <w:tc>
          <w:tcPr>
            <w:tcW w:w="2409" w:type="dxa"/>
            <w:vMerge w:val="restart"/>
            <w:tcBorders>
              <w:top w:val="single" w:sz="4" w:space="0" w:color="auto"/>
              <w:left w:val="single" w:sz="4" w:space="0" w:color="auto"/>
              <w:bottom w:val="single" w:sz="4" w:space="0" w:color="auto"/>
              <w:right w:val="single" w:sz="4" w:space="0" w:color="auto"/>
            </w:tcBorders>
            <w:vAlign w:val="center"/>
            <w:hideMark/>
          </w:tcPr>
          <w:p w14:paraId="76D8C751" w14:textId="77777777" w:rsidR="00C75980" w:rsidRPr="0003275F" w:rsidRDefault="00C75980" w:rsidP="0003275F">
            <w:pPr>
              <w:pStyle w:val="Tabelanagwek2"/>
              <w:rPr>
                <w:rStyle w:val="Pogrubienie"/>
                <w:b/>
                <w:bCs/>
              </w:rPr>
            </w:pPr>
            <w:r w:rsidRPr="0003275F">
              <w:rPr>
                <w:rStyle w:val="Pogrubienie"/>
                <w:b/>
                <w:bCs/>
              </w:rPr>
              <w:t>Odpływ jednostkowy</w:t>
            </w:r>
            <w:r w:rsidRPr="0003275F">
              <w:rPr>
                <w:rStyle w:val="Pogrubienie"/>
                <w:b/>
                <w:bCs/>
              </w:rPr>
              <w:br/>
              <w:t>[mln m</w:t>
            </w:r>
            <w:r w:rsidRPr="0003275F">
              <w:rPr>
                <w:rStyle w:val="Indeksgrny"/>
              </w:rPr>
              <w:t>3</w:t>
            </w:r>
            <w:r w:rsidRPr="0003275F">
              <w:rPr>
                <w:rStyle w:val="Pogrubienie"/>
                <w:b/>
                <w:bCs/>
              </w:rPr>
              <w:t>/km</w:t>
            </w:r>
            <w:r w:rsidRPr="0003275F">
              <w:rPr>
                <w:rStyle w:val="Indeksgrny"/>
              </w:rPr>
              <w:t>2</w:t>
            </w:r>
            <w:r w:rsidRPr="0003275F">
              <w:rPr>
                <w:rStyle w:val="Pogrubienie"/>
                <w:b/>
                <w:bCs/>
              </w:rPr>
              <w:t>]</w:t>
            </w:r>
          </w:p>
        </w:tc>
      </w:tr>
      <w:tr w:rsidR="00C75980" w:rsidRPr="00987266" w14:paraId="4CB0CD27" w14:textId="77777777" w:rsidTr="0003275F">
        <w:trPr>
          <w:trHeight w:val="70"/>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E78F79F" w14:textId="77777777" w:rsidR="00C75980" w:rsidRPr="00A65F07" w:rsidRDefault="00C75980" w:rsidP="00C75980">
            <w:pPr>
              <w:pStyle w:val="Tabelatekst"/>
            </w:pPr>
          </w:p>
        </w:tc>
        <w:tc>
          <w:tcPr>
            <w:tcW w:w="1701" w:type="dxa"/>
            <w:vMerge/>
            <w:tcBorders>
              <w:left w:val="single" w:sz="4" w:space="0" w:color="auto"/>
              <w:bottom w:val="single" w:sz="4" w:space="0" w:color="auto"/>
              <w:right w:val="single" w:sz="4" w:space="0" w:color="auto"/>
            </w:tcBorders>
            <w:vAlign w:val="center"/>
            <w:hideMark/>
          </w:tcPr>
          <w:p w14:paraId="01C0787D" w14:textId="77777777" w:rsidR="00C75980" w:rsidRPr="00A65F07" w:rsidRDefault="00C75980" w:rsidP="00C75980">
            <w:pPr>
              <w:pStyle w:val="Tabelatekst"/>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FDB1246" w14:textId="77777777" w:rsidR="00C75980" w:rsidRPr="00A65F07" w:rsidRDefault="00C75980" w:rsidP="00C75980">
            <w:pPr>
              <w:pStyle w:val="Tabelatekst"/>
            </w:pPr>
          </w:p>
        </w:tc>
        <w:tc>
          <w:tcPr>
            <w:tcW w:w="2409" w:type="dxa"/>
            <w:vMerge/>
            <w:tcBorders>
              <w:top w:val="single" w:sz="4" w:space="0" w:color="auto"/>
              <w:left w:val="single" w:sz="4" w:space="0" w:color="auto"/>
              <w:bottom w:val="single" w:sz="4" w:space="0" w:color="auto"/>
              <w:right w:val="single" w:sz="4" w:space="0" w:color="auto"/>
            </w:tcBorders>
            <w:vAlign w:val="center"/>
            <w:hideMark/>
          </w:tcPr>
          <w:p w14:paraId="2258F07C" w14:textId="77777777" w:rsidR="00C75980" w:rsidRPr="00A65F07" w:rsidRDefault="00C75980" w:rsidP="00C75980">
            <w:pPr>
              <w:pStyle w:val="Tabelatekst"/>
            </w:pPr>
          </w:p>
        </w:tc>
        <w:tc>
          <w:tcPr>
            <w:tcW w:w="160" w:type="dxa"/>
            <w:tcBorders>
              <w:top w:val="nil"/>
              <w:left w:val="nil"/>
              <w:bottom w:val="nil"/>
              <w:right w:val="nil"/>
            </w:tcBorders>
            <w:noWrap/>
            <w:vAlign w:val="bottom"/>
            <w:hideMark/>
          </w:tcPr>
          <w:p w14:paraId="490E827D" w14:textId="77777777" w:rsidR="00C75980" w:rsidRPr="0040212B" w:rsidRDefault="00C75980" w:rsidP="00C75980">
            <w:pPr>
              <w:pStyle w:val="Tabelatekst"/>
            </w:pPr>
          </w:p>
        </w:tc>
      </w:tr>
      <w:tr w:rsidR="00C75980" w:rsidRPr="00987266" w14:paraId="0779210C" w14:textId="77777777" w:rsidTr="0003275F">
        <w:trPr>
          <w:trHeight w:hRule="exact" w:val="559"/>
        </w:trPr>
        <w:tc>
          <w:tcPr>
            <w:tcW w:w="3681" w:type="dxa"/>
            <w:tcBorders>
              <w:top w:val="single" w:sz="4" w:space="0" w:color="auto"/>
              <w:left w:val="single" w:sz="4" w:space="0" w:color="auto"/>
              <w:bottom w:val="single" w:sz="4" w:space="0" w:color="auto"/>
              <w:right w:val="single" w:sz="4" w:space="0" w:color="auto"/>
            </w:tcBorders>
            <w:shd w:val="pct25" w:color="auto" w:fill="auto"/>
            <w:vAlign w:val="center"/>
          </w:tcPr>
          <w:p w14:paraId="35BB1F8B" w14:textId="77777777" w:rsidR="00C75980" w:rsidRPr="0003275F" w:rsidRDefault="00C75980" w:rsidP="0003275F">
            <w:pPr>
              <w:pStyle w:val="Tabelatekst"/>
              <w:rPr>
                <w:rStyle w:val="Pogrubienie"/>
                <w:b w:val="0"/>
                <w:bCs w:val="0"/>
              </w:rPr>
            </w:pPr>
            <w:r w:rsidRPr="0003275F">
              <w:rPr>
                <w:rStyle w:val="Pogrubienie"/>
                <w:b w:val="0"/>
                <w:bCs w:val="0"/>
              </w:rPr>
              <w:t>Ogółem dla Polski</w:t>
            </w:r>
          </w:p>
        </w:tc>
        <w:tc>
          <w:tcPr>
            <w:tcW w:w="1701" w:type="dxa"/>
            <w:tcBorders>
              <w:top w:val="single" w:sz="4" w:space="0" w:color="auto"/>
              <w:left w:val="nil"/>
              <w:bottom w:val="single" w:sz="4" w:space="0" w:color="auto"/>
              <w:right w:val="single" w:sz="4" w:space="0" w:color="auto"/>
            </w:tcBorders>
            <w:shd w:val="pct25" w:color="auto" w:fill="auto"/>
            <w:noWrap/>
            <w:vAlign w:val="center"/>
          </w:tcPr>
          <w:p w14:paraId="66B5F12F" w14:textId="77777777" w:rsidR="00C75980" w:rsidRPr="00C75980" w:rsidRDefault="00C75980" w:rsidP="00C75980">
            <w:pPr>
              <w:pStyle w:val="Tabelatekst"/>
            </w:pPr>
            <w:r w:rsidRPr="00A65F07">
              <w:t>312 679,2</w:t>
            </w:r>
          </w:p>
        </w:tc>
        <w:tc>
          <w:tcPr>
            <w:tcW w:w="1843" w:type="dxa"/>
            <w:tcBorders>
              <w:top w:val="single" w:sz="4" w:space="0" w:color="auto"/>
              <w:left w:val="nil"/>
              <w:bottom w:val="single" w:sz="4" w:space="0" w:color="auto"/>
              <w:right w:val="single" w:sz="4" w:space="0" w:color="auto"/>
            </w:tcBorders>
            <w:shd w:val="pct25" w:color="auto" w:fill="auto"/>
            <w:noWrap/>
            <w:vAlign w:val="center"/>
          </w:tcPr>
          <w:p w14:paraId="6CF2822C" w14:textId="77777777" w:rsidR="00C75980" w:rsidRPr="00C75980" w:rsidRDefault="00C75980" w:rsidP="00C75980">
            <w:pPr>
              <w:pStyle w:val="Tabelatekst"/>
            </w:pPr>
            <w:r w:rsidRPr="00A65F07">
              <w:t>44 429,8</w:t>
            </w:r>
          </w:p>
        </w:tc>
        <w:tc>
          <w:tcPr>
            <w:tcW w:w="2409" w:type="dxa"/>
            <w:tcBorders>
              <w:top w:val="single" w:sz="4" w:space="0" w:color="auto"/>
              <w:left w:val="nil"/>
              <w:bottom w:val="single" w:sz="4" w:space="0" w:color="auto"/>
              <w:right w:val="single" w:sz="4" w:space="0" w:color="auto"/>
            </w:tcBorders>
            <w:shd w:val="pct25" w:color="auto" w:fill="auto"/>
            <w:noWrap/>
            <w:vAlign w:val="center"/>
          </w:tcPr>
          <w:p w14:paraId="2E78B39E" w14:textId="77777777" w:rsidR="00C75980" w:rsidRPr="00C75980" w:rsidRDefault="00C75980" w:rsidP="00C75980">
            <w:pPr>
              <w:pStyle w:val="Tabelatekst"/>
            </w:pPr>
            <w:r w:rsidRPr="00A65F07">
              <w:t>0,14</w:t>
            </w:r>
          </w:p>
        </w:tc>
        <w:tc>
          <w:tcPr>
            <w:tcW w:w="160" w:type="dxa"/>
            <w:vAlign w:val="center"/>
          </w:tcPr>
          <w:p w14:paraId="678F81F2" w14:textId="77777777" w:rsidR="00C75980" w:rsidRPr="0040212B" w:rsidRDefault="00C75980" w:rsidP="00C75980">
            <w:pPr>
              <w:pStyle w:val="Tabelatekst"/>
            </w:pPr>
          </w:p>
        </w:tc>
      </w:tr>
      <w:tr w:rsidR="00C75980" w:rsidRPr="00987266" w14:paraId="61574E0F" w14:textId="77777777" w:rsidTr="0003275F">
        <w:trPr>
          <w:trHeight w:hRule="exact" w:val="573"/>
        </w:trPr>
        <w:tc>
          <w:tcPr>
            <w:tcW w:w="3681" w:type="dxa"/>
            <w:tcBorders>
              <w:top w:val="single" w:sz="4" w:space="0" w:color="auto"/>
              <w:left w:val="single" w:sz="4" w:space="0" w:color="auto"/>
              <w:bottom w:val="single" w:sz="4" w:space="0" w:color="auto"/>
              <w:right w:val="single" w:sz="4" w:space="0" w:color="auto"/>
            </w:tcBorders>
            <w:shd w:val="pct15" w:color="auto" w:fill="auto"/>
          </w:tcPr>
          <w:p w14:paraId="4CF56DB3" w14:textId="77777777" w:rsidR="00C75980" w:rsidRPr="00C75980" w:rsidRDefault="00C75980" w:rsidP="002A6356">
            <w:pPr>
              <w:pStyle w:val="Tabelatekst"/>
              <w:rPr>
                <w:rStyle w:val="Pogrubienie"/>
              </w:rPr>
            </w:pPr>
            <w:r w:rsidRPr="00E81249">
              <w:t>Dorzecze Odry ogółem</w:t>
            </w:r>
          </w:p>
        </w:tc>
        <w:tc>
          <w:tcPr>
            <w:tcW w:w="1701" w:type="dxa"/>
            <w:tcBorders>
              <w:top w:val="single" w:sz="4" w:space="0" w:color="auto"/>
              <w:left w:val="nil"/>
              <w:bottom w:val="single" w:sz="4" w:space="0" w:color="auto"/>
              <w:right w:val="single" w:sz="4" w:space="0" w:color="auto"/>
            </w:tcBorders>
            <w:shd w:val="pct15" w:color="auto" w:fill="auto"/>
            <w:noWrap/>
          </w:tcPr>
          <w:p w14:paraId="7E7E4989" w14:textId="77777777" w:rsidR="00C75980" w:rsidRPr="00C75980" w:rsidRDefault="00C75980" w:rsidP="00C75980">
            <w:pPr>
              <w:pStyle w:val="Tabelatekst"/>
            </w:pPr>
            <w:r w:rsidRPr="00E81249">
              <w:t>119108,1</w:t>
            </w:r>
          </w:p>
        </w:tc>
        <w:tc>
          <w:tcPr>
            <w:tcW w:w="1843" w:type="dxa"/>
            <w:tcBorders>
              <w:top w:val="single" w:sz="4" w:space="0" w:color="auto"/>
              <w:left w:val="nil"/>
              <w:bottom w:val="single" w:sz="4" w:space="0" w:color="auto"/>
              <w:right w:val="single" w:sz="4" w:space="0" w:color="auto"/>
            </w:tcBorders>
            <w:shd w:val="pct15" w:color="auto" w:fill="auto"/>
            <w:noWrap/>
          </w:tcPr>
          <w:p w14:paraId="4DD800FC" w14:textId="77777777" w:rsidR="00C75980" w:rsidRPr="00C75980" w:rsidRDefault="00C75980" w:rsidP="00C75980">
            <w:pPr>
              <w:pStyle w:val="Tabelatekst"/>
            </w:pPr>
            <w:r w:rsidRPr="00E81249">
              <w:t>11110,9</w:t>
            </w:r>
          </w:p>
        </w:tc>
        <w:tc>
          <w:tcPr>
            <w:tcW w:w="2409" w:type="dxa"/>
            <w:tcBorders>
              <w:top w:val="single" w:sz="4" w:space="0" w:color="auto"/>
              <w:left w:val="nil"/>
              <w:bottom w:val="single" w:sz="4" w:space="0" w:color="auto"/>
              <w:right w:val="single" w:sz="4" w:space="0" w:color="auto"/>
            </w:tcBorders>
            <w:shd w:val="pct15" w:color="auto" w:fill="auto"/>
            <w:noWrap/>
          </w:tcPr>
          <w:p w14:paraId="72AA92E5" w14:textId="77777777" w:rsidR="00C75980" w:rsidRPr="00C75980" w:rsidRDefault="00C75980" w:rsidP="00C75980">
            <w:pPr>
              <w:pStyle w:val="Tabelatekst"/>
            </w:pPr>
            <w:r w:rsidRPr="00E81249">
              <w:t>0,09</w:t>
            </w:r>
          </w:p>
        </w:tc>
        <w:tc>
          <w:tcPr>
            <w:tcW w:w="160" w:type="dxa"/>
            <w:vAlign w:val="center"/>
            <w:hideMark/>
          </w:tcPr>
          <w:p w14:paraId="14D242BF" w14:textId="77777777" w:rsidR="00C75980" w:rsidRPr="00E81249" w:rsidRDefault="00C75980" w:rsidP="00C75980">
            <w:pPr>
              <w:pStyle w:val="Tabelatekst"/>
            </w:pPr>
          </w:p>
        </w:tc>
      </w:tr>
      <w:tr w:rsidR="00C75980" w:rsidRPr="00987266" w14:paraId="5B366C80" w14:textId="77777777" w:rsidTr="0003275F">
        <w:trPr>
          <w:trHeight w:val="521"/>
        </w:trPr>
        <w:tc>
          <w:tcPr>
            <w:tcW w:w="3681" w:type="dxa"/>
            <w:tcBorders>
              <w:top w:val="single" w:sz="4" w:space="0" w:color="auto"/>
              <w:left w:val="single" w:sz="4" w:space="0" w:color="auto"/>
              <w:bottom w:val="single" w:sz="4" w:space="0" w:color="auto"/>
              <w:right w:val="single" w:sz="4" w:space="0" w:color="auto"/>
            </w:tcBorders>
            <w:vAlign w:val="center"/>
          </w:tcPr>
          <w:p w14:paraId="6D5A89E3" w14:textId="77777777" w:rsidR="00C75980" w:rsidRPr="00C75980" w:rsidRDefault="00C75980" w:rsidP="002A6356">
            <w:pPr>
              <w:pStyle w:val="Tabelatekst"/>
              <w:rPr>
                <w:rStyle w:val="Pogrubienie"/>
              </w:rPr>
            </w:pPr>
            <w:r w:rsidRPr="00456A2F">
              <w:t xml:space="preserve">Dorzecze dolnej Odry od Warty </w:t>
            </w:r>
            <w:r w:rsidRPr="00C75980">
              <w:t>do ujścia do Zalewu Szczecińskiego - ogółem</w:t>
            </w:r>
          </w:p>
        </w:tc>
        <w:tc>
          <w:tcPr>
            <w:tcW w:w="1701" w:type="dxa"/>
            <w:tcBorders>
              <w:top w:val="single" w:sz="4" w:space="0" w:color="auto"/>
              <w:left w:val="nil"/>
              <w:bottom w:val="single" w:sz="4" w:space="0" w:color="auto"/>
              <w:right w:val="single" w:sz="4" w:space="0" w:color="auto"/>
            </w:tcBorders>
            <w:noWrap/>
            <w:vAlign w:val="center"/>
          </w:tcPr>
          <w:p w14:paraId="4568ADA5" w14:textId="77777777" w:rsidR="00C75980" w:rsidRPr="00C75980" w:rsidRDefault="00C75980" w:rsidP="00C75980">
            <w:pPr>
              <w:pStyle w:val="Tabelatekst"/>
            </w:pPr>
            <w:r w:rsidRPr="00456A2F">
              <w:t>10905,9</w:t>
            </w:r>
          </w:p>
        </w:tc>
        <w:tc>
          <w:tcPr>
            <w:tcW w:w="1843" w:type="dxa"/>
            <w:tcBorders>
              <w:top w:val="single" w:sz="4" w:space="0" w:color="auto"/>
              <w:left w:val="nil"/>
              <w:bottom w:val="single" w:sz="4" w:space="0" w:color="auto"/>
              <w:right w:val="single" w:sz="4" w:space="0" w:color="auto"/>
            </w:tcBorders>
            <w:noWrap/>
            <w:vAlign w:val="center"/>
          </w:tcPr>
          <w:p w14:paraId="5BDA673C" w14:textId="77777777" w:rsidR="00C75980" w:rsidRPr="00C75980" w:rsidRDefault="00C75980" w:rsidP="00C75980">
            <w:pPr>
              <w:pStyle w:val="Tabelatekst"/>
            </w:pPr>
            <w:r w:rsidRPr="00456A2F">
              <w:t>11110,9</w:t>
            </w:r>
          </w:p>
        </w:tc>
        <w:tc>
          <w:tcPr>
            <w:tcW w:w="2409" w:type="dxa"/>
            <w:tcBorders>
              <w:top w:val="single" w:sz="4" w:space="0" w:color="auto"/>
              <w:left w:val="nil"/>
              <w:bottom w:val="single" w:sz="4" w:space="0" w:color="auto"/>
              <w:right w:val="single" w:sz="4" w:space="0" w:color="auto"/>
            </w:tcBorders>
            <w:noWrap/>
            <w:vAlign w:val="center"/>
          </w:tcPr>
          <w:p w14:paraId="64B74FE5" w14:textId="77777777" w:rsidR="00C75980" w:rsidRPr="00C75980" w:rsidRDefault="00C75980" w:rsidP="00C75980">
            <w:pPr>
              <w:pStyle w:val="Tabelatekst"/>
            </w:pPr>
            <w:r w:rsidRPr="00456A2F">
              <w:t>1,02</w:t>
            </w:r>
          </w:p>
        </w:tc>
        <w:tc>
          <w:tcPr>
            <w:tcW w:w="160" w:type="dxa"/>
            <w:vAlign w:val="center"/>
            <w:hideMark/>
          </w:tcPr>
          <w:p w14:paraId="678101FE" w14:textId="77777777" w:rsidR="00C75980" w:rsidRPr="00E81249" w:rsidRDefault="00C75980" w:rsidP="00C75980">
            <w:pPr>
              <w:pStyle w:val="Tabelatekst"/>
            </w:pPr>
          </w:p>
        </w:tc>
      </w:tr>
    </w:tbl>
    <w:p w14:paraId="51ED54AC" w14:textId="77777777" w:rsidR="00C75980" w:rsidRPr="00A65F07" w:rsidRDefault="00C75980" w:rsidP="00C75980">
      <w:pPr>
        <w:pStyle w:val="rda"/>
      </w:pPr>
      <w:r w:rsidRPr="00A65F07">
        <w:t xml:space="preserve">źródło: opracowano na </w:t>
      </w:r>
      <w:bookmarkStart w:id="47" w:name="_Hlk181379491"/>
      <w:r w:rsidRPr="00A65F07">
        <w:t>podstawie publikacji GUS o tematyce środowiskowej</w:t>
      </w:r>
      <w:bookmarkEnd w:id="47"/>
      <w:r>
        <w:rPr>
          <w:rStyle w:val="Odwoanieprzypisudolnego"/>
        </w:rPr>
        <w:footnoteReference w:id="22"/>
      </w:r>
    </w:p>
    <w:p w14:paraId="18D63316" w14:textId="77777777" w:rsidR="00C75980" w:rsidRDefault="00C75980" w:rsidP="00C75980">
      <w:r w:rsidRPr="001B1625">
        <w:t xml:space="preserve">Przytoczone wyniki wskazują, że na obszarze zlewni Dolnej Odry, zasoby wód powierzchniowych wyrażone odpływem jednostkowym są znacząco wyższe od średnich wartości dla obszaru dorzecza Odry i dla obszaru kraju. </w:t>
      </w:r>
    </w:p>
    <w:p w14:paraId="6C729C58" w14:textId="77777777" w:rsidR="00C75980" w:rsidRDefault="00C75980" w:rsidP="00C75980">
      <w:r w:rsidRPr="007632CD">
        <w:t>Hydrografię regionu prezentuje poniższa mapa.</w:t>
      </w:r>
    </w:p>
    <w:p w14:paraId="03E4D582" w14:textId="76309B34" w:rsidR="00C75980" w:rsidRDefault="00C75980" w:rsidP="00C75980">
      <w:pPr>
        <w:pStyle w:val="Legenda"/>
      </w:pPr>
      <w:bookmarkStart w:id="48" w:name="_Toc205916143"/>
      <w:r>
        <w:lastRenderedPageBreak/>
        <w:t xml:space="preserve">Mapa </w:t>
      </w:r>
      <w:fldSimple w:instr=" SEQ Mapa \* ARABIC ">
        <w:r w:rsidR="00632BC6">
          <w:rPr>
            <w:noProof/>
          </w:rPr>
          <w:t>5</w:t>
        </w:r>
      </w:fldSimple>
      <w:r>
        <w:t xml:space="preserve"> Sieć hydrograficzna w granicach </w:t>
      </w:r>
      <w:r w:rsidRPr="00D32C7F">
        <w:t xml:space="preserve">RW </w:t>
      </w:r>
      <w:r>
        <w:t>Dolnej Odry i Przymorza Zachodniego</w:t>
      </w:r>
      <w:bookmarkEnd w:id="48"/>
    </w:p>
    <w:p w14:paraId="7CDF8150" w14:textId="77777777" w:rsidR="00C75980" w:rsidRPr="0040212B" w:rsidRDefault="00C75980" w:rsidP="00C75980">
      <w:r w:rsidRPr="00C75980">
        <w:rPr>
          <w:noProof/>
        </w:rPr>
        <w:drawing>
          <wp:inline distT="0" distB="0" distL="0" distR="0" wp14:anchorId="6F922F83" wp14:editId="5635B551">
            <wp:extent cx="6120000" cy="4316424"/>
            <wp:effectExtent l="0" t="0" r="0" b="8255"/>
            <wp:docPr id="1174686653"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86653" name="Obraz 1" descr="Obraz zawierający tekst, diagram, mapa&#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000" cy="4316424"/>
                    </a:xfrm>
                    <a:prstGeom prst="rect">
                      <a:avLst/>
                    </a:prstGeom>
                    <a:noFill/>
                    <a:ln>
                      <a:noFill/>
                    </a:ln>
                  </pic:spPr>
                </pic:pic>
              </a:graphicData>
            </a:graphic>
          </wp:inline>
        </w:drawing>
      </w:r>
    </w:p>
    <w:p w14:paraId="2570D6E5" w14:textId="77777777" w:rsidR="00C75980" w:rsidRPr="00A65F07" w:rsidRDefault="00C75980" w:rsidP="00C75980">
      <w:pPr>
        <w:pStyle w:val="rda"/>
      </w:pPr>
      <w:bookmarkStart w:id="49" w:name="_Toc168499689"/>
      <w:bookmarkStart w:id="50" w:name="_Toc173179599"/>
      <w:r w:rsidRPr="00A65F07">
        <w:t xml:space="preserve">opracowanie </w:t>
      </w:r>
      <w:r w:rsidRPr="00F87247">
        <w:t>własne</w:t>
      </w:r>
      <w:r w:rsidRPr="00A65F07">
        <w:t xml:space="preserve"> na podstawie MPHP 10 oraz danych z IIaPGW (https://www.apgw.gov.pl/pl/II-cykl-materialy-do-pobrania)</w:t>
      </w:r>
    </w:p>
    <w:p w14:paraId="74F0DA57" w14:textId="77777777" w:rsidR="00C75980" w:rsidRPr="006117B8" w:rsidRDefault="00C75980" w:rsidP="006117B8">
      <w:pPr>
        <w:rPr>
          <w:rStyle w:val="Pogrubienie"/>
        </w:rPr>
      </w:pPr>
      <w:r w:rsidRPr="006117B8">
        <w:rPr>
          <w:rStyle w:val="Pogrubienie"/>
        </w:rPr>
        <w:t>Jednolite części wód powierzchniowych (JCWP)</w:t>
      </w:r>
    </w:p>
    <w:p w14:paraId="56F542ED" w14:textId="77777777" w:rsidR="00C75980" w:rsidRPr="004C4CBE" w:rsidRDefault="00C75980" w:rsidP="00C75980">
      <w:r w:rsidRPr="004C4CBE">
        <w:t>Poniżej przedstawiono wartości zasobów wód powierzchniowych wg stanu na 2022 r.</w:t>
      </w:r>
      <w:r w:rsidRPr="00B069D3">
        <w:rPr>
          <w:rStyle w:val="Indeksgrny"/>
        </w:rPr>
        <w:footnoteReference w:id="23"/>
      </w:r>
      <w:r w:rsidRPr="004C4CBE">
        <w:t xml:space="preserve">, wyrażone wielkością odpływu oraz odpływu jednostkowego z obszarów hydrograficznych, w obrębie których znajduje się </w:t>
      </w:r>
      <w:r>
        <w:t>RW</w:t>
      </w:r>
      <w:r w:rsidRPr="004C4CBE">
        <w:t xml:space="preserve"> </w:t>
      </w:r>
      <w:r>
        <w:t>Dolnej Odry i Przymorza Zachodniego</w:t>
      </w:r>
      <w:r w:rsidRPr="004C4CBE">
        <w:t>.</w:t>
      </w:r>
    </w:p>
    <w:p w14:paraId="1A1559BD" w14:textId="77777777" w:rsidR="00C75980" w:rsidRPr="0040212B" w:rsidRDefault="00C75980" w:rsidP="00C75980">
      <w:r w:rsidRPr="003A41C1">
        <w:t xml:space="preserve">W granicach </w:t>
      </w:r>
      <w:r>
        <w:t>RW</w:t>
      </w:r>
      <w:r w:rsidRPr="003A41C1">
        <w:t xml:space="preserve"> </w:t>
      </w:r>
      <w:r>
        <w:t>Dolnej Odry i Przymorza Zachodniego</w:t>
      </w:r>
      <w:r w:rsidRPr="003A41C1">
        <w:t xml:space="preserve"> wyznaczono </w:t>
      </w:r>
      <w:r>
        <w:t>270</w:t>
      </w:r>
      <w:r w:rsidRPr="003A41C1">
        <w:t xml:space="preserve"> JCWP rzecznych</w:t>
      </w:r>
      <w:r>
        <w:t>,</w:t>
      </w:r>
      <w:r w:rsidRPr="003A41C1">
        <w:t xml:space="preserve"> </w:t>
      </w:r>
      <w:r>
        <w:t>109</w:t>
      </w:r>
      <w:r w:rsidRPr="003A41C1">
        <w:t xml:space="preserve"> JCWP </w:t>
      </w:r>
      <w:r>
        <w:t>jeziornych, 2 JCWP przejściowe i 2 JCWP przybrzeżne</w:t>
      </w:r>
      <w:r w:rsidRPr="003A41C1">
        <w:t xml:space="preserve">. </w:t>
      </w:r>
      <w:r w:rsidRPr="001B1625">
        <w:t>Wśród JCWP rzecznych 80,7% sklasyfikowano jako naturalne, 13,3% jako silnie zmienione, a 5,9% jako sztuczne. W przypadku części wód jeziornych 83,5% sklasyfikowano jako naturalne, a pozostałe 16,5% jako silnie zmienione. Jako naturalne sklasyfikowano także wszystkie części wód przybrzeżnych i przejściowych.</w:t>
      </w:r>
      <w:r w:rsidRPr="0040212B">
        <w:br w:type="page"/>
      </w:r>
    </w:p>
    <w:p w14:paraId="402060C1" w14:textId="78ADCFA9" w:rsidR="00C75980" w:rsidRPr="0040212B" w:rsidRDefault="00C75980" w:rsidP="00C75980">
      <w:pPr>
        <w:pStyle w:val="Legenda"/>
      </w:pPr>
      <w:bookmarkStart w:id="51" w:name="_Ref181435688"/>
      <w:bookmarkStart w:id="52" w:name="_Toc205916172"/>
      <w:r w:rsidRPr="0040212B">
        <w:lastRenderedPageBreak/>
        <w:t xml:space="preserve">Tabela </w:t>
      </w:r>
      <w:fldSimple w:instr=" SEQ Tabela \* ARABIC ">
        <w:r w:rsidR="00632BC6">
          <w:rPr>
            <w:noProof/>
          </w:rPr>
          <w:t>6</w:t>
        </w:r>
      </w:fldSimple>
      <w:bookmarkEnd w:id="51"/>
      <w:r w:rsidRPr="0040212B">
        <w:t xml:space="preserve"> Zestawienie </w:t>
      </w:r>
      <w:r>
        <w:t>JCWP</w:t>
      </w:r>
      <w:r w:rsidRPr="0040212B">
        <w:t xml:space="preserve"> na obszarze RW </w:t>
      </w:r>
      <w:r>
        <w:t>Dolnej Odry i Przymorza Zachodniego</w:t>
      </w:r>
      <w:bookmarkEnd w:id="52"/>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C75980" w:rsidRPr="00F87247" w14:paraId="2E68E3F3" w14:textId="77777777" w:rsidTr="006F24EE">
        <w:trPr>
          <w:tblHeader/>
        </w:trPr>
        <w:tc>
          <w:tcPr>
            <w:tcW w:w="1194" w:type="pct"/>
            <w:vMerge w:val="restart"/>
            <w:vAlign w:val="center"/>
          </w:tcPr>
          <w:p w14:paraId="352CB5B0" w14:textId="77777777" w:rsidR="00C75980" w:rsidRPr="00AE70D9" w:rsidRDefault="00C75980" w:rsidP="00AE70D9">
            <w:pPr>
              <w:pStyle w:val="Tabelanagwek2"/>
            </w:pPr>
            <w:r w:rsidRPr="00AE70D9">
              <w:t>Kategoria JCWP</w:t>
            </w:r>
          </w:p>
        </w:tc>
        <w:tc>
          <w:tcPr>
            <w:tcW w:w="993" w:type="pct"/>
            <w:vMerge w:val="restart"/>
            <w:vAlign w:val="center"/>
          </w:tcPr>
          <w:p w14:paraId="0F42F828" w14:textId="77777777" w:rsidR="00C75980" w:rsidRPr="00AE70D9" w:rsidRDefault="00C75980" w:rsidP="00AE70D9">
            <w:pPr>
              <w:pStyle w:val="Tabelanagwek2"/>
            </w:pPr>
            <w:r w:rsidRPr="00AE70D9">
              <w:t>Łączna liczba JCWP</w:t>
            </w:r>
          </w:p>
        </w:tc>
        <w:tc>
          <w:tcPr>
            <w:tcW w:w="2813" w:type="pct"/>
            <w:gridSpan w:val="3"/>
            <w:vAlign w:val="center"/>
          </w:tcPr>
          <w:p w14:paraId="1736DA7E" w14:textId="77777777" w:rsidR="00C75980" w:rsidRPr="00AE70D9" w:rsidRDefault="00C75980" w:rsidP="00AE70D9">
            <w:pPr>
              <w:pStyle w:val="Tabelanagwek2"/>
            </w:pPr>
            <w:r w:rsidRPr="00AE70D9">
              <w:t>w tym:</w:t>
            </w:r>
          </w:p>
        </w:tc>
      </w:tr>
      <w:tr w:rsidR="00C75980" w:rsidRPr="00F87247" w14:paraId="7E3DF8A6" w14:textId="77777777" w:rsidTr="006F24EE">
        <w:trPr>
          <w:trHeight w:val="235"/>
          <w:tblHeader/>
        </w:trPr>
        <w:tc>
          <w:tcPr>
            <w:tcW w:w="1194" w:type="pct"/>
            <w:vMerge/>
            <w:vAlign w:val="center"/>
          </w:tcPr>
          <w:p w14:paraId="08FDA265" w14:textId="77777777" w:rsidR="00C75980" w:rsidRPr="00AE70D9" w:rsidRDefault="00C75980" w:rsidP="00AE70D9">
            <w:pPr>
              <w:pStyle w:val="Tabelanagwek2"/>
            </w:pPr>
          </w:p>
        </w:tc>
        <w:tc>
          <w:tcPr>
            <w:tcW w:w="993" w:type="pct"/>
            <w:vMerge/>
            <w:vAlign w:val="center"/>
          </w:tcPr>
          <w:p w14:paraId="054BAA40" w14:textId="77777777" w:rsidR="00C75980" w:rsidRPr="00AE70D9" w:rsidRDefault="00C75980" w:rsidP="00AE70D9">
            <w:pPr>
              <w:pStyle w:val="Tabelanagwek2"/>
            </w:pPr>
          </w:p>
        </w:tc>
        <w:tc>
          <w:tcPr>
            <w:tcW w:w="937" w:type="pct"/>
            <w:vAlign w:val="center"/>
          </w:tcPr>
          <w:p w14:paraId="42CF1D83" w14:textId="77777777" w:rsidR="00C75980" w:rsidRPr="00AE70D9" w:rsidRDefault="00C75980" w:rsidP="00AE70D9">
            <w:pPr>
              <w:pStyle w:val="Tabelanagwek2"/>
            </w:pPr>
            <w:r w:rsidRPr="00AE70D9">
              <w:t>NAT</w:t>
            </w:r>
          </w:p>
        </w:tc>
        <w:tc>
          <w:tcPr>
            <w:tcW w:w="937" w:type="pct"/>
            <w:vAlign w:val="center"/>
          </w:tcPr>
          <w:p w14:paraId="1EABF047" w14:textId="77777777" w:rsidR="00C75980" w:rsidRPr="00AE70D9" w:rsidRDefault="00C75980" w:rsidP="00AE70D9">
            <w:pPr>
              <w:pStyle w:val="Tabelanagwek2"/>
            </w:pPr>
            <w:r w:rsidRPr="00AE70D9">
              <w:t>SZCW</w:t>
            </w:r>
          </w:p>
        </w:tc>
        <w:tc>
          <w:tcPr>
            <w:tcW w:w="939" w:type="pct"/>
            <w:vAlign w:val="center"/>
          </w:tcPr>
          <w:p w14:paraId="452D846C" w14:textId="77777777" w:rsidR="00C75980" w:rsidRPr="00AE70D9" w:rsidRDefault="00C75980" w:rsidP="00AE70D9">
            <w:pPr>
              <w:pStyle w:val="Tabelanagwek2"/>
            </w:pPr>
            <w:r w:rsidRPr="00AE70D9">
              <w:t>SCW</w:t>
            </w:r>
          </w:p>
        </w:tc>
      </w:tr>
      <w:tr w:rsidR="00C75980" w:rsidRPr="00F87247" w14:paraId="01C77117" w14:textId="77777777" w:rsidTr="00AE70D9">
        <w:tc>
          <w:tcPr>
            <w:tcW w:w="1194" w:type="pct"/>
            <w:vAlign w:val="center"/>
          </w:tcPr>
          <w:p w14:paraId="2A78FB35" w14:textId="77777777" w:rsidR="00C75980" w:rsidRPr="00C75980" w:rsidRDefault="00C75980" w:rsidP="002A6356">
            <w:pPr>
              <w:pStyle w:val="Tabelatekst"/>
            </w:pPr>
            <w:r w:rsidRPr="001B1625">
              <w:t>JCWP rzeczne</w:t>
            </w:r>
          </w:p>
        </w:tc>
        <w:tc>
          <w:tcPr>
            <w:tcW w:w="993" w:type="pct"/>
            <w:vAlign w:val="center"/>
          </w:tcPr>
          <w:p w14:paraId="7E49E050" w14:textId="77777777" w:rsidR="00C75980" w:rsidRPr="00C75980" w:rsidRDefault="00C75980" w:rsidP="00C75980">
            <w:pPr>
              <w:pStyle w:val="Tabelatekst"/>
            </w:pPr>
            <w:r w:rsidRPr="001B1625">
              <w:t>270</w:t>
            </w:r>
          </w:p>
        </w:tc>
        <w:tc>
          <w:tcPr>
            <w:tcW w:w="937" w:type="pct"/>
            <w:vAlign w:val="center"/>
          </w:tcPr>
          <w:p w14:paraId="732F68E0" w14:textId="77777777" w:rsidR="00C75980" w:rsidRPr="00C75980" w:rsidRDefault="00C75980" w:rsidP="00C75980">
            <w:pPr>
              <w:pStyle w:val="Tabelatekst"/>
            </w:pPr>
            <w:r w:rsidRPr="001B1625">
              <w:t>218</w:t>
            </w:r>
          </w:p>
        </w:tc>
        <w:tc>
          <w:tcPr>
            <w:tcW w:w="937" w:type="pct"/>
            <w:vAlign w:val="center"/>
          </w:tcPr>
          <w:p w14:paraId="7CD7577A" w14:textId="77777777" w:rsidR="00C75980" w:rsidRPr="00C75980" w:rsidRDefault="00C75980" w:rsidP="00C75980">
            <w:pPr>
              <w:pStyle w:val="Tabelatekst"/>
            </w:pPr>
            <w:r w:rsidRPr="001B1625">
              <w:t>36</w:t>
            </w:r>
          </w:p>
        </w:tc>
        <w:tc>
          <w:tcPr>
            <w:tcW w:w="939" w:type="pct"/>
            <w:vAlign w:val="center"/>
          </w:tcPr>
          <w:p w14:paraId="6C43D822" w14:textId="77777777" w:rsidR="00C75980" w:rsidRPr="00C75980" w:rsidRDefault="00C75980" w:rsidP="00C75980">
            <w:pPr>
              <w:pStyle w:val="Tabelatekst"/>
            </w:pPr>
            <w:r w:rsidRPr="001B1625">
              <w:t>16</w:t>
            </w:r>
          </w:p>
        </w:tc>
      </w:tr>
      <w:tr w:rsidR="00C75980" w:rsidRPr="00F87247" w14:paraId="0E68B666" w14:textId="77777777" w:rsidTr="00AE70D9">
        <w:tc>
          <w:tcPr>
            <w:tcW w:w="1194" w:type="pct"/>
            <w:vAlign w:val="center"/>
          </w:tcPr>
          <w:p w14:paraId="5B4A1FA6" w14:textId="77777777" w:rsidR="00C75980" w:rsidRPr="00C75980" w:rsidRDefault="00C75980" w:rsidP="002A6356">
            <w:pPr>
              <w:pStyle w:val="Tabelatekst"/>
            </w:pPr>
            <w:r w:rsidRPr="001B1625">
              <w:t>JCWP jeziorne</w:t>
            </w:r>
          </w:p>
        </w:tc>
        <w:tc>
          <w:tcPr>
            <w:tcW w:w="993" w:type="pct"/>
            <w:vAlign w:val="center"/>
          </w:tcPr>
          <w:p w14:paraId="45AD0829" w14:textId="77777777" w:rsidR="00C75980" w:rsidRPr="00C75980" w:rsidRDefault="00C75980" w:rsidP="00C75980">
            <w:pPr>
              <w:pStyle w:val="Tabelatekst"/>
            </w:pPr>
            <w:r w:rsidRPr="001B1625">
              <w:t>1</w:t>
            </w:r>
            <w:r w:rsidRPr="00C75980">
              <w:t>09</w:t>
            </w:r>
          </w:p>
        </w:tc>
        <w:tc>
          <w:tcPr>
            <w:tcW w:w="937" w:type="pct"/>
            <w:vAlign w:val="center"/>
          </w:tcPr>
          <w:p w14:paraId="1A1EEA1C" w14:textId="77777777" w:rsidR="00C75980" w:rsidRPr="00C75980" w:rsidRDefault="00C75980" w:rsidP="00C75980">
            <w:pPr>
              <w:pStyle w:val="Tabelatekst"/>
            </w:pPr>
            <w:r w:rsidRPr="001B1625">
              <w:t>91</w:t>
            </w:r>
          </w:p>
        </w:tc>
        <w:tc>
          <w:tcPr>
            <w:tcW w:w="937" w:type="pct"/>
            <w:vAlign w:val="center"/>
          </w:tcPr>
          <w:p w14:paraId="2F07E627" w14:textId="77777777" w:rsidR="00C75980" w:rsidRPr="00C75980" w:rsidRDefault="00C75980" w:rsidP="00C75980">
            <w:pPr>
              <w:pStyle w:val="Tabelatekst"/>
            </w:pPr>
            <w:r w:rsidRPr="001B1625">
              <w:t>18</w:t>
            </w:r>
          </w:p>
        </w:tc>
        <w:tc>
          <w:tcPr>
            <w:tcW w:w="939" w:type="pct"/>
            <w:vAlign w:val="center"/>
          </w:tcPr>
          <w:p w14:paraId="5D151F90" w14:textId="77777777" w:rsidR="00C75980" w:rsidRPr="00C75980" w:rsidRDefault="00C75980" w:rsidP="00C75980">
            <w:pPr>
              <w:pStyle w:val="Tabelatekst"/>
            </w:pPr>
            <w:r w:rsidRPr="001B1625">
              <w:t>-</w:t>
            </w:r>
          </w:p>
        </w:tc>
      </w:tr>
      <w:tr w:rsidR="00C75980" w:rsidRPr="00F87247" w14:paraId="68EB8FDD" w14:textId="77777777" w:rsidTr="00AE70D9">
        <w:tc>
          <w:tcPr>
            <w:tcW w:w="1194" w:type="pct"/>
            <w:vAlign w:val="center"/>
          </w:tcPr>
          <w:p w14:paraId="622A2DC9" w14:textId="77777777" w:rsidR="00C75980" w:rsidRPr="00C75980" w:rsidRDefault="00C75980" w:rsidP="002A6356">
            <w:pPr>
              <w:pStyle w:val="Tabelatekst"/>
            </w:pPr>
            <w:r w:rsidRPr="001B1625">
              <w:t>JCWP przejściowe</w:t>
            </w:r>
          </w:p>
        </w:tc>
        <w:tc>
          <w:tcPr>
            <w:tcW w:w="993" w:type="pct"/>
            <w:vAlign w:val="center"/>
          </w:tcPr>
          <w:p w14:paraId="072B63D8" w14:textId="77777777" w:rsidR="00C75980" w:rsidRPr="00C75980" w:rsidRDefault="00C75980" w:rsidP="00C75980">
            <w:pPr>
              <w:pStyle w:val="Tabelatekst"/>
            </w:pPr>
            <w:r w:rsidRPr="001B1625">
              <w:t>2</w:t>
            </w:r>
          </w:p>
        </w:tc>
        <w:tc>
          <w:tcPr>
            <w:tcW w:w="937" w:type="pct"/>
            <w:vAlign w:val="center"/>
          </w:tcPr>
          <w:p w14:paraId="26A2178F" w14:textId="77777777" w:rsidR="00C75980" w:rsidRPr="00C75980" w:rsidRDefault="00C75980" w:rsidP="00C75980">
            <w:pPr>
              <w:pStyle w:val="Tabelatekst"/>
            </w:pPr>
            <w:r w:rsidRPr="001B1625">
              <w:t>2</w:t>
            </w:r>
          </w:p>
        </w:tc>
        <w:tc>
          <w:tcPr>
            <w:tcW w:w="937" w:type="pct"/>
            <w:vAlign w:val="center"/>
          </w:tcPr>
          <w:p w14:paraId="336E845E" w14:textId="77777777" w:rsidR="00C75980" w:rsidRPr="00C75980" w:rsidRDefault="00C75980" w:rsidP="00C75980">
            <w:pPr>
              <w:pStyle w:val="Tabelatekst"/>
            </w:pPr>
            <w:r w:rsidRPr="001B1625">
              <w:t>-</w:t>
            </w:r>
          </w:p>
        </w:tc>
        <w:tc>
          <w:tcPr>
            <w:tcW w:w="939" w:type="pct"/>
            <w:vAlign w:val="center"/>
          </w:tcPr>
          <w:p w14:paraId="31D8E590" w14:textId="77777777" w:rsidR="00C75980" w:rsidRPr="00C75980" w:rsidRDefault="00C75980" w:rsidP="00C75980">
            <w:pPr>
              <w:pStyle w:val="Tabelatekst"/>
            </w:pPr>
            <w:r w:rsidRPr="001B1625">
              <w:t>-</w:t>
            </w:r>
          </w:p>
        </w:tc>
      </w:tr>
      <w:tr w:rsidR="00C75980" w:rsidRPr="00F87247" w14:paraId="0ADF23B3" w14:textId="77777777" w:rsidTr="00AE70D9">
        <w:tc>
          <w:tcPr>
            <w:tcW w:w="1194" w:type="pct"/>
            <w:vAlign w:val="center"/>
          </w:tcPr>
          <w:p w14:paraId="2FFB0739" w14:textId="77777777" w:rsidR="00C75980" w:rsidRPr="00C75980" w:rsidRDefault="00C75980" w:rsidP="002A6356">
            <w:pPr>
              <w:pStyle w:val="Tabelatekst"/>
            </w:pPr>
            <w:r w:rsidRPr="001B1625">
              <w:t>JCWP przybrzeżne</w:t>
            </w:r>
          </w:p>
        </w:tc>
        <w:tc>
          <w:tcPr>
            <w:tcW w:w="993" w:type="pct"/>
            <w:vAlign w:val="center"/>
          </w:tcPr>
          <w:p w14:paraId="4C50EBCD" w14:textId="77777777" w:rsidR="00C75980" w:rsidRPr="00C75980" w:rsidRDefault="00C75980" w:rsidP="00C75980">
            <w:pPr>
              <w:pStyle w:val="Tabelatekst"/>
            </w:pPr>
            <w:r w:rsidRPr="001B1625">
              <w:t>2</w:t>
            </w:r>
          </w:p>
        </w:tc>
        <w:tc>
          <w:tcPr>
            <w:tcW w:w="937" w:type="pct"/>
            <w:vAlign w:val="center"/>
          </w:tcPr>
          <w:p w14:paraId="5772E5FF" w14:textId="77777777" w:rsidR="00C75980" w:rsidRPr="00C75980" w:rsidRDefault="00C75980" w:rsidP="00C75980">
            <w:pPr>
              <w:pStyle w:val="Tabelatekst"/>
            </w:pPr>
            <w:r w:rsidRPr="001B1625">
              <w:t>2</w:t>
            </w:r>
          </w:p>
        </w:tc>
        <w:tc>
          <w:tcPr>
            <w:tcW w:w="937" w:type="pct"/>
            <w:vAlign w:val="center"/>
          </w:tcPr>
          <w:p w14:paraId="6DEE4F43" w14:textId="77777777" w:rsidR="00C75980" w:rsidRPr="00C75980" w:rsidRDefault="00C75980" w:rsidP="00C75980">
            <w:pPr>
              <w:pStyle w:val="Tabelatekst"/>
            </w:pPr>
            <w:r w:rsidRPr="001B1625">
              <w:t>-</w:t>
            </w:r>
          </w:p>
        </w:tc>
        <w:tc>
          <w:tcPr>
            <w:tcW w:w="939" w:type="pct"/>
            <w:vAlign w:val="center"/>
          </w:tcPr>
          <w:p w14:paraId="6A639F32" w14:textId="77777777" w:rsidR="00C75980" w:rsidRPr="00C75980" w:rsidRDefault="00C75980" w:rsidP="00C75980">
            <w:pPr>
              <w:pStyle w:val="Tabelatekst"/>
            </w:pPr>
            <w:r w:rsidRPr="001B1625">
              <w:t>-</w:t>
            </w:r>
          </w:p>
        </w:tc>
      </w:tr>
    </w:tbl>
    <w:p w14:paraId="2D693809" w14:textId="77777777" w:rsidR="00C75980" w:rsidRPr="00A65F07" w:rsidRDefault="00C75980" w:rsidP="00C75980">
      <w:pPr>
        <w:pStyle w:val="rda"/>
      </w:pPr>
      <w:r w:rsidRPr="00A65F07">
        <w:t>źródło: IIaPGW</w:t>
      </w:r>
    </w:p>
    <w:p w14:paraId="389778FA" w14:textId="77777777" w:rsidR="00C75980" w:rsidRPr="006117B8" w:rsidRDefault="00C75980" w:rsidP="006117B8">
      <w:pPr>
        <w:rPr>
          <w:rStyle w:val="Pogrubienie"/>
        </w:rPr>
      </w:pPr>
      <w:r w:rsidRPr="006117B8">
        <w:rPr>
          <w:rStyle w:val="Pogrubienie"/>
        </w:rPr>
        <w:t>Cele środowiskowe dla JCWP i obszarów chronionych</w:t>
      </w:r>
    </w:p>
    <w:p w14:paraId="2608E224" w14:textId="77777777" w:rsidR="00C75980" w:rsidRPr="00B75B45" w:rsidRDefault="00C75980" w:rsidP="00C75980">
      <w:r w:rsidRPr="00B75B45">
        <w:t xml:space="preserve">Celem środowiskowym dla </w:t>
      </w:r>
      <w:r w:rsidRPr="00A65F07">
        <w:t>JCWP</w:t>
      </w:r>
      <w:r w:rsidRPr="00B75B45">
        <w:t>, zgodnie z ustawą PW jest:</w:t>
      </w:r>
    </w:p>
    <w:p w14:paraId="3DD85851" w14:textId="77777777" w:rsidR="00C75980" w:rsidRPr="00B75B45" w:rsidRDefault="00C75980" w:rsidP="00C75980">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2FC10214" w14:textId="77777777" w:rsidR="00C75980" w:rsidRPr="00B75B45" w:rsidRDefault="00C75980" w:rsidP="00C75980">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1A798D43" w14:textId="77777777" w:rsidR="00C75980" w:rsidRPr="00B75B45" w:rsidRDefault="00C75980" w:rsidP="00C75980">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442D0E91" w14:textId="77777777" w:rsidR="00C75980" w:rsidRDefault="00C75980" w:rsidP="00C75980">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0F94B89B" w14:textId="10D01537" w:rsidR="00C75980" w:rsidRPr="00B75B45" w:rsidRDefault="00C75980" w:rsidP="00C75980">
      <w:bookmarkStart w:id="53" w:name="_Hlk182905632"/>
      <w:r>
        <w:t xml:space="preserve">Liczba JCWP ze wskazanym ww. celem dot. umożliwienia migracji organizmów wodnych w RW Dolnej Odry i Przymorza Zachodniego to 234 JCWP rzecznych, 24 JCWP jeziornych i 2 JCWP przejściowe. Wykaz tych JCWP przedstawiono w </w:t>
      </w:r>
      <w:r w:rsidR="00127E8B" w:rsidRPr="00127E8B">
        <w:t>z</w:t>
      </w:r>
      <w:r w:rsidRPr="00127E8B">
        <w:t xml:space="preserve">ałączniku </w:t>
      </w:r>
      <w:r w:rsidR="00127E8B" w:rsidRPr="00127E8B">
        <w:t>tabelarycznym</w:t>
      </w:r>
      <w:r>
        <w:t xml:space="preserve"> do niniejszego opracowania. </w:t>
      </w:r>
    </w:p>
    <w:bookmarkEnd w:id="53"/>
    <w:p w14:paraId="577AC350" w14:textId="3CB6306A" w:rsidR="00C75980" w:rsidRPr="00B75B45" w:rsidRDefault="00C75980" w:rsidP="00C75980">
      <w:r w:rsidRPr="00B75B45">
        <w:t xml:space="preserve">Charakterystykę celów środowiskowych wg IIaPGW na obszarze </w:t>
      </w:r>
      <w:r>
        <w:t xml:space="preserve">RW Dolnej Odry i Przymorza Zachodniego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632BC6" w:rsidRPr="00B75B45">
        <w:t xml:space="preserve">Tabela </w:t>
      </w:r>
      <w:r w:rsidR="00632BC6">
        <w:rPr>
          <w:noProof/>
        </w:rPr>
        <w:t>7</w:t>
      </w:r>
      <w:r>
        <w:fldChar w:fldCharType="end"/>
      </w:r>
      <w:r w:rsidRPr="00A65F07">
        <w:t>)</w:t>
      </w:r>
      <w:r w:rsidRPr="00B75B45">
        <w:t xml:space="preserve">. </w:t>
      </w:r>
    </w:p>
    <w:p w14:paraId="1BA3A5F6" w14:textId="179FF864" w:rsidR="00C75980" w:rsidRDefault="00C75980" w:rsidP="00C75980">
      <w:pPr>
        <w:pStyle w:val="Legenda"/>
      </w:pPr>
      <w:bookmarkStart w:id="54" w:name="_Ref181435733"/>
      <w:bookmarkStart w:id="55" w:name="_Toc205916173"/>
      <w:r w:rsidRPr="00B75B45">
        <w:t xml:space="preserve">Tabela </w:t>
      </w:r>
      <w:fldSimple w:instr=" SEQ Tabela \* ARABIC ">
        <w:r w:rsidR="00632BC6">
          <w:rPr>
            <w:noProof/>
          </w:rPr>
          <w:t>7</w:t>
        </w:r>
      </w:fldSimple>
      <w:bookmarkEnd w:id="54"/>
      <w:r w:rsidRPr="00C75980">
        <w:t xml:space="preserve"> Cele środowiskowe dla poszczególnych kategorii wód w </w:t>
      </w:r>
      <w:r w:rsidRPr="00B75B45">
        <w:t xml:space="preserve">RW </w:t>
      </w:r>
      <w:r>
        <w:t>Dolnej Odry i Przymorza Zachodniego</w:t>
      </w:r>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992"/>
        <w:gridCol w:w="1134"/>
        <w:gridCol w:w="1558"/>
        <w:gridCol w:w="1554"/>
      </w:tblGrid>
      <w:tr w:rsidR="00C75980" w:rsidRPr="00AF6F48" w14:paraId="012DC637" w14:textId="77777777" w:rsidTr="006F24EE">
        <w:trPr>
          <w:trHeight w:val="533"/>
          <w:tblHeader/>
        </w:trPr>
        <w:tc>
          <w:tcPr>
            <w:tcW w:w="2280" w:type="pct"/>
            <w:shd w:val="clear" w:color="auto" w:fill="FFFFFF" w:themeFill="background1"/>
            <w:vAlign w:val="center"/>
            <w:hideMark/>
          </w:tcPr>
          <w:p w14:paraId="7022964C" w14:textId="77777777" w:rsidR="00C75980" w:rsidRPr="00C75980" w:rsidRDefault="00C75980" w:rsidP="00C75980">
            <w:pPr>
              <w:pStyle w:val="Tabelanagwek2"/>
            </w:pPr>
            <w:r w:rsidRPr="001B1625">
              <w:t>Cel środowiskowy</w:t>
            </w:r>
          </w:p>
        </w:tc>
        <w:tc>
          <w:tcPr>
            <w:tcW w:w="515" w:type="pct"/>
            <w:shd w:val="clear" w:color="auto" w:fill="FFFFFF" w:themeFill="background1"/>
            <w:vAlign w:val="center"/>
          </w:tcPr>
          <w:p w14:paraId="79ECC9D5" w14:textId="77777777" w:rsidR="00C75980" w:rsidRPr="00C75980" w:rsidRDefault="00C75980" w:rsidP="00C75980">
            <w:pPr>
              <w:pStyle w:val="Tabelanagwek2"/>
            </w:pPr>
            <w:r w:rsidRPr="001B1625">
              <w:t>JCWP</w:t>
            </w:r>
          </w:p>
          <w:p w14:paraId="0C07E3B2" w14:textId="77777777" w:rsidR="00C75980" w:rsidRPr="00C75980" w:rsidRDefault="00C75980" w:rsidP="00C75980">
            <w:pPr>
              <w:pStyle w:val="Tabelanagwek2"/>
            </w:pPr>
            <w:r w:rsidRPr="001B1625">
              <w:t>rzeczne</w:t>
            </w:r>
          </w:p>
        </w:tc>
        <w:tc>
          <w:tcPr>
            <w:tcW w:w="589" w:type="pct"/>
            <w:shd w:val="clear" w:color="auto" w:fill="FFFFFF" w:themeFill="background1"/>
            <w:vAlign w:val="center"/>
          </w:tcPr>
          <w:p w14:paraId="25B6EC1F" w14:textId="77777777" w:rsidR="00C75980" w:rsidRPr="00C75980" w:rsidRDefault="00C75980" w:rsidP="00C75980">
            <w:pPr>
              <w:pStyle w:val="Tabelanagwek2"/>
            </w:pPr>
            <w:r w:rsidRPr="001B1625">
              <w:t>JCWP</w:t>
            </w:r>
          </w:p>
          <w:p w14:paraId="758D2D89" w14:textId="77777777" w:rsidR="00C75980" w:rsidRPr="00C75980" w:rsidRDefault="00C75980" w:rsidP="00C75980">
            <w:pPr>
              <w:pStyle w:val="Tabelanagwek2"/>
            </w:pPr>
            <w:r w:rsidRPr="001B1625">
              <w:t>jeziorne</w:t>
            </w:r>
          </w:p>
        </w:tc>
        <w:tc>
          <w:tcPr>
            <w:tcW w:w="809" w:type="pct"/>
            <w:shd w:val="clear" w:color="auto" w:fill="FFFFFF" w:themeFill="background1"/>
            <w:vAlign w:val="center"/>
          </w:tcPr>
          <w:p w14:paraId="4418DD86" w14:textId="77777777" w:rsidR="00C75980" w:rsidRPr="00C75980" w:rsidRDefault="00C75980" w:rsidP="00C75980">
            <w:pPr>
              <w:pStyle w:val="Tabelanagwek2"/>
            </w:pPr>
            <w:r w:rsidRPr="001B1625">
              <w:t>JCWP</w:t>
            </w:r>
          </w:p>
          <w:p w14:paraId="08F74828" w14:textId="77777777" w:rsidR="00C75980" w:rsidRPr="00C75980" w:rsidRDefault="00C75980" w:rsidP="00C75980">
            <w:pPr>
              <w:pStyle w:val="Tabelanagwek2"/>
            </w:pPr>
            <w:r w:rsidRPr="001B1625">
              <w:t>przejściowe</w:t>
            </w:r>
          </w:p>
        </w:tc>
        <w:tc>
          <w:tcPr>
            <w:tcW w:w="807" w:type="pct"/>
            <w:shd w:val="clear" w:color="auto" w:fill="FFFFFF" w:themeFill="background1"/>
            <w:vAlign w:val="center"/>
          </w:tcPr>
          <w:p w14:paraId="1197DE48" w14:textId="77777777" w:rsidR="00C75980" w:rsidRPr="00C75980" w:rsidRDefault="00C75980" w:rsidP="00C75980">
            <w:pPr>
              <w:pStyle w:val="Tabelanagwek2"/>
            </w:pPr>
            <w:r w:rsidRPr="001B1625">
              <w:t>JCWP</w:t>
            </w:r>
          </w:p>
          <w:p w14:paraId="0A372908" w14:textId="77777777" w:rsidR="00C75980" w:rsidRPr="00C75980" w:rsidRDefault="00C75980" w:rsidP="00C75980">
            <w:pPr>
              <w:pStyle w:val="Tabelanagwek2"/>
            </w:pPr>
            <w:r w:rsidRPr="001B1625">
              <w:t>przybrzeżne</w:t>
            </w:r>
          </w:p>
        </w:tc>
      </w:tr>
      <w:tr w:rsidR="00C75980" w:rsidRPr="00AF6F48" w14:paraId="0E373524" w14:textId="77777777" w:rsidTr="007720F4">
        <w:trPr>
          <w:trHeight w:hRule="exact" w:val="397"/>
        </w:trPr>
        <w:tc>
          <w:tcPr>
            <w:tcW w:w="2280" w:type="pct"/>
            <w:vAlign w:val="center"/>
          </w:tcPr>
          <w:p w14:paraId="5419E932" w14:textId="77777777" w:rsidR="00C75980" w:rsidRPr="00C75980" w:rsidRDefault="00C75980" w:rsidP="00C75980">
            <w:pPr>
              <w:pStyle w:val="Tabelatekst"/>
            </w:pPr>
            <w:r w:rsidRPr="001B1625">
              <w:t>Łączna liczba JCWP</w:t>
            </w:r>
          </w:p>
        </w:tc>
        <w:tc>
          <w:tcPr>
            <w:tcW w:w="515" w:type="pct"/>
            <w:noWrap/>
            <w:vAlign w:val="center"/>
          </w:tcPr>
          <w:p w14:paraId="01140C5E" w14:textId="77777777" w:rsidR="00C75980" w:rsidRPr="00C75980" w:rsidRDefault="00C75980" w:rsidP="00C75980">
            <w:pPr>
              <w:pStyle w:val="Tabelatekst"/>
            </w:pPr>
            <w:r w:rsidRPr="001B1625">
              <w:t>270</w:t>
            </w:r>
          </w:p>
        </w:tc>
        <w:tc>
          <w:tcPr>
            <w:tcW w:w="589" w:type="pct"/>
            <w:noWrap/>
            <w:vAlign w:val="center"/>
          </w:tcPr>
          <w:p w14:paraId="792B31FC" w14:textId="77777777" w:rsidR="00C75980" w:rsidRPr="00C75980" w:rsidRDefault="00C75980" w:rsidP="00C75980">
            <w:pPr>
              <w:pStyle w:val="Tabelatekst"/>
            </w:pPr>
            <w:r w:rsidRPr="001B1625">
              <w:t>109</w:t>
            </w:r>
          </w:p>
        </w:tc>
        <w:tc>
          <w:tcPr>
            <w:tcW w:w="809" w:type="pct"/>
            <w:noWrap/>
            <w:vAlign w:val="center"/>
          </w:tcPr>
          <w:p w14:paraId="09298777" w14:textId="77777777" w:rsidR="00C75980" w:rsidRPr="00C75980" w:rsidRDefault="00C75980" w:rsidP="00C75980">
            <w:pPr>
              <w:pStyle w:val="Tabelatekst"/>
            </w:pPr>
            <w:r w:rsidRPr="001B1625">
              <w:t>2</w:t>
            </w:r>
          </w:p>
        </w:tc>
        <w:tc>
          <w:tcPr>
            <w:tcW w:w="807" w:type="pct"/>
            <w:vAlign w:val="center"/>
          </w:tcPr>
          <w:p w14:paraId="193E8313" w14:textId="77777777" w:rsidR="00C75980" w:rsidRPr="00C75980" w:rsidRDefault="00C75980" w:rsidP="00C75980">
            <w:pPr>
              <w:pStyle w:val="Tabelatekst"/>
            </w:pPr>
            <w:r w:rsidRPr="001B1625">
              <w:t>2</w:t>
            </w:r>
          </w:p>
        </w:tc>
      </w:tr>
      <w:tr w:rsidR="00C75980" w:rsidRPr="00AF6F48" w14:paraId="022D917A" w14:textId="77777777" w:rsidTr="007720F4">
        <w:trPr>
          <w:trHeight w:hRule="exact" w:val="526"/>
        </w:trPr>
        <w:tc>
          <w:tcPr>
            <w:tcW w:w="2280" w:type="pct"/>
            <w:vAlign w:val="center"/>
            <w:hideMark/>
          </w:tcPr>
          <w:p w14:paraId="76FE5342" w14:textId="77777777" w:rsidR="00C75980" w:rsidRPr="00C75980" w:rsidRDefault="00C75980" w:rsidP="00C75980">
            <w:pPr>
              <w:pStyle w:val="Tabelatekst"/>
            </w:pPr>
            <w:r w:rsidRPr="001B1625">
              <w:t>bardzo dobry stan ekologiczny</w:t>
            </w:r>
          </w:p>
        </w:tc>
        <w:tc>
          <w:tcPr>
            <w:tcW w:w="515" w:type="pct"/>
            <w:noWrap/>
            <w:vAlign w:val="center"/>
          </w:tcPr>
          <w:p w14:paraId="15CCF920" w14:textId="77777777" w:rsidR="00C75980" w:rsidRPr="00C75980" w:rsidRDefault="00C75980" w:rsidP="00C75980">
            <w:pPr>
              <w:pStyle w:val="Tabelatekst"/>
            </w:pPr>
            <w:r w:rsidRPr="001B1625">
              <w:t>-</w:t>
            </w:r>
          </w:p>
        </w:tc>
        <w:tc>
          <w:tcPr>
            <w:tcW w:w="589" w:type="pct"/>
            <w:noWrap/>
            <w:vAlign w:val="center"/>
          </w:tcPr>
          <w:p w14:paraId="737DF4B3" w14:textId="77777777" w:rsidR="00C75980" w:rsidRPr="00C75980" w:rsidRDefault="00C75980" w:rsidP="00C75980">
            <w:pPr>
              <w:pStyle w:val="Tabelatekst"/>
            </w:pPr>
            <w:r w:rsidRPr="001B1625">
              <w:t>-</w:t>
            </w:r>
          </w:p>
        </w:tc>
        <w:tc>
          <w:tcPr>
            <w:tcW w:w="809" w:type="pct"/>
            <w:noWrap/>
            <w:vAlign w:val="center"/>
          </w:tcPr>
          <w:p w14:paraId="42215A15" w14:textId="77777777" w:rsidR="00C75980" w:rsidRPr="00C75980" w:rsidRDefault="00C75980" w:rsidP="00C75980">
            <w:pPr>
              <w:pStyle w:val="Tabelatekst"/>
            </w:pPr>
            <w:r w:rsidRPr="001B1625">
              <w:t>-</w:t>
            </w:r>
          </w:p>
        </w:tc>
        <w:tc>
          <w:tcPr>
            <w:tcW w:w="807" w:type="pct"/>
            <w:vAlign w:val="center"/>
          </w:tcPr>
          <w:p w14:paraId="1489B691" w14:textId="77777777" w:rsidR="00C75980" w:rsidRPr="00C75980" w:rsidRDefault="00C75980" w:rsidP="00C75980">
            <w:pPr>
              <w:pStyle w:val="Tabelatekst"/>
            </w:pPr>
            <w:r w:rsidRPr="001B1625">
              <w:t>-</w:t>
            </w:r>
          </w:p>
        </w:tc>
      </w:tr>
      <w:tr w:rsidR="00C75980" w:rsidRPr="00AF6F48" w14:paraId="5FADE145" w14:textId="77777777" w:rsidTr="007720F4">
        <w:trPr>
          <w:trHeight w:hRule="exact" w:val="397"/>
        </w:trPr>
        <w:tc>
          <w:tcPr>
            <w:tcW w:w="2280" w:type="pct"/>
            <w:vAlign w:val="center"/>
            <w:hideMark/>
          </w:tcPr>
          <w:p w14:paraId="29329CA9" w14:textId="77777777" w:rsidR="00C75980" w:rsidRPr="00C75980" w:rsidRDefault="00C75980" w:rsidP="00C75980">
            <w:pPr>
              <w:pStyle w:val="Tabelatekst"/>
            </w:pPr>
            <w:r w:rsidRPr="001B1625">
              <w:t>dobry stan ekologiczny</w:t>
            </w:r>
          </w:p>
        </w:tc>
        <w:tc>
          <w:tcPr>
            <w:tcW w:w="515" w:type="pct"/>
            <w:noWrap/>
            <w:vAlign w:val="center"/>
          </w:tcPr>
          <w:p w14:paraId="15B0C0BD" w14:textId="77777777" w:rsidR="00C75980" w:rsidRPr="00C75980" w:rsidRDefault="00C75980" w:rsidP="00C75980">
            <w:pPr>
              <w:pStyle w:val="Tabelatekst"/>
            </w:pPr>
            <w:r w:rsidRPr="001B1625">
              <w:t>197</w:t>
            </w:r>
          </w:p>
        </w:tc>
        <w:tc>
          <w:tcPr>
            <w:tcW w:w="589" w:type="pct"/>
            <w:vAlign w:val="center"/>
          </w:tcPr>
          <w:p w14:paraId="38DEC5C3" w14:textId="77777777" w:rsidR="00C75980" w:rsidRPr="00C75980" w:rsidRDefault="00C75980" w:rsidP="00C75980">
            <w:pPr>
              <w:pStyle w:val="Tabelatekst"/>
            </w:pPr>
            <w:r w:rsidRPr="001B1625">
              <w:t>91</w:t>
            </w:r>
          </w:p>
        </w:tc>
        <w:tc>
          <w:tcPr>
            <w:tcW w:w="809" w:type="pct"/>
            <w:noWrap/>
            <w:vAlign w:val="center"/>
          </w:tcPr>
          <w:p w14:paraId="55559F08" w14:textId="77777777" w:rsidR="00C75980" w:rsidRPr="00C75980" w:rsidRDefault="00C75980" w:rsidP="00C75980">
            <w:pPr>
              <w:pStyle w:val="Tabelatekst"/>
            </w:pPr>
            <w:r w:rsidRPr="001B1625">
              <w:t>2</w:t>
            </w:r>
          </w:p>
        </w:tc>
        <w:tc>
          <w:tcPr>
            <w:tcW w:w="807" w:type="pct"/>
            <w:vAlign w:val="center"/>
          </w:tcPr>
          <w:p w14:paraId="50C2E3E6" w14:textId="77777777" w:rsidR="00C75980" w:rsidRPr="00C75980" w:rsidRDefault="00C75980" w:rsidP="00C75980">
            <w:pPr>
              <w:pStyle w:val="Tabelatekst"/>
            </w:pPr>
            <w:r w:rsidRPr="001B1625">
              <w:t>2</w:t>
            </w:r>
          </w:p>
        </w:tc>
      </w:tr>
      <w:tr w:rsidR="00C75980" w:rsidRPr="00AF6F48" w14:paraId="6DFFDD89" w14:textId="77777777" w:rsidTr="007720F4">
        <w:trPr>
          <w:trHeight w:hRule="exact" w:val="430"/>
        </w:trPr>
        <w:tc>
          <w:tcPr>
            <w:tcW w:w="2280" w:type="pct"/>
            <w:vAlign w:val="center"/>
          </w:tcPr>
          <w:p w14:paraId="2CA7F16E" w14:textId="77777777" w:rsidR="00C75980" w:rsidRPr="00C75980" w:rsidRDefault="00C75980" w:rsidP="00C75980">
            <w:pPr>
              <w:pStyle w:val="Tabelatekst"/>
            </w:pPr>
            <w:r w:rsidRPr="007C2D7B">
              <w:t xml:space="preserve">umiarkowany stan </w:t>
            </w:r>
            <w:r w:rsidRPr="00C75980">
              <w:t>ekologiczny</w:t>
            </w:r>
          </w:p>
        </w:tc>
        <w:tc>
          <w:tcPr>
            <w:tcW w:w="515" w:type="pct"/>
            <w:noWrap/>
            <w:vAlign w:val="center"/>
          </w:tcPr>
          <w:p w14:paraId="41E5C8E0" w14:textId="77777777" w:rsidR="00C75980" w:rsidRPr="00C75980" w:rsidRDefault="00C75980" w:rsidP="00C75980">
            <w:pPr>
              <w:pStyle w:val="Tabelatekst"/>
            </w:pPr>
            <w:r w:rsidRPr="007C2D7B">
              <w:t>21</w:t>
            </w:r>
          </w:p>
        </w:tc>
        <w:tc>
          <w:tcPr>
            <w:tcW w:w="589" w:type="pct"/>
            <w:noWrap/>
            <w:vAlign w:val="center"/>
          </w:tcPr>
          <w:p w14:paraId="275810E5" w14:textId="77777777" w:rsidR="00C75980" w:rsidRPr="00C75980" w:rsidRDefault="00C75980" w:rsidP="00C75980">
            <w:pPr>
              <w:pStyle w:val="Tabelatekst"/>
            </w:pPr>
            <w:r w:rsidRPr="001B1625">
              <w:t>-</w:t>
            </w:r>
          </w:p>
        </w:tc>
        <w:tc>
          <w:tcPr>
            <w:tcW w:w="809" w:type="pct"/>
            <w:noWrap/>
            <w:vAlign w:val="center"/>
          </w:tcPr>
          <w:p w14:paraId="788CDAA9" w14:textId="77777777" w:rsidR="00C75980" w:rsidRPr="00C75980" w:rsidRDefault="00C75980" w:rsidP="00C75980">
            <w:pPr>
              <w:pStyle w:val="Tabelatekst"/>
            </w:pPr>
            <w:r w:rsidRPr="001B1625">
              <w:t>-</w:t>
            </w:r>
          </w:p>
        </w:tc>
        <w:tc>
          <w:tcPr>
            <w:tcW w:w="807" w:type="pct"/>
            <w:vAlign w:val="center"/>
          </w:tcPr>
          <w:p w14:paraId="4EAD6B72" w14:textId="77777777" w:rsidR="00C75980" w:rsidRPr="00C75980" w:rsidRDefault="00C75980" w:rsidP="00C75980">
            <w:pPr>
              <w:pStyle w:val="Tabelatekst"/>
            </w:pPr>
            <w:r w:rsidRPr="001B1625">
              <w:t>-</w:t>
            </w:r>
          </w:p>
        </w:tc>
      </w:tr>
      <w:tr w:rsidR="00C75980" w:rsidRPr="00AF6F48" w14:paraId="56F2E1EB" w14:textId="77777777" w:rsidTr="007720F4">
        <w:trPr>
          <w:trHeight w:hRule="exact" w:val="430"/>
        </w:trPr>
        <w:tc>
          <w:tcPr>
            <w:tcW w:w="2280" w:type="pct"/>
            <w:vAlign w:val="center"/>
            <w:hideMark/>
          </w:tcPr>
          <w:p w14:paraId="0BE2CAE8" w14:textId="77777777" w:rsidR="00C75980" w:rsidRPr="00C75980" w:rsidRDefault="00C75980" w:rsidP="00C75980">
            <w:pPr>
              <w:pStyle w:val="Tabelatekst"/>
            </w:pPr>
            <w:r w:rsidRPr="001B1625">
              <w:lastRenderedPageBreak/>
              <w:t>maksymalny potencjał ekologiczny</w:t>
            </w:r>
          </w:p>
        </w:tc>
        <w:tc>
          <w:tcPr>
            <w:tcW w:w="515" w:type="pct"/>
            <w:noWrap/>
            <w:vAlign w:val="center"/>
          </w:tcPr>
          <w:p w14:paraId="168EDCC2" w14:textId="77777777" w:rsidR="00C75980" w:rsidRPr="00C75980" w:rsidRDefault="00C75980" w:rsidP="00C75980">
            <w:pPr>
              <w:pStyle w:val="Tabelatekst"/>
            </w:pPr>
            <w:r w:rsidRPr="001B1625">
              <w:t>-</w:t>
            </w:r>
          </w:p>
        </w:tc>
        <w:tc>
          <w:tcPr>
            <w:tcW w:w="589" w:type="pct"/>
            <w:noWrap/>
            <w:vAlign w:val="center"/>
          </w:tcPr>
          <w:p w14:paraId="01B7B3FB" w14:textId="77777777" w:rsidR="00C75980" w:rsidRPr="00C75980" w:rsidRDefault="00C75980" w:rsidP="00C75980">
            <w:pPr>
              <w:pStyle w:val="Tabelatekst"/>
            </w:pPr>
            <w:r w:rsidRPr="001B1625">
              <w:t>-</w:t>
            </w:r>
          </w:p>
        </w:tc>
        <w:tc>
          <w:tcPr>
            <w:tcW w:w="809" w:type="pct"/>
            <w:noWrap/>
            <w:vAlign w:val="center"/>
          </w:tcPr>
          <w:p w14:paraId="7F804BD1" w14:textId="77777777" w:rsidR="00C75980" w:rsidRPr="00C75980" w:rsidRDefault="00C75980" w:rsidP="00C75980">
            <w:pPr>
              <w:pStyle w:val="Tabelatekst"/>
            </w:pPr>
            <w:r w:rsidRPr="001B1625">
              <w:t>-</w:t>
            </w:r>
          </w:p>
        </w:tc>
        <w:tc>
          <w:tcPr>
            <w:tcW w:w="807" w:type="pct"/>
            <w:vAlign w:val="center"/>
          </w:tcPr>
          <w:p w14:paraId="77E99480" w14:textId="77777777" w:rsidR="00C75980" w:rsidRPr="00C75980" w:rsidRDefault="00C75980" w:rsidP="00C75980">
            <w:pPr>
              <w:pStyle w:val="Tabelatekst"/>
            </w:pPr>
            <w:r w:rsidRPr="001B1625">
              <w:t>-</w:t>
            </w:r>
          </w:p>
        </w:tc>
      </w:tr>
      <w:tr w:rsidR="00C75980" w:rsidRPr="00AF6F48" w14:paraId="2C811C22" w14:textId="77777777" w:rsidTr="007720F4">
        <w:trPr>
          <w:trHeight w:hRule="exact" w:val="397"/>
        </w:trPr>
        <w:tc>
          <w:tcPr>
            <w:tcW w:w="2280" w:type="pct"/>
            <w:vAlign w:val="center"/>
            <w:hideMark/>
          </w:tcPr>
          <w:p w14:paraId="3ED1D21B" w14:textId="77777777" w:rsidR="00C75980" w:rsidRPr="00C75980" w:rsidRDefault="00C75980" w:rsidP="00C75980">
            <w:pPr>
              <w:pStyle w:val="Tabelatekst"/>
            </w:pPr>
            <w:r w:rsidRPr="001B1625">
              <w:t>dobry potencjał ekologiczny</w:t>
            </w:r>
          </w:p>
        </w:tc>
        <w:tc>
          <w:tcPr>
            <w:tcW w:w="515" w:type="pct"/>
            <w:noWrap/>
            <w:vAlign w:val="center"/>
          </w:tcPr>
          <w:p w14:paraId="12763891" w14:textId="77777777" w:rsidR="00C75980" w:rsidRPr="00C75980" w:rsidRDefault="00C75980" w:rsidP="00C75980">
            <w:pPr>
              <w:pStyle w:val="Tabelatekst"/>
            </w:pPr>
            <w:r w:rsidRPr="001B1625">
              <w:t>46</w:t>
            </w:r>
          </w:p>
        </w:tc>
        <w:tc>
          <w:tcPr>
            <w:tcW w:w="589" w:type="pct"/>
            <w:vAlign w:val="center"/>
          </w:tcPr>
          <w:p w14:paraId="5C64D596" w14:textId="77777777" w:rsidR="00C75980" w:rsidRPr="00C75980" w:rsidRDefault="00C75980" w:rsidP="00C75980">
            <w:pPr>
              <w:pStyle w:val="Tabelatekst"/>
            </w:pPr>
            <w:r w:rsidRPr="001B1625">
              <w:t>17</w:t>
            </w:r>
          </w:p>
        </w:tc>
        <w:tc>
          <w:tcPr>
            <w:tcW w:w="809" w:type="pct"/>
            <w:noWrap/>
            <w:vAlign w:val="center"/>
          </w:tcPr>
          <w:p w14:paraId="2362BD33" w14:textId="77777777" w:rsidR="00C75980" w:rsidRPr="00C75980" w:rsidRDefault="00C75980" w:rsidP="00C75980">
            <w:pPr>
              <w:pStyle w:val="Tabelatekst"/>
            </w:pPr>
            <w:r w:rsidRPr="001B1625">
              <w:t>-</w:t>
            </w:r>
          </w:p>
        </w:tc>
        <w:tc>
          <w:tcPr>
            <w:tcW w:w="807" w:type="pct"/>
            <w:vAlign w:val="center"/>
          </w:tcPr>
          <w:p w14:paraId="1E0121F9" w14:textId="77777777" w:rsidR="00C75980" w:rsidRPr="00C75980" w:rsidRDefault="00C75980" w:rsidP="00C75980">
            <w:pPr>
              <w:pStyle w:val="Tabelatekst"/>
            </w:pPr>
            <w:r w:rsidRPr="001B1625">
              <w:t>-</w:t>
            </w:r>
          </w:p>
        </w:tc>
      </w:tr>
      <w:tr w:rsidR="00C75980" w:rsidRPr="00AF6F48" w14:paraId="4BC5C7A7" w14:textId="77777777" w:rsidTr="007720F4">
        <w:trPr>
          <w:trHeight w:hRule="exact" w:val="455"/>
        </w:trPr>
        <w:tc>
          <w:tcPr>
            <w:tcW w:w="2280" w:type="pct"/>
            <w:vAlign w:val="center"/>
          </w:tcPr>
          <w:p w14:paraId="7021138C" w14:textId="77777777" w:rsidR="00C75980" w:rsidRPr="00C75980" w:rsidRDefault="00C75980" w:rsidP="00C75980">
            <w:pPr>
              <w:pStyle w:val="Tabelatekst"/>
            </w:pPr>
            <w:r w:rsidRPr="007C2D7B">
              <w:t>umiarkowany potencjał ekologiczny</w:t>
            </w:r>
          </w:p>
        </w:tc>
        <w:tc>
          <w:tcPr>
            <w:tcW w:w="515" w:type="pct"/>
            <w:noWrap/>
            <w:vAlign w:val="center"/>
          </w:tcPr>
          <w:p w14:paraId="3FF7E1D6" w14:textId="77777777" w:rsidR="00C75980" w:rsidRPr="00C75980" w:rsidRDefault="00C75980" w:rsidP="00C75980">
            <w:pPr>
              <w:pStyle w:val="Tabelatekst"/>
            </w:pPr>
            <w:r w:rsidRPr="007C2D7B">
              <w:t>6</w:t>
            </w:r>
          </w:p>
        </w:tc>
        <w:tc>
          <w:tcPr>
            <w:tcW w:w="589" w:type="pct"/>
            <w:vAlign w:val="center"/>
          </w:tcPr>
          <w:p w14:paraId="239FB1E0" w14:textId="77777777" w:rsidR="00C75980" w:rsidRPr="00C75980" w:rsidRDefault="00C75980" w:rsidP="00C75980">
            <w:pPr>
              <w:pStyle w:val="Tabelatekst"/>
            </w:pPr>
            <w:r w:rsidRPr="001B1625">
              <w:t>1</w:t>
            </w:r>
          </w:p>
        </w:tc>
        <w:tc>
          <w:tcPr>
            <w:tcW w:w="809" w:type="pct"/>
            <w:noWrap/>
            <w:vAlign w:val="center"/>
          </w:tcPr>
          <w:p w14:paraId="40779DC4" w14:textId="77777777" w:rsidR="00C75980" w:rsidRPr="00C75980" w:rsidRDefault="00C75980" w:rsidP="00C75980">
            <w:pPr>
              <w:pStyle w:val="Tabelatekst"/>
            </w:pPr>
            <w:r w:rsidRPr="001B1625">
              <w:t>-</w:t>
            </w:r>
          </w:p>
        </w:tc>
        <w:tc>
          <w:tcPr>
            <w:tcW w:w="807" w:type="pct"/>
            <w:vAlign w:val="center"/>
          </w:tcPr>
          <w:p w14:paraId="47EC354E" w14:textId="77777777" w:rsidR="00C75980" w:rsidRPr="00C75980" w:rsidRDefault="00C75980" w:rsidP="00C75980">
            <w:pPr>
              <w:pStyle w:val="Tabelatekst"/>
            </w:pPr>
            <w:r w:rsidRPr="001B1625">
              <w:t>-</w:t>
            </w:r>
          </w:p>
        </w:tc>
      </w:tr>
      <w:tr w:rsidR="00C75980" w:rsidRPr="00AF6F48" w14:paraId="1F62C8CA" w14:textId="77777777" w:rsidTr="007720F4">
        <w:trPr>
          <w:trHeight w:hRule="exact" w:val="397"/>
        </w:trPr>
        <w:tc>
          <w:tcPr>
            <w:tcW w:w="2280" w:type="pct"/>
            <w:vAlign w:val="center"/>
            <w:hideMark/>
          </w:tcPr>
          <w:p w14:paraId="7D893518" w14:textId="77777777" w:rsidR="00C75980" w:rsidRPr="00C75980" w:rsidRDefault="00C75980" w:rsidP="00C75980">
            <w:pPr>
              <w:pStyle w:val="Tabelatekst"/>
            </w:pPr>
            <w:r w:rsidRPr="001B1625">
              <w:t>dobry stan chemiczny</w:t>
            </w:r>
          </w:p>
        </w:tc>
        <w:tc>
          <w:tcPr>
            <w:tcW w:w="515" w:type="pct"/>
            <w:noWrap/>
            <w:vAlign w:val="center"/>
          </w:tcPr>
          <w:p w14:paraId="13C6DB59" w14:textId="77777777" w:rsidR="00C75980" w:rsidRPr="00C75980" w:rsidRDefault="00C75980" w:rsidP="00C75980">
            <w:pPr>
              <w:pStyle w:val="Tabelatekst"/>
            </w:pPr>
            <w:r w:rsidRPr="001B1625">
              <w:t>190</w:t>
            </w:r>
          </w:p>
        </w:tc>
        <w:tc>
          <w:tcPr>
            <w:tcW w:w="589" w:type="pct"/>
            <w:vAlign w:val="center"/>
          </w:tcPr>
          <w:p w14:paraId="4ED9A219" w14:textId="77777777" w:rsidR="00C75980" w:rsidRPr="00C75980" w:rsidRDefault="00C75980" w:rsidP="00C75980">
            <w:pPr>
              <w:pStyle w:val="Tabelatekst"/>
            </w:pPr>
            <w:r w:rsidRPr="001B1625">
              <w:t>79</w:t>
            </w:r>
          </w:p>
        </w:tc>
        <w:tc>
          <w:tcPr>
            <w:tcW w:w="809" w:type="pct"/>
            <w:noWrap/>
            <w:vAlign w:val="center"/>
          </w:tcPr>
          <w:p w14:paraId="0E2C7ED7" w14:textId="77777777" w:rsidR="00C75980" w:rsidRPr="00C75980" w:rsidRDefault="00C75980" w:rsidP="00C75980">
            <w:pPr>
              <w:pStyle w:val="Tabelatekst"/>
            </w:pPr>
            <w:r w:rsidRPr="001B1625">
              <w:t>2</w:t>
            </w:r>
          </w:p>
        </w:tc>
        <w:tc>
          <w:tcPr>
            <w:tcW w:w="807" w:type="pct"/>
            <w:vAlign w:val="center"/>
          </w:tcPr>
          <w:p w14:paraId="5C0AA4D8" w14:textId="77777777" w:rsidR="00C75980" w:rsidRPr="00C75980" w:rsidRDefault="00C75980" w:rsidP="00C75980">
            <w:pPr>
              <w:pStyle w:val="Tabelatekst"/>
            </w:pPr>
            <w:r w:rsidRPr="001B1625">
              <w:t>1</w:t>
            </w:r>
          </w:p>
        </w:tc>
      </w:tr>
      <w:tr w:rsidR="00C75980" w:rsidRPr="00AF6F48" w14:paraId="02B4E4B4" w14:textId="77777777" w:rsidTr="007720F4">
        <w:trPr>
          <w:trHeight w:hRule="exact" w:val="591"/>
        </w:trPr>
        <w:tc>
          <w:tcPr>
            <w:tcW w:w="2280" w:type="pct"/>
            <w:vAlign w:val="center"/>
            <w:hideMark/>
          </w:tcPr>
          <w:p w14:paraId="2BBDAA73" w14:textId="77777777" w:rsidR="00C75980" w:rsidRPr="00C75980" w:rsidRDefault="00C75980" w:rsidP="00C75980">
            <w:pPr>
              <w:pStyle w:val="Tabelatekst"/>
            </w:pPr>
            <w:r w:rsidRPr="001B1625">
              <w:t>zapewnienie drożności cieku dla migracji organizmów wodnych</w:t>
            </w:r>
          </w:p>
        </w:tc>
        <w:tc>
          <w:tcPr>
            <w:tcW w:w="515" w:type="pct"/>
            <w:noWrap/>
            <w:vAlign w:val="center"/>
          </w:tcPr>
          <w:p w14:paraId="2640D90B" w14:textId="77777777" w:rsidR="00C75980" w:rsidRPr="00C75980" w:rsidRDefault="00C75980" w:rsidP="00C75980">
            <w:pPr>
              <w:pStyle w:val="Tabelatekst"/>
            </w:pPr>
            <w:r w:rsidRPr="001B1625">
              <w:t>234</w:t>
            </w:r>
          </w:p>
        </w:tc>
        <w:tc>
          <w:tcPr>
            <w:tcW w:w="589" w:type="pct"/>
            <w:noWrap/>
            <w:vAlign w:val="center"/>
          </w:tcPr>
          <w:p w14:paraId="20D3379E" w14:textId="77777777" w:rsidR="00C75980" w:rsidRPr="00C75980" w:rsidRDefault="00C75980" w:rsidP="00C75980">
            <w:pPr>
              <w:pStyle w:val="Tabelatekst"/>
            </w:pPr>
            <w:r w:rsidRPr="001B1625">
              <w:t>24</w:t>
            </w:r>
          </w:p>
        </w:tc>
        <w:tc>
          <w:tcPr>
            <w:tcW w:w="809" w:type="pct"/>
            <w:noWrap/>
            <w:vAlign w:val="center"/>
          </w:tcPr>
          <w:p w14:paraId="620959D9" w14:textId="77777777" w:rsidR="00C75980" w:rsidRPr="00C75980" w:rsidRDefault="00C75980" w:rsidP="00C75980">
            <w:pPr>
              <w:pStyle w:val="Tabelatekst"/>
            </w:pPr>
            <w:r w:rsidRPr="001B1625">
              <w:t>2</w:t>
            </w:r>
          </w:p>
        </w:tc>
        <w:tc>
          <w:tcPr>
            <w:tcW w:w="807" w:type="pct"/>
            <w:vAlign w:val="center"/>
          </w:tcPr>
          <w:p w14:paraId="1BC8D58B" w14:textId="77777777" w:rsidR="00C75980" w:rsidRPr="00C75980" w:rsidRDefault="00C75980" w:rsidP="00C75980">
            <w:pPr>
              <w:pStyle w:val="Tabelatekst"/>
            </w:pPr>
            <w:r w:rsidRPr="001B1625">
              <w:t>-</w:t>
            </w:r>
          </w:p>
        </w:tc>
      </w:tr>
      <w:tr w:rsidR="00C75980" w:rsidRPr="00AF6F48" w14:paraId="7256CE35" w14:textId="77777777" w:rsidTr="007720F4">
        <w:trPr>
          <w:trHeight w:hRule="exact" w:val="433"/>
        </w:trPr>
        <w:tc>
          <w:tcPr>
            <w:tcW w:w="2280" w:type="pct"/>
            <w:vAlign w:val="center"/>
            <w:hideMark/>
          </w:tcPr>
          <w:p w14:paraId="70B6917F" w14:textId="77777777" w:rsidR="00C75980" w:rsidRPr="00C75980" w:rsidRDefault="00C75980" w:rsidP="00C75980">
            <w:pPr>
              <w:pStyle w:val="Tabelatekst"/>
            </w:pPr>
            <w:r w:rsidRPr="001B1625">
              <w:t>odstępstwo z art. 4 ust. 4 RDW</w:t>
            </w:r>
          </w:p>
        </w:tc>
        <w:tc>
          <w:tcPr>
            <w:tcW w:w="515" w:type="pct"/>
            <w:noWrap/>
            <w:vAlign w:val="center"/>
          </w:tcPr>
          <w:p w14:paraId="26F8B99D" w14:textId="77777777" w:rsidR="00C75980" w:rsidRPr="00C75980" w:rsidRDefault="00C75980" w:rsidP="00C75980">
            <w:pPr>
              <w:pStyle w:val="Tabelatekst"/>
            </w:pPr>
            <w:r w:rsidRPr="001B1625">
              <w:t>195</w:t>
            </w:r>
          </w:p>
        </w:tc>
        <w:tc>
          <w:tcPr>
            <w:tcW w:w="589" w:type="pct"/>
            <w:vAlign w:val="center"/>
          </w:tcPr>
          <w:p w14:paraId="2EF58BFC" w14:textId="77777777" w:rsidR="00C75980" w:rsidRPr="00C75980" w:rsidRDefault="00C75980" w:rsidP="00C75980">
            <w:pPr>
              <w:pStyle w:val="Tabelatekst"/>
            </w:pPr>
            <w:r w:rsidRPr="001B1625">
              <w:t>53</w:t>
            </w:r>
          </w:p>
        </w:tc>
        <w:tc>
          <w:tcPr>
            <w:tcW w:w="809" w:type="pct"/>
            <w:noWrap/>
            <w:vAlign w:val="center"/>
          </w:tcPr>
          <w:p w14:paraId="1D08151F" w14:textId="77777777" w:rsidR="00C75980" w:rsidRPr="00C75980" w:rsidRDefault="00C75980" w:rsidP="00C75980">
            <w:pPr>
              <w:pStyle w:val="Tabelatekst"/>
            </w:pPr>
            <w:r w:rsidRPr="001B1625">
              <w:t>2</w:t>
            </w:r>
          </w:p>
        </w:tc>
        <w:tc>
          <w:tcPr>
            <w:tcW w:w="807" w:type="pct"/>
            <w:vAlign w:val="center"/>
          </w:tcPr>
          <w:p w14:paraId="5A1F002E" w14:textId="77777777" w:rsidR="00C75980" w:rsidRPr="00C75980" w:rsidRDefault="00C75980" w:rsidP="00C75980">
            <w:pPr>
              <w:pStyle w:val="Tabelatekst"/>
            </w:pPr>
            <w:r w:rsidRPr="001B1625">
              <w:t>2</w:t>
            </w:r>
          </w:p>
        </w:tc>
      </w:tr>
      <w:tr w:rsidR="00C75980" w:rsidRPr="00AF6F48" w14:paraId="2EF0EBAB" w14:textId="77777777" w:rsidTr="007720F4">
        <w:trPr>
          <w:trHeight w:hRule="exact" w:val="425"/>
        </w:trPr>
        <w:tc>
          <w:tcPr>
            <w:tcW w:w="2280" w:type="pct"/>
            <w:vAlign w:val="center"/>
            <w:hideMark/>
          </w:tcPr>
          <w:p w14:paraId="0731BDDF" w14:textId="77777777" w:rsidR="00C75980" w:rsidRPr="00C75980" w:rsidRDefault="00C75980" w:rsidP="00C75980">
            <w:pPr>
              <w:pStyle w:val="Tabelatekst"/>
            </w:pPr>
            <w:r w:rsidRPr="001B1625">
              <w:t>odstępstwo z art. 4 ust. 5 RDW</w:t>
            </w:r>
          </w:p>
        </w:tc>
        <w:tc>
          <w:tcPr>
            <w:tcW w:w="515" w:type="pct"/>
            <w:noWrap/>
            <w:vAlign w:val="center"/>
          </w:tcPr>
          <w:p w14:paraId="1A4DB5CF" w14:textId="77777777" w:rsidR="00C75980" w:rsidRPr="00C75980" w:rsidRDefault="00C75980" w:rsidP="00C75980">
            <w:pPr>
              <w:pStyle w:val="Tabelatekst"/>
            </w:pPr>
            <w:r w:rsidRPr="001B1625">
              <w:t>100</w:t>
            </w:r>
          </w:p>
        </w:tc>
        <w:tc>
          <w:tcPr>
            <w:tcW w:w="589" w:type="pct"/>
            <w:noWrap/>
            <w:vAlign w:val="center"/>
          </w:tcPr>
          <w:p w14:paraId="3244769B" w14:textId="77777777" w:rsidR="00C75980" w:rsidRPr="00C75980" w:rsidRDefault="00C75980" w:rsidP="00C75980">
            <w:pPr>
              <w:pStyle w:val="Tabelatekst"/>
            </w:pPr>
            <w:r w:rsidRPr="001B1625">
              <w:t>31</w:t>
            </w:r>
          </w:p>
        </w:tc>
        <w:tc>
          <w:tcPr>
            <w:tcW w:w="809" w:type="pct"/>
            <w:noWrap/>
            <w:vAlign w:val="center"/>
          </w:tcPr>
          <w:p w14:paraId="0786D8D3" w14:textId="77777777" w:rsidR="00C75980" w:rsidRPr="00C75980" w:rsidRDefault="00C75980" w:rsidP="00C75980">
            <w:pPr>
              <w:pStyle w:val="Tabelatekst"/>
            </w:pPr>
            <w:r w:rsidRPr="001B1625">
              <w:t>-</w:t>
            </w:r>
          </w:p>
        </w:tc>
        <w:tc>
          <w:tcPr>
            <w:tcW w:w="807" w:type="pct"/>
            <w:vAlign w:val="center"/>
          </w:tcPr>
          <w:p w14:paraId="5B38D930" w14:textId="77777777" w:rsidR="00C75980" w:rsidRPr="00C75980" w:rsidRDefault="00C75980" w:rsidP="00C75980">
            <w:pPr>
              <w:pStyle w:val="Tabelatekst"/>
            </w:pPr>
            <w:r w:rsidRPr="001B1625">
              <w:t>1</w:t>
            </w:r>
          </w:p>
        </w:tc>
      </w:tr>
    </w:tbl>
    <w:p w14:paraId="6B8DC1CE" w14:textId="77777777" w:rsidR="00C75980" w:rsidRPr="00B75B45" w:rsidRDefault="00C75980" w:rsidP="00C75980">
      <w:pPr>
        <w:pStyle w:val="rda"/>
      </w:pPr>
      <w:r w:rsidRPr="00B75B45">
        <w:t>źródło: opracowano na podstawie IIaPGW</w:t>
      </w:r>
    </w:p>
    <w:p w14:paraId="3850EF00" w14:textId="77777777" w:rsidR="00C75980" w:rsidRPr="003A41C1" w:rsidRDefault="00C75980" w:rsidP="00C75980">
      <w:r w:rsidRPr="003A41C1">
        <w:t xml:space="preserve">Na terenie RW </w:t>
      </w:r>
      <w:r>
        <w:t xml:space="preserve">Dolnej Odry i Przymorza Zachodniego </w:t>
      </w:r>
      <w:r w:rsidRPr="003A41C1">
        <w:t xml:space="preserve">dominują JCWP </w:t>
      </w:r>
      <w:r>
        <w:t>rzeczne,</w:t>
      </w:r>
      <w:r w:rsidRPr="003A41C1">
        <w:t xml:space="preserve"> dla których celem środowiskowym jest dobry (</w:t>
      </w:r>
      <w:r>
        <w:t>197</w:t>
      </w:r>
      <w:r w:rsidRPr="003A41C1">
        <w:t xml:space="preserve"> JCWP) oraz umiarkowany (</w:t>
      </w:r>
      <w:r>
        <w:t>21</w:t>
      </w:r>
      <w:r w:rsidRPr="003A41C1">
        <w:t xml:space="preserve"> JCWP) stan ekologiczny. W zakresie stanu chemicznego, dobry stan jest celem środowiskowym dla 1</w:t>
      </w:r>
      <w:r>
        <w:t>90</w:t>
      </w:r>
      <w:r w:rsidRPr="003A41C1">
        <w:t xml:space="preserve"> JCWP </w:t>
      </w:r>
      <w:r>
        <w:t>rzecznych</w:t>
      </w:r>
      <w:r w:rsidRPr="003A41C1">
        <w:t>.</w:t>
      </w:r>
    </w:p>
    <w:p w14:paraId="13EDB3E3" w14:textId="77777777" w:rsidR="00C75980" w:rsidRDefault="00C75980" w:rsidP="00C75980">
      <w:r w:rsidRPr="003A41C1">
        <w:t xml:space="preserve">Dla JCWP </w:t>
      </w:r>
      <w:r>
        <w:t>jeziornych</w:t>
      </w:r>
      <w:r w:rsidRPr="003A41C1">
        <w:t xml:space="preserve">, dobry </w:t>
      </w:r>
      <w:r>
        <w:t>stan</w:t>
      </w:r>
      <w:r w:rsidRPr="003A41C1">
        <w:t xml:space="preserve"> ekologiczny </w:t>
      </w:r>
      <w:r>
        <w:t xml:space="preserve">jest </w:t>
      </w:r>
      <w:r w:rsidRPr="003A41C1">
        <w:t xml:space="preserve">celem środowiskowym </w:t>
      </w:r>
      <w:r>
        <w:t>dla 91 JCWP.</w:t>
      </w:r>
      <w:r w:rsidRPr="003A41C1">
        <w:t xml:space="preserve"> </w:t>
      </w:r>
      <w:r>
        <w:t>D</w:t>
      </w:r>
      <w:r w:rsidRPr="003A41C1">
        <w:t>obry stan chemiczny</w:t>
      </w:r>
      <w:r w:rsidRPr="00A75AE7">
        <w:t xml:space="preserve"> </w:t>
      </w:r>
      <w:r>
        <w:t xml:space="preserve">jest </w:t>
      </w:r>
      <w:r w:rsidRPr="003A41C1">
        <w:t xml:space="preserve">celem środowiskowym </w:t>
      </w:r>
      <w:r>
        <w:t>dla 79 JCWP jeziornych.</w:t>
      </w:r>
    </w:p>
    <w:p w14:paraId="211AB99F" w14:textId="77777777" w:rsidR="00C75980" w:rsidRDefault="00C75980" w:rsidP="00C75980">
      <w:r>
        <w:t xml:space="preserve">Dla JCWP przejściowych, </w:t>
      </w:r>
      <w:r w:rsidRPr="003A41C1">
        <w:t xml:space="preserve">dobry </w:t>
      </w:r>
      <w:r>
        <w:t>stan</w:t>
      </w:r>
      <w:r w:rsidRPr="003A41C1">
        <w:t xml:space="preserve"> ekologiczny </w:t>
      </w:r>
      <w:r>
        <w:t xml:space="preserve">jest </w:t>
      </w:r>
      <w:r w:rsidRPr="003A41C1">
        <w:t xml:space="preserve">celem środowiskowym </w:t>
      </w:r>
      <w:r>
        <w:t>dla 2 JCWP.</w:t>
      </w:r>
      <w:r w:rsidRPr="003A41C1">
        <w:t xml:space="preserve"> </w:t>
      </w:r>
      <w:r>
        <w:t>D</w:t>
      </w:r>
      <w:r w:rsidRPr="003A41C1">
        <w:t>obry stan chemiczny</w:t>
      </w:r>
      <w:r w:rsidRPr="00A75AE7">
        <w:t xml:space="preserve"> </w:t>
      </w:r>
      <w:r>
        <w:t xml:space="preserve">jest </w:t>
      </w:r>
      <w:r w:rsidRPr="003A41C1">
        <w:t xml:space="preserve">celem środowiskowym </w:t>
      </w:r>
      <w:r>
        <w:t>dla 2 JCWP przejściowych.</w:t>
      </w:r>
    </w:p>
    <w:p w14:paraId="194FDE68" w14:textId="77777777" w:rsidR="00C75980" w:rsidRDefault="00C75980" w:rsidP="00C75980">
      <w:r>
        <w:t xml:space="preserve">Dla JCWP przybrzeżnych </w:t>
      </w:r>
      <w:r w:rsidRPr="003A41C1">
        <w:t xml:space="preserve">dobry </w:t>
      </w:r>
      <w:r>
        <w:t>stan</w:t>
      </w:r>
      <w:r w:rsidRPr="003A41C1">
        <w:t xml:space="preserve"> ekologiczny </w:t>
      </w:r>
      <w:r>
        <w:t xml:space="preserve">jest </w:t>
      </w:r>
      <w:r w:rsidRPr="003A41C1">
        <w:t xml:space="preserve">celem środowiskowym </w:t>
      </w:r>
      <w:r>
        <w:t>dla 2 JCWP.</w:t>
      </w:r>
      <w:r w:rsidRPr="003A41C1">
        <w:t xml:space="preserve"> </w:t>
      </w:r>
      <w:r>
        <w:t>D</w:t>
      </w:r>
      <w:r w:rsidRPr="003A41C1">
        <w:t>obry stan chemiczny</w:t>
      </w:r>
      <w:r w:rsidRPr="00A75AE7">
        <w:t xml:space="preserve"> </w:t>
      </w:r>
      <w:r>
        <w:t xml:space="preserve">jest </w:t>
      </w:r>
      <w:r w:rsidRPr="003A41C1">
        <w:t xml:space="preserve">celem środowiskowym </w:t>
      </w:r>
      <w:r>
        <w:t>dla 1 JCWP</w:t>
      </w:r>
      <w:r w:rsidRPr="006829CC">
        <w:t xml:space="preserve"> </w:t>
      </w:r>
      <w:r>
        <w:t>przybrzeżnej.</w:t>
      </w:r>
    </w:p>
    <w:p w14:paraId="281406DC" w14:textId="77777777" w:rsidR="00C75980" w:rsidRPr="00B75B45" w:rsidRDefault="00C75980" w:rsidP="00C75980">
      <w:r w:rsidRPr="00B75B45">
        <w:t>Zgodnie z art. 317 ust. 1 pkt 5 ustawy PW, jednym z dokumentów planistycznych opracowywanych na potrzeby planów gospodarowania wodami jest rejestr wykazów obszarów chronionych, zawierający wykazy:</w:t>
      </w:r>
    </w:p>
    <w:p w14:paraId="2357FFEA" w14:textId="77777777" w:rsidR="00C75980" w:rsidRPr="00B75B45" w:rsidRDefault="00C75980" w:rsidP="00C75980">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02016D42" w14:textId="77777777" w:rsidR="00C75980" w:rsidRPr="00B75B45" w:rsidRDefault="00C75980" w:rsidP="00C75980">
      <w:pPr>
        <w:pStyle w:val="Punktory"/>
      </w:pPr>
      <w:r w:rsidRPr="00B75B45">
        <w:t xml:space="preserve">JCW przeznaczonych do celów rekreacyjnych, w tym kąpieliskowych; </w:t>
      </w:r>
    </w:p>
    <w:p w14:paraId="0BC927C4" w14:textId="77777777" w:rsidR="00C75980" w:rsidRPr="00B75B45" w:rsidRDefault="00C75980" w:rsidP="00C75980">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3F0732D1" w14:textId="77777777" w:rsidR="00C75980" w:rsidRPr="00B75B45" w:rsidRDefault="00C75980" w:rsidP="00C75980">
      <w:pPr>
        <w:pStyle w:val="Punktory"/>
      </w:pPr>
      <w:r w:rsidRPr="00B75B45">
        <w:t xml:space="preserve">obszarów przeznaczonych do ochrony siedlisk lub gatunków, dla których utrzymanie lub poprawa stanu wód jest ważnym czynnikiem w ich ochronie; </w:t>
      </w:r>
    </w:p>
    <w:p w14:paraId="123557A2" w14:textId="77777777" w:rsidR="00C75980" w:rsidRPr="00B75B45" w:rsidRDefault="00C75980" w:rsidP="00C75980">
      <w:pPr>
        <w:pStyle w:val="Punktory"/>
      </w:pPr>
      <w:r w:rsidRPr="00B75B45">
        <w:t xml:space="preserve">obszarów przeznaczonych do ochrony gatunków zwierząt wodnych o znaczeniu gospodarczym. </w:t>
      </w:r>
    </w:p>
    <w:p w14:paraId="236F92A2" w14:textId="77777777" w:rsidR="00C75980" w:rsidRPr="00B75B45" w:rsidRDefault="00C75980" w:rsidP="00C75980">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0A590DD9" w14:textId="77777777" w:rsidR="00C75980" w:rsidRPr="00B75B45" w:rsidRDefault="00C75980" w:rsidP="00C75980">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41857EF1" w14:textId="113D01B1" w:rsidR="00C75980" w:rsidRPr="00B75B45" w:rsidRDefault="00C75980" w:rsidP="00C75980">
      <w:pPr>
        <w:pStyle w:val="Legenda"/>
      </w:pPr>
      <w:bookmarkStart w:id="56" w:name="_Toc205916174"/>
      <w:r w:rsidRPr="00B75B45">
        <w:lastRenderedPageBreak/>
        <w:t xml:space="preserve">Tabela </w:t>
      </w:r>
      <w:fldSimple w:instr=" SEQ Tabela \* ARABIC ">
        <w:r w:rsidR="00632BC6">
          <w:rPr>
            <w:noProof/>
          </w:rPr>
          <w:t>8</w:t>
        </w:r>
      </w:fldSimple>
      <w:r w:rsidRPr="00C75980">
        <w:t xml:space="preserve"> Liczba </w:t>
      </w:r>
      <w:r w:rsidRPr="00A65F07">
        <w:t>JCWP</w:t>
      </w:r>
      <w:r w:rsidRPr="00C75980">
        <w:t xml:space="preserve"> poszczególnych kategorii, zawierających się w wykazach obszarów chronionych</w:t>
      </w:r>
      <w:r w:rsidRPr="00A65F07">
        <w:t xml:space="preserve"> w RW </w:t>
      </w:r>
      <w:r>
        <w:t>Dolnej Odry i Przymorza Zachodniego</w:t>
      </w:r>
      <w:bookmarkEnd w:id="5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952"/>
        <w:gridCol w:w="1582"/>
        <w:gridCol w:w="1701"/>
        <w:gridCol w:w="1843"/>
        <w:gridCol w:w="2126"/>
      </w:tblGrid>
      <w:tr w:rsidR="00C75980" w:rsidRPr="004614F8" w14:paraId="12B03E58" w14:textId="77777777" w:rsidTr="009A1BD9">
        <w:trPr>
          <w:trHeight w:hRule="exact" w:val="1699"/>
          <w:tblHeader/>
        </w:trPr>
        <w:tc>
          <w:tcPr>
            <w:tcW w:w="1430" w:type="dxa"/>
            <w:vAlign w:val="center"/>
          </w:tcPr>
          <w:p w14:paraId="3963BAFE" w14:textId="77777777" w:rsidR="00C75980" w:rsidRPr="004845A5" w:rsidRDefault="00C75980" w:rsidP="004845A5">
            <w:pPr>
              <w:pStyle w:val="Tabelanagwek2"/>
              <w:rPr>
                <w:rStyle w:val="Pogrubienie"/>
                <w:b/>
                <w:bCs/>
              </w:rPr>
            </w:pPr>
            <w:r w:rsidRPr="004845A5">
              <w:rPr>
                <w:rStyle w:val="Pogrubienie"/>
                <w:b/>
                <w:bCs/>
              </w:rPr>
              <w:t>Kategoria</w:t>
            </w:r>
          </w:p>
          <w:p w14:paraId="42097B23" w14:textId="77777777" w:rsidR="00C75980" w:rsidRPr="004845A5" w:rsidRDefault="00C75980" w:rsidP="004845A5">
            <w:pPr>
              <w:pStyle w:val="Tabelanagwek2"/>
              <w:rPr>
                <w:rStyle w:val="Pogrubienie"/>
                <w:b/>
                <w:bCs/>
              </w:rPr>
            </w:pPr>
            <w:r w:rsidRPr="004845A5">
              <w:rPr>
                <w:rStyle w:val="Pogrubienie"/>
                <w:b/>
                <w:bCs/>
              </w:rPr>
              <w:t>JCWP</w:t>
            </w:r>
          </w:p>
        </w:tc>
        <w:tc>
          <w:tcPr>
            <w:tcW w:w="952" w:type="dxa"/>
            <w:vAlign w:val="center"/>
          </w:tcPr>
          <w:p w14:paraId="00C5D7E4" w14:textId="77777777" w:rsidR="00C75980" w:rsidRPr="004845A5" w:rsidRDefault="00C75980" w:rsidP="004845A5">
            <w:pPr>
              <w:pStyle w:val="Tabelanagwek2"/>
              <w:rPr>
                <w:rStyle w:val="Pogrubienie"/>
                <w:b/>
                <w:bCs/>
              </w:rPr>
            </w:pPr>
            <w:r w:rsidRPr="004845A5">
              <w:rPr>
                <w:rStyle w:val="Pogrubienie"/>
                <w:b/>
                <w:bCs/>
              </w:rPr>
              <w:t>Łączna liczba JCWP</w:t>
            </w:r>
          </w:p>
        </w:tc>
        <w:tc>
          <w:tcPr>
            <w:tcW w:w="1582" w:type="dxa"/>
            <w:vAlign w:val="center"/>
          </w:tcPr>
          <w:p w14:paraId="40F80811" w14:textId="77777777" w:rsidR="00C75980" w:rsidRPr="004845A5" w:rsidRDefault="00C75980" w:rsidP="004845A5">
            <w:pPr>
              <w:pStyle w:val="Tabelanagwek2"/>
              <w:rPr>
                <w:rStyle w:val="Pogrubienie"/>
                <w:b/>
                <w:bCs/>
              </w:rPr>
            </w:pPr>
            <w:r w:rsidRPr="004845A5">
              <w:rPr>
                <w:rStyle w:val="Pogrubienie"/>
                <w:b/>
                <w:bCs/>
              </w:rPr>
              <w:t>JCWP przeznaczone do zaopatrzenia w wodę do spożycia przez ludzi</w:t>
            </w:r>
          </w:p>
        </w:tc>
        <w:tc>
          <w:tcPr>
            <w:tcW w:w="1701" w:type="dxa"/>
            <w:vAlign w:val="center"/>
          </w:tcPr>
          <w:p w14:paraId="065A3D89" w14:textId="77777777" w:rsidR="00C75980" w:rsidRPr="004845A5" w:rsidRDefault="00C75980" w:rsidP="004845A5">
            <w:pPr>
              <w:pStyle w:val="Tabelanagwek2"/>
              <w:rPr>
                <w:rStyle w:val="Pogrubienie"/>
                <w:b/>
                <w:bCs/>
              </w:rPr>
            </w:pPr>
            <w:r w:rsidRPr="004845A5">
              <w:rPr>
                <w:rStyle w:val="Pogrubienie"/>
                <w:b/>
                <w:bCs/>
              </w:rPr>
              <w:t>Obszary chronione przeznaczone do ochrony siedlisk i gatunków</w:t>
            </w:r>
          </w:p>
        </w:tc>
        <w:tc>
          <w:tcPr>
            <w:tcW w:w="1843" w:type="dxa"/>
            <w:vAlign w:val="center"/>
          </w:tcPr>
          <w:p w14:paraId="4EF7690A" w14:textId="77777777" w:rsidR="00C75980" w:rsidRPr="004845A5" w:rsidRDefault="00C75980" w:rsidP="004845A5">
            <w:pPr>
              <w:pStyle w:val="Tabelanagwek2"/>
              <w:rPr>
                <w:rStyle w:val="Pogrubienie"/>
                <w:b/>
                <w:bCs/>
              </w:rPr>
            </w:pPr>
            <w:r w:rsidRPr="004845A5">
              <w:rPr>
                <w:rStyle w:val="Pogrubienie"/>
                <w:b/>
                <w:bCs/>
              </w:rPr>
              <w:t>JCWP przeznaczone do celów rekreacyjnych, w tym kąpieliskowych</w:t>
            </w:r>
          </w:p>
        </w:tc>
        <w:tc>
          <w:tcPr>
            <w:tcW w:w="2126" w:type="dxa"/>
            <w:vAlign w:val="center"/>
          </w:tcPr>
          <w:p w14:paraId="04858E49" w14:textId="77777777" w:rsidR="00C75980" w:rsidRPr="004845A5" w:rsidRDefault="00C75980" w:rsidP="004845A5">
            <w:pPr>
              <w:pStyle w:val="Tabelanagwek2"/>
              <w:rPr>
                <w:rStyle w:val="Pogrubienie"/>
                <w:b/>
                <w:bCs/>
              </w:rPr>
            </w:pPr>
            <w:r w:rsidRPr="004845A5">
              <w:rPr>
                <w:rStyle w:val="Pogrubienie"/>
                <w:b/>
                <w:bCs/>
              </w:rPr>
              <w:t xml:space="preserve">Obszary przeznaczone do ochrony gatunków zwierząt wodnych </w:t>
            </w:r>
            <w:r w:rsidRPr="004845A5">
              <w:rPr>
                <w:rStyle w:val="Pogrubienie"/>
                <w:b/>
                <w:bCs/>
              </w:rPr>
              <w:br/>
              <w:t>o znaczeniu gospodarczym</w:t>
            </w:r>
          </w:p>
        </w:tc>
      </w:tr>
      <w:tr w:rsidR="00C75980" w:rsidRPr="004614F8" w14:paraId="6F817611" w14:textId="77777777" w:rsidTr="009A1BD9">
        <w:trPr>
          <w:trHeight w:hRule="exact" w:val="554"/>
        </w:trPr>
        <w:tc>
          <w:tcPr>
            <w:tcW w:w="1430" w:type="dxa"/>
            <w:vAlign w:val="center"/>
          </w:tcPr>
          <w:p w14:paraId="0E5475D0" w14:textId="77777777" w:rsidR="00C75980" w:rsidRPr="00C75980" w:rsidRDefault="00C75980" w:rsidP="00C75980">
            <w:pPr>
              <w:pStyle w:val="Tabelatekst"/>
            </w:pPr>
            <w:r w:rsidRPr="00A75AE7">
              <w:t>JCWP</w:t>
            </w:r>
            <w:r w:rsidRPr="00C75980">
              <w:t xml:space="preserve"> rzeczne</w:t>
            </w:r>
          </w:p>
          <w:p w14:paraId="593856BF" w14:textId="77777777" w:rsidR="00C75980" w:rsidRPr="00C75980" w:rsidRDefault="00C75980" w:rsidP="000F4CB0">
            <w:pPr>
              <w:pStyle w:val="Tabelatekst"/>
            </w:pPr>
            <w:r w:rsidRPr="00A75AE7">
              <w:t>rzeczne</w:t>
            </w:r>
          </w:p>
        </w:tc>
        <w:tc>
          <w:tcPr>
            <w:tcW w:w="952" w:type="dxa"/>
            <w:vAlign w:val="center"/>
          </w:tcPr>
          <w:p w14:paraId="6164C157" w14:textId="77777777" w:rsidR="00C75980" w:rsidRPr="00C75980" w:rsidRDefault="00C75980" w:rsidP="00C75980">
            <w:pPr>
              <w:pStyle w:val="Tabelatekst"/>
            </w:pPr>
            <w:r w:rsidRPr="006C3ECE">
              <w:t>270</w:t>
            </w:r>
          </w:p>
        </w:tc>
        <w:tc>
          <w:tcPr>
            <w:tcW w:w="1582" w:type="dxa"/>
            <w:vAlign w:val="center"/>
          </w:tcPr>
          <w:p w14:paraId="715A0C48" w14:textId="77777777" w:rsidR="00C75980" w:rsidRPr="00C75980" w:rsidRDefault="00C75980" w:rsidP="00C75980">
            <w:pPr>
              <w:pStyle w:val="Tabelatekst"/>
            </w:pPr>
            <w:r w:rsidRPr="006C3ECE">
              <w:t>2</w:t>
            </w:r>
          </w:p>
        </w:tc>
        <w:tc>
          <w:tcPr>
            <w:tcW w:w="1701" w:type="dxa"/>
            <w:vAlign w:val="center"/>
          </w:tcPr>
          <w:p w14:paraId="269612A7" w14:textId="77777777" w:rsidR="00C75980" w:rsidRPr="00C75980" w:rsidRDefault="00C75980" w:rsidP="00C75980">
            <w:pPr>
              <w:pStyle w:val="Tabelatekst"/>
            </w:pPr>
            <w:r w:rsidRPr="006C3ECE">
              <w:t>97</w:t>
            </w:r>
          </w:p>
        </w:tc>
        <w:tc>
          <w:tcPr>
            <w:tcW w:w="1843" w:type="dxa"/>
            <w:vAlign w:val="center"/>
          </w:tcPr>
          <w:p w14:paraId="66566B1B" w14:textId="77777777" w:rsidR="00C75980" w:rsidRPr="00C75980" w:rsidRDefault="00C75980" w:rsidP="00C75980">
            <w:pPr>
              <w:pStyle w:val="Tabelatekst"/>
            </w:pPr>
            <w:r w:rsidRPr="006C3ECE">
              <w:t>13</w:t>
            </w:r>
          </w:p>
        </w:tc>
        <w:tc>
          <w:tcPr>
            <w:tcW w:w="2126" w:type="dxa"/>
            <w:vAlign w:val="center"/>
          </w:tcPr>
          <w:p w14:paraId="1C57CDDE" w14:textId="77777777" w:rsidR="00C75980" w:rsidRPr="00C75980" w:rsidRDefault="00C75980" w:rsidP="00C75980">
            <w:pPr>
              <w:pStyle w:val="Tabelatekst"/>
            </w:pPr>
            <w:r w:rsidRPr="006C3ECE">
              <w:t>49</w:t>
            </w:r>
          </w:p>
        </w:tc>
      </w:tr>
      <w:tr w:rsidR="00C75980" w:rsidRPr="004614F8" w14:paraId="41F92835" w14:textId="77777777" w:rsidTr="009A1BD9">
        <w:trPr>
          <w:trHeight w:hRule="exact" w:val="578"/>
        </w:trPr>
        <w:tc>
          <w:tcPr>
            <w:tcW w:w="1430" w:type="dxa"/>
            <w:vAlign w:val="center"/>
          </w:tcPr>
          <w:p w14:paraId="549B61C3" w14:textId="06F9A51B" w:rsidR="00C75980" w:rsidRPr="00C75980" w:rsidRDefault="00C75980" w:rsidP="00C75980">
            <w:pPr>
              <w:pStyle w:val="Tabelatekst"/>
            </w:pPr>
            <w:r w:rsidRPr="00A75AE7">
              <w:t>JCWP</w:t>
            </w:r>
            <w:r w:rsidR="004845A5">
              <w:t xml:space="preserve"> </w:t>
            </w:r>
            <w:r w:rsidRPr="00C75980">
              <w:t>jeziorne</w:t>
            </w:r>
          </w:p>
          <w:p w14:paraId="68024BC8" w14:textId="77777777" w:rsidR="00C75980" w:rsidRPr="00C75980" w:rsidRDefault="00C75980" w:rsidP="000F4CB0">
            <w:pPr>
              <w:pStyle w:val="Tabelatekst"/>
            </w:pPr>
            <w:r w:rsidRPr="00A75AE7">
              <w:t>jeziorne</w:t>
            </w:r>
          </w:p>
        </w:tc>
        <w:tc>
          <w:tcPr>
            <w:tcW w:w="952" w:type="dxa"/>
            <w:vAlign w:val="center"/>
          </w:tcPr>
          <w:p w14:paraId="3B221E9C" w14:textId="77777777" w:rsidR="00C75980" w:rsidRPr="00C75980" w:rsidRDefault="00C75980" w:rsidP="00C75980">
            <w:pPr>
              <w:pStyle w:val="Tabelatekst"/>
            </w:pPr>
            <w:r w:rsidRPr="006C3ECE">
              <w:t>109</w:t>
            </w:r>
          </w:p>
        </w:tc>
        <w:tc>
          <w:tcPr>
            <w:tcW w:w="1582" w:type="dxa"/>
            <w:vAlign w:val="center"/>
          </w:tcPr>
          <w:p w14:paraId="26FD102E" w14:textId="77777777" w:rsidR="00C75980" w:rsidRPr="00C75980" w:rsidRDefault="00C75980" w:rsidP="00C75980">
            <w:pPr>
              <w:pStyle w:val="Tabelatekst"/>
            </w:pPr>
            <w:r w:rsidRPr="006C3ECE">
              <w:t>1</w:t>
            </w:r>
          </w:p>
        </w:tc>
        <w:tc>
          <w:tcPr>
            <w:tcW w:w="1701" w:type="dxa"/>
            <w:vAlign w:val="center"/>
          </w:tcPr>
          <w:p w14:paraId="55626F74" w14:textId="77777777" w:rsidR="00C75980" w:rsidRPr="00C75980" w:rsidRDefault="00C75980" w:rsidP="00C75980">
            <w:pPr>
              <w:pStyle w:val="Tabelatekst"/>
            </w:pPr>
            <w:r w:rsidRPr="006C3ECE">
              <w:t>98</w:t>
            </w:r>
          </w:p>
        </w:tc>
        <w:tc>
          <w:tcPr>
            <w:tcW w:w="1843" w:type="dxa"/>
            <w:vAlign w:val="center"/>
          </w:tcPr>
          <w:p w14:paraId="3C5A9E91" w14:textId="77777777" w:rsidR="00C75980" w:rsidRPr="00C75980" w:rsidRDefault="00C75980" w:rsidP="00C75980">
            <w:pPr>
              <w:pStyle w:val="Tabelatekst"/>
            </w:pPr>
            <w:r w:rsidRPr="006C3ECE">
              <w:t>16</w:t>
            </w:r>
          </w:p>
        </w:tc>
        <w:tc>
          <w:tcPr>
            <w:tcW w:w="2126" w:type="dxa"/>
            <w:vAlign w:val="center"/>
          </w:tcPr>
          <w:p w14:paraId="7B81E9F4" w14:textId="77777777" w:rsidR="00C75980" w:rsidRPr="00C75980" w:rsidRDefault="00C75980" w:rsidP="00C75980">
            <w:pPr>
              <w:pStyle w:val="Tabelatekst"/>
            </w:pPr>
            <w:r w:rsidRPr="006C3ECE">
              <w:t>24</w:t>
            </w:r>
          </w:p>
        </w:tc>
      </w:tr>
      <w:tr w:rsidR="00C75980" w:rsidRPr="004614F8" w14:paraId="4CF1F038" w14:textId="77777777" w:rsidTr="009A1BD9">
        <w:trPr>
          <w:trHeight w:hRule="exact" w:val="578"/>
        </w:trPr>
        <w:tc>
          <w:tcPr>
            <w:tcW w:w="1430" w:type="dxa"/>
            <w:vAlign w:val="center"/>
          </w:tcPr>
          <w:p w14:paraId="0E8848C2" w14:textId="77777777" w:rsidR="00C75980" w:rsidRPr="00C75980" w:rsidRDefault="00C75980" w:rsidP="00C75980">
            <w:pPr>
              <w:pStyle w:val="Tabelatekst"/>
            </w:pPr>
            <w:r w:rsidRPr="006C3ECE">
              <w:t>JCWP przejściowe</w:t>
            </w:r>
          </w:p>
        </w:tc>
        <w:tc>
          <w:tcPr>
            <w:tcW w:w="952" w:type="dxa"/>
            <w:vAlign w:val="center"/>
          </w:tcPr>
          <w:p w14:paraId="1D5BE33D" w14:textId="77777777" w:rsidR="00C75980" w:rsidRPr="00C75980" w:rsidRDefault="00C75980" w:rsidP="00C75980">
            <w:pPr>
              <w:pStyle w:val="Tabelatekst"/>
            </w:pPr>
            <w:r w:rsidRPr="006C3ECE">
              <w:t>2</w:t>
            </w:r>
          </w:p>
        </w:tc>
        <w:tc>
          <w:tcPr>
            <w:tcW w:w="1582" w:type="dxa"/>
            <w:vAlign w:val="center"/>
          </w:tcPr>
          <w:p w14:paraId="69296DCE" w14:textId="77777777" w:rsidR="00C75980" w:rsidRPr="00C75980" w:rsidRDefault="00C75980" w:rsidP="00C75980">
            <w:pPr>
              <w:pStyle w:val="Tabelatekst"/>
            </w:pPr>
            <w:r w:rsidRPr="006C3ECE">
              <w:t>-</w:t>
            </w:r>
          </w:p>
        </w:tc>
        <w:tc>
          <w:tcPr>
            <w:tcW w:w="1701" w:type="dxa"/>
            <w:vAlign w:val="center"/>
          </w:tcPr>
          <w:p w14:paraId="75665F16" w14:textId="77777777" w:rsidR="00C75980" w:rsidRPr="00C75980" w:rsidRDefault="00C75980" w:rsidP="00C75980">
            <w:pPr>
              <w:pStyle w:val="Tabelatekst"/>
            </w:pPr>
            <w:r w:rsidRPr="006C3ECE">
              <w:t>2</w:t>
            </w:r>
          </w:p>
        </w:tc>
        <w:tc>
          <w:tcPr>
            <w:tcW w:w="1843" w:type="dxa"/>
            <w:vAlign w:val="center"/>
          </w:tcPr>
          <w:p w14:paraId="735AB45E" w14:textId="77777777" w:rsidR="00C75980" w:rsidRPr="00C75980" w:rsidRDefault="00C75980" w:rsidP="00C75980">
            <w:pPr>
              <w:pStyle w:val="Tabelatekst"/>
            </w:pPr>
            <w:r w:rsidRPr="006C3ECE">
              <w:t>2</w:t>
            </w:r>
          </w:p>
        </w:tc>
        <w:tc>
          <w:tcPr>
            <w:tcW w:w="2126" w:type="dxa"/>
            <w:vAlign w:val="center"/>
          </w:tcPr>
          <w:p w14:paraId="79C67135" w14:textId="77777777" w:rsidR="00C75980" w:rsidRPr="00C75980" w:rsidRDefault="00C75980" w:rsidP="00C75980">
            <w:pPr>
              <w:pStyle w:val="Tabelatekst"/>
            </w:pPr>
            <w:r w:rsidRPr="006C3ECE">
              <w:t>2</w:t>
            </w:r>
          </w:p>
        </w:tc>
      </w:tr>
      <w:tr w:rsidR="00C75980" w:rsidRPr="004614F8" w14:paraId="144290C5" w14:textId="77777777" w:rsidTr="009A1BD9">
        <w:trPr>
          <w:trHeight w:hRule="exact" w:val="578"/>
        </w:trPr>
        <w:tc>
          <w:tcPr>
            <w:tcW w:w="1430" w:type="dxa"/>
            <w:vAlign w:val="center"/>
          </w:tcPr>
          <w:p w14:paraId="789978D2" w14:textId="77777777" w:rsidR="00C75980" w:rsidRPr="00C75980" w:rsidRDefault="00C75980" w:rsidP="00C75980">
            <w:pPr>
              <w:pStyle w:val="Tabelatekst"/>
            </w:pPr>
            <w:r w:rsidRPr="006C3ECE">
              <w:t>JCWP przybrzeżne</w:t>
            </w:r>
          </w:p>
        </w:tc>
        <w:tc>
          <w:tcPr>
            <w:tcW w:w="952" w:type="dxa"/>
            <w:vAlign w:val="center"/>
          </w:tcPr>
          <w:p w14:paraId="32BD0062" w14:textId="77777777" w:rsidR="00C75980" w:rsidRPr="00C75980" w:rsidRDefault="00C75980" w:rsidP="00C75980">
            <w:pPr>
              <w:pStyle w:val="Tabelatekst"/>
            </w:pPr>
            <w:r w:rsidRPr="006C3ECE">
              <w:t>2</w:t>
            </w:r>
          </w:p>
        </w:tc>
        <w:tc>
          <w:tcPr>
            <w:tcW w:w="1582" w:type="dxa"/>
            <w:vAlign w:val="center"/>
          </w:tcPr>
          <w:p w14:paraId="17C47F41" w14:textId="77777777" w:rsidR="00C75980" w:rsidRPr="00C75980" w:rsidRDefault="00C75980" w:rsidP="00C75980">
            <w:pPr>
              <w:pStyle w:val="Tabelatekst"/>
            </w:pPr>
            <w:r w:rsidRPr="006C3ECE">
              <w:t>-</w:t>
            </w:r>
          </w:p>
        </w:tc>
        <w:tc>
          <w:tcPr>
            <w:tcW w:w="1701" w:type="dxa"/>
            <w:vAlign w:val="center"/>
          </w:tcPr>
          <w:p w14:paraId="6852974F" w14:textId="77777777" w:rsidR="00C75980" w:rsidRPr="00C75980" w:rsidRDefault="00C75980" w:rsidP="00C75980">
            <w:pPr>
              <w:pStyle w:val="Tabelatekst"/>
            </w:pPr>
            <w:r w:rsidRPr="006C3ECE">
              <w:t>2</w:t>
            </w:r>
          </w:p>
        </w:tc>
        <w:tc>
          <w:tcPr>
            <w:tcW w:w="1843" w:type="dxa"/>
            <w:vAlign w:val="center"/>
          </w:tcPr>
          <w:p w14:paraId="4383A277" w14:textId="77777777" w:rsidR="00C75980" w:rsidRPr="00C75980" w:rsidRDefault="00C75980" w:rsidP="00C75980">
            <w:pPr>
              <w:pStyle w:val="Tabelatekst"/>
            </w:pPr>
            <w:r w:rsidRPr="006C3ECE">
              <w:t>2</w:t>
            </w:r>
          </w:p>
        </w:tc>
        <w:tc>
          <w:tcPr>
            <w:tcW w:w="2126" w:type="dxa"/>
            <w:vAlign w:val="center"/>
          </w:tcPr>
          <w:p w14:paraId="2BFC973C" w14:textId="77777777" w:rsidR="00C75980" w:rsidRPr="00C75980" w:rsidRDefault="00C75980" w:rsidP="00C75980">
            <w:pPr>
              <w:pStyle w:val="Tabelatekst"/>
            </w:pPr>
            <w:r w:rsidRPr="006C3ECE">
              <w:t>-</w:t>
            </w:r>
          </w:p>
        </w:tc>
      </w:tr>
    </w:tbl>
    <w:p w14:paraId="58B8A357" w14:textId="77777777" w:rsidR="00C75980" w:rsidRPr="00B75B45" w:rsidRDefault="00C75980" w:rsidP="00C75980">
      <w:pPr>
        <w:pStyle w:val="rda"/>
      </w:pPr>
      <w:r w:rsidRPr="00B75B45">
        <w:t>źródło: opracowano na podstawie IIaPGW</w:t>
      </w:r>
    </w:p>
    <w:p w14:paraId="3E5F2F46" w14:textId="77777777" w:rsidR="00C75980" w:rsidRPr="0019158C" w:rsidRDefault="00C75980" w:rsidP="0019158C">
      <w:pPr>
        <w:rPr>
          <w:rStyle w:val="Pogrubienie"/>
        </w:rPr>
      </w:pPr>
      <w:bookmarkStart w:id="57" w:name="_Hlk182908499"/>
      <w:r w:rsidRPr="0019158C">
        <w:rPr>
          <w:rStyle w:val="Pogrubienie"/>
        </w:rPr>
        <w:t>Działania renaturyzacyjne</w:t>
      </w:r>
    </w:p>
    <w:p w14:paraId="64A57522" w14:textId="77777777" w:rsidR="00C75980" w:rsidRPr="00130D64" w:rsidRDefault="00C75980" w:rsidP="00C75980">
      <w:r w:rsidRPr="00130D64">
        <w:t xml:space="preserve">W IIaPGW dla obszaru dorzecza Odry, dla JCWP rzecznych w RW </w:t>
      </w:r>
      <w:r>
        <w:t>Dolnej Odry i Przymorza Zachodniego</w:t>
      </w:r>
      <w:r w:rsidRPr="00130D64">
        <w:t xml:space="preserve"> przewidziano działania z grupy działań dot. poprawy stanu elementów hydromorfologicznych w zakresie spełnienia celów środowiskowych, o następujących kodach:</w:t>
      </w:r>
    </w:p>
    <w:p w14:paraId="3A8B77FD" w14:textId="77777777" w:rsidR="00C75980" w:rsidRPr="00130D64" w:rsidRDefault="00C75980" w:rsidP="00C75980">
      <w:pPr>
        <w:pStyle w:val="Punktory"/>
      </w:pPr>
      <w:r w:rsidRPr="00130D64">
        <w:t xml:space="preserve">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w:t>
      </w:r>
      <w:r>
        <w:t>36</w:t>
      </w:r>
      <w:r w:rsidRPr="00130D64">
        <w:t xml:space="preserve"> JCWP rzecznych;</w:t>
      </w:r>
    </w:p>
    <w:p w14:paraId="1386E833" w14:textId="77777777" w:rsidR="00C75980" w:rsidRPr="00130D64" w:rsidRDefault="00C75980" w:rsidP="00C75980">
      <w:pPr>
        <w:pStyle w:val="Punktory"/>
      </w:pPr>
      <w:r w:rsidRPr="00130D64">
        <w:t xml:space="preserve">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w:t>
      </w:r>
      <w:r>
        <w:t>2</w:t>
      </w:r>
      <w:r w:rsidRPr="00130D64">
        <w:t xml:space="preserve"> JCWP rzeczny</w:t>
      </w:r>
      <w:r>
        <w:t>ch</w:t>
      </w:r>
      <w:r w:rsidRPr="00130D64">
        <w:t>.</w:t>
      </w:r>
    </w:p>
    <w:p w14:paraId="3986A45A" w14:textId="3AC687C4" w:rsidR="00C75980" w:rsidRDefault="00C75980" w:rsidP="00C75980">
      <w:r w:rsidRPr="00130D64">
        <w:t xml:space="preserve">Wszystkie z wymienionych działań zostały określone do wdrożenia do 2027 r. </w:t>
      </w:r>
      <w:r w:rsidRPr="00130D64">
        <w:br/>
        <w:t xml:space="preserve">W </w:t>
      </w:r>
      <w:r w:rsidR="00127E8B" w:rsidRPr="00FF4A96">
        <w:t>z</w:t>
      </w:r>
      <w:r w:rsidRPr="00FF4A96">
        <w:t xml:space="preserve">ałączniku </w:t>
      </w:r>
      <w:r w:rsidR="00127E8B" w:rsidRPr="00FF4A96">
        <w:t>tabelarycznym</w:t>
      </w:r>
      <w:r w:rsidRPr="00130D64">
        <w:t xml:space="preserve"> do opracowania przedstawiono JCWP rzeczne z obszaru RW, dla których w IIaPGW wskazane zostały opisane powyżej działania renaturyzacyjne, ze wskazaniem dodatkowych informacji uszczegóławiających, jakie zostały dla nich określone.</w:t>
      </w:r>
    </w:p>
    <w:p w14:paraId="7D5BD088" w14:textId="77777777" w:rsidR="00C75980" w:rsidRPr="00262737" w:rsidRDefault="00C75980" w:rsidP="00C75980">
      <w:r w:rsidRPr="00262737">
        <w:t xml:space="preserve">Również dla JCWP jeziornych w RW </w:t>
      </w:r>
      <w:r>
        <w:t>Dolnej Odry i Przymorza Zachodniego</w:t>
      </w:r>
      <w:r w:rsidRPr="00262737">
        <w:t xml:space="preserve">, w IIaPGW dla obszaru dorzecza </w:t>
      </w:r>
      <w:r>
        <w:t>Odr</w:t>
      </w:r>
      <w:r w:rsidRPr="00262737">
        <w:t>y zaplanowano działania z grupy działań dot. poprawy stanu elementów hydromorfologicznych w zakresie spełnienia celów środowiskowych, o następujących kodach:</w:t>
      </w:r>
    </w:p>
    <w:p w14:paraId="465BE851" w14:textId="77777777" w:rsidR="00C75980" w:rsidRPr="008D0D26" w:rsidRDefault="00C75980" w:rsidP="00C75980">
      <w:pPr>
        <w:pStyle w:val="Punktory"/>
      </w:pPr>
      <w:r w:rsidRPr="008D0D26">
        <w:t xml:space="preserve">LWHM_01.02 - Aktywne kształtowanie stref buforowych w pasie 15 m od linii brzegowej jezior. Działanie polegające na tworzeniu strefy buforowej dla </w:t>
      </w:r>
      <w:r w:rsidRPr="008D0D26">
        <w:lastRenderedPageBreak/>
        <w:t xml:space="preserve">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2</w:t>
      </w:r>
      <w:r w:rsidRPr="008D0D26">
        <w:t xml:space="preserve"> JCWP jeziornych;</w:t>
      </w:r>
    </w:p>
    <w:p w14:paraId="4EEC4F74" w14:textId="5B7F2240" w:rsidR="00C75980" w:rsidRPr="00130D64" w:rsidRDefault="00C75980" w:rsidP="00C75980">
      <w:r w:rsidRPr="00262737">
        <w:t xml:space="preserve">Wymienione działania dla JCWP jeziornych zostały określone jako działania ciągłe. </w:t>
      </w:r>
      <w:r w:rsidRPr="00262737">
        <w:br/>
        <w:t xml:space="preserve">W </w:t>
      </w:r>
      <w:r w:rsidR="00127E8B" w:rsidRPr="00127E8B">
        <w:t>z</w:t>
      </w:r>
      <w:r w:rsidRPr="00127E8B">
        <w:t xml:space="preserve">ałączniku </w:t>
      </w:r>
      <w:r w:rsidR="00127E8B" w:rsidRPr="00127E8B">
        <w:t>tabelarycznym</w:t>
      </w:r>
      <w:r w:rsidRPr="00262737">
        <w:t xml:space="preserve"> do opracowania przedstawiono JCWP z obszaru RW </w:t>
      </w:r>
      <w:r>
        <w:t>Dolnej Odry i Przymorza Zachodniego</w:t>
      </w:r>
      <w:r w:rsidRPr="00262737">
        <w:t>, dla których w IIaPGW wskazane zostały opisane powyżej działania renaturyzacyjne, ze wskazaniem dodatkowych informacji uszczegóławiających, jakie zostały dla nich określone.</w:t>
      </w:r>
    </w:p>
    <w:p w14:paraId="5AB101C9" w14:textId="77777777" w:rsidR="00C75980" w:rsidRPr="00130D64" w:rsidRDefault="00C75980" w:rsidP="00C75980">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57"/>
    <w:p w14:paraId="539E6465" w14:textId="77777777" w:rsidR="00C75980" w:rsidRPr="0019158C" w:rsidRDefault="00C75980" w:rsidP="0019158C">
      <w:pPr>
        <w:rPr>
          <w:rStyle w:val="Pogrubienie"/>
        </w:rPr>
      </w:pPr>
      <w:r w:rsidRPr="0019158C">
        <w:rPr>
          <w:rStyle w:val="Pogrubienie"/>
        </w:rPr>
        <w:t>Zidentyfikowane presje</w:t>
      </w:r>
    </w:p>
    <w:p w14:paraId="7E7E5180" w14:textId="77777777" w:rsidR="00C75980" w:rsidRPr="006C3ECE" w:rsidRDefault="00C75980" w:rsidP="00C75980">
      <w:r w:rsidRPr="006C3ECE">
        <w:t xml:space="preserve">Dane IIaPGW obszaru dorzecza Odry wskazują, iż spośród wszystkich JCWP rzecznych w regionie wodnym, 91,5% sklasyfikowano jako zagrożone nieosiągnięciem celów środowiskowych. Największa liczba części wód poddana jest presji na elementy biologiczne, zależne od hydromorfologii. Najczęstsze źródła presji znaczącej umiarkowanej i silnej na te elementy to: prostowanie koryt i budowle piętrzące. Identyfikacja znaczących oddziaływań antropogenicznych na jednolite części wód jeziornych wykazała zagrożenie nieosiągnięcia celów środowiskowych dla 50,5% z nich. Spośród zidentyfikowanych presji znaczących największa liczba części wód jeziornych poddana jest presji na cechy chemiczne i na elementy fizykochemiczne. Przeprowadzone analizy i identyfikacja znaczących oddziaływań antropogenicznych wykazały również zagrożenie nieosiągnięciem celów środowiskowych dla wszystkich części wód przybrzeżnych i przejściowych. Dla JCWP przejściowej Zalew Szczeciński stwierdzono znaczącą umiarkowaną presję hydromorfologiczną. Presję na elementy biologiczne oceniono jako znacząco umiarkowaną. Dla JCWP Zalew Kamieński stwierdzono brak presji hydromorfologicznej, a presję na elementy biologiczne oceniono jako znacząco umiarkowaną. Presja znacząca silna oddziałuje natomiast na elementy fizykochemiczne. Dla JCWP wody przybrzeżne Zatoki Pomorskiej stwierdzono brak presji hydromorfologicznej, a presję na elementy biologiczne oceniono jako znacząco </w:t>
      </w:r>
      <w:r w:rsidRPr="006C3ECE">
        <w:lastRenderedPageBreak/>
        <w:t>umiarkowaną. Również w przypadku części wód przybrzeżnych Basenu Bornholmskiego stwierdzono brak presji hydromorfologicznej, natomiast presję na elementy biologiczne oceniono jako znacząco silną.</w:t>
      </w:r>
    </w:p>
    <w:p w14:paraId="4F09A165" w14:textId="77777777" w:rsidR="00C75980" w:rsidRPr="0019158C" w:rsidRDefault="00C75980" w:rsidP="0019158C">
      <w:pPr>
        <w:rPr>
          <w:rStyle w:val="Pogrubienie"/>
        </w:rPr>
      </w:pPr>
      <w:r w:rsidRPr="0019158C">
        <w:rPr>
          <w:rStyle w:val="Pogrubienie"/>
        </w:rPr>
        <w:t>Główne formy korzystania z wód</w:t>
      </w:r>
    </w:p>
    <w:p w14:paraId="3F81904F" w14:textId="4647006C" w:rsidR="00C75980" w:rsidRPr="00B069D3" w:rsidRDefault="00C75980" w:rsidP="00C75980">
      <w:r w:rsidRPr="005B485A">
        <w:t xml:space="preserve">Pobory wód powierzchniowych na terenie RZGW w </w:t>
      </w:r>
      <w:r>
        <w:t>Szczecinie</w:t>
      </w:r>
      <w:r w:rsidRPr="005B485A">
        <w:t xml:space="preserve"> w roku 2022 kształtowały się na poziomie 8</w:t>
      </w:r>
      <w:r>
        <w:t>35,1</w:t>
      </w:r>
      <w:r w:rsidRPr="005B485A">
        <w:t xml:space="preserve"> hm</w:t>
      </w:r>
      <w:r w:rsidRPr="00B069D3">
        <w:rPr>
          <w:rStyle w:val="Indeksgrny"/>
        </w:rPr>
        <w:t>3</w:t>
      </w:r>
      <w:r w:rsidRPr="005B485A">
        <w:t>, co stanowiło około 1</w:t>
      </w:r>
      <w:r>
        <w:t>1,0</w:t>
      </w:r>
      <w:r w:rsidRPr="005B485A">
        <w:t>% wód ujmowanych w kraju</w:t>
      </w:r>
      <w:r w:rsidRPr="00B069D3">
        <w:rPr>
          <w:rStyle w:val="Indeksgrny"/>
        </w:rPr>
        <w:footnoteReference w:id="24"/>
      </w:r>
      <w:r w:rsidRPr="005B485A">
        <w:t xml:space="preserve">. Odnosząc tą wielkość do powierzchni jednostkowej RW, wielkość poboru wyniosła </w:t>
      </w:r>
      <w:r>
        <w:t>43,4</w:t>
      </w:r>
      <w:r w:rsidRPr="005B485A">
        <w:t xml:space="preserve"> dam</w:t>
      </w:r>
      <w:r w:rsidRPr="00B069D3">
        <w:rPr>
          <w:rStyle w:val="Indeksgrny"/>
        </w:rPr>
        <w:t>3</w:t>
      </w:r>
      <w:r w:rsidRPr="005B485A">
        <w:t>/km</w:t>
      </w:r>
      <w:r w:rsidRPr="00B069D3">
        <w:rPr>
          <w:rStyle w:val="Indeksgrny"/>
        </w:rPr>
        <w:t>2</w:t>
      </w:r>
      <w:r w:rsidRPr="005B485A">
        <w:t xml:space="preserve"> (przy średniej dla Polski 24,3 dam</w:t>
      </w:r>
      <w:r w:rsidRPr="00B069D3">
        <w:rPr>
          <w:rStyle w:val="Indeksgrny"/>
        </w:rPr>
        <w:t>3</w:t>
      </w:r>
      <w:r w:rsidRPr="005B485A">
        <w:t>/km</w:t>
      </w:r>
      <w:r w:rsidRPr="00B069D3">
        <w:rPr>
          <w:rStyle w:val="Indeksgrny"/>
        </w:rPr>
        <w:t>2</w:t>
      </w:r>
      <w:r w:rsidRPr="005B485A">
        <w:t xml:space="preserve">). Udziały poborów wód powierzchniowych, odniesione do poszczególnych celów przedstawiono na poniższym wykresie. Dominował cel </w:t>
      </w:r>
      <w:r w:rsidRPr="00F67FE1">
        <w:t>zaopatrzeni</w:t>
      </w:r>
      <w:r>
        <w:t>a</w:t>
      </w:r>
      <w:r w:rsidRPr="00F67FE1">
        <w:t xml:space="preserve"> w wodę na cele produkcyjne</w:t>
      </w:r>
      <w:r>
        <w:t xml:space="preserve"> - 96,2%. </w:t>
      </w:r>
      <w:r w:rsidRPr="00F67FE1">
        <w:t xml:space="preserve">Dla obszaru Polski wartość ta wynosiła 81,5%. </w:t>
      </w:r>
      <w:r>
        <w:t>N</w:t>
      </w:r>
      <w:r w:rsidRPr="00DF12EC">
        <w:t>a cel eksploatacji sieci wodociągowej</w:t>
      </w:r>
      <w:r>
        <w:t xml:space="preserve"> przeznaczono 2,4 %, a na cel</w:t>
      </w:r>
      <w:r w:rsidRPr="00DF12EC">
        <w:t xml:space="preserve"> napełniania i uzupełniania stawów rybnych</w:t>
      </w:r>
      <w:r w:rsidRPr="005B485A">
        <w:t xml:space="preserve"> napełniania i uzupełniania stawów rybnych</w:t>
      </w:r>
      <w:r>
        <w:t xml:space="preserve"> - 1,3</w:t>
      </w:r>
      <w:r w:rsidRPr="005B485A">
        <w:t>%.</w:t>
      </w:r>
      <w:r>
        <w:t xml:space="preserve"> </w:t>
      </w:r>
      <w:r w:rsidRPr="005B485A">
        <w:t>Opisywana sytuacja znaczenia wód powierzchniowych jako źródła zaopatrzenia poszczególnych sektorów gospodarki wpływa na potrzeby w zakresie utrzymania wód (umożliwienie korzystania z wód jest jednym z celów ich utrzymania).</w:t>
      </w:r>
    </w:p>
    <w:p w14:paraId="688A00C3" w14:textId="11E7DAFC" w:rsidR="00C75980" w:rsidRPr="005D4376" w:rsidRDefault="00C75980" w:rsidP="00C75980">
      <w:pPr>
        <w:pStyle w:val="Legenda"/>
      </w:pPr>
      <w:bookmarkStart w:id="58" w:name="_Toc205916138"/>
      <w:r w:rsidRPr="005D4376">
        <w:t xml:space="preserve">Wykres </w:t>
      </w:r>
      <w:fldSimple w:instr=" SEQ Wykres \* ARABIC ">
        <w:r w:rsidR="00632BC6">
          <w:rPr>
            <w:noProof/>
          </w:rPr>
          <w:t>3</w:t>
        </w:r>
      </w:fldSimple>
      <w:r w:rsidRPr="005D4376">
        <w:t xml:space="preserve"> Udział celów poborów wód powierzchniowych na terenie RZGW </w:t>
      </w:r>
      <w:r w:rsidRPr="005D4376">
        <w:br/>
        <w:t xml:space="preserve">w </w:t>
      </w:r>
      <w:r>
        <w:t>Szczecinie</w:t>
      </w:r>
      <w:r w:rsidRPr="005D4376">
        <w:t xml:space="preserve"> w porównaniu do wartości dla kraju</w:t>
      </w:r>
      <w:bookmarkEnd w:id="58"/>
    </w:p>
    <w:p w14:paraId="114C1F6B" w14:textId="77777777" w:rsidR="00C75980" w:rsidRPr="005D4376" w:rsidRDefault="00C75980" w:rsidP="00C75980">
      <w:r w:rsidRPr="00C75980">
        <w:rPr>
          <w:noProof/>
        </w:rPr>
        <w:drawing>
          <wp:inline distT="0" distB="0" distL="0" distR="0" wp14:anchorId="6579C0A9" wp14:editId="43BD1AEF">
            <wp:extent cx="6105525" cy="2609850"/>
            <wp:effectExtent l="0" t="0" r="9525" b="0"/>
            <wp:docPr id="872128252"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5E18E6" w14:textId="77777777" w:rsidR="00C75980" w:rsidRPr="00971C80" w:rsidRDefault="00C75980" w:rsidP="00C75980">
      <w:pPr>
        <w:pStyle w:val="rda"/>
      </w:pPr>
      <w:r w:rsidRPr="00971C80">
        <w:t>źródło: opracowanie własne na podstawie publikacji GUS</w:t>
      </w:r>
      <w:r w:rsidRPr="00971C80">
        <w:rPr>
          <w:rStyle w:val="Odwoanieprzypisudolnego"/>
        </w:rPr>
        <w:footnoteReference w:id="25"/>
      </w:r>
    </w:p>
    <w:p w14:paraId="24EDFEE8" w14:textId="77777777" w:rsidR="00C75980" w:rsidRPr="0007446D" w:rsidRDefault="00C75980" w:rsidP="00C75980">
      <w:r w:rsidRPr="005D4376">
        <w:t xml:space="preserve">Na terenie RZGW w </w:t>
      </w:r>
      <w:r>
        <w:t>Szczecinie</w:t>
      </w:r>
      <w:r w:rsidRPr="005D4376">
        <w:t xml:space="preserve"> w roku 2022 wyprodukowano i odprowadzono do wód lub gleb </w:t>
      </w:r>
      <w:r>
        <w:t>100,1</w:t>
      </w:r>
      <w:r w:rsidRPr="005D4376">
        <w:t xml:space="preserve"> hm</w:t>
      </w:r>
      <w:r w:rsidRPr="005D4376">
        <w:rPr>
          <w:rStyle w:val="Indeksgrny"/>
        </w:rPr>
        <w:t>3</w:t>
      </w:r>
      <w:r w:rsidRPr="005D4376">
        <w:t xml:space="preserve"> ścieków wymagających oczyszczania (</w:t>
      </w:r>
      <w:r>
        <w:t>4,7</w:t>
      </w:r>
      <w:r w:rsidRPr="005D4376">
        <w:t xml:space="preserve">% ścieków powstających </w:t>
      </w:r>
      <w:r>
        <w:br/>
      </w:r>
      <w:r w:rsidRPr="005D4376">
        <w:t xml:space="preserve">w kraju), z czego oczyszczono </w:t>
      </w:r>
      <w:r>
        <w:t>99,8</w:t>
      </w:r>
      <w:r w:rsidRPr="005D4376">
        <w:t xml:space="preserve"> hm</w:t>
      </w:r>
      <w:r w:rsidRPr="005D4376">
        <w:rPr>
          <w:rStyle w:val="Indeksgrny"/>
        </w:rPr>
        <w:t>3</w:t>
      </w:r>
      <w:r w:rsidRPr="005D4376">
        <w:t>, co stanowiło 99,</w:t>
      </w:r>
      <w:r>
        <w:t>7</w:t>
      </w:r>
      <w:r w:rsidRPr="005D4376">
        <w:t>% tych ścieków</w:t>
      </w:r>
      <w:r w:rsidRPr="005D4376">
        <w:rPr>
          <w:rStyle w:val="Odwoanieprzypisudolnego"/>
        </w:rPr>
        <w:footnoteReference w:id="26"/>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Szczecinie</w:t>
      </w:r>
      <w:r w:rsidRPr="005D4376">
        <w:t xml:space="preserve"> oczyszczanie ścieków odbywa się przede wszystkim w </w:t>
      </w:r>
      <w:r>
        <w:t>59</w:t>
      </w:r>
      <w:r w:rsidRPr="005D4376">
        <w:t xml:space="preserve"> oczyszczalniach z podwyższonym usuwaniem biogenów (</w:t>
      </w:r>
      <w:r>
        <w:t>62,8</w:t>
      </w:r>
      <w:r w:rsidRPr="005D4376">
        <w:t>% ścieków oczyszczanych), których przepustowość w 2022 r. wynosiła 0,</w:t>
      </w:r>
      <w:r>
        <w:t>41</w:t>
      </w:r>
      <w:r w:rsidRPr="005D4376">
        <w:t xml:space="preserve"> mln m</w:t>
      </w:r>
      <w:r w:rsidRPr="005D4376">
        <w:rPr>
          <w:rStyle w:val="Indeksgrny"/>
        </w:rPr>
        <w:t>3</w:t>
      </w:r>
      <w:r w:rsidRPr="005D4376">
        <w:t>/d.</w:t>
      </w:r>
      <w:r w:rsidRPr="0007446D">
        <w:t xml:space="preserve"> </w:t>
      </w:r>
    </w:p>
    <w:p w14:paraId="5958CB78" w14:textId="77777777" w:rsidR="00C75980" w:rsidRPr="0019158C" w:rsidRDefault="00C75980" w:rsidP="0019158C">
      <w:pPr>
        <w:rPr>
          <w:rStyle w:val="Pogrubienie"/>
        </w:rPr>
      </w:pPr>
      <w:r w:rsidRPr="0019158C">
        <w:rPr>
          <w:rStyle w:val="Pogrubienie"/>
        </w:rPr>
        <w:lastRenderedPageBreak/>
        <w:t xml:space="preserve">Aktualny stan wód powierzchniowych </w:t>
      </w:r>
    </w:p>
    <w:p w14:paraId="3E82957B" w14:textId="77777777" w:rsidR="00C75980" w:rsidRPr="0074009D" w:rsidRDefault="00C75980" w:rsidP="00C75980">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32AD7630" w14:textId="77777777" w:rsidR="00C75980" w:rsidRPr="0074009D" w:rsidRDefault="00C75980" w:rsidP="00C75980">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439BD57F" w14:textId="77777777" w:rsidR="00C75980" w:rsidRPr="0074009D" w:rsidRDefault="00C75980" w:rsidP="00C75980">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4C5A3C9B" w14:textId="77777777" w:rsidR="00C75980" w:rsidRDefault="00C75980" w:rsidP="00C75980">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3CD3ED7C" w14:textId="77777777" w:rsidR="00C75980" w:rsidRPr="0074009D" w:rsidRDefault="00C75980" w:rsidP="00C75980">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294A8C75" w14:textId="77777777" w:rsidR="00C75980" w:rsidRPr="0074009D" w:rsidRDefault="00C75980" w:rsidP="00C75980">
      <w:r w:rsidRPr="0074009D">
        <w:t xml:space="preserve">Dokonując klasyfikacji stanu chemicznego </w:t>
      </w:r>
      <w:r>
        <w:t>JCWP</w:t>
      </w:r>
      <w:r w:rsidRPr="0074009D">
        <w:t xml:space="preserve"> nadaje się odpowiednią klasę stanu chemicznego: dobry lub poniżej dobrego. </w:t>
      </w:r>
    </w:p>
    <w:p w14:paraId="2BFB3940" w14:textId="77777777" w:rsidR="00C75980" w:rsidRPr="0074009D" w:rsidRDefault="00C75980" w:rsidP="00C75980">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5FD0106F" w14:textId="77777777" w:rsidR="00C75980" w:rsidRPr="00FA1C9E" w:rsidRDefault="00C75980" w:rsidP="00C75980">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59" w:name="_Hlk182916530"/>
      <w:r>
        <w:t xml:space="preserve">(nie uwzględniają ocen </w:t>
      </w:r>
      <w:r>
        <w:br/>
        <w:t>z przeniesienia)</w:t>
      </w:r>
      <w:bookmarkEnd w:id="59"/>
      <w:r>
        <w:t>, co jest właściwe ze względu na tematykę ocenianego dokumentu (projekt PUW).</w:t>
      </w:r>
    </w:p>
    <w:bookmarkEnd w:id="45"/>
    <w:bookmarkEnd w:id="49"/>
    <w:bookmarkEnd w:id="50"/>
    <w:p w14:paraId="4C135767" w14:textId="77777777" w:rsidR="00C75980" w:rsidRPr="00071D25" w:rsidRDefault="00C75980" w:rsidP="00C75980">
      <w:r w:rsidRPr="00071D25">
        <w:lastRenderedPageBreak/>
        <w:t>W opisywanym okresie</w:t>
      </w:r>
      <w:r w:rsidRPr="00071D25">
        <w:rPr>
          <w:rStyle w:val="Odwoanieprzypisudolnego"/>
        </w:rPr>
        <w:footnoteReference w:id="27"/>
      </w:r>
      <w:r w:rsidRPr="00071D25">
        <w:t xml:space="preserve">, </w:t>
      </w:r>
      <w:r>
        <w:t xml:space="preserve">spośród 228 przebadanych </w:t>
      </w:r>
      <w:r w:rsidRPr="00071D25">
        <w:t xml:space="preserve">na obszarze RW </w:t>
      </w:r>
      <w:r>
        <w:t xml:space="preserve">Dolnej Odry i Przymorza Zachodniego JCWP rzecznych, </w:t>
      </w:r>
      <w:r w:rsidRPr="00071D25">
        <w:t>zły stan</w:t>
      </w:r>
      <w:r>
        <w:t>/potencjał</w:t>
      </w:r>
      <w:r w:rsidRPr="00071D25">
        <w:t xml:space="preserve"> </w:t>
      </w:r>
      <w:r>
        <w:t xml:space="preserve">ekologiczny </w:t>
      </w:r>
      <w:r w:rsidRPr="00071D25">
        <w:t xml:space="preserve">wód przyporządkowano </w:t>
      </w:r>
      <w:r>
        <w:t>22</w:t>
      </w:r>
      <w:r w:rsidRPr="00071D25">
        <w:t xml:space="preserve"> JCWP</w:t>
      </w:r>
      <w:r>
        <w:t xml:space="preserve"> rzecznych</w:t>
      </w:r>
      <w:r w:rsidRPr="00071D25">
        <w:t xml:space="preserve">, </w:t>
      </w:r>
      <w:r>
        <w:t>a</w:t>
      </w:r>
      <w:r w:rsidRPr="00071D25">
        <w:t xml:space="preserve"> w </w:t>
      </w:r>
      <w:r>
        <w:t>18</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8"/>
      </w:r>
      <w:r w:rsidRPr="00071D25">
        <w:t>.</w:t>
      </w:r>
      <w:r w:rsidRPr="00A46717">
        <w:t xml:space="preserve"> </w:t>
      </w:r>
      <w:r>
        <w:t>S</w:t>
      </w:r>
      <w:r w:rsidRPr="00071D25">
        <w:t>tan/potencjał ekologiczny JCWP rzecznych i zbiornikowych w przeważającej części określono jako umiarkowany (</w:t>
      </w:r>
      <w:r>
        <w:t>109</w:t>
      </w:r>
      <w:r w:rsidRPr="00071D25">
        <w:t xml:space="preserve"> JCWP), w </w:t>
      </w:r>
      <w:r>
        <w:t>67</w:t>
      </w:r>
      <w:r w:rsidRPr="00071D25">
        <w:t xml:space="preserve"> JCWP stan/potencjał ekologiczny </w:t>
      </w:r>
      <w:r>
        <w:t>był</w:t>
      </w:r>
      <w:r w:rsidRPr="00071D25">
        <w:t xml:space="preserve"> słaby</w:t>
      </w:r>
      <w:r>
        <w:t>.</w:t>
      </w:r>
      <w:r w:rsidRPr="00071D25">
        <w:t xml:space="preserve"> </w:t>
      </w:r>
      <w:r>
        <w:t>O</w:t>
      </w:r>
      <w:r w:rsidRPr="00071D25">
        <w:t xml:space="preserve">dnotowano </w:t>
      </w:r>
      <w:r>
        <w:t xml:space="preserve">1 </w:t>
      </w:r>
      <w:r w:rsidRPr="00071D25">
        <w:t xml:space="preserve">JCWP </w:t>
      </w:r>
      <w:r>
        <w:t>o</w:t>
      </w:r>
      <w:r w:rsidRPr="00071D25">
        <w:t xml:space="preserve"> bardzo dobrym stanie </w:t>
      </w:r>
      <w:r>
        <w:t>ekologicznym</w:t>
      </w:r>
      <w:r w:rsidRPr="00071D25">
        <w:t xml:space="preserve">. Spośród </w:t>
      </w:r>
      <w:r>
        <w:t>198</w:t>
      </w:r>
      <w:r w:rsidRPr="00071D25">
        <w:t xml:space="preserve"> JCWP o stanie/ potencjale ekologicznym gorszym niż dobry, w </w:t>
      </w:r>
      <w:r>
        <w:t>162</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62</w:t>
      </w:r>
      <w:r w:rsidRPr="00071D25">
        <w:t xml:space="preserve"> JCWP</w:t>
      </w:r>
      <w:r>
        <w:t>.</w:t>
      </w:r>
    </w:p>
    <w:p w14:paraId="1D0CE589" w14:textId="77777777" w:rsidR="00C75980" w:rsidRDefault="00C75980" w:rsidP="00C75980">
      <w:r w:rsidRPr="00071D25">
        <w:t xml:space="preserve">W zakresie stanu chemicznego, w </w:t>
      </w:r>
      <w:r>
        <w:t>138</w:t>
      </w:r>
      <w:r w:rsidRPr="00071D25">
        <w:t xml:space="preserve"> JCWP rzecznych zidentyfikowano stan chemiczny poniżej dobrego, dobry w </w:t>
      </w:r>
      <w:r>
        <w:t>19</w:t>
      </w:r>
      <w:r w:rsidRPr="00071D25">
        <w:t xml:space="preserve"> JCWP</w:t>
      </w:r>
      <w:r>
        <w:t>.</w:t>
      </w:r>
    </w:p>
    <w:p w14:paraId="12CE6774" w14:textId="77777777" w:rsidR="00C75980" w:rsidRDefault="00C75980" w:rsidP="00C75980">
      <w:r w:rsidRPr="00011F1B">
        <w:t xml:space="preserve">Ogólny zły stan wód przyporządkowano </w:t>
      </w:r>
      <w:r>
        <w:t>206</w:t>
      </w:r>
      <w:r w:rsidRPr="00011F1B">
        <w:t xml:space="preserve"> JCWP, </w:t>
      </w:r>
      <w:r>
        <w:t>a</w:t>
      </w:r>
      <w:r w:rsidRPr="00011F1B">
        <w:t xml:space="preserve"> </w:t>
      </w:r>
      <w:r>
        <w:t>dobry 1 JCWP.</w:t>
      </w:r>
    </w:p>
    <w:p w14:paraId="136386D7" w14:textId="77777777" w:rsidR="00C75980" w:rsidRDefault="00C75980" w:rsidP="00C75980">
      <w:r w:rsidRPr="00936407">
        <w:t xml:space="preserve">Ocena </w:t>
      </w:r>
      <w:r>
        <w:t xml:space="preserve">ogólna </w:t>
      </w:r>
      <w:r w:rsidRPr="00936407">
        <w:t xml:space="preserve">stanu wód </w:t>
      </w:r>
      <w:r>
        <w:t xml:space="preserve">102 </w:t>
      </w:r>
      <w:r w:rsidRPr="00936407">
        <w:t>JCWP jeziornych</w:t>
      </w:r>
      <w:r w:rsidRPr="00936407">
        <w:rPr>
          <w:rStyle w:val="Odwoanieprzypisudolnego"/>
        </w:rPr>
        <w:footnoteReference w:id="29"/>
      </w:r>
      <w:r w:rsidRPr="00936407">
        <w:t xml:space="preserve"> </w:t>
      </w:r>
      <w:r>
        <w:t>wykazała zły stan dla 71 JCWP. Żadne JCWP nie otrzymało dobrego stanu wód. 60 JCWP z</w:t>
      </w:r>
      <w:r w:rsidRPr="00936407">
        <w:t>e wszystkich ocenionych w zakresie stanu chemicznego JCWP posiadało stan poniżej dobrego</w:t>
      </w:r>
      <w:r>
        <w:t>, a 1 miało poziom dobry</w:t>
      </w:r>
      <w:r w:rsidRPr="00936407">
        <w:t xml:space="preserve">. W zakresie stanu/potencjału ekologicznego </w:t>
      </w:r>
      <w:r>
        <w:t xml:space="preserve">11 </w:t>
      </w:r>
      <w:r w:rsidRPr="00936407">
        <w:t>JCWP posiadał</w:t>
      </w:r>
      <w:r>
        <w:t>o</w:t>
      </w:r>
      <w:r w:rsidRPr="00936407">
        <w:t xml:space="preserve"> ocenę na poziomie dobrym, </w:t>
      </w:r>
      <w:r>
        <w:t>22</w:t>
      </w:r>
      <w:r w:rsidRPr="00936407">
        <w:t xml:space="preserve"> JCWP na poziomie umiarkowanym, </w:t>
      </w:r>
      <w:r>
        <w:t>6</w:t>
      </w:r>
      <w:r w:rsidRPr="00936407">
        <w:t xml:space="preserve"> na poziomie słabym, a </w:t>
      </w:r>
      <w:r>
        <w:t>7</w:t>
      </w:r>
      <w:r w:rsidRPr="00936407">
        <w:t xml:space="preserve"> JCWP posiadał</w:t>
      </w:r>
      <w:r>
        <w:t>o</w:t>
      </w:r>
      <w:r w:rsidRPr="00936407">
        <w:t xml:space="preserve"> zły stan ekologiczny. Spośród </w:t>
      </w:r>
      <w:r>
        <w:t>35</w:t>
      </w:r>
      <w:r w:rsidRPr="00936407">
        <w:t xml:space="preserve"> JCWP jeziornych, których stan/ potencjał ekologiczny określono na poziomie niższym niż dobry, </w:t>
      </w:r>
      <w:r>
        <w:t>32</w:t>
      </w:r>
      <w:r w:rsidRPr="00936407">
        <w:t xml:space="preserve"> oceniono w zakresie elementów biologicznych na poziomie klasy 3 lub wyższej, tzn. ich stan był gorszy od dobrego.</w:t>
      </w:r>
    </w:p>
    <w:p w14:paraId="54F46F1F" w14:textId="3793D854" w:rsidR="003B1FF8" w:rsidRDefault="003B1FF8" w:rsidP="00C75980">
      <w:r w:rsidRPr="003E484E">
        <w:t xml:space="preserve">Ocena ogólna stanu wód </w:t>
      </w:r>
      <w:r>
        <w:t>8</w:t>
      </w:r>
      <w:r w:rsidRPr="003E484E">
        <w:t xml:space="preserve"> JCWP przejściowych i przybrzeżnych</w:t>
      </w:r>
      <w:r w:rsidRPr="003E484E">
        <w:rPr>
          <w:rStyle w:val="Odwoanieprzypisudolnego"/>
        </w:rPr>
        <w:footnoteReference w:id="30"/>
      </w:r>
      <w:r w:rsidRPr="003E484E">
        <w:t xml:space="preserve"> wykazała zły stan dla wszystkich sklasyfikowanych JCWP. W zakresie stanu chemicznego </w:t>
      </w:r>
      <w:r>
        <w:t>wszystkie</w:t>
      </w:r>
      <w:r w:rsidRPr="003E484E">
        <w:t xml:space="preserve"> JCWP posiadało stan poniżej dobrego. W zakresie stanu/potencjału ekologicznego 9 JCWP posiadało ocenę na poziomie złym</w:t>
      </w:r>
      <w:r>
        <w:t>,</w:t>
      </w:r>
      <w:r w:rsidRPr="003E484E">
        <w:t xml:space="preserve"> 2 JCWP na poziomie słabym</w:t>
      </w:r>
      <w:r>
        <w:t>, a 1 JCWP na poziomie umiarkowanym</w:t>
      </w:r>
      <w:r w:rsidRPr="003E484E">
        <w:t xml:space="preserve">. W zakresie elementów biologicznych, wszystkie JCWP oceniono na poziomie </w:t>
      </w:r>
      <w:r>
        <w:t>od</w:t>
      </w:r>
      <w:r w:rsidRPr="003E484E">
        <w:t xml:space="preserve"> 3</w:t>
      </w:r>
      <w:r>
        <w:t xml:space="preserve"> wzwyż</w:t>
      </w:r>
      <w:r w:rsidRPr="003E484E">
        <w:t xml:space="preserve">, tzn. ich stan był gorszy od dobrego. W zakresie oceny elementów hydromorfologicznych, </w:t>
      </w:r>
      <w:r>
        <w:t>3</w:t>
      </w:r>
      <w:r w:rsidRPr="003E484E">
        <w:t xml:space="preserve"> JCWP oceniono na poziomie </w:t>
      </w:r>
      <w:r>
        <w:t>bardzo</w:t>
      </w:r>
      <w:r w:rsidRPr="003E484E">
        <w:t xml:space="preserve"> dobrym (klasa 1), a </w:t>
      </w:r>
      <w:r>
        <w:t>5</w:t>
      </w:r>
      <w:r w:rsidRPr="003E484E">
        <w:t xml:space="preserve"> na poziomie poniżej dobrego</w:t>
      </w:r>
      <w:r>
        <w:t xml:space="preserve"> (klasa &gt;2)</w:t>
      </w:r>
      <w:r w:rsidRPr="003E484E">
        <w:t>.</w:t>
      </w:r>
    </w:p>
    <w:p w14:paraId="1E7DC479" w14:textId="50471BA1" w:rsidR="00261BE9" w:rsidRPr="009C2610" w:rsidRDefault="00C75980" w:rsidP="00CC3904">
      <w:pPr>
        <w:rPr>
          <w:rStyle w:val="Wyrnienieintensywne"/>
          <w:i w:val="0"/>
          <w:iCs w:val="0"/>
          <w:color w:val="auto"/>
        </w:rPr>
      </w:pPr>
      <w:bookmarkStart w:id="60"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Dolnej Odry i Przymorza Zachodniego, celem wykluczenia negatywnych następstw realizacji działań na cele środowiskowe ustalone dla JCWP.</w:t>
      </w:r>
      <w:bookmarkEnd w:id="60"/>
    </w:p>
    <w:p w14:paraId="725D173A" w14:textId="41134B81" w:rsidR="00827916" w:rsidRDefault="00827916" w:rsidP="00A13E86">
      <w:pPr>
        <w:pStyle w:val="Nagwek3"/>
      </w:pPr>
      <w:bookmarkStart w:id="61" w:name="_Toc205916101"/>
      <w:r w:rsidRPr="00827916">
        <w:lastRenderedPageBreak/>
        <w:t>Wody podziemne</w:t>
      </w:r>
      <w:bookmarkEnd w:id="61"/>
    </w:p>
    <w:p w14:paraId="17BBF8EB" w14:textId="0FEC8D0A" w:rsidR="004B4F8B" w:rsidRPr="004B4F8B" w:rsidRDefault="004B4F8B" w:rsidP="004B4F8B">
      <w:r w:rsidRPr="004B4F8B">
        <w:t xml:space="preserve">Granice RZGW w </w:t>
      </w:r>
      <w:r>
        <w:t>Szczecinie</w:t>
      </w:r>
      <w:r w:rsidRPr="004B4F8B">
        <w:t xml:space="preserve"> obejmują jeden region wodny - RW </w:t>
      </w:r>
      <w:r w:rsidR="00C86417" w:rsidRPr="00C86417">
        <w:t xml:space="preserve">Dolnej Odry i </w:t>
      </w:r>
      <w:r w:rsidR="00291716">
        <w:t>Przymorza Zachodniego</w:t>
      </w:r>
      <w:r w:rsidR="006F1AE0">
        <w:t xml:space="preserve">, </w:t>
      </w:r>
      <w:r w:rsidR="007965FA" w:rsidRPr="007965FA">
        <w:t>odpowiadając</w:t>
      </w:r>
      <w:r w:rsidR="007965FA">
        <w:t>y</w:t>
      </w:r>
      <w:r w:rsidR="007965FA" w:rsidRPr="007965FA">
        <w:t xml:space="preserve"> </w:t>
      </w:r>
      <w:r w:rsidR="006F1AE0">
        <w:t>hydrogeologicznie</w:t>
      </w:r>
      <w:r w:rsidRPr="004B4F8B">
        <w:rPr>
          <w:rStyle w:val="Odwoanieprzypisudolnego"/>
        </w:rPr>
        <w:footnoteReference w:id="31"/>
      </w:r>
      <w:r w:rsidRPr="004B4F8B">
        <w:t xml:space="preserve"> prowincji niżowej</w:t>
      </w:r>
      <w:r w:rsidR="00AE42BF">
        <w:t xml:space="preserve"> i</w:t>
      </w:r>
      <w:r w:rsidRPr="004B4F8B">
        <w:t xml:space="preserve"> region</w:t>
      </w:r>
      <w:r w:rsidR="003B7669">
        <w:t>owi</w:t>
      </w:r>
      <w:r w:rsidRPr="004B4F8B">
        <w:t xml:space="preserve"> pomorski</w:t>
      </w:r>
      <w:r w:rsidR="003B7669">
        <w:t>emu</w:t>
      </w:r>
      <w:r w:rsidRPr="004B4F8B">
        <w:t xml:space="preserve"> </w:t>
      </w:r>
      <w:r w:rsidR="00893406">
        <w:t xml:space="preserve">oraz </w:t>
      </w:r>
      <w:r w:rsidR="00AE42BF">
        <w:t xml:space="preserve">częściowo </w:t>
      </w:r>
      <w:r w:rsidR="00D3240C">
        <w:t>subregionowi nadmorskiemu.</w:t>
      </w:r>
      <w:r w:rsidRPr="004B4F8B">
        <w:t xml:space="preserve"> Występują tu piętra wodonośne: czwartorzędu, neogenu, paleogenu, kredy, jury.</w:t>
      </w:r>
    </w:p>
    <w:p w14:paraId="3D5DF9C9" w14:textId="77777777" w:rsidR="00A647A1" w:rsidRDefault="00381C3C" w:rsidP="006924C8">
      <w:r w:rsidRPr="006E71B5">
        <w:rPr>
          <w:rStyle w:val="Pogrubienie"/>
        </w:rPr>
        <w:t>Pi</w:t>
      </w:r>
      <w:r w:rsidR="004A4CC0" w:rsidRPr="006E71B5">
        <w:rPr>
          <w:rStyle w:val="Pogrubienie"/>
        </w:rPr>
        <w:t>ę</w:t>
      </w:r>
      <w:r w:rsidRPr="006E71B5">
        <w:rPr>
          <w:rStyle w:val="Pogrubienie"/>
        </w:rPr>
        <w:t>tro wodonośne czwartorzędu</w:t>
      </w:r>
      <w:r w:rsidR="00F13D1E">
        <w:t>, powszechne w RW</w:t>
      </w:r>
      <w:r w:rsidR="00BB3067">
        <w:t>,</w:t>
      </w:r>
      <w:r w:rsidR="00F13D1E">
        <w:t xml:space="preserve"> </w:t>
      </w:r>
      <w:r w:rsidR="00721657">
        <w:t>pełni rolę piętra</w:t>
      </w:r>
      <w:r w:rsidR="00BB3067" w:rsidRPr="00BB3067">
        <w:t xml:space="preserve"> głównego</w:t>
      </w:r>
      <w:r w:rsidR="009446B6">
        <w:t xml:space="preserve"> </w:t>
      </w:r>
      <w:r w:rsidR="00C23B86" w:rsidRPr="00C23B86">
        <w:t>(GUPW)</w:t>
      </w:r>
      <w:r w:rsidR="00AB75E1">
        <w:t xml:space="preserve">. </w:t>
      </w:r>
      <w:r w:rsidR="00D94280">
        <w:t xml:space="preserve">Budują </w:t>
      </w:r>
      <w:r w:rsidR="007A2C2C">
        <w:t>je</w:t>
      </w:r>
      <w:r w:rsidR="00D94280">
        <w:t xml:space="preserve"> piaszczyste i piaszczysto - żwirowe osady </w:t>
      </w:r>
      <w:r w:rsidR="00AC793A">
        <w:t>plejstoceńskie lub p</w:t>
      </w:r>
      <w:r w:rsidR="00CB3A96">
        <w:t>l</w:t>
      </w:r>
      <w:r w:rsidR="00AC793A">
        <w:t>ejstoceńsko - holoceńskie</w:t>
      </w:r>
      <w:r w:rsidR="003314E2">
        <w:t>, zazwyczaj wielowarstwowe</w:t>
      </w:r>
      <w:r w:rsidR="000820E9">
        <w:t>, pochodzenia rzecznego lub wodnolodowcowego</w:t>
      </w:r>
      <w:r w:rsidR="003314E2">
        <w:t xml:space="preserve">. Zwierciadło </w:t>
      </w:r>
      <w:r w:rsidR="00015BCC">
        <w:t xml:space="preserve">pierwszego </w:t>
      </w:r>
      <w:r w:rsidR="00AE2F6E">
        <w:t xml:space="preserve">(często GUPW) </w:t>
      </w:r>
      <w:r w:rsidR="00015BCC">
        <w:t>poziomu przypowierzchniowego</w:t>
      </w:r>
      <w:r w:rsidR="00FF0676">
        <w:t xml:space="preserve"> (gruntowego)</w:t>
      </w:r>
      <w:r w:rsidR="00B72585">
        <w:t>, występującego na całym obszarze,</w:t>
      </w:r>
      <w:r w:rsidR="00015BCC">
        <w:t xml:space="preserve"> </w:t>
      </w:r>
      <w:r w:rsidR="000820E9">
        <w:t xml:space="preserve">jest zazwyczaj swobodne, </w:t>
      </w:r>
      <w:r w:rsidR="00EF64F3">
        <w:t xml:space="preserve">lekko naporowe w przypadku lokalnie występujących przewarstwień osadów </w:t>
      </w:r>
      <w:r w:rsidR="00D57411">
        <w:t xml:space="preserve">nieprzepuszczalnych. </w:t>
      </w:r>
      <w:r w:rsidR="00382187">
        <w:t>Naturalne wahania mogą osiągać 0,7 - 1</w:t>
      </w:r>
      <w:r w:rsidR="007E2D44">
        <w:t xml:space="preserve"> m</w:t>
      </w:r>
      <w:r w:rsidR="007F12A7">
        <w:t xml:space="preserve"> i zależą od rzędnych cieków głównych, stanu wód zatoki lub morza oraz od </w:t>
      </w:r>
      <w:r w:rsidR="00AE2F6E">
        <w:t xml:space="preserve">wysokości </w:t>
      </w:r>
      <w:r w:rsidR="007F12A7">
        <w:t>opadów atmosferycznyc</w:t>
      </w:r>
      <w:r w:rsidR="00AE2F6E">
        <w:t>h</w:t>
      </w:r>
      <w:r w:rsidR="007E2D44">
        <w:t xml:space="preserve">. </w:t>
      </w:r>
      <w:r w:rsidR="00932D7C">
        <w:t>W rejonach nadmorskich może kształtować się poniżej poziomu morza</w:t>
      </w:r>
      <w:r w:rsidR="006E59B5">
        <w:t xml:space="preserve">, w zależności od głębokości występowania warstw wodonośnych. </w:t>
      </w:r>
      <w:r w:rsidR="00DC4147">
        <w:t>Poziom z</w:t>
      </w:r>
      <w:r w:rsidR="00DC4147" w:rsidRPr="00DC4147">
        <w:t>alega na 0-10m lub 5-10 pod przykryciem</w:t>
      </w:r>
      <w:r w:rsidR="00C54FEC">
        <w:t>.</w:t>
      </w:r>
      <w:r w:rsidR="00DC4147" w:rsidRPr="00DC4147">
        <w:t xml:space="preserve"> </w:t>
      </w:r>
      <w:r w:rsidR="006E59B5">
        <w:t>M</w:t>
      </w:r>
      <w:r w:rsidR="00D57411">
        <w:t xml:space="preserve">iąższość </w:t>
      </w:r>
      <w:r w:rsidR="006E59B5">
        <w:t xml:space="preserve">poziomu jest niejednorodna i </w:t>
      </w:r>
      <w:r w:rsidR="00AE2F6E" w:rsidRPr="00AE2F6E">
        <w:t xml:space="preserve">uzależniona jest od ukształtowania powierzchni stropowej występujących poniżej glin. </w:t>
      </w:r>
      <w:r w:rsidR="00AE2F6E">
        <w:t>W</w:t>
      </w:r>
      <w:r w:rsidR="006E59B5">
        <w:t xml:space="preserve"> zależności od </w:t>
      </w:r>
      <w:r w:rsidR="008E24D0">
        <w:t xml:space="preserve">rodzaju nadkładu i </w:t>
      </w:r>
      <w:r w:rsidR="00401452">
        <w:t xml:space="preserve">lokalnych uwarunkowań </w:t>
      </w:r>
      <w:r w:rsidR="008E24D0">
        <w:t xml:space="preserve">glacitektoniczych </w:t>
      </w:r>
      <w:r w:rsidR="00401452">
        <w:t xml:space="preserve">kształtuje się od 0,4 </w:t>
      </w:r>
      <w:r w:rsidR="00D57411">
        <w:t xml:space="preserve">do </w:t>
      </w:r>
      <w:r w:rsidR="00401452">
        <w:t>4</w:t>
      </w:r>
      <w:r w:rsidR="00D57411">
        <w:t>0</w:t>
      </w:r>
      <w:r w:rsidR="00932D7C">
        <w:t xml:space="preserve"> </w:t>
      </w:r>
      <w:r w:rsidR="00D57411">
        <w:t>metrów</w:t>
      </w:r>
      <w:r w:rsidR="00FF0676">
        <w:t xml:space="preserve">, w niektórych przypadkach </w:t>
      </w:r>
      <w:r w:rsidR="009418C3">
        <w:t xml:space="preserve">dochodzi do </w:t>
      </w:r>
      <w:r w:rsidR="00AD7E99">
        <w:t>50</w:t>
      </w:r>
      <w:r w:rsidR="004E42AB">
        <w:t>-60m</w:t>
      </w:r>
      <w:r w:rsidR="00135EFF">
        <w:t xml:space="preserve">. </w:t>
      </w:r>
    </w:p>
    <w:p w14:paraId="441375F5" w14:textId="47FAF53E" w:rsidR="0091478A" w:rsidRDefault="00193749" w:rsidP="006924C8">
      <w:r>
        <w:t>Kolejny poziom wodonośny - międzyglinowy</w:t>
      </w:r>
      <w:r w:rsidR="003F2DDB">
        <w:t>, w którym można wyróżnić</w:t>
      </w:r>
      <w:r w:rsidR="00D21C9C">
        <w:t xml:space="preserve"> -</w:t>
      </w:r>
      <w:r w:rsidR="003F2DDB">
        <w:t xml:space="preserve"> w zależności od lokalnych uwarunkowań </w:t>
      </w:r>
      <w:r w:rsidR="00D21C9C">
        <w:t xml:space="preserve">- </w:t>
      </w:r>
      <w:r w:rsidR="003F2DDB">
        <w:t xml:space="preserve">poziom górny, średni i dolny (podglinowy), budują osady piaszczysto - żwirowe </w:t>
      </w:r>
      <w:r w:rsidR="00A4549F">
        <w:t xml:space="preserve">przykryte przeważnie </w:t>
      </w:r>
      <w:r w:rsidR="00345F96">
        <w:t>nadkładem</w:t>
      </w:r>
      <w:r w:rsidR="00A4549F">
        <w:t xml:space="preserve"> nieprzepuszczalnych glin, połączonych hydraulicznie z </w:t>
      </w:r>
      <w:r w:rsidR="00345F96">
        <w:t>pierwszym</w:t>
      </w:r>
      <w:r w:rsidR="00A4549F">
        <w:t xml:space="preserve"> poziomem </w:t>
      </w:r>
      <w:r w:rsidR="00345F96">
        <w:t xml:space="preserve">w rejonie lokalnych okien hydrogeologicznych. </w:t>
      </w:r>
      <w:r w:rsidR="00A647A1">
        <w:t>Poziom międzymorenowy górny, w</w:t>
      </w:r>
      <w:r w:rsidR="00345F96">
        <w:t xml:space="preserve"> razie </w:t>
      </w:r>
      <w:r w:rsidR="00C43393">
        <w:t xml:space="preserve">dobrego wykształcenia i </w:t>
      </w:r>
      <w:r w:rsidR="00345F96">
        <w:t>braku występowania gruntowego poziomu - pełni rolę głównego</w:t>
      </w:r>
      <w:r w:rsidR="00C43393">
        <w:t>, lokalnie może być nieciągły lub soczewkowy</w:t>
      </w:r>
      <w:r w:rsidR="00345F96">
        <w:t xml:space="preserve">. Jego zwierciadło zazwyczaj jest naporowe, </w:t>
      </w:r>
      <w:r w:rsidR="003304F5">
        <w:t xml:space="preserve">od 2,4 do </w:t>
      </w:r>
      <w:r w:rsidR="00FF54CB">
        <w:t>2</w:t>
      </w:r>
      <w:r w:rsidR="003304F5">
        <w:t>5 m</w:t>
      </w:r>
      <w:r w:rsidR="00CD19DB">
        <w:t xml:space="preserve"> </w:t>
      </w:r>
      <w:r w:rsidR="00F75180">
        <w:t>miejscami subartezyjskie</w:t>
      </w:r>
      <w:r w:rsidR="00674EF9">
        <w:t xml:space="preserve"> do 30</w:t>
      </w:r>
      <w:r w:rsidR="007F48FB">
        <w:t xml:space="preserve"> - 40m</w:t>
      </w:r>
      <w:r w:rsidR="004D7638">
        <w:t xml:space="preserve"> n.p.t</w:t>
      </w:r>
      <w:r w:rsidR="00F75180">
        <w:t xml:space="preserve">. </w:t>
      </w:r>
      <w:r w:rsidR="004F4E35">
        <w:t xml:space="preserve">Miąższość </w:t>
      </w:r>
      <w:r w:rsidR="006E0473">
        <w:t xml:space="preserve">utworów wodonośnych osiąga </w:t>
      </w:r>
      <w:r w:rsidR="00F71ABA">
        <w:t>od kilku do 40</w:t>
      </w:r>
      <w:r w:rsidR="00BA2890">
        <w:t xml:space="preserve"> -7</w:t>
      </w:r>
      <w:r w:rsidR="00652C5F">
        <w:t>0</w:t>
      </w:r>
      <w:r w:rsidR="006E0473">
        <w:t>m</w:t>
      </w:r>
      <w:r w:rsidR="00372A97">
        <w:t xml:space="preserve"> (np. w dolinach kopalnych)</w:t>
      </w:r>
      <w:r w:rsidR="00634F5C">
        <w:t>, w szczególnych przypadkach nawet do 150 m</w:t>
      </w:r>
      <w:r w:rsidR="00B44676">
        <w:t>.</w:t>
      </w:r>
    </w:p>
    <w:p w14:paraId="0AF9887B" w14:textId="0392D6A0" w:rsidR="00CE3ED6" w:rsidRDefault="00CE3ED6" w:rsidP="006924C8">
      <w:r>
        <w:t xml:space="preserve">Poziom międzyglinowy dolny </w:t>
      </w:r>
      <w:r w:rsidR="00513064">
        <w:t>t</w:t>
      </w:r>
      <w:r w:rsidR="00513064" w:rsidRPr="00513064">
        <w:t xml:space="preserve">worzą </w:t>
      </w:r>
      <w:r w:rsidR="000057CC">
        <w:t>osady piaszczysto - żwirowe</w:t>
      </w:r>
      <w:r w:rsidR="00513064" w:rsidRPr="00513064">
        <w:t xml:space="preserve"> o miąższości od kilku do 50 m</w:t>
      </w:r>
      <w:r w:rsidR="00704C50">
        <w:t>,</w:t>
      </w:r>
      <w:r w:rsidR="00704C50" w:rsidRPr="00704C50">
        <w:t xml:space="preserve"> lokalnie ponad 50 m. Zwierciadło wody ma charakter subartezyjski i stabilizuje się na głębokości 5,0 -75,0 m p. p. t. tj. na rzędnych 2,5 - 25,0 m n. p. m. </w:t>
      </w:r>
      <w:r w:rsidR="00490C06">
        <w:t xml:space="preserve">Poziom </w:t>
      </w:r>
      <w:r w:rsidR="00704C50" w:rsidRPr="00704C50">
        <w:t>może być ascensyjnie zasolony.</w:t>
      </w:r>
      <w:r w:rsidR="00490C06">
        <w:t xml:space="preserve"> Miąższość warstw zawodnionych dochodzi </w:t>
      </w:r>
      <w:r w:rsidR="00490C06" w:rsidRPr="00490C06">
        <w:t>do 50</w:t>
      </w:r>
      <w:r w:rsidR="00D22437">
        <w:t xml:space="preserve"> - 70</w:t>
      </w:r>
      <w:r w:rsidR="00490C06" w:rsidRPr="00490C06">
        <w:t xml:space="preserve">m, </w:t>
      </w:r>
      <w:r w:rsidR="000976FC">
        <w:t xml:space="preserve">w rejonie zlewni przymorskich nawet do 116 m. </w:t>
      </w:r>
      <w:r w:rsidR="00C151B8">
        <w:t>W zlewni Odry często współwystępujący z poziomem mioceńskim górnym.</w:t>
      </w:r>
    </w:p>
    <w:p w14:paraId="5171DB19" w14:textId="13E0798D" w:rsidR="004A04A2" w:rsidRPr="004A04A2" w:rsidRDefault="002F6306" w:rsidP="004A04A2">
      <w:r w:rsidRPr="002F6306">
        <w:t>Poziomy wodonośne w utworach czwartorzędowych łączą się lokalnie hydraulicznie z</w:t>
      </w:r>
      <w:r>
        <w:t xml:space="preserve"> </w:t>
      </w:r>
      <w:r w:rsidRPr="002F6306">
        <w:t>poziomem kredowym</w:t>
      </w:r>
      <w:r w:rsidR="00887121">
        <w:t xml:space="preserve">. </w:t>
      </w:r>
      <w:r w:rsidRPr="002F6306">
        <w:t>W utworach kredy występuje jeden poziom</w:t>
      </w:r>
      <w:r>
        <w:t xml:space="preserve"> </w:t>
      </w:r>
      <w:r w:rsidRPr="002F6306">
        <w:t>wodonośny, który od głębokości poniżej 50 m jest zasolony. Ascenzja wód słonych została</w:t>
      </w:r>
      <w:r>
        <w:t xml:space="preserve"> </w:t>
      </w:r>
      <w:r w:rsidRPr="002F6306">
        <w:t>zauważona również w osadach czwartorzędowych</w:t>
      </w:r>
      <w:r>
        <w:t>.</w:t>
      </w:r>
    </w:p>
    <w:p w14:paraId="06AD39AE" w14:textId="52D36229" w:rsidR="002714FC" w:rsidRPr="002714FC" w:rsidRDefault="00EA06A6" w:rsidP="002714FC">
      <w:r w:rsidRPr="00EA06A6">
        <w:rPr>
          <w:rStyle w:val="Pogrubienie"/>
        </w:rPr>
        <w:t>Paleogeńsk</w:t>
      </w:r>
      <w:r w:rsidR="00ED1079">
        <w:rPr>
          <w:rStyle w:val="Pogrubienie"/>
        </w:rPr>
        <w:t>o - neogeńsk</w:t>
      </w:r>
      <w:r w:rsidRPr="00EA06A6">
        <w:rPr>
          <w:rStyle w:val="Pogrubienie"/>
        </w:rPr>
        <w:t>ie piętro wodonośne</w:t>
      </w:r>
      <w:r>
        <w:t xml:space="preserve"> -</w:t>
      </w:r>
      <w:r w:rsidRPr="00EA06A6">
        <w:t xml:space="preserve"> </w:t>
      </w:r>
      <w:r w:rsidR="00ED1079">
        <w:t xml:space="preserve">występuje </w:t>
      </w:r>
      <w:r w:rsidRPr="00EA06A6">
        <w:t>lokalnie</w:t>
      </w:r>
      <w:r w:rsidR="00ED1079">
        <w:t xml:space="preserve">, </w:t>
      </w:r>
      <w:r w:rsidRPr="00EA06A6">
        <w:t>pełni</w:t>
      </w:r>
      <w:r w:rsidR="00ED1079">
        <w:t>ąc zazwyczaj</w:t>
      </w:r>
      <w:r w:rsidRPr="00EA06A6">
        <w:t xml:space="preserve"> rolę</w:t>
      </w:r>
      <w:r>
        <w:t xml:space="preserve"> </w:t>
      </w:r>
      <w:r w:rsidRPr="00EA06A6">
        <w:t xml:space="preserve">podrzędnego </w:t>
      </w:r>
      <w:r w:rsidR="005F3BDF">
        <w:t xml:space="preserve">nieciągłego </w:t>
      </w:r>
      <w:r w:rsidRPr="00EA06A6">
        <w:t>poziomu wodonośnego. Warstwę wodonośną stanowią</w:t>
      </w:r>
      <w:r>
        <w:t xml:space="preserve"> </w:t>
      </w:r>
      <w:r w:rsidR="00C04A1C">
        <w:lastRenderedPageBreak/>
        <w:t xml:space="preserve">przeważnie </w:t>
      </w:r>
      <w:r w:rsidRPr="00EA06A6">
        <w:t xml:space="preserve">drobnoziarniste piaski </w:t>
      </w:r>
      <w:r w:rsidR="00C04A1C" w:rsidRPr="00C04A1C">
        <w:t>różnoziarnist</w:t>
      </w:r>
      <w:r w:rsidR="00C04A1C">
        <w:t>e</w:t>
      </w:r>
      <w:r w:rsidR="00C04A1C" w:rsidRPr="00C04A1C">
        <w:t xml:space="preserve"> i mułkowat</w:t>
      </w:r>
      <w:r w:rsidR="00C04A1C">
        <w:t>e</w:t>
      </w:r>
      <w:r w:rsidR="00C04A1C" w:rsidRPr="00C04A1C">
        <w:t xml:space="preserve"> </w:t>
      </w:r>
      <w:r w:rsidRPr="00EA06A6">
        <w:t>paleogenu</w:t>
      </w:r>
      <w:r w:rsidR="003F48AF" w:rsidRPr="003F48AF">
        <w:t xml:space="preserve"> miocenu, oligocenu i eocenu</w:t>
      </w:r>
      <w:r w:rsidRPr="00EA06A6">
        <w:t>. Lokalnie poziom ten pozostaje w kontakcie z zalegającymi</w:t>
      </w:r>
      <w:r>
        <w:t xml:space="preserve"> </w:t>
      </w:r>
      <w:r w:rsidRPr="00EA06A6">
        <w:t>niżej piaszczystymi utworami kredy dolnej</w:t>
      </w:r>
      <w:r w:rsidR="00D8636E">
        <w:t>, lub wyżejległymi</w:t>
      </w:r>
      <w:r w:rsidR="003F48AF">
        <w:t xml:space="preserve"> poziomu czwartorzędowego</w:t>
      </w:r>
      <w:r w:rsidRPr="00EA06A6">
        <w:t>. Miąższość warstwy wodonośnej przekracza 70 m.</w:t>
      </w:r>
      <w:r w:rsidR="004C2939">
        <w:t xml:space="preserve"> </w:t>
      </w:r>
      <w:r w:rsidRPr="00EA06A6">
        <w:t>Napięte</w:t>
      </w:r>
      <w:r w:rsidR="005F3BDF">
        <w:t xml:space="preserve"> lub subartezyjskie</w:t>
      </w:r>
      <w:r w:rsidR="00CD19DB">
        <w:t xml:space="preserve"> </w:t>
      </w:r>
      <w:r w:rsidRPr="00EA06A6">
        <w:t>zwierciadło wody stabilizuje się na głębokości od 6,1 m p. p. t. do 0,6 m n. p. t.</w:t>
      </w:r>
      <w:r w:rsidR="002714FC">
        <w:t xml:space="preserve"> a w</w:t>
      </w:r>
      <w:r w:rsidR="002714FC" w:rsidRPr="002714FC">
        <w:t xml:space="preserve"> strefie brzeżnej Zalewu Szczecińskiego i doliny Odry </w:t>
      </w:r>
      <w:r w:rsidR="002714FC">
        <w:t xml:space="preserve">- </w:t>
      </w:r>
      <w:r w:rsidR="002714FC" w:rsidRPr="002714FC">
        <w:t>artezyjsk</w:t>
      </w:r>
      <w:r w:rsidR="002714FC">
        <w:t xml:space="preserve">e. Poziom </w:t>
      </w:r>
      <w:r w:rsidR="002714FC" w:rsidRPr="002714FC">
        <w:t>nie posiada znaczenia użytkowego ze względu na mało korzystne parametry filtracyjne oraz zasolenie głębszych warstw oligocenu i eocenu.</w:t>
      </w:r>
    </w:p>
    <w:p w14:paraId="10D4AAF6" w14:textId="52D393F2" w:rsidR="00DA4179" w:rsidRDefault="00DA4179" w:rsidP="00AA70D2">
      <w:r w:rsidRPr="00E50606">
        <w:rPr>
          <w:rStyle w:val="Pogrubienie"/>
        </w:rPr>
        <w:t>Piętro kredy</w:t>
      </w:r>
      <w:r w:rsidR="00C516C6">
        <w:t xml:space="preserve"> - </w:t>
      </w:r>
      <w:r w:rsidR="00C516C6" w:rsidRPr="00C516C6">
        <w:t>wody szczelinowe w utworach węglanowych</w:t>
      </w:r>
      <w:r w:rsidR="00C57E6D">
        <w:t xml:space="preserve"> (</w:t>
      </w:r>
      <w:r w:rsidR="00C57E6D" w:rsidRPr="00C57E6D">
        <w:t>reprezentowanymi przez margle piaszczyste</w:t>
      </w:r>
      <w:r w:rsidR="00C57E6D">
        <w:t>,</w:t>
      </w:r>
      <w:r w:rsidR="00C57E6D" w:rsidRPr="00C57E6D">
        <w:t xml:space="preserve"> wapienie margliste</w:t>
      </w:r>
      <w:r w:rsidR="00C57E6D">
        <w:t>)</w:t>
      </w:r>
      <w:r w:rsidR="006732EB">
        <w:t xml:space="preserve">, </w:t>
      </w:r>
      <w:r w:rsidR="00AB52E5" w:rsidRPr="00AB52E5">
        <w:t xml:space="preserve">występuje </w:t>
      </w:r>
      <w:r w:rsidR="00D50713">
        <w:t>nieciągle w niektórych obszarach RW, np.</w:t>
      </w:r>
      <w:r w:rsidR="00AB52E5" w:rsidRPr="00AB52E5">
        <w:t xml:space="preserve"> w rejonie miejscowości Żychlikowo</w:t>
      </w:r>
      <w:r w:rsidR="00C57E6D">
        <w:t>.</w:t>
      </w:r>
      <w:r w:rsidR="00AB52E5" w:rsidRPr="00AB52E5">
        <w:t xml:space="preserve"> Brak użytkowego poziomu w</w:t>
      </w:r>
      <w:r w:rsidR="00AB52E5">
        <w:t xml:space="preserve"> </w:t>
      </w:r>
      <w:r w:rsidR="00AB52E5" w:rsidRPr="00AB52E5">
        <w:t>czwartorzędzie sprawia, że poziom górno</w:t>
      </w:r>
      <w:r w:rsidR="00D50713">
        <w:t>k</w:t>
      </w:r>
      <w:r w:rsidR="00AB52E5" w:rsidRPr="00AB52E5">
        <w:t xml:space="preserve">redowy pełni </w:t>
      </w:r>
      <w:r w:rsidR="00C57E6D">
        <w:t>niekiedy</w:t>
      </w:r>
      <w:r w:rsidR="00AB52E5" w:rsidRPr="00AB52E5">
        <w:t xml:space="preserve"> rolę głównego poziomu</w:t>
      </w:r>
      <w:r w:rsidR="00AB52E5">
        <w:t xml:space="preserve"> </w:t>
      </w:r>
      <w:r w:rsidR="00AB52E5" w:rsidRPr="00AB52E5">
        <w:t>użytkowego. Użytkowa warstwa</w:t>
      </w:r>
      <w:r w:rsidR="00AB52E5">
        <w:t xml:space="preserve"> </w:t>
      </w:r>
      <w:r w:rsidR="00AB52E5" w:rsidRPr="00AB52E5">
        <w:t>wodonośna występuje na głębokości od 18,5 do 79 m. Średnia miąższość poziomu</w:t>
      </w:r>
      <w:r w:rsidR="00AB52E5">
        <w:t xml:space="preserve"> </w:t>
      </w:r>
      <w:r w:rsidR="00AB52E5" w:rsidRPr="00AB52E5">
        <w:t>wodonośnego wynosi 11,5 m. Zwierciadło wody ma charakter naporowy i stabilizuje się na</w:t>
      </w:r>
      <w:r w:rsidR="00AB52E5">
        <w:t xml:space="preserve"> </w:t>
      </w:r>
      <w:r w:rsidR="00AB52E5" w:rsidRPr="00AB52E5">
        <w:t>głębokości od 1,7 do 8,7 m (26,7 – 33,8 m n.p.m.)</w:t>
      </w:r>
      <w:r w:rsidR="00AB52E5">
        <w:t xml:space="preserve"> </w:t>
      </w:r>
      <w:r w:rsidR="00C57E6D">
        <w:t xml:space="preserve">, </w:t>
      </w:r>
      <w:r w:rsidR="00651A1F" w:rsidRPr="00651A1F">
        <w:t>W rejonie Gryfina rzędna stropu piętra kredowego zmienia się od 5,6</w:t>
      </w:r>
      <w:r w:rsidR="00651A1F">
        <w:t xml:space="preserve"> </w:t>
      </w:r>
      <w:r w:rsidR="00651A1F" w:rsidRPr="00651A1F">
        <w:t>do 30 m p.p.m. Wody piętra kredowego</w:t>
      </w:r>
      <w:r w:rsidR="0022468E">
        <w:t xml:space="preserve"> mogą </w:t>
      </w:r>
      <w:r w:rsidR="00651A1F" w:rsidRPr="00651A1F">
        <w:t>pozosta</w:t>
      </w:r>
      <w:r w:rsidR="0022468E">
        <w:t>wać</w:t>
      </w:r>
      <w:r w:rsidR="00651A1F" w:rsidRPr="00651A1F">
        <w:t xml:space="preserve"> w bezpośrednim </w:t>
      </w:r>
      <w:r w:rsidR="00651A1F">
        <w:t>k</w:t>
      </w:r>
      <w:r w:rsidR="00651A1F" w:rsidRPr="00651A1F">
        <w:t>ontakcie</w:t>
      </w:r>
      <w:r w:rsidR="00651A1F">
        <w:t xml:space="preserve"> </w:t>
      </w:r>
      <w:r w:rsidR="00651A1F" w:rsidRPr="00651A1F">
        <w:t>hydraulicznym z wodami pięt</w:t>
      </w:r>
      <w:r w:rsidR="0022468E">
        <w:t>er wyżejległych np. z</w:t>
      </w:r>
      <w:r w:rsidR="00651A1F" w:rsidRPr="00651A1F">
        <w:t xml:space="preserve"> czwartorzędow</w:t>
      </w:r>
      <w:r w:rsidR="0022468E">
        <w:t xml:space="preserve">ym. </w:t>
      </w:r>
      <w:r w:rsidR="00651A1F" w:rsidRPr="00651A1F">
        <w:t xml:space="preserve">W </w:t>
      </w:r>
      <w:r w:rsidR="0022468E">
        <w:t xml:space="preserve">pozostałych rejonach </w:t>
      </w:r>
      <w:r w:rsidR="00651A1F" w:rsidRPr="00651A1F">
        <w:t>charakteryzują się wysokim zasoleniem w związku z czym nie</w:t>
      </w:r>
      <w:r w:rsidR="00651A1F">
        <w:t xml:space="preserve"> </w:t>
      </w:r>
      <w:r w:rsidR="00651A1F" w:rsidRPr="00651A1F">
        <w:t>nadają się do celów komunalnych</w:t>
      </w:r>
      <w:r w:rsidR="00A14FD3">
        <w:t>.</w:t>
      </w:r>
    </w:p>
    <w:p w14:paraId="53BD85B7" w14:textId="7AB0236D" w:rsidR="00332951" w:rsidRPr="00827916" w:rsidRDefault="008550D6" w:rsidP="00332951">
      <w:r w:rsidRPr="008550D6">
        <w:rPr>
          <w:rStyle w:val="Pogrubienie"/>
        </w:rPr>
        <w:t>Piętro jurajskie</w:t>
      </w:r>
      <w:r>
        <w:t xml:space="preserve"> - </w:t>
      </w:r>
      <w:r w:rsidR="00332951" w:rsidRPr="00332951">
        <w:t xml:space="preserve">ma </w:t>
      </w:r>
      <w:r w:rsidR="00A14FD3">
        <w:t>lokalne znaczenie, np. w miejsc.</w:t>
      </w:r>
      <w:r w:rsidR="00332951" w:rsidRPr="00332951">
        <w:t xml:space="preserve"> Lubin </w:t>
      </w:r>
      <w:r w:rsidR="00A14FD3">
        <w:t xml:space="preserve">czy </w:t>
      </w:r>
      <w:r w:rsidR="00332951" w:rsidRPr="00332951">
        <w:t xml:space="preserve">Zalesie, gdzie jest ujmowany z głębokości około 36,0 m p. p. m. </w:t>
      </w:r>
      <w:r w:rsidR="00D1545E">
        <w:t>Wraz z głębokością mineralizacja wód</w:t>
      </w:r>
      <w:r w:rsidR="00CD19DB">
        <w:t xml:space="preserve"> </w:t>
      </w:r>
      <w:r w:rsidR="00D1545E">
        <w:t xml:space="preserve">tego poziomu wzrasta &gt; </w:t>
      </w:r>
      <w:r w:rsidR="00D1545E" w:rsidRPr="00D1545E">
        <w:t>1000 mgCl/dm</w:t>
      </w:r>
      <w:r w:rsidR="00D1545E" w:rsidRPr="00D1545E">
        <w:rPr>
          <w:rStyle w:val="Indeksgrny"/>
        </w:rPr>
        <w:t>3</w:t>
      </w:r>
      <w:r w:rsidR="00D1545E">
        <w:t xml:space="preserve">. Wodonośność warstw jest przeważnie niewielka, np. </w:t>
      </w:r>
      <w:r w:rsidR="00332951" w:rsidRPr="00332951">
        <w:t>rzędu 5,5 m</w:t>
      </w:r>
      <w:r w:rsidR="00332951" w:rsidRPr="00D1545E">
        <w:rPr>
          <w:rStyle w:val="Indeksgrny"/>
        </w:rPr>
        <w:t>3</w:t>
      </w:r>
      <w:r w:rsidR="00332951" w:rsidRPr="00332951">
        <w:t>/h przy depresji 28,5 m. Wody poziomu jurajskiego pozostają w kontakcie</w:t>
      </w:r>
      <w:r w:rsidR="00332951">
        <w:t xml:space="preserve"> </w:t>
      </w:r>
      <w:r w:rsidR="00332951" w:rsidRPr="00332951">
        <w:t>hydraulicznym z wodami poziomu czwartorzędowego.</w:t>
      </w:r>
      <w:r w:rsidR="007E70A6">
        <w:t xml:space="preserve"> </w:t>
      </w:r>
      <w:r w:rsidR="00D1545E">
        <w:t>W niektórych częściach RW</w:t>
      </w:r>
      <w:r w:rsidR="006004CC">
        <w:t xml:space="preserve"> piętro jurajskie osiąga aż </w:t>
      </w:r>
      <w:r w:rsidR="00542773" w:rsidRPr="00542773">
        <w:t>trzy poziomy użytkowe</w:t>
      </w:r>
      <w:r w:rsidR="00CD51E8">
        <w:t xml:space="preserve">, w tym </w:t>
      </w:r>
      <w:r w:rsidR="000700D6">
        <w:t xml:space="preserve">ujmowany </w:t>
      </w:r>
      <w:r w:rsidR="006004CC">
        <w:t>g</w:t>
      </w:r>
      <w:r w:rsidR="00542773" w:rsidRPr="00542773">
        <w:t>órnojurajski poziom wodonośny</w:t>
      </w:r>
      <w:r w:rsidR="00542773">
        <w:t xml:space="preserve"> </w:t>
      </w:r>
      <w:r w:rsidR="00CD51E8">
        <w:t>o</w:t>
      </w:r>
      <w:r w:rsidR="00354B34">
        <w:t xml:space="preserve"> </w:t>
      </w:r>
      <w:r w:rsidR="00CD51E8">
        <w:t>m</w:t>
      </w:r>
      <w:r w:rsidR="00354B34" w:rsidRPr="00354B34">
        <w:t>iąższość warstwy wodonośnej przekracza</w:t>
      </w:r>
      <w:r w:rsidR="00CD51E8">
        <w:t>jącej</w:t>
      </w:r>
      <w:r w:rsidR="00354B34" w:rsidRPr="00354B34">
        <w:t xml:space="preserve"> 25 m</w:t>
      </w:r>
      <w:r w:rsidR="000700D6">
        <w:t>, gdzie z</w:t>
      </w:r>
      <w:r w:rsidR="00354B34" w:rsidRPr="00354B34">
        <w:t>wierciadło wody</w:t>
      </w:r>
      <w:r w:rsidR="00354B34">
        <w:t xml:space="preserve"> </w:t>
      </w:r>
      <w:r w:rsidR="00354B34" w:rsidRPr="00354B34">
        <w:t>nawiercono na głębokości od 40 do 80 m.</w:t>
      </w:r>
    </w:p>
    <w:p w14:paraId="3015DC99" w14:textId="784385D3" w:rsidR="003B7EF3" w:rsidRPr="003B5146" w:rsidRDefault="003B7EF3" w:rsidP="003B5146">
      <w:pPr>
        <w:pStyle w:val="Tytuakapitu"/>
        <w:rPr>
          <w:rStyle w:val="Wyrnienieintensywne"/>
          <w:i w:val="0"/>
          <w:color w:val="18608A"/>
        </w:rPr>
      </w:pPr>
      <w:r w:rsidRPr="003B5146">
        <w:rPr>
          <w:rStyle w:val="Wyrnienieintensywne"/>
          <w:i w:val="0"/>
          <w:color w:val="18608A"/>
        </w:rPr>
        <w:t>GZWP</w:t>
      </w:r>
    </w:p>
    <w:p w14:paraId="084C9D2E" w14:textId="7576D52B" w:rsidR="00FC2082" w:rsidRPr="00FC2082" w:rsidRDefault="00FC2082" w:rsidP="001658AE">
      <w:r w:rsidRPr="00FC2082">
        <w:t>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Pr="00FC2082">
        <w:rPr>
          <w:rStyle w:val="Indeksgrny"/>
        </w:rPr>
        <w:footnoteReference w:id="32"/>
      </w:r>
      <w:r w:rsidRPr="00FC2082">
        <w:t>. Na obszarze RZGW w</w:t>
      </w:r>
      <w:r w:rsidR="00DD1F0A">
        <w:t xml:space="preserve"> Szczecinie</w:t>
      </w:r>
      <w:r w:rsidRPr="00FC2082">
        <w:t xml:space="preserve"> zdefiniowano </w:t>
      </w:r>
      <w:r w:rsidR="00352C7C">
        <w:t>8</w:t>
      </w:r>
      <w:r w:rsidRPr="00FC2082">
        <w:t xml:space="preserve"> głównych zbiorników wód podziemnych, ich charakterystykę i zasięg przedstawiają</w:t>
      </w:r>
      <w:r w:rsidR="001658AE">
        <w:t xml:space="preserve"> </w:t>
      </w:r>
      <w:r w:rsidR="001658AE">
        <w:fldChar w:fldCharType="begin"/>
      </w:r>
      <w:r w:rsidR="001658AE">
        <w:instrText xml:space="preserve"> REF _Ref184974500 \h </w:instrText>
      </w:r>
      <w:r w:rsidR="001658AE">
        <w:fldChar w:fldCharType="separate"/>
      </w:r>
      <w:r w:rsidR="00632BC6">
        <w:t xml:space="preserve">Tabela </w:t>
      </w:r>
      <w:r w:rsidR="00632BC6">
        <w:rPr>
          <w:noProof/>
        </w:rPr>
        <w:t>9</w:t>
      </w:r>
      <w:r w:rsidR="001658AE">
        <w:fldChar w:fldCharType="end"/>
      </w:r>
      <w:r w:rsidR="001658AE">
        <w:t xml:space="preserve"> i </w:t>
      </w:r>
      <w:r w:rsidR="001658AE" w:rsidRPr="001658AE">
        <w:rPr>
          <w:highlight w:val="yellow"/>
        </w:rPr>
        <w:fldChar w:fldCharType="begin"/>
      </w:r>
      <w:r w:rsidR="001658AE" w:rsidRPr="001658AE">
        <w:rPr>
          <w:highlight w:val="yellow"/>
        </w:rPr>
        <w:instrText xml:space="preserve"> REF _Ref184974517 \h </w:instrText>
      </w:r>
      <w:r w:rsidR="001658AE" w:rsidRPr="001658AE">
        <w:rPr>
          <w:highlight w:val="yellow"/>
        </w:rPr>
      </w:r>
      <w:r w:rsidR="001658AE" w:rsidRPr="001658AE">
        <w:rPr>
          <w:highlight w:val="yellow"/>
        </w:rPr>
        <w:fldChar w:fldCharType="separate"/>
      </w:r>
      <w:r w:rsidR="00632BC6">
        <w:t xml:space="preserve">Mapa </w:t>
      </w:r>
      <w:r w:rsidR="00632BC6">
        <w:rPr>
          <w:noProof/>
        </w:rPr>
        <w:t>6</w:t>
      </w:r>
      <w:r w:rsidR="001658AE" w:rsidRPr="001658AE">
        <w:rPr>
          <w:highlight w:val="yellow"/>
        </w:rPr>
        <w:fldChar w:fldCharType="end"/>
      </w:r>
      <w:r w:rsidR="001658AE">
        <w:t>.</w:t>
      </w:r>
    </w:p>
    <w:p w14:paraId="3F222C5D" w14:textId="67E304D3" w:rsidR="001658AE" w:rsidRDefault="001658AE" w:rsidP="001658AE">
      <w:pPr>
        <w:pStyle w:val="Legenda"/>
        <w:keepNext/>
      </w:pPr>
      <w:bookmarkStart w:id="62" w:name="_Ref184974500"/>
      <w:bookmarkStart w:id="63" w:name="_Toc205916175"/>
      <w:r>
        <w:lastRenderedPageBreak/>
        <w:t xml:space="preserve">Tabela </w:t>
      </w:r>
      <w:fldSimple w:instr=" SEQ Tabela \* ARABIC ">
        <w:r w:rsidR="00632BC6">
          <w:rPr>
            <w:noProof/>
          </w:rPr>
          <w:t>9</w:t>
        </w:r>
      </w:fldSimple>
      <w:bookmarkEnd w:id="62"/>
      <w:r>
        <w:t xml:space="preserve"> </w:t>
      </w:r>
      <w:r w:rsidRPr="00AC07CE">
        <w:t>Charakterystyka głównych zbiorników wód podziemnych na obszarze działania RZGW w Szczecinie</w:t>
      </w:r>
      <w:bookmarkEnd w:id="63"/>
    </w:p>
    <w:tbl>
      <w:tblPr>
        <w:tblStyle w:val="Tabela-Siatka"/>
        <w:tblW w:w="5000" w:type="pct"/>
        <w:tblLook w:val="0480" w:firstRow="0" w:lastRow="0" w:firstColumn="1" w:lastColumn="0" w:noHBand="0" w:noVBand="1"/>
      </w:tblPr>
      <w:tblGrid>
        <w:gridCol w:w="884"/>
        <w:gridCol w:w="3147"/>
        <w:gridCol w:w="1450"/>
        <w:gridCol w:w="1026"/>
        <w:gridCol w:w="1168"/>
        <w:gridCol w:w="1065"/>
        <w:gridCol w:w="888"/>
      </w:tblGrid>
      <w:tr w:rsidR="004A6190" w14:paraId="4B3D5A1B" w14:textId="77777777" w:rsidTr="006F24EE">
        <w:trPr>
          <w:tblHeader/>
        </w:trPr>
        <w:tc>
          <w:tcPr>
            <w:tcW w:w="451" w:type="pct"/>
            <w:vAlign w:val="center"/>
          </w:tcPr>
          <w:p w14:paraId="14DBF512" w14:textId="77777777" w:rsidR="004A6190" w:rsidRPr="004A6190" w:rsidRDefault="004A6190" w:rsidP="00FF55C7">
            <w:pPr>
              <w:pStyle w:val="Tabelanagwek2"/>
            </w:pPr>
            <w:r w:rsidRPr="004A6190">
              <w:t>Nr GZWP</w:t>
            </w:r>
          </w:p>
        </w:tc>
        <w:tc>
          <w:tcPr>
            <w:tcW w:w="1650" w:type="pct"/>
            <w:vAlign w:val="center"/>
          </w:tcPr>
          <w:p w14:paraId="55556836" w14:textId="77777777" w:rsidR="004A6190" w:rsidRPr="004A6190" w:rsidRDefault="004A6190" w:rsidP="00FF55C7">
            <w:pPr>
              <w:pStyle w:val="Tabelanagwek2"/>
            </w:pPr>
            <w:r w:rsidRPr="004A6190">
              <w:t>Nazwa GZWP</w:t>
            </w:r>
          </w:p>
        </w:tc>
        <w:tc>
          <w:tcPr>
            <w:tcW w:w="768" w:type="pct"/>
            <w:vAlign w:val="center"/>
          </w:tcPr>
          <w:p w14:paraId="488BD40E" w14:textId="77777777" w:rsidR="004A6190" w:rsidRPr="004A6190" w:rsidRDefault="004A6190" w:rsidP="00FF55C7">
            <w:pPr>
              <w:pStyle w:val="Tabelanagwek2"/>
            </w:pPr>
            <w:r w:rsidRPr="004A6190">
              <w:t>Powierzchnia w obrębie obszaru działania PUW [km2]</w:t>
            </w:r>
          </w:p>
        </w:tc>
        <w:tc>
          <w:tcPr>
            <w:tcW w:w="548" w:type="pct"/>
            <w:vAlign w:val="center"/>
          </w:tcPr>
          <w:p w14:paraId="37530144" w14:textId="77777777" w:rsidR="004A6190" w:rsidRPr="004A6190" w:rsidRDefault="004A6190" w:rsidP="00FF55C7">
            <w:pPr>
              <w:pStyle w:val="Tabelanagwek2"/>
            </w:pPr>
            <w:r w:rsidRPr="004A6190">
              <w:t>Stratygrafia</w:t>
            </w:r>
          </w:p>
        </w:tc>
        <w:tc>
          <w:tcPr>
            <w:tcW w:w="602" w:type="pct"/>
            <w:vAlign w:val="center"/>
          </w:tcPr>
          <w:p w14:paraId="066461ED" w14:textId="77777777" w:rsidR="004A6190" w:rsidRPr="004A6190" w:rsidRDefault="004A6190" w:rsidP="00FF55C7">
            <w:pPr>
              <w:pStyle w:val="Tabelanagwek2"/>
            </w:pPr>
            <w:r w:rsidRPr="004A6190">
              <w:t>Głębokość od/do/śr. [m]</w:t>
            </w:r>
          </w:p>
        </w:tc>
        <w:tc>
          <w:tcPr>
            <w:tcW w:w="529" w:type="pct"/>
            <w:vAlign w:val="center"/>
          </w:tcPr>
          <w:p w14:paraId="540D7ADE" w14:textId="77777777" w:rsidR="004A6190" w:rsidRPr="004A6190" w:rsidRDefault="004A6190" w:rsidP="00FF55C7">
            <w:pPr>
              <w:pStyle w:val="Tabelanagwek2"/>
            </w:pPr>
            <w:r w:rsidRPr="004A6190">
              <w:t>Typ ośrodka</w:t>
            </w:r>
          </w:p>
        </w:tc>
        <w:tc>
          <w:tcPr>
            <w:tcW w:w="452" w:type="pct"/>
            <w:vAlign w:val="center"/>
          </w:tcPr>
          <w:p w14:paraId="242F7236" w14:textId="77777777" w:rsidR="004A6190" w:rsidRPr="004A6190" w:rsidRDefault="004A6190" w:rsidP="00FF55C7">
            <w:pPr>
              <w:pStyle w:val="Tabelanagwek2"/>
            </w:pPr>
            <w:r w:rsidRPr="004A6190">
              <w:t>Ranga zwp</w:t>
            </w:r>
          </w:p>
        </w:tc>
      </w:tr>
      <w:tr w:rsidR="004A6190" w14:paraId="52328762" w14:textId="77777777" w:rsidTr="00FF55C7">
        <w:tc>
          <w:tcPr>
            <w:tcW w:w="451" w:type="pct"/>
          </w:tcPr>
          <w:p w14:paraId="0BB6AB82" w14:textId="1AAF42DF" w:rsidR="004A6190" w:rsidRPr="004A6190" w:rsidRDefault="00423534" w:rsidP="004A6190">
            <w:pPr>
              <w:pStyle w:val="Tabelatekst"/>
            </w:pPr>
            <w:r>
              <w:t>102</w:t>
            </w:r>
          </w:p>
        </w:tc>
        <w:tc>
          <w:tcPr>
            <w:tcW w:w="1650" w:type="pct"/>
          </w:tcPr>
          <w:p w14:paraId="79DE4AB4" w14:textId="26D247B5" w:rsidR="004A6190" w:rsidRPr="004A6190" w:rsidRDefault="00787B14" w:rsidP="004A6190">
            <w:pPr>
              <w:pStyle w:val="Tabelatekst"/>
            </w:pPr>
            <w:r>
              <w:t>Wyspa Wolin</w:t>
            </w:r>
          </w:p>
        </w:tc>
        <w:tc>
          <w:tcPr>
            <w:tcW w:w="768" w:type="pct"/>
          </w:tcPr>
          <w:p w14:paraId="5FE4C93C" w14:textId="65B28696" w:rsidR="004A6190" w:rsidRPr="004A6190" w:rsidRDefault="00917AEF" w:rsidP="004A6190">
            <w:pPr>
              <w:pStyle w:val="Tabelatekst"/>
            </w:pPr>
            <w:r w:rsidRPr="00917AEF">
              <w:t>112,70</w:t>
            </w:r>
          </w:p>
        </w:tc>
        <w:tc>
          <w:tcPr>
            <w:tcW w:w="548" w:type="pct"/>
          </w:tcPr>
          <w:p w14:paraId="6708E7B9" w14:textId="7BFB4D14" w:rsidR="00EC2EA3" w:rsidRPr="004A6190" w:rsidRDefault="00EC2EA3" w:rsidP="004A6190">
            <w:pPr>
              <w:pStyle w:val="Tabelatekst"/>
            </w:pPr>
            <w:r>
              <w:t>Q</w:t>
            </w:r>
          </w:p>
        </w:tc>
        <w:tc>
          <w:tcPr>
            <w:tcW w:w="602" w:type="pct"/>
          </w:tcPr>
          <w:p w14:paraId="5BAE97BF" w14:textId="7200C594" w:rsidR="004A6190" w:rsidRPr="004A6190" w:rsidRDefault="00853C7B" w:rsidP="004A6190">
            <w:pPr>
              <w:pStyle w:val="Tabelatekst"/>
            </w:pPr>
            <w:r>
              <w:t>1/60/19</w:t>
            </w:r>
          </w:p>
        </w:tc>
        <w:tc>
          <w:tcPr>
            <w:tcW w:w="529" w:type="pct"/>
          </w:tcPr>
          <w:p w14:paraId="540057AC" w14:textId="70E6DB81" w:rsidR="004A6190" w:rsidRPr="004A6190" w:rsidRDefault="00437C83" w:rsidP="004A6190">
            <w:pPr>
              <w:pStyle w:val="Tabelatekst"/>
            </w:pPr>
            <w:r>
              <w:t>P</w:t>
            </w:r>
          </w:p>
        </w:tc>
        <w:tc>
          <w:tcPr>
            <w:tcW w:w="452" w:type="pct"/>
          </w:tcPr>
          <w:p w14:paraId="2C3040CB" w14:textId="29899FD7" w:rsidR="004A6190" w:rsidRPr="004A6190" w:rsidRDefault="00A91681" w:rsidP="004A6190">
            <w:pPr>
              <w:pStyle w:val="Tabelatekst"/>
            </w:pPr>
            <w:r>
              <w:t>G</w:t>
            </w:r>
          </w:p>
        </w:tc>
      </w:tr>
      <w:tr w:rsidR="004A6190" w14:paraId="6CC925D0" w14:textId="77777777" w:rsidTr="00FF55C7">
        <w:tc>
          <w:tcPr>
            <w:tcW w:w="451" w:type="pct"/>
          </w:tcPr>
          <w:p w14:paraId="77809A0F" w14:textId="57BDDDE4" w:rsidR="004A6190" w:rsidRPr="004A6190" w:rsidRDefault="00423534" w:rsidP="004A6190">
            <w:pPr>
              <w:pStyle w:val="Tabelatekst"/>
            </w:pPr>
            <w:r>
              <w:t>118</w:t>
            </w:r>
          </w:p>
        </w:tc>
        <w:tc>
          <w:tcPr>
            <w:tcW w:w="1650" w:type="pct"/>
          </w:tcPr>
          <w:p w14:paraId="1BA31B07" w14:textId="5681D831" w:rsidR="004A6190" w:rsidRPr="004A6190" w:rsidRDefault="00787B14" w:rsidP="004A6190">
            <w:pPr>
              <w:pStyle w:val="Tabelatekst"/>
            </w:pPr>
            <w:r w:rsidRPr="00787B14">
              <w:t>Zbiornik międzymorenowy Polanów</w:t>
            </w:r>
          </w:p>
        </w:tc>
        <w:tc>
          <w:tcPr>
            <w:tcW w:w="768" w:type="pct"/>
          </w:tcPr>
          <w:p w14:paraId="5B508C78" w14:textId="09A2B780" w:rsidR="004A6190" w:rsidRPr="004A6190" w:rsidRDefault="00917AEF" w:rsidP="004A6190">
            <w:pPr>
              <w:pStyle w:val="Tabelatekst"/>
            </w:pPr>
            <w:r w:rsidRPr="00917AEF">
              <w:t>160,50</w:t>
            </w:r>
          </w:p>
        </w:tc>
        <w:tc>
          <w:tcPr>
            <w:tcW w:w="548" w:type="pct"/>
          </w:tcPr>
          <w:p w14:paraId="3C29C8E3" w14:textId="72C8FB50" w:rsidR="004A6190" w:rsidRPr="004A6190" w:rsidRDefault="00EC2EA3" w:rsidP="004A6190">
            <w:pPr>
              <w:pStyle w:val="Tabelatekst"/>
            </w:pPr>
            <w:r>
              <w:t>Q</w:t>
            </w:r>
          </w:p>
        </w:tc>
        <w:tc>
          <w:tcPr>
            <w:tcW w:w="602" w:type="pct"/>
          </w:tcPr>
          <w:p w14:paraId="2A0C7885" w14:textId="5418644C" w:rsidR="004A6190" w:rsidRPr="004A6190" w:rsidRDefault="00853C7B" w:rsidP="004A6190">
            <w:pPr>
              <w:pStyle w:val="Tabelatekst"/>
            </w:pPr>
            <w:r>
              <w:t>10/150/70</w:t>
            </w:r>
          </w:p>
        </w:tc>
        <w:tc>
          <w:tcPr>
            <w:tcW w:w="529" w:type="pct"/>
          </w:tcPr>
          <w:p w14:paraId="3B7847CE" w14:textId="637FC68B" w:rsidR="004A6190" w:rsidRPr="004A6190" w:rsidRDefault="00437C83" w:rsidP="004A6190">
            <w:pPr>
              <w:pStyle w:val="Tabelatekst"/>
            </w:pPr>
            <w:r>
              <w:t>P</w:t>
            </w:r>
          </w:p>
        </w:tc>
        <w:tc>
          <w:tcPr>
            <w:tcW w:w="452" w:type="pct"/>
          </w:tcPr>
          <w:p w14:paraId="10677A3D" w14:textId="1FC5D698" w:rsidR="004A6190" w:rsidRPr="004A6190" w:rsidRDefault="00A91681" w:rsidP="004A6190">
            <w:pPr>
              <w:pStyle w:val="Tabelatekst"/>
            </w:pPr>
            <w:r>
              <w:t>G</w:t>
            </w:r>
          </w:p>
        </w:tc>
      </w:tr>
      <w:tr w:rsidR="004A6190" w14:paraId="39EC6EB8" w14:textId="77777777" w:rsidTr="00FF55C7">
        <w:tc>
          <w:tcPr>
            <w:tcW w:w="451" w:type="pct"/>
          </w:tcPr>
          <w:p w14:paraId="7BBC8A7B" w14:textId="70BF5763" w:rsidR="004A6190" w:rsidRPr="004A6190" w:rsidRDefault="00423534" w:rsidP="004A6190">
            <w:pPr>
              <w:pStyle w:val="Tabelatekst"/>
            </w:pPr>
            <w:r>
              <w:t>122</w:t>
            </w:r>
          </w:p>
        </w:tc>
        <w:tc>
          <w:tcPr>
            <w:tcW w:w="1650" w:type="pct"/>
          </w:tcPr>
          <w:p w14:paraId="0B197C82" w14:textId="18DD586A" w:rsidR="004A6190" w:rsidRPr="004A6190" w:rsidRDefault="00787B14" w:rsidP="004A6190">
            <w:pPr>
              <w:pStyle w:val="Tabelatekst"/>
            </w:pPr>
            <w:r w:rsidRPr="00787B14">
              <w:t>Dolina kopalna Szczecin</w:t>
            </w:r>
          </w:p>
        </w:tc>
        <w:tc>
          <w:tcPr>
            <w:tcW w:w="768" w:type="pct"/>
          </w:tcPr>
          <w:p w14:paraId="6BCA4963" w14:textId="12255A7F" w:rsidR="004A6190" w:rsidRPr="004A6190" w:rsidRDefault="00917AEF" w:rsidP="004A6190">
            <w:pPr>
              <w:pStyle w:val="Tabelatekst"/>
            </w:pPr>
            <w:r w:rsidRPr="00917AEF">
              <w:t>151,00</w:t>
            </w:r>
          </w:p>
        </w:tc>
        <w:tc>
          <w:tcPr>
            <w:tcW w:w="548" w:type="pct"/>
          </w:tcPr>
          <w:p w14:paraId="4A6E43B7" w14:textId="235E206E" w:rsidR="004A6190" w:rsidRPr="004A6190" w:rsidRDefault="00EC2EA3" w:rsidP="004A6190">
            <w:pPr>
              <w:pStyle w:val="Tabelatekst"/>
            </w:pPr>
            <w:r>
              <w:t>Q</w:t>
            </w:r>
          </w:p>
        </w:tc>
        <w:tc>
          <w:tcPr>
            <w:tcW w:w="602" w:type="pct"/>
          </w:tcPr>
          <w:p w14:paraId="03289AED" w14:textId="1BC82A15" w:rsidR="004A6190" w:rsidRPr="004A6190" w:rsidRDefault="00853C7B" w:rsidP="004A6190">
            <w:pPr>
              <w:pStyle w:val="Tabelatekst"/>
            </w:pPr>
            <w:r>
              <w:t>50/112/85</w:t>
            </w:r>
          </w:p>
        </w:tc>
        <w:tc>
          <w:tcPr>
            <w:tcW w:w="529" w:type="pct"/>
          </w:tcPr>
          <w:p w14:paraId="47CC2899" w14:textId="37F0A4E1" w:rsidR="004A6190" w:rsidRPr="004A6190" w:rsidRDefault="00437C83" w:rsidP="004A6190">
            <w:pPr>
              <w:pStyle w:val="Tabelatekst"/>
            </w:pPr>
            <w:r>
              <w:t>P</w:t>
            </w:r>
          </w:p>
        </w:tc>
        <w:tc>
          <w:tcPr>
            <w:tcW w:w="452" w:type="pct"/>
          </w:tcPr>
          <w:p w14:paraId="7E3E5FC1" w14:textId="03C656BF" w:rsidR="004A6190" w:rsidRPr="004A6190" w:rsidRDefault="00A91681" w:rsidP="004A6190">
            <w:pPr>
              <w:pStyle w:val="Tabelatekst"/>
            </w:pPr>
            <w:r>
              <w:t>G</w:t>
            </w:r>
          </w:p>
        </w:tc>
      </w:tr>
      <w:tr w:rsidR="004A6190" w14:paraId="63FA9CE8" w14:textId="77777777" w:rsidTr="00FF55C7">
        <w:tc>
          <w:tcPr>
            <w:tcW w:w="451" w:type="pct"/>
          </w:tcPr>
          <w:p w14:paraId="3E604935" w14:textId="062B12EB" w:rsidR="004A6190" w:rsidRPr="004A6190" w:rsidRDefault="00423534" w:rsidP="004A6190">
            <w:pPr>
              <w:pStyle w:val="Tabelatekst"/>
            </w:pPr>
            <w:r>
              <w:t>123</w:t>
            </w:r>
          </w:p>
        </w:tc>
        <w:tc>
          <w:tcPr>
            <w:tcW w:w="1650" w:type="pct"/>
          </w:tcPr>
          <w:p w14:paraId="0EE55138" w14:textId="210ECB87" w:rsidR="004A6190" w:rsidRPr="004A6190" w:rsidRDefault="00787B14" w:rsidP="004A6190">
            <w:pPr>
              <w:pStyle w:val="Tabelatekst"/>
            </w:pPr>
            <w:r w:rsidRPr="00787B14">
              <w:t>Zbiornik międzymorenowy Stargard-Goleniów</w:t>
            </w:r>
          </w:p>
        </w:tc>
        <w:tc>
          <w:tcPr>
            <w:tcW w:w="768" w:type="pct"/>
          </w:tcPr>
          <w:p w14:paraId="0E699874" w14:textId="4B3E6586" w:rsidR="004A6190" w:rsidRPr="004A6190" w:rsidRDefault="00917AEF" w:rsidP="004A6190">
            <w:pPr>
              <w:pStyle w:val="Tabelatekst"/>
            </w:pPr>
            <w:r w:rsidRPr="00917AEF">
              <w:t>378,00</w:t>
            </w:r>
          </w:p>
        </w:tc>
        <w:tc>
          <w:tcPr>
            <w:tcW w:w="548" w:type="pct"/>
          </w:tcPr>
          <w:p w14:paraId="040A5C15" w14:textId="6D0ED2E2" w:rsidR="004A6190" w:rsidRPr="004A6190" w:rsidRDefault="00EC2EA3" w:rsidP="004A6190">
            <w:pPr>
              <w:pStyle w:val="Tabelatekst"/>
            </w:pPr>
            <w:r>
              <w:t>Q</w:t>
            </w:r>
          </w:p>
        </w:tc>
        <w:tc>
          <w:tcPr>
            <w:tcW w:w="602" w:type="pct"/>
          </w:tcPr>
          <w:p w14:paraId="1C7B3F1D" w14:textId="4C50F50F" w:rsidR="004A6190" w:rsidRPr="004A6190" w:rsidRDefault="00853C7B" w:rsidP="004A6190">
            <w:pPr>
              <w:pStyle w:val="Tabelatekst"/>
            </w:pPr>
            <w:r>
              <w:t>15/58/30</w:t>
            </w:r>
          </w:p>
        </w:tc>
        <w:tc>
          <w:tcPr>
            <w:tcW w:w="529" w:type="pct"/>
          </w:tcPr>
          <w:p w14:paraId="3F30F8D4" w14:textId="25F2122C" w:rsidR="004A6190" w:rsidRPr="004A6190" w:rsidRDefault="00437C83" w:rsidP="004A6190">
            <w:pPr>
              <w:pStyle w:val="Tabelatekst"/>
            </w:pPr>
            <w:r>
              <w:t>P</w:t>
            </w:r>
          </w:p>
        </w:tc>
        <w:tc>
          <w:tcPr>
            <w:tcW w:w="452" w:type="pct"/>
          </w:tcPr>
          <w:p w14:paraId="54C6A6D2" w14:textId="6AFA8279" w:rsidR="004A6190" w:rsidRPr="004A6190" w:rsidRDefault="00A91681" w:rsidP="004A6190">
            <w:pPr>
              <w:pStyle w:val="Tabelatekst"/>
            </w:pPr>
            <w:r>
              <w:t>G</w:t>
            </w:r>
          </w:p>
        </w:tc>
      </w:tr>
      <w:tr w:rsidR="004A6190" w14:paraId="5F448F3D" w14:textId="77777777" w:rsidTr="00FF55C7">
        <w:tc>
          <w:tcPr>
            <w:tcW w:w="451" w:type="pct"/>
          </w:tcPr>
          <w:p w14:paraId="20624939" w14:textId="107A7810" w:rsidR="004A6190" w:rsidRPr="004A6190" w:rsidRDefault="00423534" w:rsidP="004A6190">
            <w:pPr>
              <w:pStyle w:val="Tabelatekst"/>
            </w:pPr>
            <w:r>
              <w:t>125</w:t>
            </w:r>
          </w:p>
        </w:tc>
        <w:tc>
          <w:tcPr>
            <w:tcW w:w="1650" w:type="pct"/>
          </w:tcPr>
          <w:p w14:paraId="759FDA7C" w14:textId="566CE52A" w:rsidR="004A6190" w:rsidRPr="004A6190" w:rsidRDefault="00787B14" w:rsidP="004A6190">
            <w:pPr>
              <w:pStyle w:val="Tabelatekst"/>
            </w:pPr>
            <w:r w:rsidRPr="00787B14">
              <w:t>Wałcz – Piła</w:t>
            </w:r>
          </w:p>
        </w:tc>
        <w:tc>
          <w:tcPr>
            <w:tcW w:w="768" w:type="pct"/>
          </w:tcPr>
          <w:p w14:paraId="108DAB87" w14:textId="06B77523" w:rsidR="004A6190" w:rsidRPr="004A6190" w:rsidRDefault="00185206" w:rsidP="004A6190">
            <w:pPr>
              <w:pStyle w:val="Tabelatekst"/>
            </w:pPr>
            <w:r w:rsidRPr="00185206">
              <w:t>2531,00</w:t>
            </w:r>
          </w:p>
        </w:tc>
        <w:tc>
          <w:tcPr>
            <w:tcW w:w="548" w:type="pct"/>
          </w:tcPr>
          <w:p w14:paraId="25FA23D9" w14:textId="6CBD0768" w:rsidR="004A6190" w:rsidRPr="004A6190" w:rsidRDefault="00EC2EA3" w:rsidP="004A6190">
            <w:pPr>
              <w:pStyle w:val="Tabelatekst"/>
            </w:pPr>
            <w:r>
              <w:t>Q</w:t>
            </w:r>
          </w:p>
        </w:tc>
        <w:tc>
          <w:tcPr>
            <w:tcW w:w="602" w:type="pct"/>
          </w:tcPr>
          <w:p w14:paraId="083E1274" w14:textId="161AC045" w:rsidR="004A6190" w:rsidRPr="004A6190" w:rsidRDefault="00853C7B" w:rsidP="004A6190">
            <w:pPr>
              <w:pStyle w:val="Tabelatekst"/>
            </w:pPr>
            <w:r>
              <w:t>2/38/20</w:t>
            </w:r>
          </w:p>
        </w:tc>
        <w:tc>
          <w:tcPr>
            <w:tcW w:w="529" w:type="pct"/>
          </w:tcPr>
          <w:p w14:paraId="50569EB7" w14:textId="52AFF1EF" w:rsidR="004A6190" w:rsidRPr="004A6190" w:rsidRDefault="00437C83" w:rsidP="004A6190">
            <w:pPr>
              <w:pStyle w:val="Tabelatekst"/>
            </w:pPr>
            <w:r>
              <w:t>P</w:t>
            </w:r>
          </w:p>
        </w:tc>
        <w:tc>
          <w:tcPr>
            <w:tcW w:w="452" w:type="pct"/>
          </w:tcPr>
          <w:p w14:paraId="2613C3A0" w14:textId="276C58CA" w:rsidR="004A6190" w:rsidRPr="004A6190" w:rsidRDefault="00A91681" w:rsidP="004A6190">
            <w:pPr>
              <w:pStyle w:val="Tabelatekst"/>
            </w:pPr>
            <w:r>
              <w:t>G</w:t>
            </w:r>
          </w:p>
        </w:tc>
      </w:tr>
      <w:tr w:rsidR="004A6190" w14:paraId="6B159091" w14:textId="77777777" w:rsidTr="00FF55C7">
        <w:tc>
          <w:tcPr>
            <w:tcW w:w="451" w:type="pct"/>
          </w:tcPr>
          <w:p w14:paraId="64380740" w14:textId="4D998BE8" w:rsidR="004A6190" w:rsidRPr="004A6190" w:rsidRDefault="00423534" w:rsidP="004A6190">
            <w:pPr>
              <w:pStyle w:val="Tabelatekst"/>
            </w:pPr>
            <w:r>
              <w:t>126</w:t>
            </w:r>
          </w:p>
        </w:tc>
        <w:tc>
          <w:tcPr>
            <w:tcW w:w="1650" w:type="pct"/>
          </w:tcPr>
          <w:p w14:paraId="547B1843" w14:textId="7EEDB7A1" w:rsidR="004A6190" w:rsidRPr="004A6190" w:rsidRDefault="00917AEF" w:rsidP="004A6190">
            <w:pPr>
              <w:pStyle w:val="Tabelatekst"/>
            </w:pPr>
            <w:r w:rsidRPr="00917AEF">
              <w:t>Zbiornik Szczecinek</w:t>
            </w:r>
          </w:p>
        </w:tc>
        <w:tc>
          <w:tcPr>
            <w:tcW w:w="768" w:type="pct"/>
          </w:tcPr>
          <w:p w14:paraId="115E9F67" w14:textId="25E6202B" w:rsidR="004A6190" w:rsidRPr="004A6190" w:rsidRDefault="00185206" w:rsidP="004A6190">
            <w:pPr>
              <w:pStyle w:val="Tabelatekst"/>
            </w:pPr>
            <w:r w:rsidRPr="00185206">
              <w:t>1345,5</w:t>
            </w:r>
            <w:r>
              <w:t>0</w:t>
            </w:r>
          </w:p>
        </w:tc>
        <w:tc>
          <w:tcPr>
            <w:tcW w:w="548" w:type="pct"/>
          </w:tcPr>
          <w:p w14:paraId="7615FCD2" w14:textId="099F8B4D" w:rsidR="004A6190" w:rsidRPr="004A6190" w:rsidRDefault="00EC2EA3" w:rsidP="004A6190">
            <w:pPr>
              <w:pStyle w:val="Tabelatekst"/>
            </w:pPr>
            <w:r>
              <w:t>Ng-Q</w:t>
            </w:r>
          </w:p>
        </w:tc>
        <w:tc>
          <w:tcPr>
            <w:tcW w:w="602" w:type="pct"/>
          </w:tcPr>
          <w:p w14:paraId="4490EC4A" w14:textId="68CEC11F" w:rsidR="004A6190" w:rsidRPr="004A6190" w:rsidRDefault="00853C7B" w:rsidP="004A6190">
            <w:pPr>
              <w:pStyle w:val="Tabelatekst"/>
            </w:pPr>
            <w:r>
              <w:t>50/</w:t>
            </w:r>
            <w:r w:rsidR="00CA179D">
              <w:t>150/90</w:t>
            </w:r>
          </w:p>
        </w:tc>
        <w:tc>
          <w:tcPr>
            <w:tcW w:w="529" w:type="pct"/>
          </w:tcPr>
          <w:p w14:paraId="06C5B139" w14:textId="42E13065" w:rsidR="004A6190" w:rsidRPr="004A6190" w:rsidRDefault="00437C83" w:rsidP="004A6190">
            <w:pPr>
              <w:pStyle w:val="Tabelatekst"/>
            </w:pPr>
            <w:r>
              <w:t>P</w:t>
            </w:r>
          </w:p>
        </w:tc>
        <w:tc>
          <w:tcPr>
            <w:tcW w:w="452" w:type="pct"/>
          </w:tcPr>
          <w:p w14:paraId="692C7F1E" w14:textId="0297088A" w:rsidR="004A6190" w:rsidRPr="004A6190" w:rsidRDefault="00A91681" w:rsidP="004A6190">
            <w:pPr>
              <w:pStyle w:val="Tabelatekst"/>
            </w:pPr>
            <w:r>
              <w:t>G</w:t>
            </w:r>
          </w:p>
        </w:tc>
      </w:tr>
      <w:tr w:rsidR="004A6190" w14:paraId="438E79F4" w14:textId="77777777" w:rsidTr="00FF55C7">
        <w:tc>
          <w:tcPr>
            <w:tcW w:w="451" w:type="pct"/>
          </w:tcPr>
          <w:p w14:paraId="3557EF61" w14:textId="0F2791DC" w:rsidR="004A6190" w:rsidRPr="004A6190" w:rsidRDefault="00423534" w:rsidP="004A6190">
            <w:pPr>
              <w:pStyle w:val="Tabelatekst"/>
            </w:pPr>
            <w:r>
              <w:t>134</w:t>
            </w:r>
          </w:p>
        </w:tc>
        <w:tc>
          <w:tcPr>
            <w:tcW w:w="1650" w:type="pct"/>
          </w:tcPr>
          <w:p w14:paraId="09873AE0" w14:textId="7689E4F3" w:rsidR="004A6190" w:rsidRPr="004A6190" w:rsidRDefault="00917AEF" w:rsidP="004A6190">
            <w:pPr>
              <w:pStyle w:val="Tabelatekst"/>
            </w:pPr>
            <w:r w:rsidRPr="00917AEF">
              <w:t>Dębno</w:t>
            </w:r>
          </w:p>
        </w:tc>
        <w:tc>
          <w:tcPr>
            <w:tcW w:w="768" w:type="pct"/>
          </w:tcPr>
          <w:p w14:paraId="23EA66AA" w14:textId="04604CF6" w:rsidR="004A6190" w:rsidRPr="004A6190" w:rsidRDefault="00185206" w:rsidP="004A6190">
            <w:pPr>
              <w:pStyle w:val="Tabelatekst"/>
            </w:pPr>
            <w:r w:rsidRPr="00185206">
              <w:t>174,40</w:t>
            </w:r>
          </w:p>
        </w:tc>
        <w:tc>
          <w:tcPr>
            <w:tcW w:w="548" w:type="pct"/>
          </w:tcPr>
          <w:p w14:paraId="72713F94" w14:textId="7AB7721D" w:rsidR="004A6190" w:rsidRPr="004A6190" w:rsidRDefault="00EC2EA3" w:rsidP="004A6190">
            <w:pPr>
              <w:pStyle w:val="Tabelatekst"/>
            </w:pPr>
            <w:r>
              <w:t>Ng-Q</w:t>
            </w:r>
          </w:p>
        </w:tc>
        <w:tc>
          <w:tcPr>
            <w:tcW w:w="602" w:type="pct"/>
          </w:tcPr>
          <w:p w14:paraId="7DA0F6F7" w14:textId="23C43DF1" w:rsidR="004A6190" w:rsidRPr="004A6190" w:rsidRDefault="00CA179D" w:rsidP="004A6190">
            <w:pPr>
              <w:pStyle w:val="Tabelatekst"/>
            </w:pPr>
            <w:r>
              <w:t>15/120/25</w:t>
            </w:r>
          </w:p>
        </w:tc>
        <w:tc>
          <w:tcPr>
            <w:tcW w:w="529" w:type="pct"/>
          </w:tcPr>
          <w:p w14:paraId="232F58A5" w14:textId="540A72F9" w:rsidR="004A6190" w:rsidRPr="004A6190" w:rsidRDefault="00437C83" w:rsidP="004A6190">
            <w:pPr>
              <w:pStyle w:val="Tabelatekst"/>
            </w:pPr>
            <w:r>
              <w:t>P</w:t>
            </w:r>
          </w:p>
        </w:tc>
        <w:tc>
          <w:tcPr>
            <w:tcW w:w="452" w:type="pct"/>
          </w:tcPr>
          <w:p w14:paraId="6A686F9B" w14:textId="772F50B9" w:rsidR="004A6190" w:rsidRPr="004A6190" w:rsidRDefault="00A91681" w:rsidP="004A6190">
            <w:pPr>
              <w:pStyle w:val="Tabelatekst"/>
            </w:pPr>
            <w:r>
              <w:t>G</w:t>
            </w:r>
          </w:p>
        </w:tc>
      </w:tr>
      <w:tr w:rsidR="004A6190" w14:paraId="7185A2FB" w14:textId="77777777" w:rsidTr="00FF55C7">
        <w:tc>
          <w:tcPr>
            <w:tcW w:w="451" w:type="pct"/>
          </w:tcPr>
          <w:p w14:paraId="4BE96E04" w14:textId="40237D1F" w:rsidR="004A6190" w:rsidRPr="004A6190" w:rsidRDefault="00423534" w:rsidP="004A6190">
            <w:pPr>
              <w:pStyle w:val="Tabelatekst"/>
            </w:pPr>
            <w:r>
              <w:t>135</w:t>
            </w:r>
          </w:p>
        </w:tc>
        <w:tc>
          <w:tcPr>
            <w:tcW w:w="1650" w:type="pct"/>
          </w:tcPr>
          <w:p w14:paraId="552E6A44" w14:textId="0EB1FD63" w:rsidR="004A6190" w:rsidRPr="004A6190" w:rsidRDefault="00185206" w:rsidP="004A6190">
            <w:pPr>
              <w:pStyle w:val="Tabelatekst"/>
            </w:pPr>
            <w:r w:rsidRPr="00917AEF">
              <w:t>Zbiornik Barlinek</w:t>
            </w:r>
          </w:p>
        </w:tc>
        <w:tc>
          <w:tcPr>
            <w:tcW w:w="768" w:type="pct"/>
          </w:tcPr>
          <w:p w14:paraId="70AF923C" w14:textId="5E5AD1B1" w:rsidR="004A6190" w:rsidRPr="004A6190" w:rsidRDefault="00185206" w:rsidP="004A6190">
            <w:pPr>
              <w:pStyle w:val="Tabelatekst"/>
            </w:pPr>
            <w:r w:rsidRPr="00185206">
              <w:t>131,40</w:t>
            </w:r>
          </w:p>
        </w:tc>
        <w:tc>
          <w:tcPr>
            <w:tcW w:w="548" w:type="pct"/>
          </w:tcPr>
          <w:p w14:paraId="1A89F857" w14:textId="6AA1CD26" w:rsidR="004A6190" w:rsidRPr="004A6190" w:rsidRDefault="00EC2EA3" w:rsidP="004A6190">
            <w:pPr>
              <w:pStyle w:val="Tabelatekst"/>
            </w:pPr>
            <w:r>
              <w:t>Q</w:t>
            </w:r>
          </w:p>
        </w:tc>
        <w:tc>
          <w:tcPr>
            <w:tcW w:w="602" w:type="pct"/>
          </w:tcPr>
          <w:p w14:paraId="3A08F4DA" w14:textId="015B5C46" w:rsidR="004A6190" w:rsidRPr="004A6190" w:rsidRDefault="00CA179D" w:rsidP="004A6190">
            <w:pPr>
              <w:pStyle w:val="Tabelatekst"/>
            </w:pPr>
            <w:r>
              <w:t>10/70/50</w:t>
            </w:r>
          </w:p>
        </w:tc>
        <w:tc>
          <w:tcPr>
            <w:tcW w:w="529" w:type="pct"/>
          </w:tcPr>
          <w:p w14:paraId="04A62178" w14:textId="2FE9A3F5" w:rsidR="004A6190" w:rsidRPr="004A6190" w:rsidRDefault="00437C83" w:rsidP="004A6190">
            <w:pPr>
              <w:pStyle w:val="Tabelatekst"/>
            </w:pPr>
            <w:r>
              <w:t>P</w:t>
            </w:r>
          </w:p>
        </w:tc>
        <w:tc>
          <w:tcPr>
            <w:tcW w:w="452" w:type="pct"/>
          </w:tcPr>
          <w:p w14:paraId="745EBD00" w14:textId="6D38CB0F" w:rsidR="004A6190" w:rsidRPr="004A6190" w:rsidRDefault="00A91681" w:rsidP="004A6190">
            <w:pPr>
              <w:pStyle w:val="Tabelatekst"/>
            </w:pPr>
            <w:r>
              <w:t>G</w:t>
            </w:r>
          </w:p>
        </w:tc>
      </w:tr>
    </w:tbl>
    <w:p w14:paraId="7BB24D5B" w14:textId="77777777" w:rsidR="004A6190" w:rsidRPr="00564EE6" w:rsidRDefault="004A6190" w:rsidP="004A6190">
      <w:pPr>
        <w:pStyle w:val="rda"/>
      </w:pPr>
      <w:r w:rsidRPr="00564EE6">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5F6577E3" w14:textId="3D44FAD5" w:rsidR="001658AE" w:rsidRDefault="001658AE" w:rsidP="001658AE">
      <w:pPr>
        <w:pStyle w:val="Legenda"/>
        <w:keepNext/>
      </w:pPr>
      <w:bookmarkStart w:id="64" w:name="_Ref184974517"/>
      <w:bookmarkStart w:id="65" w:name="_Toc205916144"/>
      <w:r>
        <w:t xml:space="preserve">Mapa </w:t>
      </w:r>
      <w:fldSimple w:instr=" SEQ Mapa \* ARABIC ">
        <w:r w:rsidR="00632BC6">
          <w:rPr>
            <w:noProof/>
          </w:rPr>
          <w:t>6</w:t>
        </w:r>
      </w:fldSimple>
      <w:bookmarkEnd w:id="64"/>
      <w:r>
        <w:t xml:space="preserve"> </w:t>
      </w:r>
      <w:r w:rsidRPr="001658AE">
        <w:t>Lokalizacja i zasięg GZWP na obszarze działania RZGW w Szczecinie.</w:t>
      </w:r>
      <w:bookmarkEnd w:id="65"/>
    </w:p>
    <w:p w14:paraId="68E04CFC" w14:textId="77777777" w:rsidR="00E43F27" w:rsidRDefault="00E43F27" w:rsidP="00E43F27">
      <w:r w:rsidRPr="00E43F27">
        <w:rPr>
          <w:noProof/>
        </w:rPr>
        <w:drawing>
          <wp:inline distT="0" distB="0" distL="0" distR="0" wp14:anchorId="27AA929C" wp14:editId="5163E439">
            <wp:extent cx="6119746" cy="4321175"/>
            <wp:effectExtent l="0" t="0" r="0" b="3175"/>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746" cy="4321175"/>
                    </a:xfrm>
                    <a:prstGeom prst="rect">
                      <a:avLst/>
                    </a:prstGeom>
                  </pic:spPr>
                </pic:pic>
              </a:graphicData>
            </a:graphic>
          </wp:inline>
        </w:drawing>
      </w:r>
    </w:p>
    <w:p w14:paraId="7FF651BC" w14:textId="1A398FE9" w:rsidR="00E43F27" w:rsidRDefault="00E43F27" w:rsidP="00E43F27">
      <w:pPr>
        <w:pStyle w:val="rda"/>
      </w:pPr>
      <w:r w:rsidRPr="00B65BC5">
        <w:t xml:space="preserve">Źródło: opracowanie własne, na podstawie danych z CBDG oraz Mikołajków J., Sadurski A. (red), </w:t>
      </w:r>
      <w:r w:rsidR="006345D8" w:rsidRPr="00B65BC5">
        <w:t>2017;</w:t>
      </w:r>
      <w:r w:rsidRPr="00B65BC5">
        <w:t xml:space="preserve"> Skrzypczyk L. i in., 2023</w:t>
      </w:r>
    </w:p>
    <w:p w14:paraId="349FEC23" w14:textId="77777777" w:rsidR="0038136C" w:rsidRPr="00FF55C7" w:rsidRDefault="0038136C" w:rsidP="00FF55C7">
      <w:pPr>
        <w:pStyle w:val="Tytuakapitu"/>
        <w:rPr>
          <w:rStyle w:val="Wyrnienieintensywne"/>
          <w:i w:val="0"/>
          <w:color w:val="18608A"/>
        </w:rPr>
      </w:pPr>
      <w:r w:rsidRPr="00FF55C7">
        <w:rPr>
          <w:rStyle w:val="Wyrnienieintensywne"/>
          <w:i w:val="0"/>
          <w:color w:val="18608A"/>
        </w:rPr>
        <w:t>JCWPd</w:t>
      </w:r>
    </w:p>
    <w:p w14:paraId="7632BFF2" w14:textId="4E45CA4A" w:rsidR="0038136C" w:rsidRPr="0038136C" w:rsidRDefault="0038136C" w:rsidP="00A45F36">
      <w:r w:rsidRPr="0038136C">
        <w:lastRenderedPageBreak/>
        <w:t xml:space="preserve">Na obszarze RZGW w </w:t>
      </w:r>
      <w:r w:rsidR="00915935">
        <w:t>Szczecinie</w:t>
      </w:r>
      <w:r w:rsidRPr="0038136C">
        <w:t>, zgodnie z podziałem na jednostki planistyczne wg</w:t>
      </w:r>
      <w:r w:rsidR="00001483">
        <w:t> </w:t>
      </w:r>
      <w:r w:rsidR="00915935" w:rsidRPr="0038136C">
        <w:t xml:space="preserve">RDW </w:t>
      </w:r>
      <w:r w:rsidR="00915935" w:rsidRPr="007053FD">
        <w:t>wyróżniono</w:t>
      </w:r>
      <w:r w:rsidRPr="007053FD">
        <w:t xml:space="preserve"> </w:t>
      </w:r>
      <w:r w:rsidR="007053FD" w:rsidRPr="007053FD">
        <w:t>1</w:t>
      </w:r>
      <w:r w:rsidR="001462BC">
        <w:t>2</w:t>
      </w:r>
      <w:r w:rsidRPr="007053FD">
        <w:t xml:space="preserve"> jednolitych części</w:t>
      </w:r>
      <w:r w:rsidRPr="0038136C">
        <w:t xml:space="preserve"> </w:t>
      </w:r>
      <w:r w:rsidRPr="00A45F36">
        <w:t xml:space="preserve">wód podziemnych (JCWPd), z czego </w:t>
      </w:r>
      <w:r w:rsidR="00B31840" w:rsidRPr="00A45F36">
        <w:t>wszystkie znajdują się w RW Dolnej Odry i Przymorza Zachodniego.</w:t>
      </w:r>
    </w:p>
    <w:p w14:paraId="5DA83592" w14:textId="4740C3AB" w:rsidR="00182BFA" w:rsidRDefault="00464287" w:rsidP="00691E04">
      <w:r>
        <w:t xml:space="preserve">Zdecydowana większość </w:t>
      </w:r>
      <w:r w:rsidR="0038136C" w:rsidRPr="0038136C">
        <w:t xml:space="preserve">JCWPd na obszarze RZGW w </w:t>
      </w:r>
      <w:r w:rsidR="00001483">
        <w:t>Szczecinie</w:t>
      </w:r>
      <w:r w:rsidR="0038136C" w:rsidRPr="0038136C">
        <w:t xml:space="preserve"> </w:t>
      </w:r>
      <w:r>
        <w:t>jest</w:t>
      </w:r>
      <w:r w:rsidR="0038136C" w:rsidRPr="0038136C">
        <w:t xml:space="preserve"> w dobrym stanie, zarówno chemicznym jak i ilościowym. </w:t>
      </w:r>
      <w:r w:rsidR="00DB4B77" w:rsidRPr="00DB4B77">
        <w:t xml:space="preserve">Biorąc pod uwagę, że stan ten utrzymuje się począwszy od 2012 r., celem środowiskowym jest </w:t>
      </w:r>
      <w:r w:rsidR="00CE6F26">
        <w:t xml:space="preserve">w tych przypadkach </w:t>
      </w:r>
      <w:r w:rsidR="00DB4B77" w:rsidRPr="00DB4B77">
        <w:t xml:space="preserve">utrzymywanie i niepogarszanie dobrego stanu wód. </w:t>
      </w:r>
    </w:p>
    <w:p w14:paraId="16BD0EEE" w14:textId="135D7C60" w:rsidR="00D10EC5" w:rsidRDefault="00FC66C8" w:rsidP="00691E04">
      <w:r>
        <w:t>Wyjątek stanowi</w:t>
      </w:r>
      <w:r w:rsidR="00182BFA">
        <w:t>ą</w:t>
      </w:r>
      <w:r>
        <w:t xml:space="preserve"> </w:t>
      </w:r>
      <w:r w:rsidR="00A70DE9">
        <w:t>JCWPd</w:t>
      </w:r>
      <w:r w:rsidR="00983E54">
        <w:t xml:space="preserve"> </w:t>
      </w:r>
      <w:r w:rsidR="00AD362F">
        <w:t>o kod</w:t>
      </w:r>
      <w:r w:rsidR="00182BFA">
        <w:t>ach</w:t>
      </w:r>
      <w:r w:rsidR="00AD362F">
        <w:t xml:space="preserve"> </w:t>
      </w:r>
      <w:r w:rsidR="00983E54">
        <w:t>GW60009</w:t>
      </w:r>
      <w:r w:rsidR="00182BFA">
        <w:t xml:space="preserve"> oraz </w:t>
      </w:r>
      <w:r w:rsidR="00182BFA" w:rsidRPr="00182BFA">
        <w:t>GW60001</w:t>
      </w:r>
      <w:r w:rsidR="00C96BBA">
        <w:t xml:space="preserve">. W przypadku </w:t>
      </w:r>
      <w:r w:rsidR="00C96BBA" w:rsidRPr="00C96BBA">
        <w:t>GW60009</w:t>
      </w:r>
      <w:r w:rsidR="00C96BBA">
        <w:t>,</w:t>
      </w:r>
      <w:r w:rsidR="008B37F4">
        <w:t xml:space="preserve"> </w:t>
      </w:r>
      <w:r w:rsidR="00C96BBA">
        <w:t>stwierdzono słaby stan ilościowy</w:t>
      </w:r>
      <w:r w:rsidR="008B37F4">
        <w:t xml:space="preserve">. </w:t>
      </w:r>
      <w:r w:rsidR="00B4724D">
        <w:t xml:space="preserve">Stan ten </w:t>
      </w:r>
      <w:r w:rsidR="000327AE">
        <w:t>pogorszył się</w:t>
      </w:r>
      <w:r w:rsidR="00B4724D">
        <w:t xml:space="preserve"> w roku 2019</w:t>
      </w:r>
      <w:r w:rsidR="00C96BBA">
        <w:t>, a jego przyczyną</w:t>
      </w:r>
      <w:r w:rsidR="00953D83">
        <w:t xml:space="preserve"> jest </w:t>
      </w:r>
      <w:r w:rsidR="00BF4E27" w:rsidRPr="00BF4E27">
        <w:t>intensywna eksploatacja ujęcia wód w Bogucinie - Rościęcinie</w:t>
      </w:r>
      <w:r w:rsidR="008666E9">
        <w:t>,</w:t>
      </w:r>
      <w:r w:rsidR="00BF4E27" w:rsidRPr="00BF4E27">
        <w:t xml:space="preserve"> powodująca obniżenie zwierciadła</w:t>
      </w:r>
      <w:r w:rsidR="00BF4E27">
        <w:t xml:space="preserve"> </w:t>
      </w:r>
      <w:r w:rsidR="00BF4E27" w:rsidRPr="00BF4E27">
        <w:t>wód podziemnych w obrębie tarasu zalewowego rz. Parsęty, na obszarze którego występują</w:t>
      </w:r>
      <w:r w:rsidR="00BF4E27">
        <w:t xml:space="preserve"> </w:t>
      </w:r>
      <w:r w:rsidR="00BF4E27" w:rsidRPr="00BF4E27">
        <w:t>torfowiska</w:t>
      </w:r>
      <w:r w:rsidR="00363D05">
        <w:rPr>
          <w:rStyle w:val="Odwoanieprzypisudolnego"/>
        </w:rPr>
        <w:footnoteReference w:id="33"/>
      </w:r>
      <w:r w:rsidR="00BF4E27">
        <w:t xml:space="preserve">. </w:t>
      </w:r>
    </w:p>
    <w:p w14:paraId="059619B7" w14:textId="70FE384B" w:rsidR="00464287" w:rsidRDefault="00D10EC5" w:rsidP="00691E04">
      <w:r>
        <w:t xml:space="preserve">W przypadku </w:t>
      </w:r>
      <w:r w:rsidRPr="00D10EC5">
        <w:t>GW60001</w:t>
      </w:r>
      <w:r>
        <w:t xml:space="preserve"> zidentyfikowano za</w:t>
      </w:r>
      <w:r w:rsidR="00527829">
        <w:t xml:space="preserve">równo słaby stan ilościowy jak i chemiczny. </w:t>
      </w:r>
      <w:r w:rsidR="00C60996">
        <w:t xml:space="preserve">Sytuacja ta utrzymuje się od 2012 roku i spowodowana jest, w przypadku stanu chemicznego, </w:t>
      </w:r>
      <w:r w:rsidR="00691E04">
        <w:t xml:space="preserve">przekroczeniem </w:t>
      </w:r>
      <w:r w:rsidR="00691E04" w:rsidRPr="00691E04">
        <w:t>wartości progowej następujących wskaźników: NH4, Fe, PEW, Na, Cl, TOC i K. Nadmierna eksploatacja ujęć</w:t>
      </w:r>
      <w:r w:rsidR="00691E04">
        <w:t xml:space="preserve"> </w:t>
      </w:r>
      <w:r w:rsidR="00691E04" w:rsidRPr="00691E04">
        <w:t>powoduje ingresję lub ascenzję wód słonych typu Cl-Na do warstw wodonośnych, a także</w:t>
      </w:r>
      <w:r w:rsidR="00691E04">
        <w:t xml:space="preserve"> </w:t>
      </w:r>
      <w:r w:rsidR="00691E04" w:rsidRPr="00691E04">
        <w:t>szkodliwe działanie na jakość wód podziemnych w skutek obniżania się zwierciadła wody na</w:t>
      </w:r>
      <w:r w:rsidR="00691E04">
        <w:t xml:space="preserve"> </w:t>
      </w:r>
      <w:r w:rsidR="00691E04" w:rsidRPr="00691E04">
        <w:t>obszarach bagiennych, gdzie występują utwory organiczne, co z kolei może prowadzić do</w:t>
      </w:r>
      <w:r w:rsidR="00691E04">
        <w:t xml:space="preserve"> </w:t>
      </w:r>
      <w:r w:rsidR="00691E04" w:rsidRPr="00691E04">
        <w:t>wzrostu stężeń Fe, TOC i</w:t>
      </w:r>
      <w:r w:rsidR="00CF7398">
        <w:t> </w:t>
      </w:r>
      <w:r w:rsidR="00691E04" w:rsidRPr="00691E04">
        <w:t>zmiany barwy. Na obszarze JCWPd szczególnej ochrony wymagają</w:t>
      </w:r>
      <w:r w:rsidR="00691E04">
        <w:t xml:space="preserve"> </w:t>
      </w:r>
      <w:r w:rsidR="00691E04" w:rsidRPr="00691E04">
        <w:t>zasoby wód słodkich, z uwagi na ich ograniczoną odnawialność i brak warstw izolujących od</w:t>
      </w:r>
      <w:r w:rsidR="00691E04">
        <w:t xml:space="preserve"> </w:t>
      </w:r>
      <w:r w:rsidR="00691E04" w:rsidRPr="00691E04">
        <w:t>powierzchni terenu. Wysokim stopniem zagrożenia odznaczają się wody gruntowe, o</w:t>
      </w:r>
      <w:r w:rsidR="00CF7398">
        <w:t> </w:t>
      </w:r>
      <w:r w:rsidR="00691E04" w:rsidRPr="00691E04">
        <w:t>zwierciadle</w:t>
      </w:r>
      <w:r w:rsidR="00691E04">
        <w:t xml:space="preserve"> </w:t>
      </w:r>
      <w:r w:rsidR="00691E04" w:rsidRPr="00691E04">
        <w:t>swobodnym, nieizolowane od powierzchni terenu osadami słabo przepuszczalnymi, mające</w:t>
      </w:r>
      <w:r w:rsidR="00691E04">
        <w:t xml:space="preserve"> </w:t>
      </w:r>
      <w:r w:rsidR="00691E04" w:rsidRPr="00691E04">
        <w:t>kontakt z wodami rowów melioracyjnych i kanałów portowych. Analiza tendencji zmian wykazała</w:t>
      </w:r>
      <w:r w:rsidR="00691E04">
        <w:t xml:space="preserve"> </w:t>
      </w:r>
      <w:r w:rsidR="00691E04" w:rsidRPr="00691E04">
        <w:t>znaczący i utrzymujący się trend wzrostowy w przypadku TOC w</w:t>
      </w:r>
      <w:r w:rsidR="0021240C">
        <w:t> </w:t>
      </w:r>
      <w:r w:rsidR="00691E04" w:rsidRPr="00691E04">
        <w:t>punkcie pomiarowym 2706 a</w:t>
      </w:r>
      <w:r w:rsidR="00691E04">
        <w:t xml:space="preserve"> </w:t>
      </w:r>
      <w:r w:rsidR="00691E04" w:rsidRPr="00691E04">
        <w:t>znaczący malejący w</w:t>
      </w:r>
      <w:r w:rsidR="00814E22">
        <w:t> </w:t>
      </w:r>
      <w:r w:rsidR="00691E04" w:rsidRPr="00691E04">
        <w:t>punktach 2695 (TOC) i 2706 (K).</w:t>
      </w:r>
    </w:p>
    <w:p w14:paraId="4779AF01" w14:textId="2F0B574F" w:rsidR="00464287" w:rsidRDefault="00B61273" w:rsidP="00565FE1">
      <w:r>
        <w:t xml:space="preserve">W przypadku </w:t>
      </w:r>
      <w:r w:rsidR="000A171E">
        <w:t>stanu ilościowego, słaby stan w</w:t>
      </w:r>
      <w:r w:rsidR="00543C55">
        <w:t xml:space="preserve">ynika z faktu, że </w:t>
      </w:r>
      <w:r w:rsidR="00565FE1" w:rsidRPr="00565FE1">
        <w:t>wykorzystanie zasobów w</w:t>
      </w:r>
      <w:r w:rsidR="0021240C">
        <w:t> </w:t>
      </w:r>
      <w:r w:rsidR="00565FE1" w:rsidRPr="00565FE1">
        <w:t>ramach poboru rejestrowanego osiąga 70%, a więc po uwzględnieniu poboru nierejestrowanego</w:t>
      </w:r>
      <w:r w:rsidR="00565FE1">
        <w:t xml:space="preserve"> </w:t>
      </w:r>
      <w:r w:rsidR="00565FE1" w:rsidRPr="00565FE1">
        <w:t>lub okresowych wzrostach poboru rejestrowanego można mówić o</w:t>
      </w:r>
      <w:r w:rsidR="0021240C">
        <w:t> </w:t>
      </w:r>
      <w:r w:rsidR="00565FE1" w:rsidRPr="00565FE1">
        <w:t>praktycznym</w:t>
      </w:r>
      <w:r w:rsidR="00565FE1">
        <w:t xml:space="preserve"> </w:t>
      </w:r>
      <w:r w:rsidR="00565FE1" w:rsidRPr="00565FE1">
        <w:t>wykorzystywaniu rezerw zasobów. W sytuacji nadmorskiego położenia tej JCWPd jest to</w:t>
      </w:r>
      <w:r w:rsidR="00565FE1">
        <w:t xml:space="preserve"> </w:t>
      </w:r>
      <w:r w:rsidR="00565FE1" w:rsidRPr="00565FE1">
        <w:t>bezpośrednie zagrożenie dopływem wpływ wód zasolonych. Dalsza eksploatacja ujęć z</w:t>
      </w:r>
      <w:r w:rsidR="00565FE1">
        <w:t xml:space="preserve"> </w:t>
      </w:r>
      <w:r w:rsidR="00565FE1" w:rsidRPr="00565FE1">
        <w:t>wydajnością zatwierdzonych zasobów eksploatacyjnych będzie utrzymywała przekroczenie</w:t>
      </w:r>
      <w:r w:rsidR="00565FE1">
        <w:t xml:space="preserve"> </w:t>
      </w:r>
      <w:r w:rsidR="00565FE1" w:rsidRPr="00565FE1">
        <w:t>zasobów dostępnych oraz ryzyko ingresji. Ponadto, istnieje zidentyfikowane na mapach</w:t>
      </w:r>
      <w:r w:rsidR="00565FE1">
        <w:t xml:space="preserve"> </w:t>
      </w:r>
      <w:r w:rsidR="00565FE1" w:rsidRPr="00565FE1">
        <w:t>hydrogeologicznych obniżenie poziomu wód podziemnych w PPW wywołane intensywną</w:t>
      </w:r>
      <w:r w:rsidR="00565FE1">
        <w:t xml:space="preserve"> </w:t>
      </w:r>
      <w:r w:rsidR="00565FE1" w:rsidRPr="00565FE1">
        <w:t>eksploatacją wód podziemnych. Nadmierna eksploatacja ujęć powoduje ingresję lub ascenzję</w:t>
      </w:r>
      <w:r w:rsidR="00565FE1">
        <w:t xml:space="preserve"> </w:t>
      </w:r>
      <w:r w:rsidR="00565FE1" w:rsidRPr="00565FE1">
        <w:t>wód słonych typu Cl-Na do warstw wodonośnych, a także szkodliwe działanie na jakość wód</w:t>
      </w:r>
      <w:r w:rsidR="00565FE1">
        <w:t xml:space="preserve"> </w:t>
      </w:r>
      <w:r w:rsidR="00565FE1" w:rsidRPr="00565FE1">
        <w:t>podziemnych wskutek obniżania się zwierciadła wody na obszarach bagiennych, gdzie</w:t>
      </w:r>
      <w:r w:rsidR="00565FE1">
        <w:t xml:space="preserve"> </w:t>
      </w:r>
      <w:r w:rsidR="00565FE1" w:rsidRPr="00565FE1">
        <w:t>występują utwory organiczne, co z</w:t>
      </w:r>
      <w:r w:rsidR="0021240C">
        <w:t> </w:t>
      </w:r>
      <w:r w:rsidR="00565FE1" w:rsidRPr="00565FE1">
        <w:t>kolei może prowadzić do wzrostu stężeń Fe, TOC i zmiany</w:t>
      </w:r>
      <w:r w:rsidR="00565FE1">
        <w:t xml:space="preserve"> </w:t>
      </w:r>
      <w:r w:rsidR="00565FE1" w:rsidRPr="00565FE1">
        <w:t xml:space="preserve">barwy. Na obszarze </w:t>
      </w:r>
      <w:r w:rsidR="00907F01">
        <w:t xml:space="preserve">tej </w:t>
      </w:r>
      <w:r w:rsidR="00565FE1" w:rsidRPr="00565FE1">
        <w:t>JCWPd szczególnej ochrony wymagają zasoby wód słodkich, z uwagi na</w:t>
      </w:r>
      <w:r w:rsidR="00565FE1">
        <w:t xml:space="preserve"> </w:t>
      </w:r>
      <w:r w:rsidR="00565FE1" w:rsidRPr="00565FE1">
        <w:t>ich ograniczoną odnawialność i brak warstw izolujących od powierzchni terenu. Wysokim</w:t>
      </w:r>
      <w:r w:rsidR="00565FE1">
        <w:t xml:space="preserve"> </w:t>
      </w:r>
      <w:r w:rsidR="00565FE1" w:rsidRPr="00565FE1">
        <w:t xml:space="preserve">stopniem </w:t>
      </w:r>
      <w:r w:rsidR="00565FE1" w:rsidRPr="00565FE1">
        <w:lastRenderedPageBreak/>
        <w:t xml:space="preserve">zagrożenia odznaczają się </w:t>
      </w:r>
      <w:r w:rsidR="00907F01">
        <w:t xml:space="preserve">również </w:t>
      </w:r>
      <w:r w:rsidR="00565FE1" w:rsidRPr="00565FE1">
        <w:t>wody gruntowe, o zwierciadle swobodnym, nieizolowane od</w:t>
      </w:r>
      <w:r w:rsidR="00565FE1">
        <w:t xml:space="preserve"> </w:t>
      </w:r>
      <w:r w:rsidR="00565FE1" w:rsidRPr="00565FE1">
        <w:t>powierzchni terenu osadami słabo przepuszczalnymi, mające kontakt z wodami rowów</w:t>
      </w:r>
      <w:r w:rsidR="00363D05">
        <w:t xml:space="preserve"> </w:t>
      </w:r>
      <w:r w:rsidR="00565FE1" w:rsidRPr="00565FE1">
        <w:t>melioracyjnych i kanałów portowych</w:t>
      </w:r>
      <w:r w:rsidR="00363D05">
        <w:rPr>
          <w:rStyle w:val="Odwoanieprzypisudolnego"/>
        </w:rPr>
        <w:footnoteReference w:id="34"/>
      </w:r>
      <w:r w:rsidR="00565FE1" w:rsidRPr="00565FE1">
        <w:t>.</w:t>
      </w:r>
    </w:p>
    <w:p w14:paraId="2BA77C8A" w14:textId="51F83E93" w:rsidR="0009032B" w:rsidRDefault="0009032B" w:rsidP="00565FE1">
      <w:r>
        <w:t>Z uwagi na występujące presje JCWPd są zagrożone ryzykiem nieosiągnięcia cel</w:t>
      </w:r>
      <w:r w:rsidR="008D6559">
        <w:t>ów środowiskowy</w:t>
      </w:r>
      <w:r w:rsidR="00EE30F9">
        <w:t>ch</w:t>
      </w:r>
      <w:r w:rsidR="00027455">
        <w:t xml:space="preserve">: </w:t>
      </w:r>
      <w:r w:rsidR="00EE30F9">
        <w:t>ilościow</w:t>
      </w:r>
      <w:r w:rsidR="00027455">
        <w:t xml:space="preserve">ego - JCWPd </w:t>
      </w:r>
      <w:r w:rsidR="0001335B" w:rsidRPr="0001335B">
        <w:t xml:space="preserve">w przypadku </w:t>
      </w:r>
      <w:r w:rsidR="00027455">
        <w:t xml:space="preserve">nr 1 i 9 oraz </w:t>
      </w:r>
      <w:r w:rsidR="00D2233D">
        <w:t>jakościowego</w:t>
      </w:r>
      <w:r w:rsidR="0058503D">
        <w:t xml:space="preserve"> </w:t>
      </w:r>
      <w:r w:rsidR="0001335B">
        <w:t xml:space="preserve">w przypadku </w:t>
      </w:r>
      <w:r w:rsidR="0058503D">
        <w:t>JCWPd nr 1</w:t>
      </w:r>
      <w:r w:rsidR="0001335B">
        <w:t>.</w:t>
      </w:r>
    </w:p>
    <w:p w14:paraId="37B729CF" w14:textId="246D6C29" w:rsidR="00915935" w:rsidRDefault="00915935" w:rsidP="00915935">
      <w:pPr>
        <w:pStyle w:val="Legenda"/>
        <w:keepNext/>
      </w:pPr>
      <w:bookmarkStart w:id="66" w:name="_Ref184979616"/>
      <w:bookmarkStart w:id="67" w:name="_Toc205916145"/>
      <w:r>
        <w:t xml:space="preserve">Mapa </w:t>
      </w:r>
      <w:fldSimple w:instr=" SEQ Mapa \* ARABIC ">
        <w:r w:rsidR="00632BC6">
          <w:rPr>
            <w:noProof/>
          </w:rPr>
          <w:t>7</w:t>
        </w:r>
      </w:fldSimple>
      <w:bookmarkEnd w:id="66"/>
      <w:r>
        <w:t xml:space="preserve"> </w:t>
      </w:r>
      <w:r w:rsidRPr="00355A13">
        <w:t xml:space="preserve">Lokalizacja JCWPd na obszarze działania RZGW w </w:t>
      </w:r>
      <w:r>
        <w:t>Szczecinie</w:t>
      </w:r>
      <w:r w:rsidRPr="00355A13">
        <w:t>, wraz z oceną ich stanu oraz stopnia zagrożenia</w:t>
      </w:r>
      <w:r>
        <w:t>.</w:t>
      </w:r>
      <w:bookmarkEnd w:id="67"/>
    </w:p>
    <w:p w14:paraId="257EBDE1" w14:textId="60D196B5" w:rsidR="00915935" w:rsidRPr="00915935" w:rsidRDefault="00915935" w:rsidP="00915935">
      <w:r w:rsidRPr="00915935">
        <w:rPr>
          <w:noProof/>
        </w:rPr>
        <w:drawing>
          <wp:inline distT="0" distB="0" distL="0" distR="0" wp14:anchorId="67716A86" wp14:editId="71CAD135">
            <wp:extent cx="6119746" cy="4321175"/>
            <wp:effectExtent l="0" t="0" r="0" b="3175"/>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19746" cy="4321175"/>
                    </a:xfrm>
                    <a:prstGeom prst="rect">
                      <a:avLst/>
                    </a:prstGeom>
                  </pic:spPr>
                </pic:pic>
              </a:graphicData>
            </a:graphic>
          </wp:inline>
        </w:drawing>
      </w:r>
    </w:p>
    <w:p w14:paraId="0A472C0B" w14:textId="77777777" w:rsidR="00915935" w:rsidRPr="00915935" w:rsidRDefault="00915935" w:rsidP="00915935">
      <w:pPr>
        <w:pStyle w:val="rda"/>
      </w:pPr>
      <w:r w:rsidRPr="00915935">
        <w:t>Źródło: opracowanie własne, na podstawie danych z CBDG</w:t>
      </w:r>
      <w:r w:rsidRPr="00915935">
        <w:rPr>
          <w:rStyle w:val="Odwoanieprzypisudolnego"/>
        </w:rPr>
        <w:footnoteReference w:id="35"/>
      </w:r>
      <w:r w:rsidRPr="00915935">
        <w:t xml:space="preserve"> oraz </w:t>
      </w:r>
      <w:hyperlink r:id="rId28" w:history="1">
        <w:r w:rsidRPr="00915935">
          <w:rPr>
            <w:rStyle w:val="Hipercze"/>
          </w:rPr>
          <w:t>https://www.pgi.gov.pl/psh/zadania-psh/8916-zadania-psh-ocena-stanu-wod-podziemnych.html</w:t>
        </w:r>
      </w:hyperlink>
      <w:r w:rsidRPr="00915935">
        <w:t xml:space="preserve">, </w:t>
      </w:r>
      <w:hyperlink r:id="rId29" w:history="1">
        <w:r w:rsidRPr="00915935">
          <w:rPr>
            <w:rStyle w:val="Hipercze"/>
          </w:rPr>
          <w:t>https://www.apgw.gov.pl/</w:t>
        </w:r>
      </w:hyperlink>
    </w:p>
    <w:p w14:paraId="62797565" w14:textId="7F80BD0F" w:rsidR="0038136C" w:rsidRPr="0038136C" w:rsidRDefault="0038136C" w:rsidP="0038136C">
      <w:r w:rsidRPr="0038136C">
        <w:t xml:space="preserve">Pobór wód podziemnych na cele produkcyjne na obszarze RZGW w </w:t>
      </w:r>
      <w:r w:rsidR="00001483">
        <w:t xml:space="preserve">Szczecinie </w:t>
      </w:r>
      <w:r w:rsidRPr="0038136C">
        <w:t xml:space="preserve">wynosił w 2022 r. </w:t>
      </w:r>
      <w:r w:rsidR="003E731E">
        <w:t>7,5</w:t>
      </w:r>
      <w:r w:rsidRPr="0038136C">
        <w:t xml:space="preserve"> hm3 co stanowiło zaledwie </w:t>
      </w:r>
      <w:r w:rsidR="005B1943">
        <w:t>3,47</w:t>
      </w:r>
      <w:r w:rsidRPr="0038136C">
        <w:t xml:space="preserve">% poborów z obszaru całego kraju oraz </w:t>
      </w:r>
      <w:r w:rsidR="003D414B">
        <w:t>71,8</w:t>
      </w:r>
      <w:r w:rsidR="00C43C83">
        <w:t> </w:t>
      </w:r>
      <w:r w:rsidRPr="0038136C">
        <w:t xml:space="preserve">hm3 na cele eksploatacji sieci wodociągowej co stanowiło </w:t>
      </w:r>
      <w:r w:rsidR="003D414B">
        <w:t>4,65</w:t>
      </w:r>
      <w:r w:rsidRPr="0038136C">
        <w:t>% poborów krajowych.</w:t>
      </w:r>
    </w:p>
    <w:p w14:paraId="02B23194" w14:textId="03F92BFE" w:rsidR="00FC2082" w:rsidRDefault="0038136C" w:rsidP="0038136C">
      <w:r w:rsidRPr="0038136C">
        <w:t xml:space="preserve">Na obszarze działania RZGW w </w:t>
      </w:r>
      <w:r w:rsidR="00001483">
        <w:t>Szczecinie</w:t>
      </w:r>
      <w:r w:rsidRPr="0038136C">
        <w:t xml:space="preserve"> zasoby wód podziemnych dostępnych do zagospodarowania, </w:t>
      </w:r>
      <w:r w:rsidR="00001483" w:rsidRPr="0038136C">
        <w:t>przeliczone w</w:t>
      </w:r>
      <w:r w:rsidRPr="0038136C">
        <w:t xml:space="preserve"> odniesieniu do podziału na JCWPd, charakteryzują się wartościami w przedziale od </w:t>
      </w:r>
      <w:r w:rsidR="00B614A4">
        <w:t>11</w:t>
      </w:r>
      <w:r w:rsidR="006F0BE7">
        <w:t>,6</w:t>
      </w:r>
      <w:r w:rsidRPr="0038136C">
        <w:t xml:space="preserve"> tys. m3/24h w JCWPd nr </w:t>
      </w:r>
      <w:r w:rsidR="006F0BE7">
        <w:t>1</w:t>
      </w:r>
      <w:r w:rsidRPr="0038136C">
        <w:t xml:space="preserve"> do </w:t>
      </w:r>
      <w:r w:rsidR="006F0BE7">
        <w:t xml:space="preserve">541,41 </w:t>
      </w:r>
      <w:r w:rsidRPr="0038136C">
        <w:t>tys. m3/24h w</w:t>
      </w:r>
      <w:r w:rsidR="00D63548">
        <w:t> </w:t>
      </w:r>
      <w:r w:rsidRPr="0038136C">
        <w:t xml:space="preserve">JCWPd nr </w:t>
      </w:r>
      <w:r w:rsidR="006F0BE7">
        <w:t>1</w:t>
      </w:r>
      <w:r w:rsidRPr="0038136C">
        <w:t xml:space="preserve">0. Średnio w RZGW wynosi to ok. </w:t>
      </w:r>
      <w:r w:rsidR="00A31A7A">
        <w:t>201</w:t>
      </w:r>
      <w:r w:rsidR="00407517">
        <w:t>,45</w:t>
      </w:r>
      <w:r w:rsidRPr="0038136C">
        <w:t xml:space="preserve"> tys. m3/24h. Z kolei wartości </w:t>
      </w:r>
      <w:r w:rsidRPr="0038136C">
        <w:lastRenderedPageBreak/>
        <w:t xml:space="preserve">modułu tych zasobów przeliczone odpowiednio na </w:t>
      </w:r>
      <w:r w:rsidR="00001483" w:rsidRPr="0038136C">
        <w:t>powierzchnię JCWPd</w:t>
      </w:r>
      <w:r w:rsidRPr="0038136C">
        <w:t xml:space="preserve"> wahają się od </w:t>
      </w:r>
      <w:r w:rsidR="00406ACF">
        <w:t>79</w:t>
      </w:r>
      <w:r w:rsidR="00C51F58">
        <w:t>,31</w:t>
      </w:r>
      <w:r w:rsidRPr="0038136C">
        <w:t xml:space="preserve">m3/24h*km2 (JCWPd nr </w:t>
      </w:r>
      <w:r w:rsidR="00C0443D">
        <w:t>2</w:t>
      </w:r>
      <w:r w:rsidRPr="0038136C">
        <w:t xml:space="preserve">) do </w:t>
      </w:r>
      <w:r w:rsidR="00C0443D">
        <w:t>211,97</w:t>
      </w:r>
      <w:r w:rsidRPr="0038136C">
        <w:t xml:space="preserve"> m3/24h *km2 (JCWPd nr </w:t>
      </w:r>
      <w:r w:rsidR="00C0443D">
        <w:t>10</w:t>
      </w:r>
      <w:r w:rsidRPr="0038136C">
        <w:t xml:space="preserve">). Średnio jest to ok. </w:t>
      </w:r>
      <w:r w:rsidR="00140F3A">
        <w:t>124,86</w:t>
      </w:r>
      <w:r w:rsidRPr="0038136C">
        <w:t xml:space="preserve"> m3/24h *km2, co oznacza, że omawiany obszar plasuje się </w:t>
      </w:r>
      <w:r w:rsidR="008B7BED">
        <w:t>powyżej</w:t>
      </w:r>
      <w:r w:rsidRPr="0038136C">
        <w:t xml:space="preserve"> średniej krajowej. Stopień </w:t>
      </w:r>
      <w:r w:rsidR="00001483" w:rsidRPr="0038136C">
        <w:t>wykorzystania dostępnych</w:t>
      </w:r>
      <w:r w:rsidRPr="0038136C">
        <w:t xml:space="preserve"> zasobów wód podziemnych w całym RZGW jest niewielki i wynosi średnio ok. </w:t>
      </w:r>
      <w:r w:rsidR="0032635E">
        <w:t>19,25</w:t>
      </w:r>
      <w:r w:rsidRPr="0038136C">
        <w:t>%. Najbardziej wyeksploatowane zasoby (</w:t>
      </w:r>
      <w:r w:rsidR="0032635E">
        <w:t>74</w:t>
      </w:r>
      <w:r w:rsidRPr="0038136C">
        <w:t xml:space="preserve">%) dotyczą JCWPd nr </w:t>
      </w:r>
      <w:r w:rsidR="006655EA">
        <w:t>1</w:t>
      </w:r>
      <w:r w:rsidRPr="0038136C">
        <w:t xml:space="preserve"> a najmniej dostępnych </w:t>
      </w:r>
      <w:r w:rsidR="00001483" w:rsidRPr="0038136C">
        <w:t>zasobów,</w:t>
      </w:r>
      <w:r w:rsidRPr="0038136C">
        <w:t xml:space="preserve"> bo ok. </w:t>
      </w:r>
      <w:r w:rsidR="006655EA">
        <w:t>3</w:t>
      </w:r>
      <w:r w:rsidRPr="0038136C">
        <w:t xml:space="preserve">% wykorzystuje się w JCWP nr </w:t>
      </w:r>
      <w:r w:rsidR="006655EA">
        <w:t>8</w:t>
      </w:r>
      <w:r w:rsidRPr="0038136C">
        <w:t>.</w:t>
      </w:r>
    </w:p>
    <w:p w14:paraId="5A4CE36B" w14:textId="0F716E3B" w:rsidR="00BD7F6E" w:rsidRPr="00BD7F6E" w:rsidRDefault="00553254" w:rsidP="00BD7F6E">
      <w:pPr>
        <w:pStyle w:val="Nagwek3"/>
      </w:pPr>
      <w:bookmarkStart w:id="68" w:name="_Toc205916102"/>
      <w:r>
        <w:t>S</w:t>
      </w:r>
      <w:r w:rsidR="00827916" w:rsidRPr="00827916">
        <w:t>tan</w:t>
      </w:r>
      <w:r w:rsidR="009351F1">
        <w:t xml:space="preserve"> jakości</w:t>
      </w:r>
      <w:r w:rsidR="00827916" w:rsidRPr="00827916">
        <w:t xml:space="preserve"> powietrza</w:t>
      </w:r>
      <w:bookmarkEnd w:id="68"/>
    </w:p>
    <w:p w14:paraId="52BD6639" w14:textId="77777777" w:rsidR="00BD7F6E" w:rsidRPr="00BD7F6E" w:rsidRDefault="00BD7F6E" w:rsidP="00BD7F6E">
      <w:r w:rsidRPr="00BD7F6E">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zachodniopomorskiego</w:t>
      </w:r>
      <w:r w:rsidRPr="003C02B0">
        <w:rPr>
          <w:rStyle w:val="Odwoanieprzypisudolnego"/>
        </w:rPr>
        <w:footnoteReference w:id="36"/>
      </w:r>
      <w:r w:rsidRPr="00BD7F6E">
        <w:t>, pomorskiego</w:t>
      </w:r>
      <w:r w:rsidRPr="003C02B0">
        <w:rPr>
          <w:rStyle w:val="Odwoanieprzypisudolnego"/>
        </w:rPr>
        <w:footnoteReference w:id="37"/>
      </w:r>
      <w:r w:rsidRPr="00BD7F6E">
        <w:t xml:space="preserve"> i lubuskiego</w:t>
      </w:r>
      <w:r w:rsidRPr="003C02B0">
        <w:rPr>
          <w:rStyle w:val="Odwoanieprzypisudolnego"/>
        </w:rPr>
        <w:footnoteReference w:id="38"/>
      </w:r>
      <w:r w:rsidRPr="00BD7F6E">
        <w:t>.</w:t>
      </w:r>
    </w:p>
    <w:p w14:paraId="47077731" w14:textId="77777777" w:rsidR="00BD7F6E" w:rsidRPr="00BD7F6E" w:rsidRDefault="00BD7F6E" w:rsidP="00BD7F6E">
      <w:r w:rsidRPr="00BD7F6E">
        <w:t>Głównymi obszarami emisji do powietrza na terenie RZGW w Szczecinie są: elektrownia "Dolna Odra" w Nowym Czarnowie o mocy 903 MWe, oparta na węglu kamiennym (emisje przemysłowe) oraz aglomeracja szczecińska (sektor komunalno-bytowy i transport).</w:t>
      </w:r>
    </w:p>
    <w:p w14:paraId="04746E84" w14:textId="77777777" w:rsidR="00BD7F6E" w:rsidRPr="00BD7F6E" w:rsidRDefault="00BD7F6E" w:rsidP="00BD7F6E">
      <w:r w:rsidRPr="00BD7F6E">
        <w:t>W 2023 r. na terenie województwa zachodniopomorskiego nie stwierdzono przekroczeń standardów jakości powietrza w żadnym z badanych parametrów. W odniesieniu do maksymalnych wartości dopuszczalnych, bardzo niskie stężenia odnotowano dla substancji: dwutlenku siarki (5 - 20 %), dwutlenku azotu (10 - 50 %), tlenku węgla (10 %), benzenu (20 %), ołowiu (poniżej 1 %), arsenu (10 %), kadmu (2 %) i niklu (10 - 20 %). Poziomy stężeń wszystkich wymienionych substancji wykazują tendencję spadkową. Wyjątkiem jest nikiel, którego stężenia wzrosły kilkukrotnie od 2022 r., aczkolwiek w dalszym ciągu utrzymują się na bardzo niskim poziomie.</w:t>
      </w:r>
    </w:p>
    <w:p w14:paraId="01C07E05" w14:textId="49C20FBC" w:rsidR="00BD7F6E" w:rsidRPr="00BD7F6E" w:rsidRDefault="00BD7F6E" w:rsidP="00BD7F6E">
      <w:r w:rsidRPr="00BD7F6E">
        <w:t xml:space="preserve">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 skali lokalnej specyficzne warunki pogodowe (epizody wysokiego nasłonecznienia). W 2023 r. niemal cała powierzchnia RZGW w Szczecinie objęta była występowaniem podwyższonego poziomu stężenia </w:t>
      </w:r>
      <w:r w:rsidRPr="00BD7F6E">
        <w:lastRenderedPageBreak/>
        <w:t>ozonu troposferycznego. Poziom ozonu w atmosferze charakteryzuje się dużymi wahaniami sezonowymi, związanymi ze zdarzeniami pogodowymi i nie ma on charakteru wyraźnie malejącego lub rosnącego. Cechą charakterystyczną są większe stężenia ozonu troposferycznego w Pasie Pobrzeża oraz w okolicy Zalewu Szczecińskiego. Ich poziom stopniowo maleje w kierunku wnętrza kraju, a najniższe wartości osiąga na terenach zalesionych, położonych w głębi lądu. Poziom ozonu maleje również poniżej maksymalnej dopuszczalnej wartości na obszarach położonych w bezpośrednim sąsiedztwie Morza Bałtyckiego.</w:t>
      </w:r>
    </w:p>
    <w:p w14:paraId="50AF44E8" w14:textId="77777777" w:rsidR="00BD7F6E" w:rsidRPr="00BD7F6E" w:rsidRDefault="00BD7F6E" w:rsidP="00BD7F6E">
      <w:r w:rsidRPr="00BD7F6E">
        <w:t>Stosunkowo wysokie są również stężenia pyłów zawieszonych PM10 i PM2,5 oraz benzo(a)pirenu w pyle zawieszonym. W 2023 r. poziom stężeń pyłów zawieszonych stanowił około 40 - 75 % poziomu wartości dopuszczalnej, natomiast poziom stężeń benzo(a)pirenu wahał się od 10 do 100 % poziomu wartości dopuszczalnej. W ciągu ostatnich 10 lat nastąpił wyraźny, około 50-procentowy spadek poziomu pyłów zawieszonych oraz kilkukrotny spadek poziomu benzo(a)pirenu, a rok 2023 jest drugim z kolei rokiem w historii pomiarów bez przekroczeń poziomu docelowego benzo(a)pirenu. Najwyższy poziom benzo(a)pirenu odnotowano w 2023 r. na stacji pomiarowej w Myśliborzu. W największych miastach regionu: Szczecinie i Koszalinie poziom stężeń benzo(a)pirenu w 2023 r. był niski.</w:t>
      </w:r>
    </w:p>
    <w:p w14:paraId="2C16004A" w14:textId="4AE59016" w:rsidR="000D40F2" w:rsidRPr="00827916" w:rsidRDefault="00BD7F6E" w:rsidP="009C1F81">
      <w:r w:rsidRPr="00BD7F6E">
        <w:t>Obszar RZGW w Szczecinie charakteryzuje się, w skali kraju bardzo dobrą jakością powietrza atmosferycznego. Od 2022 r. nie występują na omawianym terenie przekroczenia w zakresie standardów jakości powietrza. Prowadzone od lat działania, mające na celu poprawę jakości powietrza przynoszą oczekiwane rezultaty, a poziom stężeń zanieczyszczeń w powietrzu sukcesywnie maleje lub utrzymuje się na bardzo niskim poziomie. W związku z sukcesywnym zmniejszaniem poziomu emisji pyłów zawieszonych i benzo(a)pirenu ze źródeł bytowo-komunalnych, przewidywana jest dalsza poprawa stanu powietrza na obszarze RZGW w Szczecinie. Wyjątkiem jest tu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69" w:name="_Toc205916103"/>
      <w:r w:rsidRPr="00827916">
        <w:t>Klimat</w:t>
      </w:r>
      <w:bookmarkEnd w:id="69"/>
    </w:p>
    <w:p w14:paraId="0DE95DEF" w14:textId="77777777" w:rsidR="00D76F6C" w:rsidRPr="001147C8" w:rsidRDefault="00D76F6C" w:rsidP="00D76F6C">
      <w:r w:rsidRPr="001147C8">
        <w:t xml:space="preserve">RW Dolnej Odry i Przymorza Zachodniego </w:t>
      </w:r>
      <w:r>
        <w:t>znajduje się w strefie klimatu umiarkowanego przejściowego, z wpływami zarówno morskimi, jak i kontynentalnymi. Zimy są łagodne, z częstymi odwilżami i niewielkimi opadami śniegu. Wiatry znad Bałtyku często przynoszą ocieplenie. Lata są umiarkowanie ciepłe i wilgotne, z dominacją chłodnego powietrza morskiego. Opady są równomiernie rozłożone w ciągu roku, z nieco wyższą intensywnością w miesiącach letnich.</w:t>
      </w:r>
    </w:p>
    <w:p w14:paraId="4CC55EE8" w14:textId="77777777" w:rsidR="00D76F6C" w:rsidRDefault="00D76F6C" w:rsidP="00D76F6C">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w:t>
      </w:r>
      <w:r w:rsidRPr="007B5864">
        <w:lastRenderedPageBreak/>
        <w:t>zmian klimatu i</w:t>
      </w:r>
      <w:r>
        <w:t> </w:t>
      </w:r>
      <w:r w:rsidRPr="007B5864">
        <w:t>różnorodności biologicznej do oceny oddziaływania na środowisko</w:t>
      </w:r>
      <w:r>
        <w:t>"</w:t>
      </w:r>
      <w:r>
        <w:rPr>
          <w:rStyle w:val="Odwoanieprzypisudolnego"/>
        </w:rPr>
        <w:footnoteReference w:id="39"/>
      </w:r>
      <w:r w:rsidRPr="00C2249D">
        <w:t xml:space="preserve"> </w:t>
      </w:r>
      <w:r>
        <w:t>opracowanym przez KE. Spośród nich za najistotniejsze uznano:</w:t>
      </w:r>
    </w:p>
    <w:p w14:paraId="4AD6D641" w14:textId="77777777" w:rsidR="00D76F6C" w:rsidRPr="007B5864" w:rsidRDefault="00D76F6C" w:rsidP="00D76F6C">
      <w:pPr>
        <w:pStyle w:val="Punktory"/>
      </w:pPr>
      <w:r>
        <w:t>susze,</w:t>
      </w:r>
    </w:p>
    <w:p w14:paraId="2EE64BA3" w14:textId="77777777" w:rsidR="00D76F6C" w:rsidRPr="007B5864" w:rsidRDefault="00D76F6C" w:rsidP="00D76F6C">
      <w:pPr>
        <w:pStyle w:val="Punktory"/>
      </w:pPr>
      <w:r>
        <w:t>zalewanie przez rzeki,</w:t>
      </w:r>
    </w:p>
    <w:p w14:paraId="53F085C1" w14:textId="77777777" w:rsidR="00D76F6C" w:rsidRPr="007B5864" w:rsidRDefault="00D76F6C" w:rsidP="00D76F6C">
      <w:pPr>
        <w:pStyle w:val="Punktory"/>
      </w:pPr>
      <w:r>
        <w:t>fale chłodu, w szczególności w kontekście dni mroźnych oraz możliwości pojawiania się zatorów.</w:t>
      </w:r>
    </w:p>
    <w:p w14:paraId="4D481946" w14:textId="77777777" w:rsidR="00D76F6C" w:rsidRDefault="00D76F6C" w:rsidP="00D76F6C">
      <w:r>
        <w:t xml:space="preserve">Na występowanie każdego z tych zjawisk wpływa wiele czynników. W niniejszym rozdziale analizie poddano te, które są powiązane z klimatem oraz jego zmianami. </w:t>
      </w:r>
    </w:p>
    <w:p w14:paraId="61FE7C4D" w14:textId="77777777" w:rsidR="00D76F6C" w:rsidRDefault="00D76F6C" w:rsidP="00D76F6C">
      <w:r w:rsidRPr="008E3BDF">
        <w:t>Dane w zakresie stanu aktualnego pochodzą z sieci E-OBS</w:t>
      </w:r>
      <w:r>
        <w:rPr>
          <w:rStyle w:val="Odwoanieprzypisudolnego"/>
        </w:rPr>
        <w:footnoteReference w:id="40"/>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7AF3890F" w14:textId="77777777" w:rsidR="00D76F6C" w:rsidRDefault="00D76F6C" w:rsidP="00D76F6C">
      <w:r>
        <w:t>W skali kraju, aktualne potencjalne zagrożenie zjawiskiem suszy zostało rozpoznane w "Planie przeciwdziałania skutkom suszy"</w:t>
      </w:r>
      <w:r>
        <w:rPr>
          <w:rStyle w:val="Odwoanieprzypisudolnego"/>
        </w:rPr>
        <w:footnoteReference w:id="41"/>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6BDE04A6" w14:textId="77777777" w:rsidR="00D76F6C" w:rsidRDefault="00D76F6C" w:rsidP="00D76F6C">
      <w:pPr>
        <w:pStyle w:val="Punktory"/>
      </w:pPr>
      <w:r>
        <w:t>występowanie długich ciągów dni bezopadowych,</w:t>
      </w:r>
    </w:p>
    <w:p w14:paraId="3F654C6A" w14:textId="77777777" w:rsidR="00D76F6C" w:rsidRDefault="00D76F6C" w:rsidP="00D76F6C">
      <w:pPr>
        <w:pStyle w:val="Punktory"/>
      </w:pPr>
      <w:r w:rsidRPr="00880FB0">
        <w:t>ewapotranspiracj</w:t>
      </w:r>
      <w:r>
        <w:t>ę</w:t>
      </w:r>
      <w:r w:rsidRPr="00880FB0">
        <w:t xml:space="preserve"> z powierzchni ziemi</w:t>
      </w:r>
      <w:r>
        <w:t>,</w:t>
      </w:r>
    </w:p>
    <w:p w14:paraId="2C315EF1" w14:textId="77777777" w:rsidR="00D76F6C" w:rsidRDefault="00D76F6C" w:rsidP="00D76F6C">
      <w:pPr>
        <w:pStyle w:val="Punktory"/>
      </w:pPr>
      <w:r>
        <w:t>występowanie wysokich temperatur w okresie ciepłym.</w:t>
      </w:r>
    </w:p>
    <w:p w14:paraId="7D14149F" w14:textId="77777777" w:rsidR="00D76F6C" w:rsidRDefault="00D76F6C" w:rsidP="00D76F6C">
      <w:pPr>
        <w:pStyle w:val="Tytu"/>
      </w:pPr>
      <w:r>
        <w:t>Obecne i przyszłe uwarunkowania klimatyczne mogące mieć wpływ na zagrożenie obszaru suszą</w:t>
      </w:r>
    </w:p>
    <w:p w14:paraId="06680623" w14:textId="77777777" w:rsidR="00D76F6C" w:rsidRDefault="00D76F6C" w:rsidP="00D76F6C">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5FC00F41" w14:textId="77777777" w:rsidR="00D76F6C" w:rsidRDefault="00D76F6C" w:rsidP="00D76F6C">
      <w:r>
        <w:lastRenderedPageBreak/>
        <w:t xml:space="preserve">Obecnie wschodnia część RW Dolnej Odry i Przymorza Zachodniego charakteryzuje się jednymi z wyższych wartości tego parametru w skali kraju, a miejscami również najwyższymi wartościami. W części zachodniej RW wartości te są średnie w skali kraju. </w:t>
      </w:r>
    </w:p>
    <w:p w14:paraId="661626B3" w14:textId="6F2E4DA7" w:rsidR="00D76F6C" w:rsidRPr="00D76F6C" w:rsidRDefault="00D76F6C" w:rsidP="00D76F6C">
      <w:pPr>
        <w:pStyle w:val="Legenda"/>
      </w:pPr>
    </w:p>
    <w:p w14:paraId="037DFABA" w14:textId="3BEB8CBC" w:rsidR="0019158C" w:rsidRDefault="0019158C" w:rsidP="0019158C">
      <w:pPr>
        <w:pStyle w:val="Legenda"/>
        <w:keepNext/>
      </w:pPr>
      <w:bookmarkStart w:id="70" w:name="_Toc205916146"/>
      <w:r>
        <w:t xml:space="preserve">Mapa </w:t>
      </w:r>
      <w:fldSimple w:instr=" SEQ Mapa \* ARABIC ">
        <w:r w:rsidR="00632BC6">
          <w:rPr>
            <w:noProof/>
          </w:rPr>
          <w:t>8</w:t>
        </w:r>
      </w:fldSimple>
      <w:r>
        <w:t xml:space="preserve"> </w:t>
      </w:r>
      <w:r w:rsidRPr="0019469A">
        <w:t>Średnia roczna liczba kolejnych dni z opadem poniżej 1 mm w RW Dolnej Odry i Przymorza Zachodniego - stan aktualny</w:t>
      </w:r>
      <w:bookmarkEnd w:id="70"/>
    </w:p>
    <w:p w14:paraId="7AD7850E" w14:textId="77777777" w:rsidR="00D76F6C" w:rsidRDefault="00D76F6C" w:rsidP="00D76F6C">
      <w:r w:rsidRPr="00D76F6C">
        <w:rPr>
          <w:noProof/>
        </w:rPr>
        <w:drawing>
          <wp:inline distT="0" distB="0" distL="0" distR="0" wp14:anchorId="537A16EB" wp14:editId="0DCE1E6D">
            <wp:extent cx="6120130" cy="4324350"/>
            <wp:effectExtent l="0" t="0" r="0" b="0"/>
            <wp:docPr id="231128124"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128124"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1856BC" w14:textId="77777777" w:rsidR="00D76F6C" w:rsidRDefault="00D76F6C" w:rsidP="00D76F6C">
      <w:pPr>
        <w:pStyle w:val="rda"/>
      </w:pPr>
      <w:r>
        <w:t>Źródło: opracowanie własne na podstawie danych z sieci E-OBS dla lat 1991-2020</w:t>
      </w:r>
    </w:p>
    <w:p w14:paraId="196E2E0F" w14:textId="302047B3" w:rsidR="00D76F6C" w:rsidRDefault="00D76F6C" w:rsidP="00D76F6C">
      <w:r>
        <w:t xml:space="preserve">W perspektywie do roku 2040 w całym RW (za wyjątkiem niewielkiego obszaru na północy RW) prognozuje się spadek liczby dni bez opadu. Najniższych wartości spadku można się spodziewać na północy RW. Wartość spadku stopniowo wzrasta w kierunku południowym. Najwyższe wartości w skali kraju osiąga na południowym zachodzie RW. </w:t>
      </w:r>
    </w:p>
    <w:p w14:paraId="32E9A7F4" w14:textId="7B72D78A" w:rsidR="00D76F6C" w:rsidRPr="00D76F6C" w:rsidRDefault="00D76F6C" w:rsidP="00D76F6C">
      <w:pPr>
        <w:pStyle w:val="Legenda"/>
      </w:pPr>
    </w:p>
    <w:p w14:paraId="7A552F17" w14:textId="2ACB6AAB" w:rsidR="0019158C" w:rsidRDefault="0019158C" w:rsidP="0019158C">
      <w:pPr>
        <w:pStyle w:val="Legenda"/>
        <w:keepNext/>
      </w:pPr>
      <w:bookmarkStart w:id="71" w:name="_Toc205916147"/>
      <w:r>
        <w:lastRenderedPageBreak/>
        <w:t xml:space="preserve">Mapa </w:t>
      </w:r>
      <w:fldSimple w:instr=" SEQ Mapa \* ARABIC ">
        <w:r w:rsidR="00632BC6">
          <w:rPr>
            <w:noProof/>
          </w:rPr>
          <w:t>9</w:t>
        </w:r>
      </w:fldSimple>
      <w:r>
        <w:t xml:space="preserve"> </w:t>
      </w:r>
      <w:r w:rsidRPr="00F13B9F">
        <w:t>Prognozowana zmiana średniej rocznej liczby kolejnych dni z opadem poniżej 1 mm w RW Dolnej Odry i Przymorza Zachodniego</w:t>
      </w:r>
      <w:bookmarkEnd w:id="71"/>
    </w:p>
    <w:p w14:paraId="48DD1674" w14:textId="77777777" w:rsidR="00D76F6C" w:rsidRDefault="00D76F6C" w:rsidP="00D76F6C">
      <w:r w:rsidRPr="00D76F6C">
        <w:rPr>
          <w:noProof/>
        </w:rPr>
        <w:drawing>
          <wp:inline distT="0" distB="0" distL="0" distR="0" wp14:anchorId="3771E209" wp14:editId="26F95414">
            <wp:extent cx="6120130" cy="4324350"/>
            <wp:effectExtent l="0" t="0" r="0" b="0"/>
            <wp:docPr id="21745708" name="Obraz 4"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5708" name="Obraz 4" descr="Obraz zawierający tekst, mapa, atlas&#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4B33FAC" w14:textId="77777777" w:rsidR="00D76F6C" w:rsidRDefault="00D76F6C" w:rsidP="00D76F6C">
      <w:pPr>
        <w:pStyle w:val="rda"/>
      </w:pPr>
      <w:r>
        <w:t xml:space="preserve">Źródło: opracowanie własne na podstawie </w:t>
      </w:r>
      <w:r w:rsidRPr="006102AB">
        <w:t>Euro-CORDEX regional climate model data on single levels, C3S Climate Data Store</w:t>
      </w:r>
    </w:p>
    <w:p w14:paraId="4B9E9A07" w14:textId="77777777" w:rsidR="00D76F6C" w:rsidRDefault="00D76F6C" w:rsidP="00D76F6C">
      <w:r>
        <w:t>Intensywność parowania na obszarze RW Dolnej Odry i Przymorza Zachodniego przeanalizowano na podstawie parametru średniej dobowej ewapotranspiracji z powierzchni ziemi (mm/dzień).</w:t>
      </w:r>
    </w:p>
    <w:p w14:paraId="1E87D1A4" w14:textId="77777777" w:rsidR="00D76F6C" w:rsidRDefault="00D76F6C" w:rsidP="00D76F6C">
      <w:r>
        <w:t>W obecnych warunkach klimatycznych, w skali kraju, większość obszaru RW charakteryzuje się średnimi wartościami średniej dobowej ewapotranspiracji. Wyższe wartości (w tym miejscami najwyższe w skali kraju) występują na północy RW.</w:t>
      </w:r>
    </w:p>
    <w:p w14:paraId="5B8244E9" w14:textId="1AEA804C" w:rsidR="00D76F6C" w:rsidRPr="00D76F6C" w:rsidRDefault="00D76F6C" w:rsidP="00D76F6C">
      <w:pPr>
        <w:pStyle w:val="Legenda"/>
      </w:pPr>
    </w:p>
    <w:p w14:paraId="3560C545" w14:textId="2FAE1A5C" w:rsidR="0019158C" w:rsidRDefault="0019158C" w:rsidP="0019158C">
      <w:pPr>
        <w:pStyle w:val="Legenda"/>
        <w:keepNext/>
      </w:pPr>
      <w:bookmarkStart w:id="72" w:name="_Toc205916148"/>
      <w:r>
        <w:lastRenderedPageBreak/>
        <w:t xml:space="preserve">Mapa </w:t>
      </w:r>
      <w:fldSimple w:instr=" SEQ Mapa \* ARABIC ">
        <w:r w:rsidR="00632BC6">
          <w:rPr>
            <w:noProof/>
          </w:rPr>
          <w:t>10</w:t>
        </w:r>
      </w:fldSimple>
      <w:r>
        <w:t xml:space="preserve"> </w:t>
      </w:r>
      <w:r w:rsidRPr="001E5531">
        <w:t>Średnia roczna średniej dobowej ewapotranspiracji w RW Dolnej Odry i Przymorza Zachodniego - stan aktualny</w:t>
      </w:r>
      <w:bookmarkEnd w:id="72"/>
    </w:p>
    <w:p w14:paraId="2F9A91A9" w14:textId="77777777" w:rsidR="00D76F6C" w:rsidRDefault="00D76F6C" w:rsidP="00D76F6C">
      <w:r w:rsidRPr="00D76F6C">
        <w:rPr>
          <w:noProof/>
        </w:rPr>
        <w:drawing>
          <wp:inline distT="0" distB="0" distL="0" distR="0" wp14:anchorId="461B50D1" wp14:editId="20F83BB1">
            <wp:extent cx="6120130" cy="4324350"/>
            <wp:effectExtent l="0" t="0" r="0" b="0"/>
            <wp:docPr id="185063754"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63754"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7D2D344" w14:textId="77777777" w:rsidR="00D76F6C" w:rsidRDefault="00D76F6C" w:rsidP="00D76F6C">
      <w:pPr>
        <w:pStyle w:val="rda"/>
      </w:pPr>
      <w:r w:rsidRPr="00484D85">
        <w:t>Źródło: opracowanie własne na podstawie danych z sieci E-OBS dla lat 1991-2020</w:t>
      </w:r>
    </w:p>
    <w:p w14:paraId="4DFFAD7F" w14:textId="77777777" w:rsidR="00D76F6C" w:rsidRDefault="00D76F6C" w:rsidP="00D76F6C">
      <w:r>
        <w:t>Na obszarze całego RW prognozuje się wzrost średniej dobowej ewapotranspiracji. Na większości obszaru ma być to najniższy wzrost w skali kraju. Natomiast na północy RW ma być to jeden z wyższych wzrostów w skali kraju (w tym najwyższy).</w:t>
      </w:r>
    </w:p>
    <w:p w14:paraId="64AFBA26" w14:textId="393303AD" w:rsidR="00D76F6C" w:rsidRPr="00D76F6C" w:rsidRDefault="00D76F6C" w:rsidP="00D76F6C">
      <w:pPr>
        <w:pStyle w:val="Legenda"/>
      </w:pPr>
    </w:p>
    <w:p w14:paraId="0C091BB0" w14:textId="1B7F790B" w:rsidR="0019158C" w:rsidRDefault="0019158C" w:rsidP="0019158C">
      <w:pPr>
        <w:pStyle w:val="Legenda"/>
        <w:keepNext/>
      </w:pPr>
      <w:bookmarkStart w:id="73" w:name="_Toc205916149"/>
      <w:r>
        <w:lastRenderedPageBreak/>
        <w:t xml:space="preserve">Mapa </w:t>
      </w:r>
      <w:fldSimple w:instr=" SEQ Mapa \* ARABIC ">
        <w:r w:rsidR="00632BC6">
          <w:rPr>
            <w:noProof/>
          </w:rPr>
          <w:t>11</w:t>
        </w:r>
      </w:fldSimple>
      <w:r>
        <w:t xml:space="preserve"> </w:t>
      </w:r>
      <w:r w:rsidRPr="00C8727A">
        <w:t>Prognozowana zmiana średniej rocznej średniej dobowej ewapotranspiracji w RW Dolnej Odry i Przymorza Zachodniego</w:t>
      </w:r>
      <w:bookmarkEnd w:id="73"/>
    </w:p>
    <w:p w14:paraId="44853BEA" w14:textId="77777777" w:rsidR="00D76F6C" w:rsidRDefault="00D76F6C" w:rsidP="00D76F6C">
      <w:pPr>
        <w:pStyle w:val="Legenda"/>
      </w:pPr>
      <w:r w:rsidRPr="00D76F6C">
        <w:rPr>
          <w:noProof/>
        </w:rPr>
        <w:drawing>
          <wp:inline distT="0" distB="0" distL="0" distR="0" wp14:anchorId="6E16C000" wp14:editId="79D0C3DF">
            <wp:extent cx="6120130" cy="4324350"/>
            <wp:effectExtent l="0" t="0" r="0" b="0"/>
            <wp:docPr id="113319743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97437" name="Obraz 8"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658605E" w14:textId="77777777" w:rsidR="00D76F6C" w:rsidRDefault="00D76F6C" w:rsidP="00D76F6C">
      <w:pPr>
        <w:pStyle w:val="rda"/>
      </w:pPr>
      <w:r w:rsidRPr="00F4750A">
        <w:t>Źródło: opracowanie własne na podstawie Euro-CORDEX regional climate model data on single levels, C3S Climate Data Store</w:t>
      </w:r>
    </w:p>
    <w:p w14:paraId="4775C041" w14:textId="77777777" w:rsidR="00D76F6C" w:rsidRDefault="00D76F6C" w:rsidP="00D76F6C">
      <w:r w:rsidRPr="00B63BA0">
        <w:t>W celu zidentyfikowania</w:t>
      </w:r>
      <w:r>
        <w:t xml:space="preserve">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xml:space="preserve">. RW Dolnej Odry i Przymorza Zachodniego jest zróżnicowany pod względem występowania ekstremalnie wysokich temperatur. Najwyższe wartości odnotowywane są na zachodzie RW oraz w części centralnej. Występują tam jedne z wyższych, w tym najwyższe wartości w skali kraju. </w:t>
      </w:r>
    </w:p>
    <w:p w14:paraId="0B5D49BE" w14:textId="514095CC" w:rsidR="00D76F6C" w:rsidRPr="00D76F6C" w:rsidRDefault="00D76F6C" w:rsidP="00D76F6C">
      <w:pPr>
        <w:pStyle w:val="Legenda"/>
      </w:pPr>
    </w:p>
    <w:p w14:paraId="587C7A08" w14:textId="0A4C55E2" w:rsidR="0019158C" w:rsidRDefault="0019158C" w:rsidP="0019158C">
      <w:pPr>
        <w:pStyle w:val="Legenda"/>
        <w:keepNext/>
      </w:pPr>
      <w:bookmarkStart w:id="74" w:name="_Toc205916150"/>
      <w:r>
        <w:lastRenderedPageBreak/>
        <w:t xml:space="preserve">Mapa </w:t>
      </w:r>
      <w:fldSimple w:instr=" SEQ Mapa \* ARABIC ">
        <w:r w:rsidR="00632BC6">
          <w:rPr>
            <w:noProof/>
          </w:rPr>
          <w:t>12</w:t>
        </w:r>
      </w:fldSimple>
      <w:r>
        <w:t xml:space="preserve"> </w:t>
      </w:r>
      <w:r w:rsidRPr="008D3536">
        <w:t>Maksymalna dobowa temperatura powietrza latem w RW Dolnej Odry i Przymorza - stan aktualny</w:t>
      </w:r>
      <w:bookmarkEnd w:id="74"/>
    </w:p>
    <w:p w14:paraId="14E2C67B" w14:textId="77777777" w:rsidR="00D76F6C" w:rsidRDefault="00D76F6C" w:rsidP="00D76F6C">
      <w:r w:rsidRPr="00D76F6C">
        <w:rPr>
          <w:noProof/>
        </w:rPr>
        <w:drawing>
          <wp:inline distT="0" distB="0" distL="0" distR="0" wp14:anchorId="58F73639" wp14:editId="1EE81E6C">
            <wp:extent cx="6120130" cy="4324350"/>
            <wp:effectExtent l="0" t="0" r="0" b="0"/>
            <wp:docPr id="963013003"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13003" name="Obraz 10"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AE528F6" w14:textId="77777777" w:rsidR="00D76F6C" w:rsidRDefault="00D76F6C" w:rsidP="00D76F6C">
      <w:pPr>
        <w:pStyle w:val="rda"/>
      </w:pPr>
      <w:r w:rsidRPr="0082029A">
        <w:t>Źródło: opracowanie własne na podstawie danych z sieci E-OBS dla lat 1991-2020</w:t>
      </w:r>
    </w:p>
    <w:p w14:paraId="413E6BE0" w14:textId="79FB8D71" w:rsidR="00D76F6C" w:rsidRPr="00D76F6C" w:rsidRDefault="00D76F6C" w:rsidP="0019158C">
      <w:r>
        <w:t xml:space="preserve">Projekcje wskazują na wzrost maksymalnej temperatury latem na obszarze całego RW Dolnej Odry i Przymorza Zachodniego. Wzrost ten należy jednak do niższych, a w północnej części RW najniższych w skali kraju. </w:t>
      </w:r>
    </w:p>
    <w:p w14:paraId="7F93E41E" w14:textId="42F24E23" w:rsidR="0019158C" w:rsidRDefault="0019158C" w:rsidP="0019158C">
      <w:pPr>
        <w:pStyle w:val="Legenda"/>
        <w:keepNext/>
      </w:pPr>
      <w:bookmarkStart w:id="75" w:name="_Toc205916151"/>
      <w:r>
        <w:lastRenderedPageBreak/>
        <w:t xml:space="preserve">Mapa </w:t>
      </w:r>
      <w:fldSimple w:instr=" SEQ Mapa \* ARABIC ">
        <w:r w:rsidR="00632BC6">
          <w:rPr>
            <w:noProof/>
          </w:rPr>
          <w:t>13</w:t>
        </w:r>
      </w:fldSimple>
      <w:r>
        <w:t xml:space="preserve"> </w:t>
      </w:r>
      <w:r w:rsidRPr="00C83A7E">
        <w:t>Prognozowana zmiana maksymalnej dobowej temperatury powietrza latem w regionie wodnym Dolnej Odry i Przymorza Zachodniego</w:t>
      </w:r>
      <w:bookmarkEnd w:id="75"/>
    </w:p>
    <w:p w14:paraId="12BD4785" w14:textId="77777777" w:rsidR="00D76F6C" w:rsidRDefault="00D76F6C" w:rsidP="00D76F6C">
      <w:r w:rsidRPr="00D76F6C">
        <w:rPr>
          <w:noProof/>
        </w:rPr>
        <w:drawing>
          <wp:inline distT="0" distB="0" distL="0" distR="0" wp14:anchorId="49E3D66C" wp14:editId="44A5C81F">
            <wp:extent cx="6120130" cy="4324350"/>
            <wp:effectExtent l="0" t="0" r="0" b="0"/>
            <wp:docPr id="2085405159"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405159" name="Obraz 12"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6D7650" w14:textId="77777777" w:rsidR="00D76F6C" w:rsidRDefault="00D76F6C" w:rsidP="00D76F6C">
      <w:pPr>
        <w:pStyle w:val="rda"/>
      </w:pPr>
      <w:r w:rsidRPr="00F705DB">
        <w:t>Źródło: opracowanie własne na podstawie Euro-CORDEX regional climate model data on single levels, C3S Climate Data Store</w:t>
      </w:r>
    </w:p>
    <w:p w14:paraId="3C6088FE" w14:textId="77777777" w:rsidR="00D76F6C" w:rsidRPr="007B5864" w:rsidRDefault="00D76F6C" w:rsidP="00D76F6C">
      <w:r>
        <w:t xml:space="preserve">Biorąc pod uwagę wszystkie </w:t>
      </w:r>
      <w:r w:rsidRPr="007B5864">
        <w:t xml:space="preserve">przeanalizowane elementy klimatu mogące zwiększać ryzyko wystąpienia suszy, </w:t>
      </w:r>
      <w:r>
        <w:t>naj</w:t>
      </w:r>
      <w:r w:rsidRPr="007B5864">
        <w:t>bardziej zagrożony</w:t>
      </w:r>
      <w:r>
        <w:t>m</w:t>
      </w:r>
      <w:r w:rsidRPr="007B5864">
        <w:t xml:space="preserve"> obszar</w:t>
      </w:r>
      <w:r>
        <w:t>em</w:t>
      </w:r>
      <w:r w:rsidRPr="007B5864">
        <w:t xml:space="preserve"> na terenie </w:t>
      </w:r>
      <w:r>
        <w:t>RW</w:t>
      </w:r>
      <w:r w:rsidRPr="007B5864">
        <w:t xml:space="preserve"> </w:t>
      </w:r>
      <w:r>
        <w:t>Dolnej Odry i Przymorza Zachodniego</w:t>
      </w:r>
      <w:r w:rsidRPr="007B5864">
        <w:t xml:space="preserve"> w obecnych i przyszłych warunkach klimatycznych </w:t>
      </w:r>
      <w:r>
        <w:t>jest część centralna RW (rozciągająca się między Gryficami a Koszalinem). Istotnie narażonym obszarem jest również północny wschód RW, zwłaszcza pas nadmorski.</w:t>
      </w:r>
    </w:p>
    <w:p w14:paraId="5E745F60" w14:textId="77777777" w:rsidR="00D76F6C" w:rsidRDefault="00D76F6C" w:rsidP="00D76F6C">
      <w:pPr>
        <w:pStyle w:val="Tytu"/>
      </w:pPr>
      <w:r>
        <w:t>Obecne i przyszłe uwarunkowania klimatyczne mogące mieć wpływ na zalewanie przez rzeki</w:t>
      </w:r>
    </w:p>
    <w:p w14:paraId="317BD452" w14:textId="3EA71D4F" w:rsidR="00D76F6C" w:rsidRDefault="00D76F6C" w:rsidP="00D76F6C">
      <w:r>
        <w:t>Kolejnym istotnym zagrożeniem</w:t>
      </w:r>
      <w:r w:rsidRPr="007B5864">
        <w:t xml:space="preserve">, na który wpływ mają prace związane z utrzymaniem wód, jest powódź rzeczna. Aktualne zagrożenie powodziowe na terenie </w:t>
      </w:r>
      <w:r>
        <w:t>RW</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Na większości obszaru RW Dolnej Odry i Przymorza Zachodniego wartość tego parametru jest jedną z niższych w skali kraju. Jedynie na wschodzie jest to wartość średnia w skali kraju.</w:t>
      </w:r>
    </w:p>
    <w:p w14:paraId="6A0F636D" w14:textId="37CE5F7E" w:rsidR="00D76F6C" w:rsidRPr="00D76F6C" w:rsidRDefault="00D76F6C" w:rsidP="00282E6D">
      <w:pPr>
        <w:pStyle w:val="Legenda"/>
        <w:keepNext/>
      </w:pPr>
      <w:bookmarkStart w:id="76" w:name="_Toc205916152"/>
      <w:r>
        <w:lastRenderedPageBreak/>
        <w:t xml:space="preserve">Mapa </w:t>
      </w:r>
      <w:fldSimple w:instr=" SEQ Mapa \* ARABIC ">
        <w:r w:rsidR="00632BC6">
          <w:rPr>
            <w:noProof/>
          </w:rPr>
          <w:t>14</w:t>
        </w:r>
      </w:fldSimple>
      <w:r w:rsidRPr="00D76F6C">
        <w:t xml:space="preserve"> Maksymalna 5-dniowa akumulacja opadów równoważnych z wszystkich faz wody w stanie ciekłym w RW Dolnej Odry i Przymorza Zachodniego - stan aktualny</w:t>
      </w:r>
      <w:bookmarkEnd w:id="76"/>
    </w:p>
    <w:p w14:paraId="1EB4EE7E" w14:textId="77777777" w:rsidR="00D76F6C" w:rsidRDefault="00D76F6C" w:rsidP="00D76F6C">
      <w:r w:rsidRPr="00D76F6C">
        <w:rPr>
          <w:noProof/>
        </w:rPr>
        <w:drawing>
          <wp:inline distT="0" distB="0" distL="0" distR="0" wp14:anchorId="26FB33C4" wp14:editId="0DFDAC44">
            <wp:extent cx="6120130" cy="4324350"/>
            <wp:effectExtent l="0" t="0" r="0" b="0"/>
            <wp:docPr id="28218358"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18358" name="Obraz 14"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E2E19F0" w14:textId="77777777" w:rsidR="00D76F6C" w:rsidRPr="007B5864" w:rsidRDefault="00D76F6C" w:rsidP="00D76F6C">
      <w:pPr>
        <w:pStyle w:val="rda"/>
      </w:pPr>
      <w:r w:rsidRPr="00AB3073">
        <w:t>Źródło: opracowanie własne na podstawie danych z sieci E-OBS dla lat 1991-2020</w:t>
      </w:r>
    </w:p>
    <w:p w14:paraId="69A5CE92" w14:textId="77777777" w:rsidR="00D76F6C" w:rsidRDefault="00D76F6C" w:rsidP="00D76F6C">
      <w:r>
        <w:t xml:space="preserve">Według projekcji do roku 2040, na całym obszarze </w:t>
      </w:r>
      <w:r w:rsidRPr="005610B8">
        <w:t>RW Dolnej Odry i Przymorza Zachodniego</w:t>
      </w:r>
      <w:r>
        <w:t xml:space="preserve"> prognozuje się wzrost ilości opadu w ciągu długotrwałym, jednak na większości obszaru jest to jeden z niższych wzrostów w skali kraju. Średniego wzrostu można się spodziewać na północnym wschodzie RW.</w:t>
      </w:r>
    </w:p>
    <w:p w14:paraId="18F2B4B2" w14:textId="1B232718" w:rsidR="00D76F6C" w:rsidRPr="00D76F6C" w:rsidRDefault="00D76F6C" w:rsidP="00D76F6C">
      <w:pPr>
        <w:pStyle w:val="Legenda"/>
      </w:pPr>
    </w:p>
    <w:p w14:paraId="48D60D9D" w14:textId="73122461" w:rsidR="00282E6D" w:rsidRDefault="00282E6D" w:rsidP="00282E6D">
      <w:pPr>
        <w:pStyle w:val="Legenda"/>
        <w:keepNext/>
      </w:pPr>
      <w:bookmarkStart w:id="77" w:name="_Toc205916153"/>
      <w:r>
        <w:lastRenderedPageBreak/>
        <w:t xml:space="preserve">Mapa </w:t>
      </w:r>
      <w:fldSimple w:instr=" SEQ Mapa \* ARABIC ">
        <w:r w:rsidR="00632BC6">
          <w:rPr>
            <w:noProof/>
          </w:rPr>
          <w:t>15</w:t>
        </w:r>
      </w:fldSimple>
      <w:r>
        <w:t xml:space="preserve"> </w:t>
      </w:r>
      <w:r w:rsidRPr="000C3B0E">
        <w:t>Prognozowana zmiana 5-dniowej akumulacji opadów równoważnych z wszystkich faz wody w stanie ciekłym - RW Dolnej Odry i Przymorza Zachodniego</w:t>
      </w:r>
      <w:bookmarkEnd w:id="77"/>
    </w:p>
    <w:p w14:paraId="320ADB98" w14:textId="77777777" w:rsidR="00D76F6C" w:rsidRDefault="00D76F6C" w:rsidP="00D76F6C">
      <w:r w:rsidRPr="00D76F6C">
        <w:rPr>
          <w:noProof/>
        </w:rPr>
        <w:drawing>
          <wp:inline distT="0" distB="0" distL="0" distR="0" wp14:anchorId="57C659CF" wp14:editId="6F70415F">
            <wp:extent cx="6120130" cy="4324350"/>
            <wp:effectExtent l="0" t="0" r="0" b="0"/>
            <wp:docPr id="922686222"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86222" name="Obraz 16"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972245" w14:textId="77777777" w:rsidR="00D76F6C" w:rsidRDefault="00D76F6C" w:rsidP="00D76F6C">
      <w:pPr>
        <w:pStyle w:val="rda"/>
      </w:pPr>
      <w:r w:rsidRPr="00124B29">
        <w:t>Źródło: opracowanie własne na podstawie Euro-CORDEX regional climate model data on single levels, C3S Climate Data Store</w:t>
      </w:r>
    </w:p>
    <w:p w14:paraId="720A98EA" w14:textId="77777777" w:rsidR="00D76F6C" w:rsidRDefault="00D76F6C" w:rsidP="00D76F6C">
      <w:r>
        <w:t>Biorąc pod uwagę obecne oraz przyszłe warunki klimatyczne, RW Dolnej Odry i Przymorza Zachodniego w skali kraju nie jest istotnie narażony na wzrost zagrożenia związanego z występowaniem znacznej ilości opadu w ciągu długotrwałym. Lokalnie wyższego zagrożenia można się spodziewać na północnym wschodzie RW, w pasie nadmorskim.</w:t>
      </w:r>
    </w:p>
    <w:p w14:paraId="1B993FC6" w14:textId="77777777" w:rsidR="00D76F6C" w:rsidRDefault="00D76F6C" w:rsidP="00D76F6C">
      <w:pPr>
        <w:pStyle w:val="Tytu"/>
      </w:pPr>
      <w:r>
        <w:t>Obecne i przyszłe uwarunkowania klimatyczne mogące mieć wpływ na tworzenie się zatorów lodowych</w:t>
      </w:r>
    </w:p>
    <w:p w14:paraId="61303EA8" w14:textId="77777777" w:rsidR="00D76F6C" w:rsidRDefault="00D76F6C" w:rsidP="00D76F6C">
      <w:r>
        <w:t xml:space="preserve">W </w:t>
      </w:r>
      <w:r w:rsidRPr="0062566C">
        <w:t>kontekście możliwości tworzenia się zatorów lodowych</w:t>
      </w:r>
      <w:r>
        <w:t>, analizie poddano:</w:t>
      </w:r>
    </w:p>
    <w:p w14:paraId="12E0A7EC" w14:textId="77777777" w:rsidR="00D76F6C" w:rsidRDefault="00D76F6C" w:rsidP="00D76F6C">
      <w:pPr>
        <w:pStyle w:val="Punktory"/>
      </w:pPr>
      <w:r>
        <w:t>l</w:t>
      </w:r>
      <w:r w:rsidRPr="00C55474">
        <w:t>iczb</w:t>
      </w:r>
      <w:r>
        <w:t>ę</w:t>
      </w:r>
      <w:r w:rsidRPr="00C55474">
        <w:t xml:space="preserve"> dni, w których minimalna temperatura powietrza przy powierzchni (na wysokości 2 metrów) wynosi poniżej 0°C</w:t>
      </w:r>
      <w:r>
        <w:t>,</w:t>
      </w:r>
    </w:p>
    <w:p w14:paraId="4F96C9FF" w14:textId="77777777" w:rsidR="00D76F6C" w:rsidRDefault="00D76F6C" w:rsidP="00D76F6C">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66D01D7E" w14:textId="77777777" w:rsidR="00D76F6C" w:rsidRDefault="00D76F6C" w:rsidP="00D76F6C">
      <w:r w:rsidRPr="00BE40E7">
        <w:t>Pod względem liczby dni mroźnych, RW Dolnej Odry i Przymorza Zachodniego</w:t>
      </w:r>
      <w:r>
        <w:t xml:space="preserve"> charakteryzuje się jednymi z niższych wartości w skali kraju. Na północnej części RW identyfikuje się najniższe wartości w skali kraju. Średnie wartości w skali kraju odnotowano na niewielkich fragmentach na południu. Na odcinku Odry, na którym </w:t>
      </w:r>
      <w:r>
        <w:lastRenderedPageBreak/>
        <w:t>identyfikuje się miejsca potencjalnie zatorogenne</w:t>
      </w:r>
      <w:r>
        <w:rPr>
          <w:rStyle w:val="Odwoanieprzypisudolnego"/>
        </w:rPr>
        <w:footnoteReference w:id="42"/>
      </w:r>
      <w:r>
        <w:t>, wartość dni mroźnych jest jedną z niższych w skali kraju, choć nie najniższą.</w:t>
      </w:r>
    </w:p>
    <w:p w14:paraId="59084D27" w14:textId="1391A968" w:rsidR="00D76F6C" w:rsidRPr="00D76F6C" w:rsidRDefault="00D76F6C" w:rsidP="00D76F6C">
      <w:pPr>
        <w:pStyle w:val="Legenda"/>
      </w:pPr>
      <w:bookmarkStart w:id="78" w:name="_Toc205916154"/>
      <w:r>
        <w:t xml:space="preserve">Mapa </w:t>
      </w:r>
      <w:fldSimple w:instr=" SEQ Mapa \* ARABIC ">
        <w:r w:rsidR="00632BC6">
          <w:rPr>
            <w:noProof/>
          </w:rPr>
          <w:t>16</w:t>
        </w:r>
      </w:fldSimple>
      <w:r w:rsidRPr="00D76F6C">
        <w:t xml:space="preserve"> Średnia liczba dni mroźnych w RW Dolnej Odry i Przymorza Zachodniego - stan aktualny</w:t>
      </w:r>
      <w:bookmarkEnd w:id="78"/>
    </w:p>
    <w:p w14:paraId="2E84BDF7" w14:textId="77777777" w:rsidR="00D76F6C" w:rsidRDefault="00D76F6C" w:rsidP="00D76F6C">
      <w:r w:rsidRPr="00D76F6C">
        <w:rPr>
          <w:noProof/>
        </w:rPr>
        <w:drawing>
          <wp:inline distT="0" distB="0" distL="0" distR="0" wp14:anchorId="4088DE49" wp14:editId="5DC46B43">
            <wp:extent cx="6120130" cy="4324350"/>
            <wp:effectExtent l="0" t="0" r="0" b="0"/>
            <wp:docPr id="935498863"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98863" name="Obraz 18"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5787CAE" w14:textId="77777777" w:rsidR="00D76F6C" w:rsidRDefault="00D76F6C" w:rsidP="00D76F6C">
      <w:pPr>
        <w:pStyle w:val="rda"/>
      </w:pPr>
      <w:r w:rsidRPr="001B7779">
        <w:t>Źródło: opracowanie własne na podstawie danych z sieci E-OBS dla lat 1991-2020</w:t>
      </w:r>
    </w:p>
    <w:p w14:paraId="6A53F1C8" w14:textId="77777777" w:rsidR="00D76F6C" w:rsidRDefault="00D76F6C" w:rsidP="00D76F6C">
      <w:r>
        <w:t>Prognozuje się, że na obszarze całego RW Dolnej Odry i Przymorza Zachodniego, liczba dni mroźnych będzie spadać. Wartość spadku ma być zróżnicowana. Na zachodzie oraz na północy w pasie nadmorskim ma należeć do jednych z niższych w skali kraju, natomiast jednego z wyższych w skali kraju spadków liczby dni mroźnych, w tym najwyższego, można się spodziewać w centrum oraz na południowym wschodzie RW.</w:t>
      </w:r>
    </w:p>
    <w:p w14:paraId="316F65F1" w14:textId="63B34497" w:rsidR="00D76F6C" w:rsidRPr="00D76F6C" w:rsidRDefault="00D76F6C" w:rsidP="00D76F6C">
      <w:pPr>
        <w:pStyle w:val="Legenda"/>
      </w:pPr>
    </w:p>
    <w:p w14:paraId="34C39644" w14:textId="74DDB489" w:rsidR="00282E6D" w:rsidRDefault="00282E6D" w:rsidP="00282E6D">
      <w:pPr>
        <w:pStyle w:val="Legenda"/>
        <w:keepNext/>
      </w:pPr>
      <w:bookmarkStart w:id="79" w:name="_Toc205916155"/>
      <w:r>
        <w:lastRenderedPageBreak/>
        <w:t xml:space="preserve">Mapa </w:t>
      </w:r>
      <w:fldSimple w:instr=" SEQ Mapa \* ARABIC ">
        <w:r w:rsidR="00632BC6">
          <w:rPr>
            <w:noProof/>
          </w:rPr>
          <w:t>17</w:t>
        </w:r>
      </w:fldSimple>
      <w:r>
        <w:t xml:space="preserve"> </w:t>
      </w:r>
      <w:r w:rsidRPr="00DD589B">
        <w:t>Prognozowana zmiana średniej liczby dni mroźnych w RW Dolnej Odry i Przymorza Zachodniego</w:t>
      </w:r>
      <w:bookmarkEnd w:id="79"/>
    </w:p>
    <w:p w14:paraId="19A691B0" w14:textId="77777777" w:rsidR="00D76F6C" w:rsidRDefault="00D76F6C" w:rsidP="00D76F6C">
      <w:r w:rsidRPr="00D76F6C">
        <w:rPr>
          <w:noProof/>
        </w:rPr>
        <w:drawing>
          <wp:inline distT="0" distB="0" distL="0" distR="0" wp14:anchorId="5353D3E3" wp14:editId="51F4908B">
            <wp:extent cx="6120130" cy="4324350"/>
            <wp:effectExtent l="0" t="0" r="0" b="0"/>
            <wp:docPr id="644688546"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688546" name="Obraz 20"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2FDD30" w14:textId="77777777" w:rsidR="00D76F6C" w:rsidRDefault="00D76F6C" w:rsidP="00D76F6C">
      <w:pPr>
        <w:pStyle w:val="rda"/>
      </w:pPr>
      <w:r w:rsidRPr="00963B8F">
        <w:t>Źródło: opracowanie własne na podstawie Euro-CORDEX regional climate model data on single levels, C3S Climate Data Store</w:t>
      </w:r>
    </w:p>
    <w:p w14:paraId="15454285" w14:textId="77777777" w:rsidR="00D76F6C" w:rsidRDefault="00D76F6C" w:rsidP="00D76F6C">
      <w:r>
        <w:t>Na większości obszaru RW Dolnej Odry i Przymorza Zachodniego, wartość średniej dziennej minimalnej temperatury powietrza zimą należy do jednych z wyższych w skali kraju. Jedynie na niewielkich fragmentach na południu wartości te są średnie w skali kraju.</w:t>
      </w:r>
    </w:p>
    <w:p w14:paraId="1D15B81E" w14:textId="5D6F8A37" w:rsidR="00D76F6C" w:rsidRPr="00D76F6C" w:rsidRDefault="00D76F6C" w:rsidP="00D76F6C">
      <w:pPr>
        <w:pStyle w:val="Legenda"/>
      </w:pPr>
    </w:p>
    <w:p w14:paraId="3D604708" w14:textId="22CA0C6E" w:rsidR="00282E6D" w:rsidRDefault="00282E6D" w:rsidP="00282E6D">
      <w:pPr>
        <w:pStyle w:val="Legenda"/>
        <w:keepNext/>
      </w:pPr>
      <w:bookmarkStart w:id="80" w:name="_Toc205916156"/>
      <w:r>
        <w:lastRenderedPageBreak/>
        <w:t xml:space="preserve">Mapa </w:t>
      </w:r>
      <w:fldSimple w:instr=" SEQ Mapa \* ARABIC ">
        <w:r w:rsidR="00632BC6">
          <w:rPr>
            <w:noProof/>
          </w:rPr>
          <w:t>18</w:t>
        </w:r>
      </w:fldSimple>
      <w:r>
        <w:t xml:space="preserve"> </w:t>
      </w:r>
      <w:r w:rsidRPr="003818B1">
        <w:t>Średnia dzienna minimalnej temperatury powietrza zimą w RW Dolnej Odry i Przymorza Zachodniego - stan aktualny</w:t>
      </w:r>
      <w:bookmarkEnd w:id="80"/>
    </w:p>
    <w:p w14:paraId="65451B88" w14:textId="77777777" w:rsidR="00D76F6C" w:rsidRDefault="00D76F6C" w:rsidP="00D76F6C">
      <w:r w:rsidRPr="00D76F6C">
        <w:rPr>
          <w:noProof/>
        </w:rPr>
        <w:drawing>
          <wp:inline distT="0" distB="0" distL="0" distR="0" wp14:anchorId="2E59FF9C" wp14:editId="4DAFD8B7">
            <wp:extent cx="6120130" cy="4324350"/>
            <wp:effectExtent l="0" t="0" r="0" b="0"/>
            <wp:docPr id="1335414670"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14670" name="Obraz 2"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3E18EF" w14:textId="77777777" w:rsidR="00D76F6C" w:rsidRDefault="00D76F6C" w:rsidP="00D76F6C">
      <w:pPr>
        <w:pStyle w:val="rda"/>
      </w:pPr>
      <w:r w:rsidRPr="00AD7355">
        <w:t>Źródło: opracowanie własne na podstawie danych z sieci E-OBS dla lat 1991-2020</w:t>
      </w:r>
    </w:p>
    <w:p w14:paraId="144F4B37" w14:textId="77777777" w:rsidR="00D76F6C" w:rsidRDefault="00D76F6C" w:rsidP="00D76F6C">
      <w:r>
        <w:t>Średnia minimalna temperatura zimą ma wzrastać na obszarze całego RW. W skali kraju ma być to jeden z niższych wzrostów, wyjątkiem jest obszar na południowym wschodzie, gdzie wzrost ten ma należeć do średnich w skali kraju. Biorąc pod uwagę niewielką wartość wzrostu na większości obszaru, można założyć, że średnia minimalna temperatura zimą pozostanie zbliżona do obecnej.</w:t>
      </w:r>
    </w:p>
    <w:p w14:paraId="41052DE9" w14:textId="23853BCC" w:rsidR="00D76F6C" w:rsidRPr="00D76F6C" w:rsidRDefault="00D76F6C" w:rsidP="00D76F6C">
      <w:pPr>
        <w:pStyle w:val="Legenda"/>
      </w:pPr>
    </w:p>
    <w:p w14:paraId="2FA0D447" w14:textId="7176763E" w:rsidR="00282E6D" w:rsidRDefault="00282E6D" w:rsidP="00282E6D">
      <w:pPr>
        <w:pStyle w:val="Legenda"/>
        <w:keepNext/>
      </w:pPr>
      <w:bookmarkStart w:id="81" w:name="_Toc205916157"/>
      <w:r>
        <w:lastRenderedPageBreak/>
        <w:t xml:space="preserve">Mapa </w:t>
      </w:r>
      <w:fldSimple w:instr=" SEQ Mapa \* ARABIC ">
        <w:r w:rsidR="00632BC6">
          <w:rPr>
            <w:noProof/>
          </w:rPr>
          <w:t>19</w:t>
        </w:r>
      </w:fldSimple>
      <w:r>
        <w:t xml:space="preserve"> </w:t>
      </w:r>
      <w:r w:rsidRPr="009D5E20">
        <w:t>Prognozowana zmiana średniej dziennej minimalnej temperatury powietrza zimą w RW Dolnej Odry i Przymorza Zachodniego</w:t>
      </w:r>
      <w:bookmarkEnd w:id="81"/>
    </w:p>
    <w:p w14:paraId="7EBF0E92" w14:textId="77777777" w:rsidR="00D76F6C" w:rsidRDefault="00D76F6C" w:rsidP="00D76F6C">
      <w:r w:rsidRPr="00D76F6C">
        <w:rPr>
          <w:noProof/>
        </w:rPr>
        <w:drawing>
          <wp:inline distT="0" distB="0" distL="0" distR="0" wp14:anchorId="6E19C489" wp14:editId="6D95B6B9">
            <wp:extent cx="6120130" cy="4324350"/>
            <wp:effectExtent l="0" t="0" r="0" b="0"/>
            <wp:docPr id="1106780462"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80462" name="Obraz 4"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29EE975" w14:textId="77777777" w:rsidR="00D76F6C" w:rsidRDefault="00D76F6C" w:rsidP="00D76F6C">
      <w:pPr>
        <w:pStyle w:val="rda"/>
      </w:pPr>
      <w:r w:rsidRPr="00D262C0">
        <w:t>Źródło: opracowanie własne na podstawie Euro-CORDEX regional climate model data on single levels, C3S Climate Data Store</w:t>
      </w:r>
    </w:p>
    <w:p w14:paraId="256EEF11" w14:textId="77777777" w:rsidR="00D76F6C" w:rsidRDefault="00D76F6C" w:rsidP="00D76F6C">
      <w:r>
        <w:t xml:space="preserve">Prognozuje się, że w perspektywie obowiązywania ocenianego dokumentu, liczba dni mroźnych będzie spadać, a średnia temperatura zimą rosnąć na obszarze całego RW Dolnej Odry i Przymorza Zachodniego. Jednocześnie w stanie aktualnym średnia minimalna temperatura zimą należy do jednej z wyższych, a liczba dni mroźnych do jednej z niższych w skali kraju. Stąd, formowanie się zatorów lodowych będzie najprawdopodobniej należało do zdarzeń coraz rzadszych. </w:t>
      </w:r>
    </w:p>
    <w:p w14:paraId="16FD7A39" w14:textId="1F1807A2" w:rsidR="00827916" w:rsidRPr="00827916" w:rsidRDefault="00D76F6C" w:rsidP="009C1F81">
      <w:r w:rsidRPr="00D6696F">
        <w:t xml:space="preserve">Dane aktualne dotyczące komunikatów o zjawiskach lodowych, które wystąpiły w latach 2020-2023 wskazują, że w RW </w:t>
      </w:r>
      <w:r>
        <w:t>Dolnej Odry i Przymorza Zachodniego</w:t>
      </w:r>
      <w:r w:rsidRPr="00D6696F">
        <w:t xml:space="preserve"> w tym okresie nie odnotowano zatorów lodowych.</w:t>
      </w:r>
      <w:r>
        <w:t xml:space="preserv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82" w:name="_Toc205916104"/>
      <w:r w:rsidRPr="00827916">
        <w:t>Krajobraz</w:t>
      </w:r>
      <w:bookmarkEnd w:id="82"/>
    </w:p>
    <w:p w14:paraId="78B63D7B" w14:textId="77777777" w:rsidR="00BF3302" w:rsidRPr="00E43406" w:rsidRDefault="00BF3302" w:rsidP="00BF3302">
      <w:r w:rsidRPr="00E43406">
        <w:t>Krajobraz, zgodnie z definicją funkcjonującą w ustawie o planowaniu i zagospodarowaniu przestrzennym</w:t>
      </w:r>
      <w:r w:rsidRPr="00E43406">
        <w:rPr>
          <w:rStyle w:val="Odwoanieprzypisudolnego"/>
        </w:rPr>
        <w:footnoteReference w:id="43"/>
      </w:r>
      <w:r w:rsidRPr="00E43406">
        <w:t xml:space="preserve">, to postrzegana przez ludzi przestrzeń, zawierająca </w:t>
      </w:r>
      <w:r w:rsidRPr="00E43406">
        <w:lastRenderedPageBreak/>
        <w:t>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38703F">
        <w:t>).</w:t>
      </w:r>
    </w:p>
    <w:p w14:paraId="0261A23B" w14:textId="47B6893B" w:rsidR="00BF3302" w:rsidRPr="00E43406" w:rsidRDefault="00BF3302" w:rsidP="00BF3302">
      <w:bookmarkStart w:id="83" w:name="_Toc139353113"/>
      <w:r w:rsidRPr="00E43406">
        <w:t>W granicach regionu wodnego Dolnej Odry i Przymorza Zachodniego, zgodnie z klasyfikacją krajobrazu naturalnego według A. Richlinga i K. Ostaszewskiej</w:t>
      </w:r>
      <w:r w:rsidRPr="00E43406">
        <w:rPr>
          <w:rStyle w:val="Indeksgrny"/>
        </w:rPr>
        <w:footnoteReference w:id="44"/>
      </w:r>
      <w:r w:rsidRPr="00E43406">
        <w:t xml:space="preserve"> (</w:t>
      </w:r>
      <w:r>
        <w:fldChar w:fldCharType="begin"/>
      </w:r>
      <w:r>
        <w:instrText xml:space="preserve"> REF _Ref182313491 \h </w:instrText>
      </w:r>
      <w:r>
        <w:fldChar w:fldCharType="separate"/>
      </w:r>
      <w:r w:rsidR="00632BC6">
        <w:t xml:space="preserve">Mapa </w:t>
      </w:r>
      <w:r w:rsidR="00632BC6">
        <w:rPr>
          <w:noProof/>
        </w:rPr>
        <w:t>20</w:t>
      </w:r>
      <w:r>
        <w:fldChar w:fldCharType="end"/>
      </w:r>
      <w:r w:rsidRPr="00E43406">
        <w:t>), występują dwie klasy krajobrazu:</w:t>
      </w:r>
      <w:bookmarkEnd w:id="83"/>
      <w:r w:rsidRPr="00E43406">
        <w:t xml:space="preserve"> </w:t>
      </w:r>
    </w:p>
    <w:p w14:paraId="76995F5D" w14:textId="77777777" w:rsidR="00BF3302" w:rsidRPr="00E43406" w:rsidRDefault="00BF3302" w:rsidP="00BF3302">
      <w:pPr>
        <w:pStyle w:val="Punktory"/>
      </w:pPr>
      <w:r w:rsidRPr="00E43406">
        <w:t>krajobraz nizin, obejmujący tereny o wysokości do ok. 200 m n.p.m.,</w:t>
      </w:r>
    </w:p>
    <w:p w14:paraId="74EC59E3" w14:textId="77777777" w:rsidR="00BF3302" w:rsidRPr="00E43406" w:rsidRDefault="00BF3302" w:rsidP="00BF3302">
      <w:pPr>
        <w:pStyle w:val="Punktory"/>
      </w:pPr>
      <w:r w:rsidRPr="00E43406">
        <w:t>krajobraz dolin i obniżeń, występujący w dolinach większych rzek.</w:t>
      </w:r>
    </w:p>
    <w:p w14:paraId="2A4147FC" w14:textId="77777777" w:rsidR="00BF3302" w:rsidRPr="00E43406" w:rsidRDefault="00BF3302" w:rsidP="00BF3302">
      <w:r w:rsidRPr="00E43406">
        <w:t xml:space="preserve">Region wodny Dolnej Odry i Przymorza Zachodniego w zdecydowanej większości charakteryzuje się krajobrazem nizinnym. W obrębie klasy krajobrazu nizin, w granicach regionu wyróżniono dwa rodzaje krajobrazu: glacjalny i fluwioglacjalny (występujący na krańcach północno-wschodnich i południowo-zachodnich). </w:t>
      </w:r>
    </w:p>
    <w:p w14:paraId="25736564" w14:textId="77777777" w:rsidR="00BF3302" w:rsidRPr="00E43406" w:rsidRDefault="00BF3302" w:rsidP="00BF3302">
      <w:r w:rsidRPr="00E43406">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570574CF" w14:textId="77777777" w:rsidR="00BF3302" w:rsidRPr="00E43406" w:rsidRDefault="00BF3302" w:rsidP="00BF3302">
      <w:r w:rsidRPr="00E43406">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75F0DFB" w14:textId="77777777" w:rsidR="00BF3302" w:rsidRPr="00E43406" w:rsidRDefault="00BF3302" w:rsidP="00BF3302">
      <w:bookmarkStart w:id="84" w:name="_Ref133234833"/>
      <w:bookmarkStart w:id="85" w:name="_Toc40967725"/>
      <w:bookmarkStart w:id="86" w:name="_Toc55339973"/>
      <w:bookmarkStart w:id="87" w:name="_Toc88084938"/>
      <w:bookmarkStart w:id="88" w:name="_Ref133234829"/>
      <w:bookmarkStart w:id="89" w:name="_Hlk68852405"/>
      <w:r w:rsidRPr="00E43406">
        <w:t>W ramach klasy krajobrazu dolin i obniżeń, w RW Dolnej Odry i Przymorza Zachodniego występuje krajobraz zalewowych den i dolin, krajobraz tarasów nadzalewowych, deltowy i równin bagiennych.</w:t>
      </w:r>
    </w:p>
    <w:p w14:paraId="64A8156C" w14:textId="77777777" w:rsidR="00BF3302" w:rsidRPr="00E43406" w:rsidRDefault="00BF3302" w:rsidP="00BF3302">
      <w:r w:rsidRPr="00E43406">
        <w:t xml:space="preserve">Krajobraz zalewowych den i dolin cechuje płytkie występowanie wód gruntowych </w:t>
      </w:r>
      <w:r>
        <w:br/>
      </w:r>
      <w:r w:rsidRPr="00E43406">
        <w:t>i okresowe zalewanie wodami rzecznymi, bogatymi w substancje mineralne. Jest to siedlisko lasów łęgowych i łąk typu zalewowego, częściowo przekształconych na pola uprawne. Charakterystycznym typem gleb są tu mady i torfy.</w:t>
      </w:r>
    </w:p>
    <w:p w14:paraId="1F4AB5C4" w14:textId="77777777" w:rsidR="00BF3302" w:rsidRPr="00E43406" w:rsidRDefault="00BF3302" w:rsidP="00BF3302">
      <w:r w:rsidRPr="00E43406">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02BD867" w14:textId="77777777" w:rsidR="00BF3302" w:rsidRPr="00E43406" w:rsidRDefault="00BF3302" w:rsidP="00BF3302">
      <w:r w:rsidRPr="00E43406">
        <w:lastRenderedPageBreak/>
        <w:t xml:space="preserve">Krajobraz deltowy występuje w rejonie ujścia Odry do Bałtyku. Krajobraz ten tworzą nanosy rzeczne, gleby należą do typu mad, a wody gruntowe są częściowo zasolone </w:t>
      </w:r>
      <w:r>
        <w:br/>
      </w:r>
      <w:r w:rsidRPr="00E43406">
        <w:t>i zalegają płytko. Roślinność naturalną stanowią lasy łęgowe.</w:t>
      </w:r>
    </w:p>
    <w:p w14:paraId="7D19A3BB" w14:textId="77777777" w:rsidR="00BF3302" w:rsidRPr="00E43406" w:rsidRDefault="00BF3302" w:rsidP="00BF3302">
      <w:r w:rsidRPr="00E43406">
        <w:t>Krajobraz równin bagiennych występuje w sąsiedztwie jezior przybrzeżnych. Wody gruntowe zalegają tu płytko, tworząc zarastające jeziora i bagna. Dominujące są gleby bagienne, a wśród roślinności olsy, bory bagienne, torfowiska niskie i wysokie.</w:t>
      </w:r>
    </w:p>
    <w:p w14:paraId="5BAB459A" w14:textId="18AA1861" w:rsidR="00BF3302" w:rsidRPr="00E43406" w:rsidRDefault="00BF3302" w:rsidP="00BF3302">
      <w:pPr>
        <w:pStyle w:val="Legenda"/>
      </w:pPr>
      <w:bookmarkStart w:id="90" w:name="_Ref182313491"/>
      <w:bookmarkStart w:id="91" w:name="_Ref139977712"/>
      <w:bookmarkStart w:id="92" w:name="_Toc139977881"/>
      <w:bookmarkStart w:id="93" w:name="_Toc205916158"/>
      <w:bookmarkEnd w:id="84"/>
      <w:r>
        <w:t xml:space="preserve">Mapa </w:t>
      </w:r>
      <w:fldSimple w:instr=" SEQ Mapa \* ARABIC ">
        <w:r w:rsidR="00632BC6">
          <w:rPr>
            <w:noProof/>
          </w:rPr>
          <w:t>20</w:t>
        </w:r>
      </w:fldSimple>
      <w:bookmarkEnd w:id="90"/>
      <w:r w:rsidRPr="00E43406">
        <w:t xml:space="preserve"> Typy krajobrazu naturalnego w </w:t>
      </w:r>
      <w:bookmarkEnd w:id="85"/>
      <w:bookmarkEnd w:id="86"/>
      <w:bookmarkEnd w:id="87"/>
      <w:bookmarkEnd w:id="88"/>
      <w:bookmarkEnd w:id="91"/>
      <w:bookmarkEnd w:id="92"/>
      <w:r w:rsidRPr="00E43406">
        <w:t xml:space="preserve">zasięgu regionu wodnego Dolnej Odry </w:t>
      </w:r>
      <w:r>
        <w:br/>
      </w:r>
      <w:r w:rsidRPr="00E43406">
        <w:t>i Przymorza Zachodniego</w:t>
      </w:r>
      <w:bookmarkEnd w:id="93"/>
    </w:p>
    <w:bookmarkEnd w:id="89"/>
    <w:p w14:paraId="549A0AC6" w14:textId="77777777" w:rsidR="00BF3302" w:rsidRPr="00E43406" w:rsidRDefault="00BF3302" w:rsidP="00BF3302">
      <w:pPr>
        <w:pStyle w:val="rda"/>
      </w:pPr>
      <w:r w:rsidRPr="00BF3302">
        <w:rPr>
          <w:noProof/>
        </w:rPr>
        <w:drawing>
          <wp:inline distT="0" distB="0" distL="0" distR="0" wp14:anchorId="459D0431" wp14:editId="4F529EF1">
            <wp:extent cx="6121400" cy="4318000"/>
            <wp:effectExtent l="0" t="0" r="0" b="6350"/>
            <wp:docPr id="978249883"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49883" name="Obraz 1"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E43406">
        <w:t>źródło: opracowanie własne na podstawie MPHP10, danych z IIaPGW oraz Richling A., Ostaszewska K., „Geografia fizyczna Polski”, Warszawa, 2005 r.</w:t>
      </w:r>
    </w:p>
    <w:p w14:paraId="349C2200" w14:textId="7BCCD4BB" w:rsidR="00BF3302" w:rsidRPr="00E43406" w:rsidRDefault="00BF3302" w:rsidP="00BF3302">
      <w:r w:rsidRPr="00E43406">
        <w:t xml:space="preserve">RW Dolnej Odry i Przymorza Zachodniego charakteryzuje się wysokim bogactwem krajobrazowym. Większość cennych krajobrazów objęta jest ochroną w ramach licznie utworzonych na tym terenie form ochrony przyrody. </w:t>
      </w:r>
      <w:r w:rsidR="00966E48">
        <w:t>Do form ochrony przyrody, które najczęściej ustanawiane są w celu ochrony walorów krajobrazowych obszaru należą:</w:t>
      </w:r>
      <w:r w:rsidRPr="00E43406">
        <w:t xml:space="preserve"> parki krajobrazowe, obszary chronionego krajobrazu i zespoły przyrodniczo-krajobrazowe</w:t>
      </w:r>
      <w:r w:rsidRPr="00E43406">
        <w:rPr>
          <w:rStyle w:val="Odwoanieprzypisudolnego"/>
        </w:rPr>
        <w:footnoteReference w:id="45"/>
      </w:r>
      <w:r w:rsidRPr="00E43406">
        <w:t>. Znaczna część z ww. obszarów została uznana jako zależna od wód i jest zawarta w wykazie obszarów przeznaczonych do ochrony siedlisk lub gatunków, dla których utrzymanie lub poprawa stanu wód jest ważnym czynnikiem w ich ochronie</w:t>
      </w:r>
      <w:r w:rsidRPr="00E43406">
        <w:rPr>
          <w:rStyle w:val="Odwoanieprzypisudolnego"/>
        </w:rPr>
        <w:footnoteReference w:id="46"/>
      </w:r>
      <w:r w:rsidRPr="00E43406">
        <w:t xml:space="preserve">. </w:t>
      </w:r>
      <w:r w:rsidRPr="00E43406">
        <w:lastRenderedPageBreak/>
        <w:t xml:space="preserve">Podsumowanie liczebności oraz udziału ww. obszarów chronionych w powierzchni RW Dolnej Odry i Przymorza Zachodniego, przedstawia </w:t>
      </w:r>
      <w:r w:rsidRPr="00E43406">
        <w:fldChar w:fldCharType="begin"/>
      </w:r>
      <w:r w:rsidRPr="00E43406">
        <w:instrText xml:space="preserve"> REF _Ref179552387 \h  \* MERGEFORMAT </w:instrText>
      </w:r>
      <w:r w:rsidRPr="00E43406">
        <w:fldChar w:fldCharType="separate"/>
      </w:r>
      <w:r w:rsidR="00632BC6" w:rsidRPr="00E43406">
        <w:t xml:space="preserve">Tabela </w:t>
      </w:r>
      <w:r w:rsidR="00632BC6">
        <w:t>10</w:t>
      </w:r>
      <w:r w:rsidRPr="00E43406">
        <w:fldChar w:fldCharType="end"/>
      </w:r>
      <w:r w:rsidRPr="00E43406">
        <w:t>.</w:t>
      </w:r>
    </w:p>
    <w:p w14:paraId="64D12C32" w14:textId="77777777" w:rsidR="00BF3302" w:rsidRPr="00E43406" w:rsidRDefault="00BF3302" w:rsidP="00BF3302">
      <w:r w:rsidRPr="00E43406">
        <w:t>Park krajobrazowy (PK) obejmuje obszar chroniony ze względu na wartości przyrodnicze, historyczne i kulturowe oraz walory krajobrazowe w celu zachowania, popularyzacji tych wartości w warunkach zrównoważonego rozwoju. W granicach RW Dolnej Odry i Przymorza Zachodniego ustanowiono 8 parków krajobrazowych, zajmujących łącznie 4,1% powierzchni regionu. Wszystkie PK zostały uznane za zależne od wód.</w:t>
      </w:r>
    </w:p>
    <w:p w14:paraId="47995DF8" w14:textId="77777777" w:rsidR="00BF3302" w:rsidRPr="00E43406" w:rsidRDefault="00BF3302" w:rsidP="00BF3302">
      <w:r w:rsidRPr="00E43406">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21 OCHK spośród których wszystkie uznano za zależne od wód. OCH zajmują łącznie 8,9% powierzchni RW Dolnej Odry i Przymorza Zachodniego.</w:t>
      </w:r>
    </w:p>
    <w:p w14:paraId="61B6CAD5" w14:textId="77777777" w:rsidR="00BF3302" w:rsidRPr="00E43406" w:rsidRDefault="00BF3302" w:rsidP="00BF3302">
      <w:r w:rsidRPr="00E43406">
        <w:t xml:space="preserve">Zespół przyrodniczo-krajobrazowy (ZPK) obejmuje fragmenty krajobrazu naturalnego </w:t>
      </w:r>
      <w:r>
        <w:br/>
      </w:r>
      <w:r w:rsidRPr="00E43406">
        <w:t>i kulturowego, zasługujące na ochronę ze względu na ich walory widokowe lub estetyczne. Zgodnie ze stanem aktualnym, na analizowanym obszarze ustanowiono 47 ZPK, z czego 42 zostały uznane za zależne od wód. ZPK zależne od wód zajmują 0,6% powierzchni RW Dolnej Odry i Przymorza Zachodniego.</w:t>
      </w:r>
    </w:p>
    <w:p w14:paraId="3C90421E" w14:textId="724ADA5C" w:rsidR="00BF3302" w:rsidRPr="00E43406" w:rsidRDefault="00BF3302" w:rsidP="00BF3302">
      <w:pPr>
        <w:pStyle w:val="Legenda"/>
      </w:pPr>
      <w:bookmarkStart w:id="94" w:name="_Ref179552387"/>
      <w:bookmarkStart w:id="95" w:name="_Toc139353138"/>
      <w:bookmarkStart w:id="96" w:name="_Toc205916176"/>
      <w:r w:rsidRPr="00E43406">
        <w:t xml:space="preserve">Tabela </w:t>
      </w:r>
      <w:fldSimple w:instr=" SEQ Tabela \* ARABIC ">
        <w:r w:rsidR="00632BC6">
          <w:rPr>
            <w:noProof/>
          </w:rPr>
          <w:t>10</w:t>
        </w:r>
      </w:fldSimple>
      <w:bookmarkEnd w:id="94"/>
      <w:r w:rsidRPr="00E43406">
        <w:t xml:space="preserve"> Liczba wybranych form ochrony przyrody w </w:t>
      </w:r>
      <w:bookmarkEnd w:id="95"/>
      <w:r w:rsidRPr="00E43406">
        <w:t xml:space="preserve">granicach RW Dolnej Odry </w:t>
      </w:r>
      <w:r>
        <w:br/>
      </w:r>
      <w:r w:rsidRPr="00E43406">
        <w:t>i Przymorza Zachodniego</w:t>
      </w:r>
      <w:bookmarkEnd w:id="96"/>
    </w:p>
    <w:tbl>
      <w:tblPr>
        <w:tblW w:w="9639" w:type="dxa"/>
        <w:tblInd w:w="-5" w:type="dxa"/>
        <w:tblLayout w:type="fixed"/>
        <w:tblCellMar>
          <w:left w:w="70" w:type="dxa"/>
          <w:right w:w="70" w:type="dxa"/>
        </w:tblCellMar>
        <w:tblLook w:val="04A0" w:firstRow="1" w:lastRow="0" w:firstColumn="1" w:lastColumn="0" w:noHBand="0" w:noVBand="1"/>
      </w:tblPr>
      <w:tblGrid>
        <w:gridCol w:w="2910"/>
        <w:gridCol w:w="2243"/>
        <w:gridCol w:w="2243"/>
        <w:gridCol w:w="2243"/>
      </w:tblGrid>
      <w:tr w:rsidR="00BF3302" w:rsidRPr="0038703F" w14:paraId="33153743" w14:textId="77777777" w:rsidTr="00866DD1">
        <w:trPr>
          <w:trHeight w:val="340"/>
          <w:tblHeader/>
        </w:trPr>
        <w:tc>
          <w:tcPr>
            <w:tcW w:w="2910" w:type="dxa"/>
            <w:tcBorders>
              <w:top w:val="single" w:sz="4" w:space="0" w:color="auto"/>
              <w:left w:val="single" w:sz="4" w:space="0" w:color="auto"/>
              <w:bottom w:val="single" w:sz="4" w:space="0" w:color="auto"/>
              <w:right w:val="single" w:sz="4" w:space="0" w:color="auto"/>
            </w:tcBorders>
            <w:noWrap/>
            <w:vAlign w:val="center"/>
          </w:tcPr>
          <w:p w14:paraId="05455297" w14:textId="77777777" w:rsidR="00BF3302" w:rsidRPr="00BF3302" w:rsidRDefault="00BF3302" w:rsidP="00BF3302">
            <w:pPr>
              <w:pStyle w:val="Tabelanagwek2"/>
            </w:pPr>
            <w:r w:rsidRPr="00E43406">
              <w:t>Forma ochrony przyrody</w:t>
            </w:r>
          </w:p>
        </w:tc>
        <w:tc>
          <w:tcPr>
            <w:tcW w:w="2243" w:type="dxa"/>
            <w:tcBorders>
              <w:top w:val="single" w:sz="4" w:space="0" w:color="auto"/>
              <w:left w:val="nil"/>
              <w:bottom w:val="single" w:sz="4" w:space="0" w:color="auto"/>
              <w:right w:val="single" w:sz="4" w:space="0" w:color="auto"/>
            </w:tcBorders>
            <w:noWrap/>
            <w:vAlign w:val="center"/>
          </w:tcPr>
          <w:p w14:paraId="4F7E2E97" w14:textId="77777777" w:rsidR="00BF3302" w:rsidRPr="00BF3302" w:rsidRDefault="00BF3302" w:rsidP="00BF3302">
            <w:pPr>
              <w:pStyle w:val="Tabelanagwek2"/>
            </w:pPr>
            <w:r w:rsidRPr="00E43406">
              <w:t>Liczba obszarów</w:t>
            </w:r>
          </w:p>
        </w:tc>
        <w:tc>
          <w:tcPr>
            <w:tcW w:w="2243" w:type="dxa"/>
            <w:tcBorders>
              <w:top w:val="single" w:sz="4" w:space="0" w:color="auto"/>
              <w:left w:val="nil"/>
              <w:bottom w:val="single" w:sz="4" w:space="0" w:color="auto"/>
              <w:right w:val="single" w:sz="4" w:space="0" w:color="auto"/>
            </w:tcBorders>
            <w:vAlign w:val="center"/>
          </w:tcPr>
          <w:p w14:paraId="36CE387D" w14:textId="77777777" w:rsidR="00BF3302" w:rsidRPr="00BF3302" w:rsidRDefault="00BF3302" w:rsidP="00BF3302">
            <w:pPr>
              <w:pStyle w:val="Tabelanagwek2"/>
            </w:pPr>
            <w:r w:rsidRPr="00E43406">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2059E0E3" w14:textId="77777777" w:rsidR="00BF3302" w:rsidRPr="00BF3302" w:rsidRDefault="00BF3302" w:rsidP="00BF3302">
            <w:pPr>
              <w:pStyle w:val="Tabelanagwek2"/>
            </w:pPr>
            <w:r w:rsidRPr="00E43406">
              <w:t>Udział obszarów zależnych od wód w powierzchni RW</w:t>
            </w:r>
          </w:p>
        </w:tc>
      </w:tr>
      <w:tr w:rsidR="00BF3302" w:rsidRPr="0038703F" w14:paraId="533F5A02"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4FF5D42A" w14:textId="77777777" w:rsidR="00BF3302" w:rsidRPr="00BF3302" w:rsidRDefault="00BF3302" w:rsidP="00D5360C">
            <w:pPr>
              <w:pStyle w:val="Tabelatekst"/>
            </w:pPr>
            <w:r w:rsidRPr="00E43406">
              <w:t>Park krajobrazowy</w:t>
            </w:r>
          </w:p>
        </w:tc>
        <w:tc>
          <w:tcPr>
            <w:tcW w:w="2243" w:type="dxa"/>
            <w:tcBorders>
              <w:top w:val="nil"/>
              <w:left w:val="nil"/>
              <w:bottom w:val="single" w:sz="4" w:space="0" w:color="auto"/>
              <w:right w:val="single" w:sz="4" w:space="0" w:color="auto"/>
            </w:tcBorders>
            <w:noWrap/>
            <w:vAlign w:val="center"/>
          </w:tcPr>
          <w:p w14:paraId="24D92C65" w14:textId="77777777" w:rsidR="00BF3302" w:rsidRPr="00BF3302" w:rsidRDefault="00BF3302" w:rsidP="00D5360C">
            <w:pPr>
              <w:pStyle w:val="Tabelatekst"/>
            </w:pPr>
            <w:r w:rsidRPr="00E43406">
              <w:t>8</w:t>
            </w:r>
          </w:p>
        </w:tc>
        <w:tc>
          <w:tcPr>
            <w:tcW w:w="2243" w:type="dxa"/>
            <w:tcBorders>
              <w:top w:val="single" w:sz="4" w:space="0" w:color="auto"/>
              <w:left w:val="nil"/>
              <w:bottom w:val="single" w:sz="4" w:space="0" w:color="auto"/>
              <w:right w:val="single" w:sz="4" w:space="0" w:color="auto"/>
            </w:tcBorders>
            <w:vAlign w:val="center"/>
          </w:tcPr>
          <w:p w14:paraId="3A88F010" w14:textId="77777777" w:rsidR="00BF3302" w:rsidRPr="00BF3302" w:rsidRDefault="00BF3302" w:rsidP="00D5360C">
            <w:pPr>
              <w:pStyle w:val="Tabelatekst"/>
            </w:pPr>
            <w:r w:rsidRPr="00E43406">
              <w:t>8</w:t>
            </w:r>
          </w:p>
        </w:tc>
        <w:tc>
          <w:tcPr>
            <w:tcW w:w="2243" w:type="dxa"/>
            <w:tcBorders>
              <w:top w:val="single" w:sz="4" w:space="0" w:color="auto"/>
              <w:left w:val="single" w:sz="4" w:space="0" w:color="auto"/>
              <w:bottom w:val="single" w:sz="4" w:space="0" w:color="auto"/>
              <w:right w:val="single" w:sz="4" w:space="0" w:color="auto"/>
            </w:tcBorders>
            <w:noWrap/>
            <w:vAlign w:val="center"/>
          </w:tcPr>
          <w:p w14:paraId="326E79B1" w14:textId="77777777" w:rsidR="00BF3302" w:rsidRPr="00BF3302" w:rsidRDefault="00BF3302" w:rsidP="00D5360C">
            <w:pPr>
              <w:pStyle w:val="Tabelatekst"/>
            </w:pPr>
            <w:r w:rsidRPr="00E43406">
              <w:t>4,1%</w:t>
            </w:r>
          </w:p>
        </w:tc>
      </w:tr>
      <w:tr w:rsidR="00BF3302" w:rsidRPr="0038703F" w14:paraId="55F33440"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406CEF58" w14:textId="77777777" w:rsidR="00BF3302" w:rsidRPr="00BF3302" w:rsidRDefault="00BF3302" w:rsidP="00D5360C">
            <w:pPr>
              <w:pStyle w:val="Tabelatekst"/>
            </w:pPr>
            <w:r w:rsidRPr="00E43406">
              <w:t xml:space="preserve">Obszar </w:t>
            </w:r>
            <w:r w:rsidRPr="00BF3302">
              <w:t>chronionego krajobrazu</w:t>
            </w:r>
          </w:p>
        </w:tc>
        <w:tc>
          <w:tcPr>
            <w:tcW w:w="2243" w:type="dxa"/>
            <w:tcBorders>
              <w:top w:val="nil"/>
              <w:left w:val="nil"/>
              <w:bottom w:val="single" w:sz="4" w:space="0" w:color="auto"/>
              <w:right w:val="single" w:sz="4" w:space="0" w:color="auto"/>
            </w:tcBorders>
            <w:noWrap/>
            <w:vAlign w:val="center"/>
          </w:tcPr>
          <w:p w14:paraId="2E26DD09" w14:textId="77777777" w:rsidR="00BF3302" w:rsidRPr="00BF3302" w:rsidRDefault="00BF3302" w:rsidP="00D5360C">
            <w:pPr>
              <w:pStyle w:val="Tabelatekst"/>
            </w:pPr>
            <w:r w:rsidRPr="00E43406">
              <w:t>21</w:t>
            </w:r>
          </w:p>
        </w:tc>
        <w:tc>
          <w:tcPr>
            <w:tcW w:w="2243" w:type="dxa"/>
            <w:tcBorders>
              <w:top w:val="single" w:sz="4" w:space="0" w:color="auto"/>
              <w:left w:val="nil"/>
              <w:bottom w:val="single" w:sz="4" w:space="0" w:color="auto"/>
              <w:right w:val="single" w:sz="4" w:space="0" w:color="auto"/>
            </w:tcBorders>
            <w:vAlign w:val="center"/>
          </w:tcPr>
          <w:p w14:paraId="23FA627C" w14:textId="77777777" w:rsidR="00BF3302" w:rsidRPr="00BF3302" w:rsidRDefault="00BF3302" w:rsidP="00D5360C">
            <w:pPr>
              <w:pStyle w:val="Tabelatekst"/>
            </w:pPr>
            <w:r w:rsidRPr="00E43406">
              <w:t>21</w:t>
            </w:r>
          </w:p>
        </w:tc>
        <w:tc>
          <w:tcPr>
            <w:tcW w:w="2243" w:type="dxa"/>
            <w:tcBorders>
              <w:top w:val="single" w:sz="4" w:space="0" w:color="auto"/>
              <w:left w:val="single" w:sz="4" w:space="0" w:color="auto"/>
              <w:bottom w:val="single" w:sz="4" w:space="0" w:color="auto"/>
              <w:right w:val="single" w:sz="4" w:space="0" w:color="auto"/>
            </w:tcBorders>
            <w:noWrap/>
            <w:vAlign w:val="center"/>
          </w:tcPr>
          <w:p w14:paraId="57A0FC12" w14:textId="77777777" w:rsidR="00BF3302" w:rsidRPr="00BF3302" w:rsidRDefault="00BF3302" w:rsidP="00D5360C">
            <w:pPr>
              <w:pStyle w:val="Tabelatekst"/>
            </w:pPr>
            <w:r w:rsidRPr="00E43406">
              <w:t>8,9%</w:t>
            </w:r>
          </w:p>
        </w:tc>
      </w:tr>
      <w:tr w:rsidR="00BF3302" w:rsidRPr="0038703F" w14:paraId="4B1E65E4" w14:textId="77777777" w:rsidTr="00866DD1">
        <w:trPr>
          <w:trHeight w:val="397"/>
        </w:trPr>
        <w:tc>
          <w:tcPr>
            <w:tcW w:w="2910" w:type="dxa"/>
            <w:tcBorders>
              <w:top w:val="nil"/>
              <w:left w:val="single" w:sz="4" w:space="0" w:color="auto"/>
              <w:bottom w:val="single" w:sz="4" w:space="0" w:color="auto"/>
              <w:right w:val="single" w:sz="4" w:space="0" w:color="auto"/>
            </w:tcBorders>
            <w:vAlign w:val="center"/>
            <w:hideMark/>
          </w:tcPr>
          <w:p w14:paraId="6E2862CC" w14:textId="77777777" w:rsidR="00BF3302" w:rsidRPr="00BF3302" w:rsidRDefault="00BF3302" w:rsidP="00D5360C">
            <w:pPr>
              <w:pStyle w:val="Tabelatekst"/>
            </w:pPr>
            <w:r w:rsidRPr="00E43406">
              <w:t>Zespół przyrodniczo-krajobrazowy</w:t>
            </w:r>
          </w:p>
        </w:tc>
        <w:tc>
          <w:tcPr>
            <w:tcW w:w="2243" w:type="dxa"/>
            <w:tcBorders>
              <w:top w:val="nil"/>
              <w:left w:val="nil"/>
              <w:bottom w:val="single" w:sz="4" w:space="0" w:color="auto"/>
              <w:right w:val="single" w:sz="4" w:space="0" w:color="auto"/>
            </w:tcBorders>
            <w:noWrap/>
            <w:vAlign w:val="center"/>
          </w:tcPr>
          <w:p w14:paraId="1E632D5D" w14:textId="5B78EC81" w:rsidR="00BF3302" w:rsidRPr="00BF3302" w:rsidRDefault="00BF3302" w:rsidP="00D5360C">
            <w:pPr>
              <w:pStyle w:val="Tabelatekst"/>
            </w:pPr>
            <w:r w:rsidRPr="00E43406">
              <w:t>47</w:t>
            </w:r>
          </w:p>
        </w:tc>
        <w:tc>
          <w:tcPr>
            <w:tcW w:w="2243" w:type="dxa"/>
            <w:tcBorders>
              <w:top w:val="single" w:sz="4" w:space="0" w:color="auto"/>
              <w:left w:val="nil"/>
              <w:bottom w:val="single" w:sz="4" w:space="0" w:color="auto"/>
              <w:right w:val="single" w:sz="4" w:space="0" w:color="auto"/>
            </w:tcBorders>
            <w:vAlign w:val="center"/>
          </w:tcPr>
          <w:p w14:paraId="5DD008FF" w14:textId="4DD9791B" w:rsidR="00BF3302" w:rsidRPr="00BF3302" w:rsidRDefault="00F02B3B" w:rsidP="00D5360C">
            <w:pPr>
              <w:pStyle w:val="Tabelatekst"/>
            </w:pPr>
            <w:r>
              <w:t>44</w:t>
            </w:r>
          </w:p>
        </w:tc>
        <w:tc>
          <w:tcPr>
            <w:tcW w:w="2243" w:type="dxa"/>
            <w:tcBorders>
              <w:top w:val="single" w:sz="4" w:space="0" w:color="auto"/>
              <w:left w:val="single" w:sz="4" w:space="0" w:color="auto"/>
              <w:bottom w:val="single" w:sz="4" w:space="0" w:color="auto"/>
              <w:right w:val="single" w:sz="4" w:space="0" w:color="auto"/>
            </w:tcBorders>
            <w:noWrap/>
            <w:vAlign w:val="center"/>
          </w:tcPr>
          <w:p w14:paraId="10F61208" w14:textId="77777777" w:rsidR="00BF3302" w:rsidRPr="00BF3302" w:rsidRDefault="00BF3302" w:rsidP="00D5360C">
            <w:pPr>
              <w:pStyle w:val="Tabelatekst"/>
            </w:pPr>
            <w:r w:rsidRPr="00E43406">
              <w:t>0,6%</w:t>
            </w:r>
          </w:p>
        </w:tc>
      </w:tr>
    </w:tbl>
    <w:p w14:paraId="6837C360" w14:textId="77777777" w:rsidR="00BF3302" w:rsidRPr="00E43406" w:rsidRDefault="00BF3302" w:rsidP="00BF3302">
      <w:pPr>
        <w:pStyle w:val="rda"/>
        <w:rPr>
          <w:rStyle w:val="Hipercze"/>
        </w:rPr>
      </w:pPr>
      <w:r w:rsidRPr="00E43406">
        <w:t>źródło: Centralny rejestr form ochrony przyrody: https://crfop.gdos.gov.pl, dane przestrzenne GDOŚ https://www.gov.pl/web/gdos/dostep-do-danych-geoprzestrzennych oraz IIaPGW</w:t>
      </w:r>
      <w:r>
        <w:t xml:space="preserve"> - aktualne na 10.2024 r.</w:t>
      </w:r>
    </w:p>
    <w:p w14:paraId="3E4F3B20" w14:textId="77777777" w:rsidR="00BF3302" w:rsidRPr="00E43406" w:rsidRDefault="00BF3302" w:rsidP="00BF3302">
      <w:r w:rsidRPr="00E43406">
        <w:t xml:space="preserve">Rozmieszczenie krajobrazowych form ochrony przyrody w granicach analizowanego obszaru przedstawiono w ramach rozdziału 3.1.9 Różnorodność biologiczna, flora i fauna, korytarze ekologiczne, formy ochrony przyrody. </w:t>
      </w:r>
    </w:p>
    <w:p w14:paraId="009C2122" w14:textId="77777777" w:rsidR="00BF3302" w:rsidRPr="005D6F6E" w:rsidRDefault="00BF3302" w:rsidP="00BF3302">
      <w:bookmarkStart w:id="97" w:name="_Hlk180745685"/>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47"/>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98" w:name="_Hlk180745732"/>
      <w:r w:rsidRPr="005D6F6E">
        <w:t xml:space="preserve"> </w:t>
      </w:r>
    </w:p>
    <w:p w14:paraId="00AFB50D" w14:textId="77777777" w:rsidR="00BF3302" w:rsidRPr="005D6F6E" w:rsidRDefault="00BF3302" w:rsidP="00BF3302">
      <w:r w:rsidRPr="005D6F6E">
        <w:t>Zagrożenia dla krajobrazów priorytetowych oraz dla krajobrazów w obrębie wskazanych w ustawie obszarów lub obiektów</w:t>
      </w:r>
      <w:r w:rsidRPr="005D6F6E">
        <w:rPr>
          <w:rStyle w:val="Odwoanieprzypisudolnego"/>
        </w:rPr>
        <w:footnoteReference w:id="48"/>
      </w:r>
      <w:r w:rsidRPr="005D6F6E">
        <w:t xml:space="preserve">, są identyfikowane w ramach następujących dziedzin: </w:t>
      </w:r>
    </w:p>
    <w:p w14:paraId="6FC160D4" w14:textId="77777777" w:rsidR="00BF3302" w:rsidRPr="005D6F6E" w:rsidRDefault="00BF3302" w:rsidP="00BF3302">
      <w:pPr>
        <w:pStyle w:val="Punktory"/>
      </w:pPr>
      <w:r w:rsidRPr="005D6F6E">
        <w:t xml:space="preserve">zagrożeń dziedzictwa przyrodniczego, </w:t>
      </w:r>
    </w:p>
    <w:p w14:paraId="68AC97B0" w14:textId="77777777" w:rsidR="00BF3302" w:rsidRPr="005D6F6E" w:rsidRDefault="00BF3302" w:rsidP="00BF3302">
      <w:pPr>
        <w:pStyle w:val="Punktory"/>
      </w:pPr>
      <w:r w:rsidRPr="005D6F6E">
        <w:t xml:space="preserve">zagrożeń dziedzictwa kulturowego, </w:t>
      </w:r>
    </w:p>
    <w:p w14:paraId="40443765" w14:textId="77777777" w:rsidR="00BF3302" w:rsidRPr="005D6F6E" w:rsidRDefault="00BF3302" w:rsidP="00BF3302">
      <w:pPr>
        <w:pStyle w:val="Punktory"/>
      </w:pPr>
      <w:r w:rsidRPr="005D6F6E">
        <w:t xml:space="preserve">zagrożeń fizjonomii krajobrazu, </w:t>
      </w:r>
    </w:p>
    <w:p w14:paraId="140DEC38" w14:textId="77777777" w:rsidR="00BF3302" w:rsidRPr="005D6F6E" w:rsidRDefault="00BF3302" w:rsidP="00BF3302">
      <w:pPr>
        <w:pStyle w:val="Punktory"/>
      </w:pPr>
      <w:r w:rsidRPr="005D6F6E">
        <w:t xml:space="preserve">zagrożeń walorów akustycznych, zapachowych i sanitarnych oraz innych. </w:t>
      </w:r>
    </w:p>
    <w:p w14:paraId="752BE19A" w14:textId="77777777" w:rsidR="00BF3302" w:rsidRPr="001255B4" w:rsidRDefault="00BF3302" w:rsidP="00BF3302">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98"/>
      <w:r w:rsidRPr="005D6F6E">
        <w:t xml:space="preserve"> </w:t>
      </w:r>
      <w:r w:rsidRPr="001255B4">
        <w:t>Na moment opracowania prognozy, na terenie objętym projektem PUW dla obszaru RZGW w</w:t>
      </w:r>
      <w:r>
        <w:t xml:space="preserve"> Szczecinie</w:t>
      </w:r>
      <w:r w:rsidRPr="001255B4">
        <w:t xml:space="preserve"> nie uchwalono żadnego audytu krajobrazowego.</w:t>
      </w:r>
    </w:p>
    <w:bookmarkEnd w:id="97"/>
    <w:p w14:paraId="2F7AD92B" w14:textId="77777777" w:rsidR="00BF3302" w:rsidRPr="00E43406" w:rsidRDefault="00BF3302" w:rsidP="00BF3302">
      <w:r w:rsidRPr="00E43406">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E43406">
        <w:rPr>
          <w:rStyle w:val="Odwoanieprzypisudolnego"/>
        </w:rPr>
        <w:footnoteReference w:id="49"/>
      </w:r>
      <w:r w:rsidRPr="00E43406">
        <w:t>.</w:t>
      </w:r>
    </w:p>
    <w:p w14:paraId="16EA02CB" w14:textId="77777777" w:rsidR="00BF3302" w:rsidRPr="00E43406" w:rsidRDefault="00BF3302" w:rsidP="00BF3302">
      <w:r w:rsidRPr="00E43406">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A79D3C1" w14:textId="77777777" w:rsidR="00BF3302" w:rsidRPr="00E43406" w:rsidRDefault="00BF3302" w:rsidP="00BF3302">
      <w:r w:rsidRPr="00E43406">
        <w:t>Wyróżnić można szereg elementów składowych krajobrazu dolin rzecznych, mających wpływ na jej walory. Należą do nich m.in. następujące elementy:</w:t>
      </w:r>
    </w:p>
    <w:p w14:paraId="1EBD5AD2" w14:textId="77777777" w:rsidR="00BF3302" w:rsidRPr="00E43406" w:rsidRDefault="00BF3302" w:rsidP="00BF3302">
      <w:pPr>
        <w:pStyle w:val="Punktory"/>
      </w:pPr>
      <w:r w:rsidRPr="00E43406">
        <w:t>morfologiczny (kształt i rzeźba doliny rzecznej),</w:t>
      </w:r>
    </w:p>
    <w:p w14:paraId="6151FD9C" w14:textId="77777777" w:rsidR="00BF3302" w:rsidRPr="00E43406" w:rsidRDefault="00BF3302" w:rsidP="00BF3302">
      <w:pPr>
        <w:pStyle w:val="Punktory"/>
      </w:pPr>
      <w:r w:rsidRPr="00E43406">
        <w:t>hydrologiczny (stała obecność wody oraz okresowe „nawadnianie” krajobrazu),</w:t>
      </w:r>
    </w:p>
    <w:p w14:paraId="217B22EA" w14:textId="77777777" w:rsidR="00BF3302" w:rsidRPr="00E43406" w:rsidRDefault="00BF3302" w:rsidP="00BF3302">
      <w:pPr>
        <w:pStyle w:val="Punktory"/>
      </w:pPr>
      <w:r w:rsidRPr="00E43406">
        <w:t>atmosferyczny (odrębność mezoklimatyczna),</w:t>
      </w:r>
    </w:p>
    <w:p w14:paraId="0BF72B4D" w14:textId="77777777" w:rsidR="00BF3302" w:rsidRPr="00E43406" w:rsidRDefault="00BF3302" w:rsidP="00BF3302">
      <w:pPr>
        <w:pStyle w:val="Punktory"/>
      </w:pPr>
      <w:r w:rsidRPr="00E43406">
        <w:t>biogeniczny (wysoka bioróżnorodność, ostoja dzikiej przyrody),</w:t>
      </w:r>
    </w:p>
    <w:p w14:paraId="2444D69B" w14:textId="77777777" w:rsidR="00BF3302" w:rsidRPr="00E43406" w:rsidRDefault="00BF3302" w:rsidP="00BF3302">
      <w:pPr>
        <w:pStyle w:val="Punktory"/>
      </w:pPr>
      <w:r w:rsidRPr="00E43406">
        <w:t>pedologiczny (swoisty typ gleb aluwialnych)</w:t>
      </w:r>
      <w:r w:rsidRPr="00E43406">
        <w:rPr>
          <w:rStyle w:val="Odwoanieprzypisudolnego"/>
        </w:rPr>
        <w:footnoteReference w:id="50"/>
      </w:r>
      <w:r w:rsidRPr="00E43406">
        <w:t>.</w:t>
      </w:r>
    </w:p>
    <w:p w14:paraId="5163723C" w14:textId="08B16266" w:rsidR="00827916" w:rsidRPr="00827916" w:rsidRDefault="00BF3302" w:rsidP="009C1F81">
      <w:r w:rsidRPr="00E43406">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99" w:name="_Toc205916105"/>
      <w:r w:rsidRPr="00827916">
        <w:t>Zasoby naturalne</w:t>
      </w:r>
      <w:bookmarkEnd w:id="99"/>
    </w:p>
    <w:p w14:paraId="78F08111" w14:textId="77777777" w:rsidR="0040549F" w:rsidRPr="006E1316" w:rsidRDefault="0040549F" w:rsidP="0040549F">
      <w:r w:rsidRPr="006E1316">
        <w:t>W ustawie o zachowaniu narodowego charakteru strategicznych zasobów naturalnych kraju</w:t>
      </w:r>
      <w:r>
        <w:rPr>
          <w:rStyle w:val="Odwoanieprzypisudolnego"/>
        </w:rPr>
        <w:footnoteReference w:id="51"/>
      </w:r>
      <w:r w:rsidRPr="006E1316">
        <w:t xml:space="preserve">, wyodrębniono zasoby strategiczne, do których zaliczono: </w:t>
      </w:r>
    </w:p>
    <w:p w14:paraId="3D9455E6" w14:textId="77777777" w:rsidR="0040549F" w:rsidRPr="006E1316" w:rsidRDefault="0040549F" w:rsidP="0040549F">
      <w:pPr>
        <w:pStyle w:val="Punktory"/>
      </w:pPr>
      <w:r w:rsidRPr="006E1316">
        <w:t xml:space="preserve">wody podziemne oraz wody powierzchniowe w ciekach naturalnych i w źródłach, z których te cieki biorą początek, w kanałach, w jeziorach i w zbiornikach wodnych o ciągłym dopływie; </w:t>
      </w:r>
    </w:p>
    <w:p w14:paraId="7EB0219B" w14:textId="77777777" w:rsidR="0040549F" w:rsidRPr="006E1316" w:rsidRDefault="0040549F" w:rsidP="0040549F">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46063B55" w14:textId="77777777" w:rsidR="0040549F" w:rsidRPr="006E1316" w:rsidRDefault="0040549F" w:rsidP="0040549F">
      <w:pPr>
        <w:pStyle w:val="Punktory"/>
      </w:pPr>
      <w:r w:rsidRPr="006E1316">
        <w:t xml:space="preserve">lasy państwowe; </w:t>
      </w:r>
    </w:p>
    <w:p w14:paraId="781F07D0" w14:textId="77777777" w:rsidR="0040549F" w:rsidRPr="006E1316" w:rsidRDefault="0040549F" w:rsidP="0040549F">
      <w:pPr>
        <w:pStyle w:val="Punktory"/>
      </w:pPr>
      <w:r w:rsidRPr="006E1316">
        <w:t xml:space="preserve">złoża kopalin niestanowiące części składowych nieruchomości gruntowej; </w:t>
      </w:r>
    </w:p>
    <w:p w14:paraId="597BB1E5" w14:textId="77777777" w:rsidR="0040549F" w:rsidRPr="006E1316" w:rsidRDefault="0040549F" w:rsidP="0040549F">
      <w:pPr>
        <w:pStyle w:val="Punktory"/>
      </w:pPr>
      <w:r w:rsidRPr="006E1316">
        <w:t>zasoby przyrodnicze parków narodowych. </w:t>
      </w:r>
    </w:p>
    <w:p w14:paraId="7964776E" w14:textId="77777777" w:rsidR="0040549F" w:rsidRDefault="0040549F" w:rsidP="0040549F">
      <w:r w:rsidRPr="006E1316">
        <w:t xml:space="preserve">W niniejszym rozdziale skupiono się jedynie na zasobach złóż kopalin, gdyż pozostałe zasoby naturalne zostały omówione w odrębnych rozdziałach. </w:t>
      </w:r>
    </w:p>
    <w:p w14:paraId="1E469D9D" w14:textId="77777777" w:rsidR="0040549F" w:rsidRDefault="0040549F" w:rsidP="0040549F">
      <w:r>
        <w:t>Na obszarze RZGW Szczecin udokumentowane są ok. 482 złoża surowców, z czego 77 % stanowią złoża piasków i żwirów. Pozostałe surowce to złoża kredy, surowców ilastych, wód termalnych i leczniczych, torfów, bursztynów, gazu ziemnego, wapieni, surowców szklarskich oraz ropy naftowej.</w:t>
      </w:r>
    </w:p>
    <w:p w14:paraId="4CFAE661" w14:textId="390C0B82" w:rsidR="00A714CB" w:rsidRDefault="00A714CB" w:rsidP="00A714CB">
      <w:pPr>
        <w:pStyle w:val="Legenda"/>
        <w:keepNext/>
      </w:pPr>
      <w:bookmarkStart w:id="100" w:name="_Toc205916159"/>
      <w:r>
        <w:lastRenderedPageBreak/>
        <w:t xml:space="preserve">Mapa </w:t>
      </w:r>
      <w:fldSimple w:instr=" SEQ Mapa \* ARABIC ">
        <w:r w:rsidR="00632BC6">
          <w:rPr>
            <w:noProof/>
          </w:rPr>
          <w:t>21</w:t>
        </w:r>
      </w:fldSimple>
      <w:r>
        <w:t xml:space="preserve"> </w:t>
      </w:r>
      <w:r w:rsidRPr="00701AEF">
        <w:t>Lokalizacja złóż surowców w obrębie RZGW Szczecin</w:t>
      </w:r>
      <w:bookmarkEnd w:id="100"/>
    </w:p>
    <w:p w14:paraId="1619642F" w14:textId="77777777" w:rsidR="0040549F" w:rsidRPr="0040549F" w:rsidRDefault="0040549F" w:rsidP="0040549F">
      <w:r w:rsidRPr="0040549F">
        <w:rPr>
          <w:noProof/>
        </w:rPr>
        <w:drawing>
          <wp:inline distT="0" distB="0" distL="0" distR="0" wp14:anchorId="6650EB65" wp14:editId="49635C5B">
            <wp:extent cx="6120130" cy="4324350"/>
            <wp:effectExtent l="0" t="0" r="0" b="0"/>
            <wp:docPr id="32062108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621082" name="Obraz 1" descr="Obraz zawierający tekst, mapa, atlas, diagram&#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2F7BBED" w14:textId="50FC419B" w:rsidR="00BA4AF4" w:rsidRPr="0040549F" w:rsidRDefault="00C11476" w:rsidP="00C11476">
      <w:pPr>
        <w:pStyle w:val="rda"/>
      </w:pPr>
      <w:r w:rsidRPr="00103BAF">
        <w:t>źródło: opracowanie własne na podstawie MPHP10, danych z IIaPGW oraz</w:t>
      </w:r>
      <w:r>
        <w:t xml:space="preserve"> </w:t>
      </w:r>
      <w:r w:rsidRPr="00863A72">
        <w:t>https://geolog.pgi.gov.pl/</w:t>
      </w:r>
    </w:p>
    <w:p w14:paraId="18ECEE88" w14:textId="0BB3CDBF" w:rsidR="0040549F" w:rsidRDefault="0040549F" w:rsidP="00C1147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718B5361" w14:textId="0F98F55C" w:rsidR="0040549F" w:rsidRDefault="0040549F" w:rsidP="0040549F">
      <w:pPr>
        <w:rPr>
          <w:rStyle w:val="NotatkiDoweryfikacji"/>
        </w:rPr>
      </w:pPr>
      <w:r w:rsidRPr="006E1316">
        <w:t xml:space="preserve">W regionie wodnym </w:t>
      </w:r>
      <w:r>
        <w:t xml:space="preserve">Dolnej Odry i Przymorza Zachodniego </w:t>
      </w:r>
      <w:r w:rsidRPr="006E1316">
        <w:t>zlokalizowan</w:t>
      </w:r>
      <w:r>
        <w:t>e są</w:t>
      </w:r>
      <w:r w:rsidRPr="006E1316">
        <w:t xml:space="preserve"> </w:t>
      </w:r>
      <w:r>
        <w:t xml:space="preserve">482 </w:t>
      </w:r>
      <w:r w:rsidRPr="006E1316">
        <w:t>udokumentowan</w:t>
      </w:r>
      <w:r>
        <w:t xml:space="preserve">e </w:t>
      </w:r>
      <w:r w:rsidRPr="006E1316">
        <w:t>zł</w:t>
      </w:r>
      <w:r>
        <w:t>oża</w:t>
      </w:r>
      <w:r w:rsidRPr="006E1316">
        <w:t xml:space="preserve"> surowców. </w:t>
      </w:r>
    </w:p>
    <w:p w14:paraId="090AA6A1" w14:textId="77777777" w:rsidR="0040549F" w:rsidRPr="006E1316" w:rsidRDefault="0040549F" w:rsidP="0040549F">
      <w:r>
        <w:t>S</w:t>
      </w:r>
      <w:r w:rsidRPr="006E1316">
        <w:t xml:space="preserve">pośród wykazanych złóż jedynie </w:t>
      </w:r>
      <w:r>
        <w:t>45</w:t>
      </w:r>
      <w:r w:rsidRPr="006E1316">
        <w:t xml:space="preserve"> zlokalizowanych jest w obszarze koryt rzecznych lub zbiorników śródlądowych.</w:t>
      </w:r>
    </w:p>
    <w:p w14:paraId="78A721A9" w14:textId="5990C4C8" w:rsidR="0040549F" w:rsidRPr="00C86222" w:rsidRDefault="0040549F" w:rsidP="0040549F">
      <w:r w:rsidRPr="006E1316">
        <w:t>Na analizowanym obszarze znajduj</w:t>
      </w:r>
      <w:r>
        <w:t>ą</w:t>
      </w:r>
      <w:r w:rsidRPr="006E1316">
        <w:t xml:space="preserve"> się </w:t>
      </w:r>
      <w:r>
        <w:t>23</w:t>
      </w:r>
      <w:r w:rsidRPr="006E1316">
        <w:t xml:space="preserve"> zło</w:t>
      </w:r>
      <w:r>
        <w:t xml:space="preserve">ża </w:t>
      </w:r>
      <w:r w:rsidRPr="006E1316">
        <w:t>torfów</w:t>
      </w:r>
      <w:r>
        <w:t>, z czego 7 z nich udokumentowanych jest w grani</w:t>
      </w:r>
      <w:r w:rsidR="00E65343">
        <w:t>c</w:t>
      </w:r>
      <w:r>
        <w:t>ach lub bezpośrednim sąsiedztwie cieków lub zbiorników wodnych.</w:t>
      </w:r>
    </w:p>
    <w:p w14:paraId="1A0BC409" w14:textId="75F8E010" w:rsidR="00827916" w:rsidRDefault="00827916" w:rsidP="00A13E86">
      <w:pPr>
        <w:pStyle w:val="Nagwek3"/>
      </w:pPr>
      <w:bookmarkStart w:id="101" w:name="_Toc205916106"/>
      <w:r w:rsidRPr="00827916">
        <w:lastRenderedPageBreak/>
        <w:t>Różnorodność biologiczna, flora i fauna, korytarze ekologiczne, formy ochrony przyrody</w:t>
      </w:r>
      <w:bookmarkEnd w:id="101"/>
    </w:p>
    <w:p w14:paraId="579601A4" w14:textId="77777777" w:rsidR="0048714A" w:rsidRPr="001D27FE" w:rsidRDefault="0048714A" w:rsidP="0048714A">
      <w:r w:rsidRPr="001D27FE">
        <w:t>Ustawa o ochronie przyrody</w:t>
      </w:r>
      <w:r w:rsidRPr="001D27FE">
        <w:rPr>
          <w:rStyle w:val="Odwoanieprzypisudolnego"/>
        </w:rPr>
        <w:footnoteReference w:id="52"/>
      </w:r>
      <w:r w:rsidRPr="001D27FE">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30C9E4CB" w14:textId="1B7AF040" w:rsidR="0048714A" w:rsidRDefault="0048714A" w:rsidP="0048714A">
      <w:r w:rsidRPr="001D27FE">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1D27FE">
        <w:rPr>
          <w:rStyle w:val="Odwoanieprzypisudolnego"/>
        </w:rPr>
        <w:footnoteReference w:id="53"/>
      </w:r>
      <w:r w:rsidRPr="001D27FE">
        <w:t>. Wykaz ten stanowi załącznik do drugiej aktualizacji planów gospodarowania wodami na obszarach dorzeczy w Polsce na lata 2022–2027</w:t>
      </w:r>
      <w:r w:rsidRPr="001D27FE">
        <w:rPr>
          <w:rStyle w:val="Odwoanieprzypisudolnego"/>
        </w:rPr>
        <w:footnoteReference w:id="54"/>
      </w:r>
      <w:r w:rsidRPr="001D27FE">
        <w:t xml:space="preserve">.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5C5C1366" w14:textId="77777777" w:rsidR="0048714A" w:rsidRPr="008F5279" w:rsidRDefault="0048714A" w:rsidP="008F5279">
      <w:pPr>
        <w:pStyle w:val="Tytu"/>
        <w:rPr>
          <w:rStyle w:val="Podkrelenie"/>
          <w:u w:val="none"/>
        </w:rPr>
      </w:pPr>
      <w:r w:rsidRPr="008F5279">
        <w:rPr>
          <w:rStyle w:val="Podkrelenie"/>
          <w:u w:val="none"/>
        </w:rPr>
        <w:t>Obszary chronione</w:t>
      </w:r>
    </w:p>
    <w:p w14:paraId="53610F10" w14:textId="7961A794" w:rsidR="0048714A" w:rsidRDefault="0048714A" w:rsidP="0048714A">
      <w:r>
        <w:t xml:space="preserve">Zgodnie z danymi GDOŚ zgromadzonymi w CRFOP obszary podlegające ochronie stanowią 41,4% powierzchni regionu. </w:t>
      </w:r>
      <w:r w:rsidRPr="00CC1E73">
        <w:t xml:space="preserve">Ogólnie, w regionie wodnym wyznaczono na podstawie zapisów ustawy o ochronie przyrody następujące obszary: 1 park narodowy, </w:t>
      </w:r>
      <w:r w:rsidR="00FB13BC">
        <w:t>109 rezerwatów przyrody</w:t>
      </w:r>
      <w:r w:rsidRPr="00CC1E73">
        <w:t xml:space="preserve">, </w:t>
      </w:r>
      <w:r>
        <w:t>8</w:t>
      </w:r>
      <w:r w:rsidRPr="00CC1E73">
        <w:t xml:space="preserve"> parków krajobrazowych, </w:t>
      </w:r>
      <w:r>
        <w:t>21</w:t>
      </w:r>
      <w:r w:rsidRPr="00CC1E73">
        <w:t xml:space="preserve"> obszarów chronionego krajobrazu oraz </w:t>
      </w:r>
      <w:r>
        <w:t>84</w:t>
      </w:r>
      <w:r w:rsidRPr="00CC1E73">
        <w:t xml:space="preserve"> </w:t>
      </w:r>
      <w:r w:rsidR="007B3CA7">
        <w:t>obszary</w:t>
      </w:r>
      <w:r w:rsidRPr="00CC1E73">
        <w:t xml:space="preserve"> sieci Natura 2000 – w tym </w:t>
      </w:r>
      <w:r>
        <w:t>62</w:t>
      </w:r>
      <w:r w:rsidRPr="00CC1E73">
        <w:t xml:space="preserve"> SOO i </w:t>
      </w:r>
      <w:r>
        <w:t>22</w:t>
      </w:r>
      <w:r w:rsidRPr="00CC1E73">
        <w:t xml:space="preserve"> OSO, </w:t>
      </w:r>
      <w:r w:rsidR="00A322BD">
        <w:t>47</w:t>
      </w:r>
      <w:r w:rsidRPr="00CC1E73">
        <w:t xml:space="preserve"> zespoł</w:t>
      </w:r>
      <w:r>
        <w:t>ów</w:t>
      </w:r>
      <w:r w:rsidRPr="00CC1E73">
        <w:t xml:space="preserve"> przyrodniczo- krajobrazow</w:t>
      </w:r>
      <w:r>
        <w:t>ych,</w:t>
      </w:r>
      <w:r w:rsidRPr="00CC1E73">
        <w:t xml:space="preserve"> </w:t>
      </w:r>
      <w:r w:rsidR="00380F3E">
        <w:t>538</w:t>
      </w:r>
      <w:r w:rsidRPr="00CC1E73">
        <w:t xml:space="preserve"> użytków ekologicznych</w:t>
      </w:r>
      <w:r>
        <w:t xml:space="preserve"> oraz 10 stanowisk dokumentacyjnych</w:t>
      </w:r>
      <w:r w:rsidRPr="00CC1E73">
        <w:t>. Większość z występujących obszarów można zaliczyć do obszarów wodozależnych.</w:t>
      </w:r>
    </w:p>
    <w:p w14:paraId="4D8BBEF0" w14:textId="77777777" w:rsidR="0048714A" w:rsidRDefault="0048714A" w:rsidP="0048714A">
      <w:r w:rsidRPr="00F97542">
        <w:t xml:space="preserve">W poniższej tabeli oraz na mapie </w:t>
      </w:r>
      <w:r>
        <w:t>zestawiono</w:t>
      </w:r>
      <w:r w:rsidRPr="00F97542">
        <w:t xml:space="preserve"> formy ochrony przyrody występujące w granicach regionu wodnego.</w:t>
      </w:r>
    </w:p>
    <w:p w14:paraId="0528ED22" w14:textId="5A345B59" w:rsidR="0048714A" w:rsidRPr="00D22779" w:rsidRDefault="0048714A" w:rsidP="0048714A">
      <w:pPr>
        <w:pStyle w:val="Legenda"/>
      </w:pPr>
      <w:bookmarkStart w:id="102" w:name="_Toc129954509"/>
      <w:bookmarkStart w:id="103" w:name="_Toc173058124"/>
      <w:bookmarkStart w:id="104" w:name="_Toc205916177"/>
      <w:r w:rsidRPr="00D22779">
        <w:t xml:space="preserve">Tabela </w:t>
      </w:r>
      <w:r w:rsidRPr="0048714A">
        <w:fldChar w:fldCharType="begin"/>
      </w:r>
      <w:r>
        <w:instrText xml:space="preserve"> SEQ Tabela \* ARABIC </w:instrText>
      </w:r>
      <w:r w:rsidRPr="0048714A">
        <w:fldChar w:fldCharType="separate"/>
      </w:r>
      <w:r w:rsidR="00632BC6">
        <w:rPr>
          <w:noProof/>
        </w:rPr>
        <w:t>11</w:t>
      </w:r>
      <w:r w:rsidRPr="0048714A">
        <w:fldChar w:fldCharType="end"/>
      </w:r>
      <w:r w:rsidRPr="00D22779">
        <w:t xml:space="preserve">. Formy ochrony przyrody w granicach </w:t>
      </w:r>
      <w:bookmarkEnd w:id="102"/>
      <w:r w:rsidRPr="00D22779">
        <w:t xml:space="preserve">regionu wodnego </w:t>
      </w:r>
      <w:r w:rsidRPr="002768D6">
        <w:t>Dolnej Odry</w:t>
      </w:r>
      <w:r>
        <w:t xml:space="preserve"> </w:t>
      </w:r>
      <w:r w:rsidRPr="002768D6">
        <w:t>i</w:t>
      </w:r>
      <w:r>
        <w:t> </w:t>
      </w:r>
      <w:r w:rsidRPr="002768D6">
        <w:t>Przymorza Zachodniego</w:t>
      </w:r>
      <w:bookmarkEnd w:id="103"/>
      <w:bookmarkEnd w:id="104"/>
    </w:p>
    <w:tbl>
      <w:tblPr>
        <w:tblW w:w="5000" w:type="pct"/>
        <w:tblLayout w:type="fixed"/>
        <w:tblCellMar>
          <w:left w:w="70" w:type="dxa"/>
          <w:right w:w="70" w:type="dxa"/>
        </w:tblCellMar>
        <w:tblLook w:val="04A0" w:firstRow="1" w:lastRow="0" w:firstColumn="1" w:lastColumn="0" w:noHBand="0" w:noVBand="1"/>
      </w:tblPr>
      <w:tblGrid>
        <w:gridCol w:w="3682"/>
        <w:gridCol w:w="1415"/>
        <w:gridCol w:w="1564"/>
        <w:gridCol w:w="2967"/>
      </w:tblGrid>
      <w:tr w:rsidR="0048714A" w:rsidRPr="00AF6F48" w14:paraId="7DAD43E2" w14:textId="77777777" w:rsidTr="007720F4">
        <w:trPr>
          <w:trHeight w:val="340"/>
          <w:tblHeader/>
        </w:trPr>
        <w:tc>
          <w:tcPr>
            <w:tcW w:w="1912" w:type="pct"/>
            <w:tcBorders>
              <w:top w:val="single" w:sz="4" w:space="0" w:color="auto"/>
              <w:left w:val="single" w:sz="4" w:space="0" w:color="auto"/>
              <w:bottom w:val="single" w:sz="4" w:space="0" w:color="auto"/>
              <w:right w:val="single" w:sz="4" w:space="0" w:color="auto"/>
            </w:tcBorders>
            <w:noWrap/>
            <w:vAlign w:val="center"/>
          </w:tcPr>
          <w:p w14:paraId="0E1DF311" w14:textId="77777777" w:rsidR="0048714A" w:rsidRPr="0048714A" w:rsidRDefault="0048714A" w:rsidP="0048714A">
            <w:pPr>
              <w:pStyle w:val="Tabelanagwek2"/>
            </w:pPr>
            <w:r w:rsidRPr="001D27FE">
              <w:t>Forma ochrony przyrody</w:t>
            </w:r>
          </w:p>
        </w:tc>
        <w:tc>
          <w:tcPr>
            <w:tcW w:w="735" w:type="pct"/>
            <w:tcBorders>
              <w:top w:val="single" w:sz="4" w:space="0" w:color="auto"/>
              <w:left w:val="nil"/>
              <w:bottom w:val="single" w:sz="4" w:space="0" w:color="auto"/>
              <w:right w:val="single" w:sz="4" w:space="0" w:color="auto"/>
            </w:tcBorders>
            <w:noWrap/>
            <w:vAlign w:val="center"/>
          </w:tcPr>
          <w:p w14:paraId="2E02921E" w14:textId="77777777" w:rsidR="0048714A" w:rsidRPr="0048714A" w:rsidRDefault="0048714A" w:rsidP="0048714A">
            <w:pPr>
              <w:pStyle w:val="Tabelanagwek2"/>
            </w:pPr>
            <w:r w:rsidRPr="001D27FE">
              <w:t>Liczba obszarów chronionych</w:t>
            </w:r>
          </w:p>
        </w:tc>
        <w:tc>
          <w:tcPr>
            <w:tcW w:w="812" w:type="pct"/>
            <w:tcBorders>
              <w:top w:val="single" w:sz="4" w:space="0" w:color="auto"/>
              <w:left w:val="nil"/>
              <w:bottom w:val="single" w:sz="4" w:space="0" w:color="auto"/>
              <w:right w:val="single" w:sz="4" w:space="0" w:color="auto"/>
            </w:tcBorders>
            <w:noWrap/>
            <w:vAlign w:val="center"/>
          </w:tcPr>
          <w:p w14:paraId="33AC528E" w14:textId="77777777" w:rsidR="0048714A" w:rsidRPr="0048714A" w:rsidRDefault="0048714A" w:rsidP="0048714A">
            <w:pPr>
              <w:pStyle w:val="Tabelanagwek2"/>
            </w:pPr>
            <w:r w:rsidRPr="001D27FE">
              <w:t>Liczba obszarów chronionych zależnych od wód</w:t>
            </w:r>
          </w:p>
        </w:tc>
        <w:tc>
          <w:tcPr>
            <w:tcW w:w="1541" w:type="pct"/>
            <w:tcBorders>
              <w:top w:val="single" w:sz="4" w:space="0" w:color="auto"/>
              <w:left w:val="nil"/>
              <w:bottom w:val="single" w:sz="4" w:space="0" w:color="auto"/>
              <w:right w:val="single" w:sz="4" w:space="0" w:color="auto"/>
            </w:tcBorders>
          </w:tcPr>
          <w:p w14:paraId="74E7DA43" w14:textId="77777777" w:rsidR="0048714A" w:rsidRPr="0048714A" w:rsidRDefault="0048714A" w:rsidP="0048714A">
            <w:pPr>
              <w:pStyle w:val="Tabelanagwek2"/>
            </w:pPr>
            <w:r w:rsidRPr="007B0418">
              <w:t xml:space="preserve">Procent </w:t>
            </w:r>
            <w:r w:rsidRPr="0048714A">
              <w:t>obszarów chronionych zależnych od wód w stosunku do obszarów chronionych w regionie</w:t>
            </w:r>
          </w:p>
        </w:tc>
      </w:tr>
      <w:tr w:rsidR="0048714A" w:rsidRPr="00AF6F48" w14:paraId="10065AF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B122591" w14:textId="77777777" w:rsidR="0048714A" w:rsidRPr="0048714A" w:rsidRDefault="0048714A" w:rsidP="00D5360C">
            <w:pPr>
              <w:pStyle w:val="Tabelatekst"/>
            </w:pPr>
            <w:r w:rsidRPr="001D27FE">
              <w:t>Parki narodowe</w:t>
            </w:r>
          </w:p>
        </w:tc>
        <w:tc>
          <w:tcPr>
            <w:tcW w:w="735" w:type="pct"/>
            <w:tcBorders>
              <w:top w:val="nil"/>
              <w:left w:val="nil"/>
              <w:bottom w:val="single" w:sz="4" w:space="0" w:color="auto"/>
              <w:right w:val="single" w:sz="4" w:space="0" w:color="auto"/>
            </w:tcBorders>
            <w:noWrap/>
            <w:vAlign w:val="center"/>
          </w:tcPr>
          <w:p w14:paraId="02381E3F" w14:textId="77777777" w:rsidR="0048714A" w:rsidRPr="0048714A" w:rsidRDefault="0048714A" w:rsidP="0048714A">
            <w:pPr>
              <w:pStyle w:val="Tabelatekst"/>
            </w:pPr>
            <w:r w:rsidRPr="001D27FE">
              <w:t>1</w:t>
            </w:r>
          </w:p>
        </w:tc>
        <w:tc>
          <w:tcPr>
            <w:tcW w:w="812" w:type="pct"/>
            <w:tcBorders>
              <w:top w:val="nil"/>
              <w:left w:val="nil"/>
              <w:bottom w:val="single" w:sz="4" w:space="0" w:color="auto"/>
              <w:right w:val="single" w:sz="4" w:space="0" w:color="auto"/>
            </w:tcBorders>
            <w:noWrap/>
            <w:vAlign w:val="center"/>
          </w:tcPr>
          <w:p w14:paraId="3DED0006" w14:textId="77777777" w:rsidR="0048714A" w:rsidRPr="0048714A" w:rsidRDefault="0048714A" w:rsidP="0048714A">
            <w:pPr>
              <w:pStyle w:val="Tabelatekst"/>
            </w:pPr>
            <w:r w:rsidRPr="001D27FE">
              <w:t>1</w:t>
            </w:r>
          </w:p>
        </w:tc>
        <w:tc>
          <w:tcPr>
            <w:tcW w:w="1541" w:type="pct"/>
            <w:tcBorders>
              <w:top w:val="nil"/>
              <w:left w:val="nil"/>
              <w:bottom w:val="single" w:sz="4" w:space="0" w:color="auto"/>
              <w:right w:val="single" w:sz="4" w:space="0" w:color="auto"/>
            </w:tcBorders>
          </w:tcPr>
          <w:p w14:paraId="4826B54E" w14:textId="77777777" w:rsidR="0048714A" w:rsidRPr="0048714A" w:rsidRDefault="0048714A" w:rsidP="0048714A">
            <w:pPr>
              <w:pStyle w:val="Tabelatekst"/>
            </w:pPr>
            <w:r>
              <w:t>100 %</w:t>
            </w:r>
          </w:p>
        </w:tc>
      </w:tr>
      <w:tr w:rsidR="0048714A" w:rsidRPr="00AF6F48" w14:paraId="04469ECC"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5EDD53BB" w14:textId="77777777" w:rsidR="0048714A" w:rsidRPr="0048714A" w:rsidRDefault="0048714A" w:rsidP="00D5360C">
            <w:pPr>
              <w:pStyle w:val="Tabelatekst"/>
            </w:pPr>
            <w:r w:rsidRPr="001D27FE">
              <w:t>Rezerwaty przyrody</w:t>
            </w:r>
          </w:p>
        </w:tc>
        <w:tc>
          <w:tcPr>
            <w:tcW w:w="735" w:type="pct"/>
            <w:tcBorders>
              <w:top w:val="nil"/>
              <w:left w:val="nil"/>
              <w:bottom w:val="single" w:sz="4" w:space="0" w:color="auto"/>
              <w:right w:val="single" w:sz="4" w:space="0" w:color="auto"/>
            </w:tcBorders>
            <w:noWrap/>
            <w:vAlign w:val="center"/>
          </w:tcPr>
          <w:p w14:paraId="6BE21322" w14:textId="09045D66" w:rsidR="0048714A" w:rsidRPr="0048714A" w:rsidRDefault="0079410E" w:rsidP="0048714A">
            <w:pPr>
              <w:pStyle w:val="Tabelatekst"/>
            </w:pPr>
            <w:r>
              <w:t xml:space="preserve">109 </w:t>
            </w:r>
          </w:p>
        </w:tc>
        <w:tc>
          <w:tcPr>
            <w:tcW w:w="812" w:type="pct"/>
            <w:tcBorders>
              <w:top w:val="nil"/>
              <w:left w:val="nil"/>
              <w:bottom w:val="single" w:sz="4" w:space="0" w:color="auto"/>
              <w:right w:val="single" w:sz="4" w:space="0" w:color="auto"/>
            </w:tcBorders>
            <w:noWrap/>
            <w:vAlign w:val="center"/>
          </w:tcPr>
          <w:p w14:paraId="5B04F643" w14:textId="077FC5D5" w:rsidR="0048714A" w:rsidRPr="0048714A" w:rsidRDefault="005C2AE4" w:rsidP="0048714A">
            <w:pPr>
              <w:pStyle w:val="Tabelatekst"/>
            </w:pPr>
            <w:r>
              <w:t>8</w:t>
            </w:r>
            <w:r w:rsidR="004362D0">
              <w:t>7</w:t>
            </w:r>
          </w:p>
        </w:tc>
        <w:tc>
          <w:tcPr>
            <w:tcW w:w="1541" w:type="pct"/>
            <w:tcBorders>
              <w:top w:val="nil"/>
              <w:left w:val="nil"/>
              <w:bottom w:val="single" w:sz="4" w:space="0" w:color="auto"/>
              <w:right w:val="single" w:sz="4" w:space="0" w:color="auto"/>
            </w:tcBorders>
          </w:tcPr>
          <w:p w14:paraId="68684C5E" w14:textId="4BD5438F" w:rsidR="0048714A" w:rsidRPr="0048714A" w:rsidRDefault="006A42C4" w:rsidP="0048714A">
            <w:pPr>
              <w:pStyle w:val="Tabelatekst"/>
            </w:pPr>
            <w:r>
              <w:t>79</w:t>
            </w:r>
            <w:r w:rsidR="00F87EF6">
              <w:t>,</w:t>
            </w:r>
            <w:r>
              <w:t>81</w:t>
            </w:r>
            <w:r w:rsidR="00F87EF6">
              <w:t xml:space="preserve"> </w:t>
            </w:r>
            <w:r w:rsidR="0048714A">
              <w:t xml:space="preserve"> %</w:t>
            </w:r>
          </w:p>
        </w:tc>
      </w:tr>
      <w:tr w:rsidR="0048714A" w:rsidRPr="00AF6F48" w14:paraId="00B2F3C0"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2446BA20" w14:textId="77777777" w:rsidR="0048714A" w:rsidRPr="0048714A" w:rsidRDefault="0048714A" w:rsidP="00D5360C">
            <w:pPr>
              <w:pStyle w:val="Tabelatekst"/>
            </w:pPr>
            <w:r w:rsidRPr="001D27FE">
              <w:t>Parki krajobrazowe</w:t>
            </w:r>
          </w:p>
        </w:tc>
        <w:tc>
          <w:tcPr>
            <w:tcW w:w="735" w:type="pct"/>
            <w:tcBorders>
              <w:top w:val="nil"/>
              <w:left w:val="nil"/>
              <w:bottom w:val="single" w:sz="4" w:space="0" w:color="auto"/>
              <w:right w:val="single" w:sz="4" w:space="0" w:color="auto"/>
            </w:tcBorders>
            <w:noWrap/>
            <w:vAlign w:val="center"/>
          </w:tcPr>
          <w:p w14:paraId="485F1213" w14:textId="77777777" w:rsidR="0048714A" w:rsidRPr="0048714A" w:rsidRDefault="0048714A" w:rsidP="0048714A">
            <w:pPr>
              <w:pStyle w:val="Tabelatekst"/>
            </w:pPr>
            <w:r w:rsidRPr="001D27FE">
              <w:t>8</w:t>
            </w:r>
          </w:p>
        </w:tc>
        <w:tc>
          <w:tcPr>
            <w:tcW w:w="812" w:type="pct"/>
            <w:tcBorders>
              <w:top w:val="nil"/>
              <w:left w:val="nil"/>
              <w:bottom w:val="single" w:sz="4" w:space="0" w:color="auto"/>
              <w:right w:val="single" w:sz="4" w:space="0" w:color="auto"/>
            </w:tcBorders>
            <w:noWrap/>
            <w:vAlign w:val="center"/>
          </w:tcPr>
          <w:p w14:paraId="02454271" w14:textId="77777777" w:rsidR="0048714A" w:rsidRPr="0048714A" w:rsidRDefault="0048714A" w:rsidP="0048714A">
            <w:pPr>
              <w:pStyle w:val="Tabelatekst"/>
            </w:pPr>
            <w:r w:rsidRPr="001D27FE">
              <w:t>8</w:t>
            </w:r>
          </w:p>
        </w:tc>
        <w:tc>
          <w:tcPr>
            <w:tcW w:w="1541" w:type="pct"/>
            <w:tcBorders>
              <w:top w:val="nil"/>
              <w:left w:val="nil"/>
              <w:bottom w:val="single" w:sz="4" w:space="0" w:color="auto"/>
              <w:right w:val="single" w:sz="4" w:space="0" w:color="auto"/>
            </w:tcBorders>
          </w:tcPr>
          <w:p w14:paraId="36128CDE" w14:textId="77777777" w:rsidR="0048714A" w:rsidRPr="0048714A" w:rsidRDefault="0048714A" w:rsidP="0048714A">
            <w:pPr>
              <w:pStyle w:val="Tabelatekst"/>
            </w:pPr>
            <w:r>
              <w:t>100 %</w:t>
            </w:r>
          </w:p>
        </w:tc>
      </w:tr>
      <w:tr w:rsidR="0048714A" w:rsidRPr="00AF6F48" w14:paraId="46421A97"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6C3DC1B9" w14:textId="77777777" w:rsidR="0048714A" w:rsidRPr="0048714A" w:rsidRDefault="0048714A" w:rsidP="00D5360C">
            <w:pPr>
              <w:pStyle w:val="Tabelatekst"/>
            </w:pPr>
            <w:r w:rsidRPr="001D27FE">
              <w:t>Obszary chronionego krajobrazu</w:t>
            </w:r>
          </w:p>
        </w:tc>
        <w:tc>
          <w:tcPr>
            <w:tcW w:w="735" w:type="pct"/>
            <w:tcBorders>
              <w:top w:val="nil"/>
              <w:left w:val="nil"/>
              <w:bottom w:val="single" w:sz="4" w:space="0" w:color="auto"/>
              <w:right w:val="single" w:sz="4" w:space="0" w:color="auto"/>
            </w:tcBorders>
            <w:noWrap/>
            <w:vAlign w:val="center"/>
          </w:tcPr>
          <w:p w14:paraId="183DC029" w14:textId="77777777" w:rsidR="0048714A" w:rsidRPr="0048714A" w:rsidRDefault="0048714A" w:rsidP="0048714A">
            <w:pPr>
              <w:pStyle w:val="Tabelatekst"/>
            </w:pPr>
            <w:r w:rsidRPr="001D27FE">
              <w:t>21</w:t>
            </w:r>
          </w:p>
        </w:tc>
        <w:tc>
          <w:tcPr>
            <w:tcW w:w="812" w:type="pct"/>
            <w:tcBorders>
              <w:top w:val="nil"/>
              <w:left w:val="nil"/>
              <w:bottom w:val="single" w:sz="4" w:space="0" w:color="auto"/>
              <w:right w:val="single" w:sz="4" w:space="0" w:color="auto"/>
            </w:tcBorders>
            <w:noWrap/>
            <w:vAlign w:val="center"/>
          </w:tcPr>
          <w:p w14:paraId="14019DC5" w14:textId="77777777" w:rsidR="0048714A" w:rsidRPr="0048714A" w:rsidRDefault="0048714A" w:rsidP="0048714A">
            <w:pPr>
              <w:pStyle w:val="Tabelatekst"/>
            </w:pPr>
            <w:r w:rsidRPr="001D27FE">
              <w:t>21</w:t>
            </w:r>
          </w:p>
        </w:tc>
        <w:tc>
          <w:tcPr>
            <w:tcW w:w="1541" w:type="pct"/>
            <w:tcBorders>
              <w:top w:val="nil"/>
              <w:left w:val="nil"/>
              <w:bottom w:val="single" w:sz="4" w:space="0" w:color="auto"/>
              <w:right w:val="single" w:sz="4" w:space="0" w:color="auto"/>
            </w:tcBorders>
          </w:tcPr>
          <w:p w14:paraId="1D0E3CE0" w14:textId="77777777" w:rsidR="0048714A" w:rsidRPr="0048714A" w:rsidRDefault="0048714A" w:rsidP="0048714A">
            <w:pPr>
              <w:pStyle w:val="Tabelatekst"/>
            </w:pPr>
            <w:r>
              <w:t>100 %</w:t>
            </w:r>
          </w:p>
        </w:tc>
      </w:tr>
      <w:tr w:rsidR="0048714A" w:rsidRPr="00AF6F48" w14:paraId="6D460A8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102FC0D" w14:textId="77777777" w:rsidR="0048714A" w:rsidRPr="0048714A" w:rsidRDefault="0048714A" w:rsidP="00D5360C">
            <w:pPr>
              <w:pStyle w:val="Tabelatekst"/>
            </w:pPr>
            <w:r w:rsidRPr="001D27FE">
              <w:lastRenderedPageBreak/>
              <w:t xml:space="preserve">Natura 2000 Obszary specjalnej ochrony ptaków (OSO) </w:t>
            </w:r>
          </w:p>
        </w:tc>
        <w:tc>
          <w:tcPr>
            <w:tcW w:w="735" w:type="pct"/>
            <w:tcBorders>
              <w:top w:val="nil"/>
              <w:left w:val="nil"/>
              <w:bottom w:val="single" w:sz="4" w:space="0" w:color="auto"/>
              <w:right w:val="single" w:sz="4" w:space="0" w:color="auto"/>
            </w:tcBorders>
            <w:noWrap/>
            <w:vAlign w:val="center"/>
          </w:tcPr>
          <w:p w14:paraId="1A8C7FD4" w14:textId="77777777" w:rsidR="0048714A" w:rsidRPr="0048714A" w:rsidRDefault="0048714A" w:rsidP="0048714A">
            <w:pPr>
              <w:pStyle w:val="Tabelatekst"/>
            </w:pPr>
            <w:r w:rsidRPr="001D27FE">
              <w:t>22</w:t>
            </w:r>
          </w:p>
        </w:tc>
        <w:tc>
          <w:tcPr>
            <w:tcW w:w="812" w:type="pct"/>
            <w:tcBorders>
              <w:top w:val="nil"/>
              <w:left w:val="nil"/>
              <w:bottom w:val="single" w:sz="4" w:space="0" w:color="auto"/>
              <w:right w:val="single" w:sz="4" w:space="0" w:color="auto"/>
            </w:tcBorders>
            <w:noWrap/>
            <w:vAlign w:val="center"/>
          </w:tcPr>
          <w:p w14:paraId="1B109A4C" w14:textId="77777777" w:rsidR="0048714A" w:rsidRPr="0048714A" w:rsidRDefault="0048714A" w:rsidP="0048714A">
            <w:pPr>
              <w:pStyle w:val="Tabelatekst"/>
            </w:pPr>
            <w:r w:rsidRPr="001D27FE">
              <w:t>22</w:t>
            </w:r>
          </w:p>
        </w:tc>
        <w:tc>
          <w:tcPr>
            <w:tcW w:w="1541" w:type="pct"/>
            <w:tcBorders>
              <w:top w:val="nil"/>
              <w:left w:val="nil"/>
              <w:bottom w:val="single" w:sz="4" w:space="0" w:color="auto"/>
              <w:right w:val="single" w:sz="4" w:space="0" w:color="auto"/>
            </w:tcBorders>
          </w:tcPr>
          <w:p w14:paraId="66FC0483" w14:textId="77777777" w:rsidR="0048714A" w:rsidRPr="0048714A" w:rsidRDefault="0048714A" w:rsidP="0048714A">
            <w:pPr>
              <w:pStyle w:val="Tabelatekst"/>
            </w:pPr>
            <w:r>
              <w:t>100 %</w:t>
            </w:r>
          </w:p>
        </w:tc>
      </w:tr>
      <w:tr w:rsidR="0048714A" w:rsidRPr="00AF6F48" w14:paraId="6E53C1B6" w14:textId="77777777" w:rsidTr="007720F4">
        <w:trPr>
          <w:trHeight w:val="340"/>
        </w:trPr>
        <w:tc>
          <w:tcPr>
            <w:tcW w:w="1912" w:type="pct"/>
            <w:tcBorders>
              <w:top w:val="nil"/>
              <w:left w:val="single" w:sz="4" w:space="0" w:color="auto"/>
              <w:bottom w:val="single" w:sz="4" w:space="0" w:color="auto"/>
              <w:right w:val="single" w:sz="4" w:space="0" w:color="auto"/>
            </w:tcBorders>
            <w:vAlign w:val="center"/>
            <w:hideMark/>
          </w:tcPr>
          <w:p w14:paraId="330FB1D1" w14:textId="77777777" w:rsidR="0048714A" w:rsidRPr="0048714A" w:rsidRDefault="0048714A" w:rsidP="00D5360C">
            <w:pPr>
              <w:pStyle w:val="Tabelatekst"/>
            </w:pPr>
            <w:r w:rsidRPr="001D27FE">
              <w:t xml:space="preserve">Natura 2000 Specjalne obszary ochrony siedlisk (SOO) </w:t>
            </w:r>
          </w:p>
        </w:tc>
        <w:tc>
          <w:tcPr>
            <w:tcW w:w="735" w:type="pct"/>
            <w:tcBorders>
              <w:top w:val="nil"/>
              <w:left w:val="nil"/>
              <w:bottom w:val="single" w:sz="4" w:space="0" w:color="auto"/>
              <w:right w:val="single" w:sz="4" w:space="0" w:color="auto"/>
            </w:tcBorders>
            <w:noWrap/>
            <w:vAlign w:val="center"/>
          </w:tcPr>
          <w:p w14:paraId="7C257CA8" w14:textId="77777777" w:rsidR="0048714A" w:rsidRPr="0048714A" w:rsidRDefault="0048714A" w:rsidP="0048714A">
            <w:pPr>
              <w:pStyle w:val="Tabelatekst"/>
            </w:pPr>
            <w:r w:rsidRPr="001D27FE">
              <w:t>62</w:t>
            </w:r>
          </w:p>
        </w:tc>
        <w:tc>
          <w:tcPr>
            <w:tcW w:w="812" w:type="pct"/>
            <w:tcBorders>
              <w:top w:val="nil"/>
              <w:left w:val="nil"/>
              <w:bottom w:val="single" w:sz="4" w:space="0" w:color="auto"/>
              <w:right w:val="single" w:sz="4" w:space="0" w:color="auto"/>
            </w:tcBorders>
            <w:noWrap/>
            <w:vAlign w:val="center"/>
          </w:tcPr>
          <w:p w14:paraId="452C4226" w14:textId="4F8DB438" w:rsidR="0048714A" w:rsidRPr="0048714A" w:rsidRDefault="005328D5" w:rsidP="0048714A">
            <w:pPr>
              <w:pStyle w:val="Tabelatekst"/>
            </w:pPr>
            <w:r>
              <w:t xml:space="preserve">59 </w:t>
            </w:r>
          </w:p>
        </w:tc>
        <w:tc>
          <w:tcPr>
            <w:tcW w:w="1541" w:type="pct"/>
            <w:tcBorders>
              <w:top w:val="nil"/>
              <w:left w:val="nil"/>
              <w:bottom w:val="single" w:sz="4" w:space="0" w:color="auto"/>
              <w:right w:val="single" w:sz="4" w:space="0" w:color="auto"/>
            </w:tcBorders>
          </w:tcPr>
          <w:p w14:paraId="4DF2953A" w14:textId="0A479812" w:rsidR="0048714A" w:rsidRPr="0048714A" w:rsidRDefault="00C46E40" w:rsidP="0048714A">
            <w:pPr>
              <w:pStyle w:val="Tabelatekst"/>
            </w:pPr>
            <w:r>
              <w:t xml:space="preserve">95,16 </w:t>
            </w:r>
            <w:r w:rsidR="0048714A">
              <w:t xml:space="preserve"> %</w:t>
            </w:r>
          </w:p>
        </w:tc>
      </w:tr>
      <w:tr w:rsidR="0048714A" w:rsidRPr="00AF6F48" w14:paraId="43F995B0"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1E3B55AF" w14:textId="77777777" w:rsidR="0048714A" w:rsidRPr="0048714A" w:rsidRDefault="0048714A" w:rsidP="00D5360C">
            <w:pPr>
              <w:pStyle w:val="Tabelatekst"/>
            </w:pPr>
            <w:r w:rsidRPr="001D27FE">
              <w:t>Zespoły przyrodniczo-krajobrazowe</w:t>
            </w:r>
          </w:p>
        </w:tc>
        <w:tc>
          <w:tcPr>
            <w:tcW w:w="735" w:type="pct"/>
            <w:tcBorders>
              <w:top w:val="nil"/>
              <w:left w:val="nil"/>
              <w:bottom w:val="single" w:sz="4" w:space="0" w:color="auto"/>
              <w:right w:val="single" w:sz="4" w:space="0" w:color="auto"/>
            </w:tcBorders>
            <w:noWrap/>
            <w:vAlign w:val="center"/>
          </w:tcPr>
          <w:p w14:paraId="6552EA12" w14:textId="77777777" w:rsidR="0048714A" w:rsidRPr="0048714A" w:rsidRDefault="0048714A" w:rsidP="0048714A">
            <w:pPr>
              <w:pStyle w:val="Tabelatekst"/>
            </w:pPr>
            <w:r w:rsidRPr="001D27FE">
              <w:t>4</w:t>
            </w:r>
            <w:r w:rsidRPr="0048714A">
              <w:t>7</w:t>
            </w:r>
          </w:p>
        </w:tc>
        <w:tc>
          <w:tcPr>
            <w:tcW w:w="812" w:type="pct"/>
            <w:tcBorders>
              <w:top w:val="nil"/>
              <w:left w:val="nil"/>
              <w:bottom w:val="single" w:sz="4" w:space="0" w:color="auto"/>
              <w:right w:val="single" w:sz="4" w:space="0" w:color="auto"/>
            </w:tcBorders>
            <w:noWrap/>
            <w:vAlign w:val="center"/>
          </w:tcPr>
          <w:p w14:paraId="38EAAA07" w14:textId="0FBEBF8A" w:rsidR="0048714A" w:rsidRPr="0048714A" w:rsidRDefault="007769A6" w:rsidP="0048714A">
            <w:pPr>
              <w:pStyle w:val="Tabelatekst"/>
            </w:pPr>
            <w:r>
              <w:t xml:space="preserve">44 </w:t>
            </w:r>
          </w:p>
        </w:tc>
        <w:tc>
          <w:tcPr>
            <w:tcW w:w="1541" w:type="pct"/>
            <w:tcBorders>
              <w:top w:val="nil"/>
              <w:left w:val="nil"/>
              <w:bottom w:val="single" w:sz="4" w:space="0" w:color="auto"/>
              <w:right w:val="single" w:sz="4" w:space="0" w:color="auto"/>
            </w:tcBorders>
          </w:tcPr>
          <w:p w14:paraId="1D89A131" w14:textId="1DA4CD00" w:rsidR="0048714A" w:rsidRPr="0048714A" w:rsidRDefault="00D57A6E" w:rsidP="0048714A">
            <w:pPr>
              <w:pStyle w:val="Tabelatekst"/>
            </w:pPr>
            <w:r>
              <w:t>93,61</w:t>
            </w:r>
            <w:r w:rsidR="00C46E40">
              <w:t xml:space="preserve"> </w:t>
            </w:r>
            <w:r w:rsidR="0048714A" w:rsidRPr="0048714A">
              <w:t xml:space="preserve"> %</w:t>
            </w:r>
          </w:p>
        </w:tc>
      </w:tr>
      <w:tr w:rsidR="0048714A" w:rsidRPr="00AF6F48" w14:paraId="52360AFD"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58F06650" w14:textId="77777777" w:rsidR="0048714A" w:rsidRPr="0048714A" w:rsidRDefault="0048714A" w:rsidP="00D5360C">
            <w:pPr>
              <w:pStyle w:val="Tabelatekst"/>
            </w:pPr>
            <w:r w:rsidRPr="001D27FE">
              <w:t>Użytki ekologiczne</w:t>
            </w:r>
          </w:p>
        </w:tc>
        <w:tc>
          <w:tcPr>
            <w:tcW w:w="735" w:type="pct"/>
            <w:tcBorders>
              <w:top w:val="nil"/>
              <w:left w:val="nil"/>
              <w:bottom w:val="single" w:sz="4" w:space="0" w:color="auto"/>
              <w:right w:val="single" w:sz="4" w:space="0" w:color="auto"/>
            </w:tcBorders>
            <w:noWrap/>
            <w:vAlign w:val="center"/>
          </w:tcPr>
          <w:p w14:paraId="1992020D" w14:textId="35AA5A64" w:rsidR="0048714A" w:rsidRPr="0048714A" w:rsidRDefault="00DF1C7C" w:rsidP="0048714A">
            <w:pPr>
              <w:pStyle w:val="Tabelatekst"/>
            </w:pPr>
            <w:r>
              <w:t xml:space="preserve">538 </w:t>
            </w:r>
          </w:p>
        </w:tc>
        <w:tc>
          <w:tcPr>
            <w:tcW w:w="812" w:type="pct"/>
            <w:tcBorders>
              <w:top w:val="nil"/>
              <w:left w:val="nil"/>
              <w:bottom w:val="single" w:sz="4" w:space="0" w:color="auto"/>
              <w:right w:val="single" w:sz="4" w:space="0" w:color="auto"/>
            </w:tcBorders>
            <w:noWrap/>
            <w:vAlign w:val="center"/>
          </w:tcPr>
          <w:p w14:paraId="11657149" w14:textId="2115C317" w:rsidR="0048714A" w:rsidRPr="0048714A" w:rsidRDefault="001D1622" w:rsidP="0048714A">
            <w:pPr>
              <w:pStyle w:val="Tabelatekst"/>
            </w:pPr>
            <w:r>
              <w:t xml:space="preserve">437 </w:t>
            </w:r>
          </w:p>
        </w:tc>
        <w:tc>
          <w:tcPr>
            <w:tcW w:w="1541" w:type="pct"/>
            <w:tcBorders>
              <w:top w:val="nil"/>
              <w:left w:val="nil"/>
              <w:bottom w:val="single" w:sz="4" w:space="0" w:color="auto"/>
              <w:right w:val="single" w:sz="4" w:space="0" w:color="auto"/>
            </w:tcBorders>
          </w:tcPr>
          <w:p w14:paraId="7BB7B8B6" w14:textId="5AEA19C1" w:rsidR="0048714A" w:rsidRPr="0048714A" w:rsidRDefault="00D976A2" w:rsidP="0048714A">
            <w:pPr>
              <w:pStyle w:val="Tabelatekst"/>
            </w:pPr>
            <w:r>
              <w:t>81,2</w:t>
            </w:r>
            <w:r w:rsidR="00D57A6E">
              <w:t>2</w:t>
            </w:r>
            <w:r w:rsidR="00C46E40">
              <w:t xml:space="preserve"> </w:t>
            </w:r>
            <w:r w:rsidR="0048714A">
              <w:t xml:space="preserve"> %</w:t>
            </w:r>
          </w:p>
        </w:tc>
      </w:tr>
      <w:tr w:rsidR="0048714A" w:rsidRPr="00AF6F48" w14:paraId="350A884C" w14:textId="77777777" w:rsidTr="007720F4">
        <w:trPr>
          <w:trHeight w:val="340"/>
        </w:trPr>
        <w:tc>
          <w:tcPr>
            <w:tcW w:w="1912" w:type="pct"/>
            <w:tcBorders>
              <w:top w:val="nil"/>
              <w:left w:val="single" w:sz="4" w:space="0" w:color="auto"/>
              <w:bottom w:val="single" w:sz="4" w:space="0" w:color="auto"/>
              <w:right w:val="single" w:sz="4" w:space="0" w:color="auto"/>
            </w:tcBorders>
            <w:vAlign w:val="center"/>
          </w:tcPr>
          <w:p w14:paraId="7E5062E6" w14:textId="77777777" w:rsidR="0048714A" w:rsidRPr="0048714A" w:rsidRDefault="0048714A" w:rsidP="00D5360C">
            <w:pPr>
              <w:pStyle w:val="Tabelatekst"/>
            </w:pPr>
            <w:r w:rsidRPr="001D27FE">
              <w:t xml:space="preserve">Stanowiska </w:t>
            </w:r>
            <w:r w:rsidRPr="0048714A">
              <w:t>dokumentacyjne</w:t>
            </w:r>
          </w:p>
        </w:tc>
        <w:tc>
          <w:tcPr>
            <w:tcW w:w="735" w:type="pct"/>
            <w:tcBorders>
              <w:top w:val="nil"/>
              <w:left w:val="nil"/>
              <w:bottom w:val="single" w:sz="4" w:space="0" w:color="auto"/>
              <w:right w:val="single" w:sz="4" w:space="0" w:color="auto"/>
            </w:tcBorders>
            <w:noWrap/>
            <w:vAlign w:val="center"/>
          </w:tcPr>
          <w:p w14:paraId="6CEF0D55" w14:textId="77777777" w:rsidR="0048714A" w:rsidRPr="0048714A" w:rsidRDefault="0048714A" w:rsidP="0048714A">
            <w:pPr>
              <w:pStyle w:val="Tabelatekst"/>
            </w:pPr>
            <w:r w:rsidRPr="001D27FE">
              <w:t>10</w:t>
            </w:r>
          </w:p>
        </w:tc>
        <w:tc>
          <w:tcPr>
            <w:tcW w:w="812" w:type="pct"/>
            <w:tcBorders>
              <w:top w:val="nil"/>
              <w:left w:val="nil"/>
              <w:bottom w:val="single" w:sz="4" w:space="0" w:color="auto"/>
              <w:right w:val="single" w:sz="4" w:space="0" w:color="auto"/>
            </w:tcBorders>
            <w:noWrap/>
            <w:vAlign w:val="center"/>
          </w:tcPr>
          <w:p w14:paraId="29DF78C8" w14:textId="61EAD721" w:rsidR="0048714A" w:rsidRPr="0048714A" w:rsidRDefault="004D7BBE" w:rsidP="0048714A">
            <w:pPr>
              <w:pStyle w:val="Tabelatekst"/>
            </w:pPr>
            <w:r>
              <w:t xml:space="preserve">1 </w:t>
            </w:r>
          </w:p>
        </w:tc>
        <w:tc>
          <w:tcPr>
            <w:tcW w:w="1541" w:type="pct"/>
            <w:tcBorders>
              <w:top w:val="nil"/>
              <w:left w:val="nil"/>
              <w:bottom w:val="single" w:sz="4" w:space="0" w:color="auto"/>
              <w:right w:val="single" w:sz="4" w:space="0" w:color="auto"/>
            </w:tcBorders>
          </w:tcPr>
          <w:p w14:paraId="7D2950B7" w14:textId="094BFAE9" w:rsidR="0048714A" w:rsidRPr="0048714A" w:rsidRDefault="001D5F8B" w:rsidP="0048714A">
            <w:pPr>
              <w:pStyle w:val="Tabelatekst"/>
            </w:pPr>
            <w:r>
              <w:t>10</w:t>
            </w:r>
            <w:r w:rsidR="00C46E40">
              <w:t xml:space="preserve"> </w:t>
            </w:r>
            <w:r w:rsidR="0048714A">
              <w:t xml:space="preserve"> %</w:t>
            </w:r>
          </w:p>
        </w:tc>
      </w:tr>
      <w:tr w:rsidR="0048714A" w:rsidRPr="00AF6F48" w14:paraId="194FCBE8" w14:textId="77777777" w:rsidTr="007720F4">
        <w:trPr>
          <w:trHeight w:val="168"/>
        </w:trPr>
        <w:tc>
          <w:tcPr>
            <w:tcW w:w="1912" w:type="pct"/>
            <w:tcBorders>
              <w:top w:val="nil"/>
              <w:left w:val="single" w:sz="4" w:space="0" w:color="auto"/>
              <w:bottom w:val="single" w:sz="4" w:space="0" w:color="auto"/>
              <w:right w:val="single" w:sz="4" w:space="0" w:color="auto"/>
            </w:tcBorders>
            <w:vAlign w:val="center"/>
            <w:hideMark/>
          </w:tcPr>
          <w:p w14:paraId="701BA359" w14:textId="77777777" w:rsidR="0048714A" w:rsidRPr="0048714A" w:rsidRDefault="0048714A" w:rsidP="00D5360C">
            <w:pPr>
              <w:pStyle w:val="Tabelatekst"/>
            </w:pPr>
            <w:r w:rsidRPr="001D27FE">
              <w:t>Pomniki przyrody</w:t>
            </w:r>
          </w:p>
        </w:tc>
        <w:tc>
          <w:tcPr>
            <w:tcW w:w="735" w:type="pct"/>
            <w:tcBorders>
              <w:top w:val="nil"/>
              <w:left w:val="nil"/>
              <w:bottom w:val="single" w:sz="4" w:space="0" w:color="auto"/>
              <w:right w:val="single" w:sz="4" w:space="0" w:color="auto"/>
            </w:tcBorders>
            <w:noWrap/>
            <w:vAlign w:val="center"/>
          </w:tcPr>
          <w:p w14:paraId="6F568211" w14:textId="79BA2805" w:rsidR="0048714A" w:rsidRPr="0048714A" w:rsidRDefault="00452ADD" w:rsidP="0048714A">
            <w:pPr>
              <w:pStyle w:val="Tabelatekst"/>
            </w:pPr>
            <w:r>
              <w:t xml:space="preserve">2276 </w:t>
            </w:r>
          </w:p>
        </w:tc>
        <w:tc>
          <w:tcPr>
            <w:tcW w:w="812" w:type="pct"/>
            <w:tcBorders>
              <w:top w:val="nil"/>
              <w:left w:val="nil"/>
              <w:bottom w:val="single" w:sz="4" w:space="0" w:color="auto"/>
              <w:right w:val="single" w:sz="4" w:space="0" w:color="auto"/>
            </w:tcBorders>
            <w:noWrap/>
            <w:vAlign w:val="center"/>
          </w:tcPr>
          <w:p w14:paraId="64C8C660" w14:textId="759E5414" w:rsidR="0048714A" w:rsidRPr="0048714A" w:rsidRDefault="00F07F29" w:rsidP="0048714A">
            <w:pPr>
              <w:pStyle w:val="Tabelatekst"/>
            </w:pPr>
            <w:r>
              <w:t xml:space="preserve">6 </w:t>
            </w:r>
          </w:p>
        </w:tc>
        <w:tc>
          <w:tcPr>
            <w:tcW w:w="1541" w:type="pct"/>
            <w:tcBorders>
              <w:top w:val="nil"/>
              <w:left w:val="nil"/>
              <w:bottom w:val="single" w:sz="4" w:space="0" w:color="auto"/>
              <w:right w:val="single" w:sz="4" w:space="0" w:color="auto"/>
            </w:tcBorders>
          </w:tcPr>
          <w:p w14:paraId="056F48FD" w14:textId="394A6246" w:rsidR="0048714A" w:rsidRPr="0048714A" w:rsidRDefault="0048714A" w:rsidP="0048714A">
            <w:pPr>
              <w:pStyle w:val="Tabelatekst"/>
            </w:pPr>
            <w:r>
              <w:t>0,</w:t>
            </w:r>
            <w:r w:rsidR="00C958D2">
              <w:t>26</w:t>
            </w:r>
            <w:r w:rsidR="00C46E40">
              <w:t xml:space="preserve"> </w:t>
            </w:r>
            <w:r w:rsidRPr="0048714A">
              <w:t xml:space="preserve"> %</w:t>
            </w:r>
          </w:p>
        </w:tc>
      </w:tr>
    </w:tbl>
    <w:p w14:paraId="254E4D63" w14:textId="77777777" w:rsidR="0048714A" w:rsidRDefault="0048714A" w:rsidP="0048714A">
      <w:pPr>
        <w:pStyle w:val="rda"/>
      </w:pPr>
      <w:r w:rsidRPr="001D27FE">
        <w:t>źródło: opracowano na podstawie Centralnego rejestru form ochrony przyrody: https://crfop.gdos.gov.pl oraz IIaPGW</w:t>
      </w:r>
      <w:r>
        <w:t xml:space="preserve"> (wg stanu obecnego)</w:t>
      </w:r>
      <w:r>
        <w:tab/>
      </w:r>
    </w:p>
    <w:p w14:paraId="47FB9B18" w14:textId="64D31B6F" w:rsidR="0048714A" w:rsidRPr="001D27FE" w:rsidRDefault="0048714A" w:rsidP="0048714A">
      <w:pPr>
        <w:pStyle w:val="Legenda"/>
      </w:pPr>
      <w:bookmarkStart w:id="105" w:name="_Toc173058154"/>
      <w:bookmarkStart w:id="106" w:name="_Toc205916160"/>
      <w:r>
        <w:t xml:space="preserve">Mapa </w:t>
      </w:r>
      <w:fldSimple w:instr=" SEQ Mapa \* ARABIC ">
        <w:r w:rsidR="00632BC6">
          <w:rPr>
            <w:noProof/>
          </w:rPr>
          <w:t>22</w:t>
        </w:r>
      </w:fldSimple>
      <w:r w:rsidRPr="001D27FE">
        <w:t xml:space="preserve"> Obszary ochrony przyrody w obrębie regionu wodnego Dolnej Odry i Przymorza Zachodniego</w:t>
      </w:r>
      <w:bookmarkEnd w:id="105"/>
      <w:bookmarkEnd w:id="106"/>
    </w:p>
    <w:p w14:paraId="1A79B02D" w14:textId="77777777" w:rsidR="0048714A" w:rsidRDefault="0048714A" w:rsidP="0048714A">
      <w:pPr>
        <w:pStyle w:val="rda"/>
      </w:pPr>
      <w:r w:rsidRPr="0048714A">
        <w:rPr>
          <w:noProof/>
        </w:rPr>
        <w:drawing>
          <wp:inline distT="0" distB="0" distL="0" distR="0" wp14:anchorId="1CC1A704" wp14:editId="4C311633">
            <wp:extent cx="6120000" cy="4326556"/>
            <wp:effectExtent l="0" t="0" r="0" b="0"/>
            <wp:docPr id="207292997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929977" name="Obraz 1"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1D27FE">
        <w:t>źródło: opracowanie własne na podstawie MPHP10, danych GDOŚ (https://www.gov.pl/web/gdos/dostep-do-danych-geoprzestrzennych) oraz danych z IIaPGW (</w:t>
      </w:r>
      <w:r w:rsidRPr="009D0F98">
        <w:t>https://www.apgw.gov.pl/pl/II-cykl-materialy-do-pobrania</w:t>
      </w:r>
      <w:r w:rsidRPr="001D27FE">
        <w:t>)</w:t>
      </w:r>
    </w:p>
    <w:p w14:paraId="49687AA0" w14:textId="77777777" w:rsidR="0048714A" w:rsidRPr="009D0F98" w:rsidRDefault="0048714A" w:rsidP="0048714A">
      <w:r w:rsidRPr="009D0F98">
        <w:t xml:space="preserve">W granicach RW Dolnej Odry i Przymorza Zachodniego występuje sześć pomników przyrody wodozależnych, cztery punktowe oraz </w:t>
      </w:r>
      <w:r>
        <w:t>trzy</w:t>
      </w:r>
      <w:r w:rsidRPr="009D0F98">
        <w:t xml:space="preserve"> poligonowe.</w:t>
      </w:r>
    </w:p>
    <w:p w14:paraId="48352284" w14:textId="1725A9D9" w:rsidR="0048714A" w:rsidRPr="00F02DF9" w:rsidRDefault="0048714A" w:rsidP="0048714A">
      <w:r w:rsidRPr="00F02DF9">
        <w:t xml:space="preserve">Pełna lista wodozależnych obszarów chronionych, znajdujących się w opisywanym regionie wodnym, stanowi </w:t>
      </w:r>
      <w:r w:rsidR="00127E8B">
        <w:t>z</w:t>
      </w:r>
      <w:r w:rsidRPr="00F02DF9">
        <w:t xml:space="preserve">ałącznik </w:t>
      </w:r>
      <w:r w:rsidR="00127E8B">
        <w:t>tabelaryczny</w:t>
      </w:r>
      <w:r w:rsidRPr="00F02DF9">
        <w:t xml:space="preserve"> niniejszej Prognozy.</w:t>
      </w:r>
    </w:p>
    <w:p w14:paraId="397A0C5A" w14:textId="77777777" w:rsidR="0048714A" w:rsidRDefault="0048714A" w:rsidP="0048714A">
      <w:r w:rsidRPr="009D0F98">
        <w:lastRenderedPageBreak/>
        <w:t>Obszar RW Dolnej Odry i Przymorza Zachodniego charakteryzuje się dużą liczbą obszarów objętych ochroną prawną ze względu na szczególne walory przyrodnicze wielu rejonów w tym obszarze, w stosunku do całkowitej powierzchni RW. Jednocześnie, w granicach opisywanego RW znajduj</w:t>
      </w:r>
      <w:r>
        <w:t>e</w:t>
      </w:r>
      <w:r w:rsidRPr="009D0F98">
        <w:t xml:space="preserve"> się </w:t>
      </w:r>
      <w:r>
        <w:t>jeden</w:t>
      </w:r>
      <w:r w:rsidRPr="009D0F98">
        <w:t xml:space="preserve"> obszar wodno-błotn</w:t>
      </w:r>
      <w:r>
        <w:t>y</w:t>
      </w:r>
      <w:r w:rsidRPr="009D0F98">
        <w:t xml:space="preserve"> o znaczeniu międzynarodowym (tzw. Obszary RAMSAR) jakim</w:t>
      </w:r>
      <w:r>
        <w:t xml:space="preserve"> jest r</w:t>
      </w:r>
      <w:r w:rsidRPr="009D0F98">
        <w:t>ezerwat przyrody Jezioro Świdwie</w:t>
      </w:r>
      <w:r>
        <w:t>.</w:t>
      </w:r>
    </w:p>
    <w:p w14:paraId="1A38AFD7" w14:textId="77777777" w:rsidR="0048714A" w:rsidRPr="0048714A" w:rsidRDefault="0048714A" w:rsidP="0048714A">
      <w:pPr>
        <w:rPr>
          <w:rStyle w:val="NotatkiDoweryfikacji"/>
        </w:rPr>
      </w:pPr>
      <w:r w:rsidRPr="008738FA">
        <w:t>Rezerwat przyrody Jezioro Świdwie, wpisany na listę obiektów Konwencji Ramsar w 1984 roku, znajduje się w obrębie największego kompleksu bagienno-łąkowego Puszczy Wkrzańskiej. Obejmuje on głównie zarośnięte i zarastające niecki pojeziorne w zlewni rzeki Gunicy. Powierzchnia rezerwatu składa się w 59% z bagien, 20% zajmują użytki rolne, 18% lasy, a 8% stanowią wody.</w:t>
      </w:r>
      <w:r>
        <w:t xml:space="preserve"> </w:t>
      </w:r>
      <w:r w:rsidRPr="008738FA">
        <w:t>Awifauna rezerwatu liczy aż 218 gatunków ptaków, wśród których wymienić można wodnika</w:t>
      </w:r>
      <w:r>
        <w:t xml:space="preserve"> </w:t>
      </w:r>
      <w:r w:rsidRPr="008738FA">
        <w:rPr>
          <w:rStyle w:val="Wyrnieniedelikatne"/>
        </w:rPr>
        <w:t>Rallus aquaticus</w:t>
      </w:r>
      <w:r w:rsidRPr="008738FA">
        <w:t xml:space="preserve">, rybitwę czarną </w:t>
      </w:r>
      <w:r w:rsidRPr="008738FA">
        <w:rPr>
          <w:rStyle w:val="Wyrnieniedelikatne"/>
        </w:rPr>
        <w:t>Chlidonias niger</w:t>
      </w:r>
      <w:r w:rsidRPr="008738FA">
        <w:t>, gęś gęg</w:t>
      </w:r>
      <w:r>
        <w:t>a</w:t>
      </w:r>
      <w:r w:rsidRPr="008738FA">
        <w:t>w</w:t>
      </w:r>
      <w:r>
        <w:t>ę</w:t>
      </w:r>
      <w:r w:rsidRPr="008738FA">
        <w:t xml:space="preserve"> </w:t>
      </w:r>
      <w:r w:rsidRPr="008738FA">
        <w:rPr>
          <w:rStyle w:val="Wyrnieniedelikatne"/>
        </w:rPr>
        <w:t>Anser anser</w:t>
      </w:r>
      <w:r w:rsidRPr="008738FA">
        <w:t xml:space="preserve">, derkacza </w:t>
      </w:r>
      <w:r w:rsidRPr="008738FA">
        <w:rPr>
          <w:rStyle w:val="Wyrnieniedelikatne"/>
        </w:rPr>
        <w:t>Crex crex</w:t>
      </w:r>
      <w:r w:rsidRPr="008738FA">
        <w:t xml:space="preserve"> oraz żurawia</w:t>
      </w:r>
      <w:r>
        <w:t xml:space="preserve"> </w:t>
      </w:r>
      <w:r>
        <w:rPr>
          <w:rStyle w:val="Wyrnieniedelikatne"/>
        </w:rPr>
        <w:t>Grus grus</w:t>
      </w:r>
      <w:r w:rsidRPr="008738FA">
        <w:t>. Z pozostałych grup kręgowców występuje tu 10 gatunków ryb, 12 gatunków płazów, 5 gatunków gadów i 45 gatunków ssaków.</w:t>
      </w:r>
      <w:r>
        <w:t xml:space="preserve"> </w:t>
      </w:r>
      <w:r w:rsidRPr="008738FA">
        <w:t xml:space="preserve">Rezerwat stanowi także ostoję dla roślin rzadkich, zagrożonych i chronionych. Należą do nich między innymi wiciokrzew pomorski </w:t>
      </w:r>
      <w:r w:rsidRPr="008738FA">
        <w:rPr>
          <w:rStyle w:val="Wyrnieniedelikatne"/>
        </w:rPr>
        <w:t>Lonicera periclymenum</w:t>
      </w:r>
      <w:r w:rsidRPr="008738FA">
        <w:t xml:space="preserve">, kruszczyk szerokolistny </w:t>
      </w:r>
      <w:r w:rsidRPr="008738FA">
        <w:rPr>
          <w:rStyle w:val="Wyrnieniedelikatne"/>
        </w:rPr>
        <w:t>Epipactis helleborine</w:t>
      </w:r>
      <w:r w:rsidRPr="008738FA">
        <w:t xml:space="preserve"> oraz bobrek trójlistkowy </w:t>
      </w:r>
      <w:r w:rsidRPr="008738FA">
        <w:rPr>
          <w:rStyle w:val="Wyrnieniedelikatne"/>
        </w:rPr>
        <w:t xml:space="preserve">Menyanthes </w:t>
      </w:r>
      <w:r w:rsidRPr="008738FA">
        <w:t>trifoliata</w:t>
      </w:r>
      <w:r>
        <w:rPr>
          <w:rStyle w:val="Odwoanieprzypisudolnego"/>
        </w:rPr>
        <w:footnoteReference w:id="55"/>
      </w:r>
      <w:r w:rsidRPr="008738FA">
        <w:t>.</w:t>
      </w:r>
    </w:p>
    <w:p w14:paraId="0BBE881A" w14:textId="77777777" w:rsidR="0048714A" w:rsidRDefault="0048714A" w:rsidP="0048714A">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2777FB61" w14:textId="77777777" w:rsidR="0048714A" w:rsidRDefault="0048714A" w:rsidP="0048714A">
      <w:r>
        <w:t xml:space="preserve">W granicach RW </w:t>
      </w:r>
      <w:r w:rsidRPr="009D0F98">
        <w:t>Dolnej Odry i Przymorza Zachodniego</w:t>
      </w:r>
      <w:r>
        <w:t xml:space="preserve"> znajduje się 21 obszarów IBA: </w:t>
      </w:r>
      <w:r w:rsidRPr="009D0F98">
        <w:t>Bagna Rozwarowskie</w:t>
      </w:r>
      <w:r>
        <w:t xml:space="preserve">, </w:t>
      </w:r>
      <w:r w:rsidRPr="009D0F98">
        <w:t>Delta Świny</w:t>
      </w:r>
      <w:r>
        <w:t xml:space="preserve">, </w:t>
      </w:r>
      <w:r w:rsidRPr="009D0F98">
        <w:t>Dolina Dolnej Odry</w:t>
      </w:r>
      <w:r>
        <w:t xml:space="preserve">, </w:t>
      </w:r>
      <w:r w:rsidRPr="009D0F98">
        <w:t>Dolina Słupi</w:t>
      </w:r>
      <w:r>
        <w:t xml:space="preserve">, </w:t>
      </w:r>
      <w:r w:rsidRPr="009D0F98">
        <w:t>Jeziora Wełtyńskie</w:t>
      </w:r>
      <w:r>
        <w:t xml:space="preserve">, </w:t>
      </w:r>
      <w:r w:rsidRPr="009D0F98">
        <w:t>Lasy Puszczy nad Drawą</w:t>
      </w:r>
      <w:r>
        <w:t xml:space="preserve">, </w:t>
      </w:r>
      <w:r w:rsidRPr="009D0F98">
        <w:t>Ostoja Cedyńska</w:t>
      </w:r>
      <w:r>
        <w:t xml:space="preserve">, </w:t>
      </w:r>
      <w:r w:rsidRPr="009D0F98">
        <w:t>Ostoja Drawska</w:t>
      </w:r>
      <w:r>
        <w:t xml:space="preserve">, </w:t>
      </w:r>
      <w:r w:rsidRPr="009D0F98">
        <w:t>Ostoja Ińska</w:t>
      </w:r>
      <w:r>
        <w:t xml:space="preserve">, </w:t>
      </w:r>
      <w:r w:rsidRPr="009D0F98">
        <w:t>Ostoja Miedwie</w:t>
      </w:r>
      <w:r>
        <w:t xml:space="preserve">, </w:t>
      </w:r>
      <w:r w:rsidRPr="009D0F98">
        <w:t>Ostoja Świdwie</w:t>
      </w:r>
      <w:r>
        <w:t xml:space="preserve">, </w:t>
      </w:r>
      <w:r w:rsidRPr="009D0F98">
        <w:t>Ostoja Trzebiatowska</w:t>
      </w:r>
      <w:r>
        <w:t xml:space="preserve">, </w:t>
      </w:r>
      <w:r w:rsidRPr="009D0F98">
        <w:t>Ostoja Witnicko-Dębniańska</w:t>
      </w:r>
      <w:r>
        <w:t xml:space="preserve">, </w:t>
      </w:r>
      <w:r w:rsidRPr="009D0F98">
        <w:t>Przybrzeżne Wody Bałtyku</w:t>
      </w:r>
      <w:r>
        <w:t xml:space="preserve">, </w:t>
      </w:r>
      <w:r w:rsidRPr="008738FA">
        <w:t>Puszcza Barlinecka</w:t>
      </w:r>
      <w:r>
        <w:t xml:space="preserve">, </w:t>
      </w:r>
      <w:r w:rsidRPr="008738FA">
        <w:t>Puszcza Goleniowska</w:t>
      </w:r>
      <w:r>
        <w:t xml:space="preserve">, </w:t>
      </w:r>
      <w:r w:rsidRPr="008738FA">
        <w:t>Puszcza Wkrzańska</w:t>
      </w:r>
      <w:r>
        <w:t xml:space="preserve">, </w:t>
      </w:r>
      <w:r w:rsidRPr="008738FA">
        <w:t>Ujście Warty</w:t>
      </w:r>
      <w:r>
        <w:t xml:space="preserve">, </w:t>
      </w:r>
      <w:r w:rsidRPr="008738FA">
        <w:t>Zalew Kamieński i Dziwna</w:t>
      </w:r>
      <w:r>
        <w:t xml:space="preserve">, </w:t>
      </w:r>
      <w:r w:rsidRPr="008738FA">
        <w:t>Zalew Szczeciński</w:t>
      </w:r>
      <w:r>
        <w:t xml:space="preserve">, </w:t>
      </w:r>
      <w:r w:rsidRPr="008738FA">
        <w:t>Zatoka Pomorska</w:t>
      </w:r>
      <w:r>
        <w:t>.</w:t>
      </w:r>
    </w:p>
    <w:p w14:paraId="40F378FA" w14:textId="77777777" w:rsidR="0048714A" w:rsidRPr="00B761C8" w:rsidRDefault="0048714A" w:rsidP="00B761C8">
      <w:pPr>
        <w:pStyle w:val="Tytu"/>
        <w:rPr>
          <w:rStyle w:val="Podkrelenie"/>
          <w:u w:val="none"/>
        </w:rPr>
      </w:pPr>
      <w:r w:rsidRPr="00B761C8">
        <w:rPr>
          <w:rStyle w:val="Podkrelenie"/>
          <w:u w:val="none"/>
        </w:rPr>
        <w:t>Flora i fauna</w:t>
      </w:r>
    </w:p>
    <w:p w14:paraId="5774E643" w14:textId="77777777" w:rsidR="0048714A" w:rsidRDefault="0048714A" w:rsidP="0048714A">
      <w:r w:rsidRPr="00755D74">
        <w:t>Rozwój siedlisk oraz flory i fauny związanej z wodami wspiera m.in. gęsta sieć rzek oraz występowanie terenów podmokłych</w:t>
      </w:r>
      <w:r>
        <w:t xml:space="preserve"> i jezior</w:t>
      </w:r>
      <w:r w:rsidRPr="00755D74">
        <w:t xml:space="preserve"> w niektórych obszarach. Dodatkowo, znaczny udział terenów zielonych, które często występują w dolinach rzecznych, sprzyja koncentracji wartościowych przyrodniczo siedlisk oraz cennych gatunków roślin</w:t>
      </w:r>
      <w:r>
        <w:t xml:space="preserve"> </w:t>
      </w:r>
      <w:r w:rsidRPr="00755D74">
        <w:t>i zwierząt.</w:t>
      </w:r>
    </w:p>
    <w:p w14:paraId="3AB27135" w14:textId="77777777" w:rsidR="0048714A" w:rsidRPr="008738FA" w:rsidRDefault="0048714A" w:rsidP="0048714A">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obszarze </w:t>
      </w:r>
      <w:r>
        <w:t xml:space="preserve">RW </w:t>
      </w:r>
      <w:r w:rsidRPr="008738FA">
        <w:t xml:space="preserve">Dolnej Odry i Przymorza Zachodniego </w:t>
      </w:r>
      <w:r w:rsidRPr="00755D74">
        <w:t>występuje wysoka koncentracja</w:t>
      </w:r>
      <w:r>
        <w:t xml:space="preserve"> </w:t>
      </w:r>
      <w:r w:rsidRPr="00755D74">
        <w:lastRenderedPageBreak/>
        <w:t>ekosystemów zależnych od wód.</w:t>
      </w:r>
      <w:r>
        <w:t xml:space="preserve"> </w:t>
      </w:r>
      <w:r w:rsidRPr="00755D74">
        <w:t>W poniższej tabeli zaprezentowano chronione siedliska przyrodnicze zależne od wód, które są przedmiot</w:t>
      </w:r>
      <w:r>
        <w:t>ami</w:t>
      </w:r>
      <w:r w:rsidRPr="00755D74">
        <w:t xml:space="preserve"> ochrony na obszarach Natura 2000 w </w:t>
      </w:r>
      <w:r>
        <w:t>RW</w:t>
      </w:r>
      <w:r w:rsidRPr="00755D74">
        <w:t xml:space="preserve"> </w:t>
      </w:r>
      <w:r w:rsidRPr="008738FA">
        <w:t>Dolnej Odry i Przymorza Zachodniego</w:t>
      </w:r>
      <w:r>
        <w:t xml:space="preserve"> lub </w:t>
      </w:r>
      <w:r w:rsidRPr="00F02DF9">
        <w:t xml:space="preserve">występują w regionie, ale nie </w:t>
      </w:r>
      <w:r>
        <w:t>są</w:t>
      </w:r>
      <w:r w:rsidRPr="00F02DF9">
        <w:t xml:space="preserve"> przedmiotami ochrony</w:t>
      </w:r>
      <w:r w:rsidRPr="008738FA">
        <w:t xml:space="preserve"> </w:t>
      </w:r>
      <w:r>
        <w:t>w Obszarach Natura 2000.</w:t>
      </w:r>
    </w:p>
    <w:p w14:paraId="6AADC210" w14:textId="6CCAAEED" w:rsidR="0048714A" w:rsidRPr="00270BEB" w:rsidRDefault="0048714A" w:rsidP="0048714A">
      <w:pPr>
        <w:pStyle w:val="Legenda"/>
      </w:pPr>
      <w:bookmarkStart w:id="107" w:name="_Toc205916178"/>
      <w:r w:rsidRPr="00270BEB">
        <w:t xml:space="preserve">Tabela </w:t>
      </w:r>
      <w:r w:rsidRPr="0048714A">
        <w:fldChar w:fldCharType="begin"/>
      </w:r>
      <w:r>
        <w:instrText xml:space="preserve"> SEQ Tabela \* ARABIC </w:instrText>
      </w:r>
      <w:r w:rsidRPr="0048714A">
        <w:fldChar w:fldCharType="separate"/>
      </w:r>
      <w:r w:rsidR="00632BC6">
        <w:rPr>
          <w:noProof/>
        </w:rPr>
        <w:t>12</w:t>
      </w:r>
      <w:r w:rsidRPr="0048714A">
        <w:fldChar w:fldCharType="end"/>
      </w:r>
      <w:r w:rsidRPr="00270BEB">
        <w:t xml:space="preserve"> </w:t>
      </w:r>
      <w:bookmarkStart w:id="108" w:name="_Hlk182559356"/>
      <w:r w:rsidRPr="00926E44">
        <w:t>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Odry i Przymorza Zachodniego oraz występujące w regionie, ale nie będące przedmiotami ochrony</w:t>
      </w:r>
      <w:bookmarkEnd w:id="107"/>
      <w:bookmarkEnd w:id="108"/>
    </w:p>
    <w:tbl>
      <w:tblPr>
        <w:tblStyle w:val="Tabela-Siatka"/>
        <w:tblW w:w="0" w:type="auto"/>
        <w:tblLook w:val="0600" w:firstRow="0" w:lastRow="0" w:firstColumn="0" w:lastColumn="0" w:noHBand="1" w:noVBand="1"/>
      </w:tblPr>
      <w:tblGrid>
        <w:gridCol w:w="562"/>
        <w:gridCol w:w="735"/>
        <w:gridCol w:w="8331"/>
      </w:tblGrid>
      <w:tr w:rsidR="0048714A" w:rsidRPr="00A94CF1" w14:paraId="5C7C0BF5" w14:textId="77777777" w:rsidTr="007720F4">
        <w:trPr>
          <w:tblHeader/>
        </w:trPr>
        <w:tc>
          <w:tcPr>
            <w:tcW w:w="562" w:type="dxa"/>
          </w:tcPr>
          <w:p w14:paraId="26FAC86A" w14:textId="77777777" w:rsidR="0048714A" w:rsidRPr="0048714A" w:rsidRDefault="0048714A" w:rsidP="0048714A">
            <w:pPr>
              <w:pStyle w:val="Tabelanagwek2"/>
            </w:pPr>
            <w:r w:rsidRPr="00A94CF1">
              <w:t>Lp.</w:t>
            </w:r>
          </w:p>
        </w:tc>
        <w:tc>
          <w:tcPr>
            <w:tcW w:w="709" w:type="dxa"/>
          </w:tcPr>
          <w:p w14:paraId="7DE753DC" w14:textId="77777777" w:rsidR="0048714A" w:rsidRPr="0048714A" w:rsidRDefault="0048714A" w:rsidP="0048714A">
            <w:pPr>
              <w:pStyle w:val="Tabelanagwek2"/>
            </w:pPr>
            <w:r w:rsidRPr="00A94CF1">
              <w:t>Kod</w:t>
            </w:r>
          </w:p>
        </w:tc>
        <w:tc>
          <w:tcPr>
            <w:tcW w:w="8357" w:type="dxa"/>
          </w:tcPr>
          <w:p w14:paraId="2E891875" w14:textId="77777777" w:rsidR="0048714A" w:rsidRPr="0048714A" w:rsidRDefault="0048714A" w:rsidP="0048714A">
            <w:pPr>
              <w:pStyle w:val="Tabelanagwek2"/>
            </w:pPr>
            <w:r w:rsidRPr="00A94CF1">
              <w:t>Nazwa</w:t>
            </w:r>
          </w:p>
        </w:tc>
      </w:tr>
      <w:tr w:rsidR="0048714A" w:rsidRPr="00A94CF1" w14:paraId="4E9DB1B2" w14:textId="77777777" w:rsidTr="007720F4">
        <w:tc>
          <w:tcPr>
            <w:tcW w:w="562" w:type="dxa"/>
          </w:tcPr>
          <w:p w14:paraId="1DE38C79" w14:textId="77777777" w:rsidR="0048714A" w:rsidRPr="0048714A" w:rsidRDefault="0048714A" w:rsidP="0048714A">
            <w:pPr>
              <w:pStyle w:val="Tabelatekst"/>
            </w:pPr>
            <w:r>
              <w:t>1</w:t>
            </w:r>
          </w:p>
        </w:tc>
        <w:tc>
          <w:tcPr>
            <w:tcW w:w="709" w:type="dxa"/>
          </w:tcPr>
          <w:p w14:paraId="3D90C8F6" w14:textId="77777777" w:rsidR="0048714A" w:rsidRPr="0048714A" w:rsidRDefault="0048714A" w:rsidP="0048714A">
            <w:pPr>
              <w:pStyle w:val="Tabelatekst"/>
            </w:pPr>
            <w:r w:rsidRPr="00A94CF1">
              <w:t>1130</w:t>
            </w:r>
          </w:p>
        </w:tc>
        <w:tc>
          <w:tcPr>
            <w:tcW w:w="8357" w:type="dxa"/>
          </w:tcPr>
          <w:p w14:paraId="767A5862" w14:textId="77777777" w:rsidR="0048714A" w:rsidRPr="0048714A" w:rsidRDefault="0048714A" w:rsidP="0048714A">
            <w:pPr>
              <w:pStyle w:val="Tabelatekst"/>
            </w:pPr>
            <w:r w:rsidRPr="00A94CF1">
              <w:t>Ujścia rzek (estuaria)</w:t>
            </w:r>
          </w:p>
        </w:tc>
      </w:tr>
      <w:tr w:rsidR="0048714A" w:rsidRPr="00A94CF1" w14:paraId="5C898CC9" w14:textId="77777777" w:rsidTr="007720F4">
        <w:tc>
          <w:tcPr>
            <w:tcW w:w="562" w:type="dxa"/>
          </w:tcPr>
          <w:p w14:paraId="12B6CA84" w14:textId="77777777" w:rsidR="0048714A" w:rsidRPr="0048714A" w:rsidRDefault="0048714A" w:rsidP="0048714A">
            <w:pPr>
              <w:pStyle w:val="Tabelatekst"/>
            </w:pPr>
            <w:r>
              <w:t>2</w:t>
            </w:r>
          </w:p>
        </w:tc>
        <w:tc>
          <w:tcPr>
            <w:tcW w:w="709" w:type="dxa"/>
          </w:tcPr>
          <w:p w14:paraId="0983DD0F" w14:textId="77777777" w:rsidR="0048714A" w:rsidRPr="0048714A" w:rsidRDefault="0048714A" w:rsidP="0048714A">
            <w:pPr>
              <w:pStyle w:val="Tabelatekst"/>
            </w:pPr>
            <w:r w:rsidRPr="00A94CF1">
              <w:t>1150</w:t>
            </w:r>
          </w:p>
        </w:tc>
        <w:tc>
          <w:tcPr>
            <w:tcW w:w="8357" w:type="dxa"/>
          </w:tcPr>
          <w:p w14:paraId="22C43748" w14:textId="77777777" w:rsidR="0048714A" w:rsidRPr="0048714A" w:rsidRDefault="0048714A" w:rsidP="0048714A">
            <w:pPr>
              <w:pStyle w:val="Tabelatekst"/>
            </w:pPr>
            <w:r w:rsidRPr="00A94CF1">
              <w:t>Zalewy i jeziora przymorskie (laguny)*</w:t>
            </w:r>
          </w:p>
        </w:tc>
      </w:tr>
      <w:tr w:rsidR="0048714A" w:rsidRPr="00A94CF1" w14:paraId="085B4738" w14:textId="77777777" w:rsidTr="007720F4">
        <w:tc>
          <w:tcPr>
            <w:tcW w:w="562" w:type="dxa"/>
          </w:tcPr>
          <w:p w14:paraId="23EAEDBD" w14:textId="77777777" w:rsidR="0048714A" w:rsidRPr="0048714A" w:rsidRDefault="0048714A" w:rsidP="0048714A">
            <w:pPr>
              <w:pStyle w:val="Tabelatekst"/>
            </w:pPr>
            <w:r>
              <w:t>3</w:t>
            </w:r>
          </w:p>
        </w:tc>
        <w:tc>
          <w:tcPr>
            <w:tcW w:w="709" w:type="dxa"/>
          </w:tcPr>
          <w:p w14:paraId="06AF22A9" w14:textId="77777777" w:rsidR="0048714A" w:rsidRPr="0048714A" w:rsidRDefault="0048714A" w:rsidP="0048714A">
            <w:pPr>
              <w:pStyle w:val="Tabelatekst"/>
            </w:pPr>
            <w:r w:rsidRPr="00A94CF1">
              <w:t>1310</w:t>
            </w:r>
          </w:p>
        </w:tc>
        <w:tc>
          <w:tcPr>
            <w:tcW w:w="8357" w:type="dxa"/>
          </w:tcPr>
          <w:p w14:paraId="07D16D50" w14:textId="77777777" w:rsidR="0048714A" w:rsidRPr="0048714A" w:rsidRDefault="0048714A" w:rsidP="0048714A">
            <w:pPr>
              <w:pStyle w:val="Tabelatekst"/>
            </w:pPr>
            <w:r w:rsidRPr="00A94CF1">
              <w:t>Śródlądowe błotniste solniska z solirodkiem (</w:t>
            </w:r>
            <w:r w:rsidRPr="00DE4A17">
              <w:rPr>
                <w:rStyle w:val="Wyrnieniedelikatne"/>
              </w:rPr>
              <w:t>Salicornion ramosissimae</w:t>
            </w:r>
            <w:r w:rsidRPr="00A94CF1">
              <w:t>)</w:t>
            </w:r>
          </w:p>
        </w:tc>
      </w:tr>
      <w:tr w:rsidR="0048714A" w:rsidRPr="00A94CF1" w14:paraId="4637C9ED" w14:textId="77777777" w:rsidTr="007720F4">
        <w:tc>
          <w:tcPr>
            <w:tcW w:w="562" w:type="dxa"/>
          </w:tcPr>
          <w:p w14:paraId="30C7E8D1" w14:textId="77777777" w:rsidR="0048714A" w:rsidRPr="0048714A" w:rsidRDefault="0048714A" w:rsidP="0048714A">
            <w:pPr>
              <w:pStyle w:val="Tabelatekst"/>
            </w:pPr>
            <w:r>
              <w:t>4</w:t>
            </w:r>
          </w:p>
        </w:tc>
        <w:tc>
          <w:tcPr>
            <w:tcW w:w="709" w:type="dxa"/>
          </w:tcPr>
          <w:p w14:paraId="003B599E" w14:textId="77777777" w:rsidR="0048714A" w:rsidRPr="0048714A" w:rsidRDefault="0048714A" w:rsidP="0048714A">
            <w:pPr>
              <w:pStyle w:val="Tabelatekst"/>
            </w:pPr>
            <w:r w:rsidRPr="00A94CF1">
              <w:t>1330</w:t>
            </w:r>
          </w:p>
        </w:tc>
        <w:tc>
          <w:tcPr>
            <w:tcW w:w="8357" w:type="dxa"/>
          </w:tcPr>
          <w:p w14:paraId="7FE9C502" w14:textId="77777777" w:rsidR="0048714A" w:rsidRPr="0048714A" w:rsidRDefault="0048714A" w:rsidP="0048714A">
            <w:pPr>
              <w:pStyle w:val="Tabelatekst"/>
            </w:pPr>
            <w:r w:rsidRPr="00A94CF1">
              <w:t>Solniska nadmorskie(</w:t>
            </w:r>
            <w:r w:rsidRPr="00DE4A17">
              <w:rPr>
                <w:rStyle w:val="Wyrnieniedelikatne"/>
              </w:rPr>
              <w:t>Glauco-Puccinietalia</w:t>
            </w:r>
            <w:r w:rsidRPr="0048714A">
              <w:t xml:space="preserve"> część - zbiorowiska nadmorskie)</w:t>
            </w:r>
          </w:p>
        </w:tc>
      </w:tr>
      <w:tr w:rsidR="0048714A" w:rsidRPr="00A94CF1" w14:paraId="0276C77E" w14:textId="77777777" w:rsidTr="007720F4">
        <w:tc>
          <w:tcPr>
            <w:tcW w:w="562" w:type="dxa"/>
          </w:tcPr>
          <w:p w14:paraId="654A560C" w14:textId="77777777" w:rsidR="0048714A" w:rsidRPr="0048714A" w:rsidRDefault="0048714A" w:rsidP="0048714A">
            <w:pPr>
              <w:pStyle w:val="Tabelatekst"/>
            </w:pPr>
            <w:r>
              <w:t>5</w:t>
            </w:r>
          </w:p>
        </w:tc>
        <w:tc>
          <w:tcPr>
            <w:tcW w:w="709" w:type="dxa"/>
          </w:tcPr>
          <w:p w14:paraId="6FD3F91A" w14:textId="77777777" w:rsidR="0048714A" w:rsidRPr="0048714A" w:rsidRDefault="0048714A" w:rsidP="0048714A">
            <w:pPr>
              <w:pStyle w:val="Tabelatekst"/>
            </w:pPr>
            <w:r w:rsidRPr="00A94CF1">
              <w:t>1340</w:t>
            </w:r>
          </w:p>
        </w:tc>
        <w:tc>
          <w:tcPr>
            <w:tcW w:w="8357" w:type="dxa"/>
          </w:tcPr>
          <w:p w14:paraId="3208461E" w14:textId="77777777" w:rsidR="0048714A" w:rsidRPr="0048714A" w:rsidRDefault="0048714A" w:rsidP="0048714A">
            <w:pPr>
              <w:pStyle w:val="Tabelatekst"/>
            </w:pPr>
            <w:r w:rsidRPr="00A94CF1">
              <w:t>Śródlądowe słone łąki, pastwiska i szuwary (</w:t>
            </w:r>
            <w:r w:rsidRPr="00DE4A17">
              <w:rPr>
                <w:rStyle w:val="Wyrnieniedelikatne"/>
              </w:rPr>
              <w:t>Glauco- Puccinietalia</w:t>
            </w:r>
            <w:r w:rsidRPr="00A94CF1">
              <w:t xml:space="preserve"> część - zbiorowiska śródlądowe)*</w:t>
            </w:r>
          </w:p>
        </w:tc>
      </w:tr>
      <w:tr w:rsidR="0048714A" w:rsidRPr="00A94CF1" w14:paraId="211D7BFD" w14:textId="77777777" w:rsidTr="007720F4">
        <w:tc>
          <w:tcPr>
            <w:tcW w:w="562" w:type="dxa"/>
          </w:tcPr>
          <w:p w14:paraId="21CFD10A" w14:textId="77777777" w:rsidR="0048714A" w:rsidRPr="0048714A" w:rsidRDefault="0048714A" w:rsidP="0048714A">
            <w:pPr>
              <w:pStyle w:val="Tabelatekst"/>
            </w:pPr>
            <w:r>
              <w:t>6</w:t>
            </w:r>
          </w:p>
        </w:tc>
        <w:tc>
          <w:tcPr>
            <w:tcW w:w="709" w:type="dxa"/>
          </w:tcPr>
          <w:p w14:paraId="3C93432E" w14:textId="77777777" w:rsidR="0048714A" w:rsidRPr="0048714A" w:rsidRDefault="0048714A" w:rsidP="0048714A">
            <w:pPr>
              <w:pStyle w:val="Tabelatekst"/>
            </w:pPr>
            <w:r>
              <w:t>2190</w:t>
            </w:r>
          </w:p>
        </w:tc>
        <w:tc>
          <w:tcPr>
            <w:tcW w:w="8357" w:type="dxa"/>
          </w:tcPr>
          <w:p w14:paraId="7884FE52" w14:textId="77777777" w:rsidR="0048714A" w:rsidRPr="0073322F" w:rsidRDefault="0048714A" w:rsidP="0073322F">
            <w:pPr>
              <w:pStyle w:val="Tabelatekst"/>
              <w:rPr>
                <w:rStyle w:val="Pogrubienie"/>
                <w:b w:val="0"/>
                <w:bCs w:val="0"/>
              </w:rPr>
            </w:pPr>
            <w:r w:rsidRPr="0073322F">
              <w:rPr>
                <w:rStyle w:val="Pogrubienie"/>
                <w:b w:val="0"/>
                <w:bCs w:val="0"/>
              </w:rPr>
              <w:t>Wilgotne zagłębienia międzywydmowe</w:t>
            </w:r>
          </w:p>
        </w:tc>
      </w:tr>
      <w:tr w:rsidR="0048714A" w:rsidRPr="00A94CF1" w14:paraId="73658689" w14:textId="77777777" w:rsidTr="007720F4">
        <w:tc>
          <w:tcPr>
            <w:tcW w:w="562" w:type="dxa"/>
          </w:tcPr>
          <w:p w14:paraId="032A577B" w14:textId="77777777" w:rsidR="0048714A" w:rsidRPr="0048714A" w:rsidRDefault="0048714A" w:rsidP="0048714A">
            <w:pPr>
              <w:pStyle w:val="Tabelatekst"/>
            </w:pPr>
            <w:r>
              <w:t>7</w:t>
            </w:r>
          </w:p>
        </w:tc>
        <w:tc>
          <w:tcPr>
            <w:tcW w:w="709" w:type="dxa"/>
          </w:tcPr>
          <w:p w14:paraId="0A6AB080" w14:textId="77777777" w:rsidR="0048714A" w:rsidRPr="0048714A" w:rsidRDefault="0048714A" w:rsidP="0048714A">
            <w:pPr>
              <w:pStyle w:val="Tabelatekst"/>
            </w:pPr>
            <w:r w:rsidRPr="00A94CF1">
              <w:t>3110</w:t>
            </w:r>
          </w:p>
        </w:tc>
        <w:tc>
          <w:tcPr>
            <w:tcW w:w="8357" w:type="dxa"/>
          </w:tcPr>
          <w:p w14:paraId="3A01D56D" w14:textId="77777777" w:rsidR="0048714A" w:rsidRPr="0048714A" w:rsidRDefault="0048714A" w:rsidP="0048714A">
            <w:pPr>
              <w:pStyle w:val="Tabelatekst"/>
            </w:pPr>
            <w:r w:rsidRPr="00A94CF1">
              <w:t>Jeziora lobeliowe</w:t>
            </w:r>
          </w:p>
        </w:tc>
      </w:tr>
      <w:tr w:rsidR="0048714A" w:rsidRPr="00A94CF1" w14:paraId="18E9585D" w14:textId="77777777" w:rsidTr="007720F4">
        <w:tc>
          <w:tcPr>
            <w:tcW w:w="562" w:type="dxa"/>
          </w:tcPr>
          <w:p w14:paraId="18E71F6C" w14:textId="77777777" w:rsidR="0048714A" w:rsidRPr="0048714A" w:rsidRDefault="0048714A" w:rsidP="0048714A">
            <w:pPr>
              <w:pStyle w:val="Tabelatekst"/>
            </w:pPr>
            <w:r>
              <w:t>8</w:t>
            </w:r>
          </w:p>
        </w:tc>
        <w:tc>
          <w:tcPr>
            <w:tcW w:w="709" w:type="dxa"/>
          </w:tcPr>
          <w:p w14:paraId="75AD2A34" w14:textId="77777777" w:rsidR="0048714A" w:rsidRPr="0048714A" w:rsidRDefault="0048714A" w:rsidP="0048714A">
            <w:pPr>
              <w:pStyle w:val="Tabelatekst"/>
            </w:pPr>
            <w:r w:rsidRPr="00A94CF1">
              <w:t>3130</w:t>
            </w:r>
          </w:p>
        </w:tc>
        <w:tc>
          <w:tcPr>
            <w:tcW w:w="8357" w:type="dxa"/>
          </w:tcPr>
          <w:p w14:paraId="0F390108" w14:textId="5C51AE25" w:rsidR="0048714A" w:rsidRPr="0048714A" w:rsidRDefault="0048714A" w:rsidP="0048714A">
            <w:pPr>
              <w:pStyle w:val="Tabelatekst"/>
            </w:pPr>
            <w:r w:rsidRPr="00A94CF1">
              <w:t xml:space="preserve">Brzegi lub osuszone dna zbiorników wodnych ze zbiorowiskami z </w:t>
            </w:r>
            <w:r w:rsidRPr="0073322F">
              <w:rPr>
                <w:rStyle w:val="Wyrnieniedelikatne"/>
              </w:rPr>
              <w:t>Litorelletea, Isoeto-Nanojuncetea</w:t>
            </w:r>
          </w:p>
        </w:tc>
      </w:tr>
      <w:tr w:rsidR="0048714A" w:rsidRPr="00A94CF1" w14:paraId="5E0C4F06" w14:textId="77777777" w:rsidTr="007720F4">
        <w:tc>
          <w:tcPr>
            <w:tcW w:w="562" w:type="dxa"/>
          </w:tcPr>
          <w:p w14:paraId="4AEFB410" w14:textId="77777777" w:rsidR="0048714A" w:rsidRPr="0048714A" w:rsidRDefault="0048714A" w:rsidP="0048714A">
            <w:pPr>
              <w:pStyle w:val="Tabelatekst"/>
            </w:pPr>
            <w:r>
              <w:t>9</w:t>
            </w:r>
          </w:p>
        </w:tc>
        <w:tc>
          <w:tcPr>
            <w:tcW w:w="709" w:type="dxa"/>
          </w:tcPr>
          <w:p w14:paraId="68DBA034" w14:textId="77777777" w:rsidR="0048714A" w:rsidRPr="0048714A" w:rsidRDefault="0048714A" w:rsidP="0048714A">
            <w:pPr>
              <w:pStyle w:val="Tabelatekst"/>
            </w:pPr>
            <w:r w:rsidRPr="00A94CF1">
              <w:t>3140</w:t>
            </w:r>
          </w:p>
        </w:tc>
        <w:tc>
          <w:tcPr>
            <w:tcW w:w="8357" w:type="dxa"/>
          </w:tcPr>
          <w:p w14:paraId="4C9DD54A" w14:textId="77777777" w:rsidR="0048714A" w:rsidRPr="0048714A" w:rsidRDefault="0048714A" w:rsidP="0048714A">
            <w:pPr>
              <w:pStyle w:val="Tabelatekst"/>
            </w:pPr>
            <w:r w:rsidRPr="00A94CF1">
              <w:t xml:space="preserve">Twardowodne oligo- i mezotroficzne zbiorniki wodne z podwodnymi łąkami ramienic </w:t>
            </w:r>
            <w:r w:rsidRPr="0073322F">
              <w:rPr>
                <w:rStyle w:val="Wyrnieniedelikatne"/>
              </w:rPr>
              <w:t>Charetea</w:t>
            </w:r>
          </w:p>
        </w:tc>
      </w:tr>
      <w:tr w:rsidR="0048714A" w:rsidRPr="00A94CF1" w14:paraId="5A462C73" w14:textId="77777777" w:rsidTr="007720F4">
        <w:tc>
          <w:tcPr>
            <w:tcW w:w="562" w:type="dxa"/>
          </w:tcPr>
          <w:p w14:paraId="19407C8A" w14:textId="77777777" w:rsidR="0048714A" w:rsidRPr="0048714A" w:rsidRDefault="0048714A" w:rsidP="0048714A">
            <w:pPr>
              <w:pStyle w:val="Tabelatekst"/>
            </w:pPr>
            <w:r>
              <w:t>10</w:t>
            </w:r>
          </w:p>
        </w:tc>
        <w:tc>
          <w:tcPr>
            <w:tcW w:w="709" w:type="dxa"/>
          </w:tcPr>
          <w:p w14:paraId="59F66810" w14:textId="77777777" w:rsidR="0048714A" w:rsidRPr="0048714A" w:rsidRDefault="0048714A" w:rsidP="0048714A">
            <w:pPr>
              <w:pStyle w:val="Tabelatekst"/>
            </w:pPr>
            <w:r w:rsidRPr="00A94CF1">
              <w:t>3150</w:t>
            </w:r>
          </w:p>
        </w:tc>
        <w:tc>
          <w:tcPr>
            <w:tcW w:w="8357" w:type="dxa"/>
          </w:tcPr>
          <w:p w14:paraId="5D0314EA" w14:textId="77777777" w:rsidR="0048714A" w:rsidRPr="0048714A" w:rsidRDefault="0048714A" w:rsidP="0048714A">
            <w:pPr>
              <w:pStyle w:val="Tabelatekst"/>
            </w:pPr>
            <w:r w:rsidRPr="00A94CF1">
              <w:t xml:space="preserve">Starorzecza i naturalne, eutroficzne zbiorniki wodne ze zbiorowiskami ze związków </w:t>
            </w:r>
            <w:r w:rsidRPr="0073322F">
              <w:rPr>
                <w:rStyle w:val="Wyrnieniedelikatne"/>
              </w:rPr>
              <w:t>Nympheion, Potamion</w:t>
            </w:r>
          </w:p>
        </w:tc>
      </w:tr>
      <w:tr w:rsidR="0048714A" w:rsidRPr="00A94CF1" w14:paraId="5BFEF10C" w14:textId="77777777" w:rsidTr="007720F4">
        <w:tc>
          <w:tcPr>
            <w:tcW w:w="562" w:type="dxa"/>
          </w:tcPr>
          <w:p w14:paraId="512410A4" w14:textId="77777777" w:rsidR="0048714A" w:rsidRPr="0048714A" w:rsidRDefault="0048714A" w:rsidP="0048714A">
            <w:pPr>
              <w:pStyle w:val="Tabelatekst"/>
            </w:pPr>
            <w:r>
              <w:t>11</w:t>
            </w:r>
          </w:p>
        </w:tc>
        <w:tc>
          <w:tcPr>
            <w:tcW w:w="709" w:type="dxa"/>
          </w:tcPr>
          <w:p w14:paraId="6F9F4DC0" w14:textId="77777777" w:rsidR="0048714A" w:rsidRPr="0048714A" w:rsidRDefault="0048714A" w:rsidP="0048714A">
            <w:pPr>
              <w:pStyle w:val="Tabelatekst"/>
            </w:pPr>
            <w:r w:rsidRPr="00A94CF1">
              <w:t>3160</w:t>
            </w:r>
          </w:p>
        </w:tc>
        <w:tc>
          <w:tcPr>
            <w:tcW w:w="8357" w:type="dxa"/>
          </w:tcPr>
          <w:p w14:paraId="4D76A759" w14:textId="77777777" w:rsidR="0048714A" w:rsidRPr="0048714A" w:rsidRDefault="0048714A" w:rsidP="0048714A">
            <w:pPr>
              <w:pStyle w:val="Tabelatekst"/>
            </w:pPr>
            <w:r w:rsidRPr="00A94CF1">
              <w:t>Naturalne, dystroficzne zbiorniki wodne</w:t>
            </w:r>
          </w:p>
        </w:tc>
      </w:tr>
      <w:tr w:rsidR="0048714A" w:rsidRPr="00A94CF1" w14:paraId="7089995D" w14:textId="77777777" w:rsidTr="007720F4">
        <w:tc>
          <w:tcPr>
            <w:tcW w:w="562" w:type="dxa"/>
          </w:tcPr>
          <w:p w14:paraId="5E7252E4" w14:textId="77777777" w:rsidR="0048714A" w:rsidRPr="0048714A" w:rsidRDefault="0048714A" w:rsidP="0048714A">
            <w:pPr>
              <w:pStyle w:val="Tabelatekst"/>
            </w:pPr>
            <w:r>
              <w:t>12</w:t>
            </w:r>
          </w:p>
        </w:tc>
        <w:tc>
          <w:tcPr>
            <w:tcW w:w="709" w:type="dxa"/>
          </w:tcPr>
          <w:p w14:paraId="62E2E67E" w14:textId="77777777" w:rsidR="0048714A" w:rsidRPr="0048714A" w:rsidRDefault="0048714A" w:rsidP="0048714A">
            <w:pPr>
              <w:pStyle w:val="Tabelatekst"/>
            </w:pPr>
            <w:r w:rsidRPr="00A94CF1">
              <w:t>3260</w:t>
            </w:r>
          </w:p>
        </w:tc>
        <w:tc>
          <w:tcPr>
            <w:tcW w:w="8357" w:type="dxa"/>
          </w:tcPr>
          <w:p w14:paraId="35B15EAB" w14:textId="77777777" w:rsidR="0048714A" w:rsidRPr="0048714A" w:rsidRDefault="0048714A" w:rsidP="0048714A">
            <w:pPr>
              <w:pStyle w:val="Tabelatekst"/>
            </w:pPr>
            <w:r w:rsidRPr="00A94CF1">
              <w:t>Nizinne i podgórskie rzeki ze zbiorowiskami włosieniczników (</w:t>
            </w:r>
            <w:r w:rsidRPr="0073322F">
              <w:rPr>
                <w:rStyle w:val="Wyrnieniedelikatne"/>
              </w:rPr>
              <w:t>Ranunculion fluitantis</w:t>
            </w:r>
            <w:r w:rsidRPr="00A94CF1">
              <w:t>)</w:t>
            </w:r>
          </w:p>
        </w:tc>
      </w:tr>
      <w:tr w:rsidR="0048714A" w:rsidRPr="00A94CF1" w14:paraId="7F0EABD7" w14:textId="77777777" w:rsidTr="007720F4">
        <w:tc>
          <w:tcPr>
            <w:tcW w:w="562" w:type="dxa"/>
          </w:tcPr>
          <w:p w14:paraId="69CD7D6B" w14:textId="77777777" w:rsidR="0048714A" w:rsidRPr="0048714A" w:rsidRDefault="0048714A" w:rsidP="0048714A">
            <w:pPr>
              <w:pStyle w:val="Tabelatekst"/>
            </w:pPr>
            <w:r>
              <w:t>13</w:t>
            </w:r>
          </w:p>
        </w:tc>
        <w:tc>
          <w:tcPr>
            <w:tcW w:w="709" w:type="dxa"/>
          </w:tcPr>
          <w:p w14:paraId="0B515CCC" w14:textId="77777777" w:rsidR="0048714A" w:rsidRPr="0048714A" w:rsidRDefault="0048714A" w:rsidP="0048714A">
            <w:pPr>
              <w:pStyle w:val="Tabelatekst"/>
            </w:pPr>
            <w:r w:rsidRPr="00A94CF1">
              <w:t>3270</w:t>
            </w:r>
          </w:p>
        </w:tc>
        <w:tc>
          <w:tcPr>
            <w:tcW w:w="8357" w:type="dxa"/>
          </w:tcPr>
          <w:p w14:paraId="4B61B94D" w14:textId="77777777" w:rsidR="0048714A" w:rsidRPr="0048714A" w:rsidRDefault="0048714A" w:rsidP="0048714A">
            <w:pPr>
              <w:pStyle w:val="Tabelatekst"/>
            </w:pPr>
            <w:r w:rsidRPr="00A94CF1">
              <w:t>Zalewane muliste brzegi rzek</w:t>
            </w:r>
          </w:p>
        </w:tc>
      </w:tr>
      <w:tr w:rsidR="0048714A" w:rsidRPr="00A94CF1" w14:paraId="5053501B" w14:textId="77777777" w:rsidTr="007720F4">
        <w:tc>
          <w:tcPr>
            <w:tcW w:w="562" w:type="dxa"/>
          </w:tcPr>
          <w:p w14:paraId="70E35462" w14:textId="77777777" w:rsidR="0048714A" w:rsidRPr="0048714A" w:rsidRDefault="0048714A" w:rsidP="0048714A">
            <w:pPr>
              <w:pStyle w:val="Tabelatekst"/>
            </w:pPr>
            <w:r>
              <w:t>14</w:t>
            </w:r>
          </w:p>
        </w:tc>
        <w:tc>
          <w:tcPr>
            <w:tcW w:w="709" w:type="dxa"/>
          </w:tcPr>
          <w:p w14:paraId="5C29286A" w14:textId="77777777" w:rsidR="0048714A" w:rsidRPr="0048714A" w:rsidRDefault="0048714A" w:rsidP="0048714A">
            <w:pPr>
              <w:pStyle w:val="Tabelatekst"/>
            </w:pPr>
            <w:r w:rsidRPr="00A94CF1">
              <w:t>4010</w:t>
            </w:r>
          </w:p>
        </w:tc>
        <w:tc>
          <w:tcPr>
            <w:tcW w:w="8357" w:type="dxa"/>
          </w:tcPr>
          <w:p w14:paraId="32004B3E" w14:textId="77777777" w:rsidR="0048714A" w:rsidRPr="0048714A" w:rsidRDefault="0048714A" w:rsidP="0048714A">
            <w:pPr>
              <w:pStyle w:val="Tabelatekst"/>
            </w:pPr>
            <w:r w:rsidRPr="00A94CF1">
              <w:t xml:space="preserve">Wilgotne wrzosowiska z wrzoścem bagiennym </w:t>
            </w:r>
            <w:r w:rsidRPr="0073322F">
              <w:rPr>
                <w:rStyle w:val="Wyrnieniedelikatne"/>
              </w:rPr>
              <w:t>Erica tetralix</w:t>
            </w:r>
          </w:p>
        </w:tc>
      </w:tr>
      <w:tr w:rsidR="0048714A" w:rsidRPr="00A94CF1" w14:paraId="6C0AA2CA" w14:textId="77777777" w:rsidTr="007720F4">
        <w:tc>
          <w:tcPr>
            <w:tcW w:w="562" w:type="dxa"/>
          </w:tcPr>
          <w:p w14:paraId="2734F9B2" w14:textId="77777777" w:rsidR="0048714A" w:rsidRPr="0048714A" w:rsidRDefault="0048714A" w:rsidP="0048714A">
            <w:pPr>
              <w:pStyle w:val="Tabelatekst"/>
            </w:pPr>
            <w:r>
              <w:t>15</w:t>
            </w:r>
          </w:p>
        </w:tc>
        <w:tc>
          <w:tcPr>
            <w:tcW w:w="709" w:type="dxa"/>
          </w:tcPr>
          <w:p w14:paraId="365BEBFE" w14:textId="77777777" w:rsidR="0048714A" w:rsidRPr="0048714A" w:rsidRDefault="0048714A" w:rsidP="0048714A">
            <w:pPr>
              <w:pStyle w:val="Tabelatekst"/>
            </w:pPr>
            <w:r w:rsidRPr="00A94CF1">
              <w:t>6410</w:t>
            </w:r>
          </w:p>
        </w:tc>
        <w:tc>
          <w:tcPr>
            <w:tcW w:w="8357" w:type="dxa"/>
          </w:tcPr>
          <w:p w14:paraId="7F79504D" w14:textId="77777777" w:rsidR="0048714A" w:rsidRPr="0048714A" w:rsidRDefault="0048714A" w:rsidP="0048714A">
            <w:pPr>
              <w:pStyle w:val="Tabelatekst"/>
            </w:pPr>
            <w:r w:rsidRPr="00A94CF1">
              <w:t>Zmiennowilgotne łąki trzęślicowe (</w:t>
            </w:r>
            <w:r w:rsidRPr="0073322F">
              <w:rPr>
                <w:rStyle w:val="Wyrnieniedelikatne"/>
              </w:rPr>
              <w:t>Molinion</w:t>
            </w:r>
            <w:r w:rsidRPr="00A94CF1">
              <w:t>)</w:t>
            </w:r>
          </w:p>
        </w:tc>
      </w:tr>
      <w:tr w:rsidR="0048714A" w:rsidRPr="00A94CF1" w14:paraId="1C46F21D" w14:textId="77777777" w:rsidTr="007720F4">
        <w:tc>
          <w:tcPr>
            <w:tcW w:w="562" w:type="dxa"/>
          </w:tcPr>
          <w:p w14:paraId="6F14134B" w14:textId="77777777" w:rsidR="0048714A" w:rsidRPr="0048714A" w:rsidRDefault="0048714A" w:rsidP="0048714A">
            <w:pPr>
              <w:pStyle w:val="Tabelatekst"/>
            </w:pPr>
            <w:r>
              <w:t>16</w:t>
            </w:r>
          </w:p>
        </w:tc>
        <w:tc>
          <w:tcPr>
            <w:tcW w:w="709" w:type="dxa"/>
          </w:tcPr>
          <w:p w14:paraId="70352472" w14:textId="77777777" w:rsidR="0048714A" w:rsidRPr="0048714A" w:rsidRDefault="0048714A" w:rsidP="0048714A">
            <w:pPr>
              <w:pStyle w:val="Tabelatekst"/>
            </w:pPr>
            <w:r w:rsidRPr="00A94CF1">
              <w:t>6430</w:t>
            </w:r>
          </w:p>
        </w:tc>
        <w:tc>
          <w:tcPr>
            <w:tcW w:w="8357" w:type="dxa"/>
          </w:tcPr>
          <w:p w14:paraId="41C42186" w14:textId="77777777" w:rsidR="0048714A" w:rsidRPr="0048714A" w:rsidRDefault="0048714A" w:rsidP="0048714A">
            <w:pPr>
              <w:pStyle w:val="Tabelatekst"/>
            </w:pPr>
            <w:r w:rsidRPr="00A94CF1">
              <w:t>Ziołorośla górskie (Adenostylion alliariae) i ziołorośla nadrzeczne (</w:t>
            </w:r>
            <w:r w:rsidRPr="0073322F">
              <w:rPr>
                <w:rStyle w:val="Wyrnieniedelikatne"/>
              </w:rPr>
              <w:t>Convolvuletalia sepium</w:t>
            </w:r>
            <w:r w:rsidRPr="00A94CF1">
              <w:t>)</w:t>
            </w:r>
          </w:p>
        </w:tc>
      </w:tr>
      <w:tr w:rsidR="0048714A" w:rsidRPr="00A94CF1" w14:paraId="316721C1" w14:textId="77777777" w:rsidTr="007720F4">
        <w:tc>
          <w:tcPr>
            <w:tcW w:w="562" w:type="dxa"/>
          </w:tcPr>
          <w:p w14:paraId="68C3139B" w14:textId="77777777" w:rsidR="0048714A" w:rsidRPr="0048714A" w:rsidRDefault="0048714A" w:rsidP="0048714A">
            <w:pPr>
              <w:pStyle w:val="Tabelatekst"/>
            </w:pPr>
            <w:r>
              <w:t>17</w:t>
            </w:r>
          </w:p>
        </w:tc>
        <w:tc>
          <w:tcPr>
            <w:tcW w:w="709" w:type="dxa"/>
          </w:tcPr>
          <w:p w14:paraId="1ED40FAE" w14:textId="77777777" w:rsidR="0048714A" w:rsidRPr="0048714A" w:rsidRDefault="0048714A" w:rsidP="0048714A">
            <w:pPr>
              <w:pStyle w:val="Tabelatekst"/>
            </w:pPr>
            <w:r w:rsidRPr="00A94CF1">
              <w:t>6440</w:t>
            </w:r>
          </w:p>
        </w:tc>
        <w:tc>
          <w:tcPr>
            <w:tcW w:w="8357" w:type="dxa"/>
          </w:tcPr>
          <w:p w14:paraId="486A4F0B" w14:textId="77777777" w:rsidR="0048714A" w:rsidRPr="0048714A" w:rsidRDefault="0048714A" w:rsidP="0048714A">
            <w:pPr>
              <w:pStyle w:val="Tabelatekst"/>
            </w:pPr>
            <w:r w:rsidRPr="00A94CF1">
              <w:t>Łąki selernicowe (</w:t>
            </w:r>
            <w:r w:rsidRPr="0073322F">
              <w:rPr>
                <w:rStyle w:val="Wyrnieniedelikatne"/>
              </w:rPr>
              <w:t>Cnidion dubii</w:t>
            </w:r>
            <w:r w:rsidRPr="00A94CF1">
              <w:t>)</w:t>
            </w:r>
          </w:p>
        </w:tc>
      </w:tr>
      <w:tr w:rsidR="0048714A" w:rsidRPr="00A94CF1" w14:paraId="69891947" w14:textId="77777777" w:rsidTr="007720F4">
        <w:tc>
          <w:tcPr>
            <w:tcW w:w="562" w:type="dxa"/>
          </w:tcPr>
          <w:p w14:paraId="5C86AAE6" w14:textId="77777777" w:rsidR="0048714A" w:rsidRPr="0048714A" w:rsidRDefault="0048714A" w:rsidP="0048714A">
            <w:pPr>
              <w:pStyle w:val="Tabelatekst"/>
            </w:pPr>
            <w:r>
              <w:t>18</w:t>
            </w:r>
          </w:p>
        </w:tc>
        <w:tc>
          <w:tcPr>
            <w:tcW w:w="709" w:type="dxa"/>
          </w:tcPr>
          <w:p w14:paraId="355725D4" w14:textId="77777777" w:rsidR="0048714A" w:rsidRPr="0048714A" w:rsidRDefault="0048714A" w:rsidP="0048714A">
            <w:pPr>
              <w:pStyle w:val="Tabelatekst"/>
            </w:pPr>
            <w:r w:rsidRPr="00A94CF1">
              <w:t>7110</w:t>
            </w:r>
          </w:p>
        </w:tc>
        <w:tc>
          <w:tcPr>
            <w:tcW w:w="8357" w:type="dxa"/>
          </w:tcPr>
          <w:p w14:paraId="6B52FB8C" w14:textId="77777777" w:rsidR="0048714A" w:rsidRPr="0048714A" w:rsidRDefault="0048714A" w:rsidP="0048714A">
            <w:pPr>
              <w:pStyle w:val="Tabelatekst"/>
            </w:pPr>
            <w:r w:rsidRPr="00A94CF1">
              <w:t>Torfowiska wysokie z roślinnością torfotwórczą</w:t>
            </w:r>
          </w:p>
        </w:tc>
      </w:tr>
      <w:tr w:rsidR="0048714A" w:rsidRPr="00A94CF1" w14:paraId="79CBF34E" w14:textId="77777777" w:rsidTr="007720F4">
        <w:tc>
          <w:tcPr>
            <w:tcW w:w="562" w:type="dxa"/>
          </w:tcPr>
          <w:p w14:paraId="4B9B9687" w14:textId="77777777" w:rsidR="0048714A" w:rsidRPr="0048714A" w:rsidRDefault="0048714A" w:rsidP="0048714A">
            <w:pPr>
              <w:pStyle w:val="Tabelatekst"/>
            </w:pPr>
            <w:r>
              <w:t>19</w:t>
            </w:r>
          </w:p>
        </w:tc>
        <w:tc>
          <w:tcPr>
            <w:tcW w:w="709" w:type="dxa"/>
          </w:tcPr>
          <w:p w14:paraId="2AEA9BCD" w14:textId="77777777" w:rsidR="0048714A" w:rsidRPr="0048714A" w:rsidRDefault="0048714A" w:rsidP="0048714A">
            <w:pPr>
              <w:pStyle w:val="Tabelatekst"/>
            </w:pPr>
            <w:r w:rsidRPr="00A94CF1">
              <w:t>7120</w:t>
            </w:r>
          </w:p>
        </w:tc>
        <w:tc>
          <w:tcPr>
            <w:tcW w:w="8357" w:type="dxa"/>
          </w:tcPr>
          <w:p w14:paraId="0567CA63" w14:textId="77777777" w:rsidR="0048714A" w:rsidRPr="0048714A" w:rsidRDefault="0048714A" w:rsidP="0048714A">
            <w:pPr>
              <w:pStyle w:val="Tabelatekst"/>
            </w:pPr>
            <w:r w:rsidRPr="00A94CF1">
              <w:t>Torfowiska wysokie zdegradowane lecz zdolne do naturalnej i stymulowanej regeneracji</w:t>
            </w:r>
          </w:p>
        </w:tc>
      </w:tr>
      <w:tr w:rsidR="0048714A" w:rsidRPr="00A94CF1" w14:paraId="0068BC97" w14:textId="77777777" w:rsidTr="007720F4">
        <w:tc>
          <w:tcPr>
            <w:tcW w:w="562" w:type="dxa"/>
          </w:tcPr>
          <w:p w14:paraId="2041F225" w14:textId="77777777" w:rsidR="0048714A" w:rsidRPr="0048714A" w:rsidRDefault="0048714A" w:rsidP="0048714A">
            <w:pPr>
              <w:pStyle w:val="Tabelatekst"/>
            </w:pPr>
            <w:r>
              <w:t>20</w:t>
            </w:r>
          </w:p>
        </w:tc>
        <w:tc>
          <w:tcPr>
            <w:tcW w:w="709" w:type="dxa"/>
          </w:tcPr>
          <w:p w14:paraId="1CF34432" w14:textId="77777777" w:rsidR="0048714A" w:rsidRPr="0048714A" w:rsidRDefault="0048714A" w:rsidP="0048714A">
            <w:pPr>
              <w:pStyle w:val="Tabelatekst"/>
            </w:pPr>
            <w:r w:rsidRPr="00A94CF1">
              <w:t>7140</w:t>
            </w:r>
          </w:p>
        </w:tc>
        <w:tc>
          <w:tcPr>
            <w:tcW w:w="8357" w:type="dxa"/>
          </w:tcPr>
          <w:p w14:paraId="3B8BE1F8" w14:textId="77777777" w:rsidR="0048714A" w:rsidRPr="0048714A" w:rsidRDefault="0048714A" w:rsidP="0048714A">
            <w:pPr>
              <w:pStyle w:val="Tabelatekst"/>
            </w:pPr>
            <w:r w:rsidRPr="00A94CF1">
              <w:t>Torfowiska przejściowe i trzęsawiska (przeważnie z roślinnością z (</w:t>
            </w:r>
            <w:r w:rsidRPr="0073322F">
              <w:rPr>
                <w:rStyle w:val="Wyrnieniedelikatne"/>
              </w:rPr>
              <w:t>Scheuchzerio-Caricetea nigrae</w:t>
            </w:r>
            <w:r w:rsidRPr="00A94CF1">
              <w:t>)</w:t>
            </w:r>
          </w:p>
        </w:tc>
      </w:tr>
      <w:tr w:rsidR="0048714A" w:rsidRPr="00A94CF1" w14:paraId="1A911697" w14:textId="77777777" w:rsidTr="007720F4">
        <w:tc>
          <w:tcPr>
            <w:tcW w:w="562" w:type="dxa"/>
          </w:tcPr>
          <w:p w14:paraId="4D17A9FF" w14:textId="77777777" w:rsidR="0048714A" w:rsidRPr="0048714A" w:rsidRDefault="0048714A" w:rsidP="0048714A">
            <w:pPr>
              <w:pStyle w:val="Tabelatekst"/>
            </w:pPr>
            <w:r>
              <w:t>21</w:t>
            </w:r>
          </w:p>
        </w:tc>
        <w:tc>
          <w:tcPr>
            <w:tcW w:w="709" w:type="dxa"/>
          </w:tcPr>
          <w:p w14:paraId="1FE17DDF" w14:textId="77777777" w:rsidR="0048714A" w:rsidRPr="0048714A" w:rsidRDefault="0048714A" w:rsidP="0048714A">
            <w:pPr>
              <w:pStyle w:val="Tabelatekst"/>
            </w:pPr>
            <w:r w:rsidRPr="00A94CF1">
              <w:t>7150</w:t>
            </w:r>
          </w:p>
        </w:tc>
        <w:tc>
          <w:tcPr>
            <w:tcW w:w="8357" w:type="dxa"/>
          </w:tcPr>
          <w:p w14:paraId="28A69AE5" w14:textId="77777777" w:rsidR="0048714A" w:rsidRPr="0048714A" w:rsidRDefault="0048714A" w:rsidP="0048714A">
            <w:pPr>
              <w:pStyle w:val="Tabelatekst"/>
            </w:pPr>
            <w:r w:rsidRPr="00A94CF1">
              <w:t xml:space="preserve">Obniżenia na podłożu torfowym z roślinnością ze związku </w:t>
            </w:r>
            <w:r w:rsidRPr="0073322F">
              <w:rPr>
                <w:rStyle w:val="Wyrnieniedelikatne"/>
              </w:rPr>
              <w:t>Rhynchosporion</w:t>
            </w:r>
          </w:p>
        </w:tc>
      </w:tr>
      <w:tr w:rsidR="0048714A" w:rsidRPr="00A94CF1" w14:paraId="5E72E07E" w14:textId="77777777" w:rsidTr="007720F4">
        <w:tc>
          <w:tcPr>
            <w:tcW w:w="562" w:type="dxa"/>
          </w:tcPr>
          <w:p w14:paraId="4B1C58B3" w14:textId="77777777" w:rsidR="0048714A" w:rsidRPr="0048714A" w:rsidRDefault="0048714A" w:rsidP="0048714A">
            <w:pPr>
              <w:pStyle w:val="Tabelatekst"/>
            </w:pPr>
            <w:r>
              <w:t>22</w:t>
            </w:r>
          </w:p>
        </w:tc>
        <w:tc>
          <w:tcPr>
            <w:tcW w:w="709" w:type="dxa"/>
          </w:tcPr>
          <w:p w14:paraId="1983AD90" w14:textId="77777777" w:rsidR="0048714A" w:rsidRPr="0048714A" w:rsidRDefault="0048714A" w:rsidP="0048714A">
            <w:pPr>
              <w:pStyle w:val="Tabelatekst"/>
            </w:pPr>
            <w:r w:rsidRPr="00A94CF1">
              <w:t>7210</w:t>
            </w:r>
          </w:p>
        </w:tc>
        <w:tc>
          <w:tcPr>
            <w:tcW w:w="8357" w:type="dxa"/>
          </w:tcPr>
          <w:p w14:paraId="6BA61B51" w14:textId="77777777" w:rsidR="0048714A" w:rsidRPr="0048714A" w:rsidRDefault="0048714A" w:rsidP="0048714A">
            <w:pPr>
              <w:pStyle w:val="Tabelatekst"/>
            </w:pPr>
            <w:r w:rsidRPr="00A94CF1">
              <w:t>Torfowiska nakredowe</w:t>
            </w:r>
          </w:p>
        </w:tc>
      </w:tr>
      <w:tr w:rsidR="0048714A" w:rsidRPr="00A94CF1" w14:paraId="77ABE40B" w14:textId="77777777" w:rsidTr="007720F4">
        <w:tc>
          <w:tcPr>
            <w:tcW w:w="562" w:type="dxa"/>
          </w:tcPr>
          <w:p w14:paraId="781B3B87" w14:textId="77777777" w:rsidR="0048714A" w:rsidRPr="0048714A" w:rsidRDefault="0048714A" w:rsidP="0048714A">
            <w:pPr>
              <w:pStyle w:val="Tabelatekst"/>
            </w:pPr>
            <w:r>
              <w:t>23</w:t>
            </w:r>
          </w:p>
        </w:tc>
        <w:tc>
          <w:tcPr>
            <w:tcW w:w="709" w:type="dxa"/>
          </w:tcPr>
          <w:p w14:paraId="47C7B09D" w14:textId="77777777" w:rsidR="0048714A" w:rsidRPr="0048714A" w:rsidRDefault="0048714A" w:rsidP="0048714A">
            <w:pPr>
              <w:pStyle w:val="Tabelatekst"/>
            </w:pPr>
            <w:r w:rsidRPr="00A94CF1">
              <w:t>7220</w:t>
            </w:r>
          </w:p>
        </w:tc>
        <w:tc>
          <w:tcPr>
            <w:tcW w:w="8357" w:type="dxa"/>
          </w:tcPr>
          <w:p w14:paraId="52CF5991" w14:textId="77777777" w:rsidR="0048714A" w:rsidRPr="0048714A" w:rsidRDefault="0048714A" w:rsidP="0048714A">
            <w:pPr>
              <w:pStyle w:val="Tabelatekst"/>
            </w:pPr>
            <w:r w:rsidRPr="00A94CF1">
              <w:t xml:space="preserve">Źródliska wapienne ze zbiorowiskami </w:t>
            </w:r>
            <w:r w:rsidRPr="0073322F">
              <w:rPr>
                <w:rStyle w:val="Wyrnieniedelikatne"/>
              </w:rPr>
              <w:t>Cratoneurion commutati</w:t>
            </w:r>
            <w:r w:rsidRPr="00A94CF1">
              <w:t>*</w:t>
            </w:r>
          </w:p>
        </w:tc>
      </w:tr>
      <w:tr w:rsidR="0048714A" w:rsidRPr="00A94CF1" w14:paraId="5B8B0F6B" w14:textId="77777777" w:rsidTr="007720F4">
        <w:tc>
          <w:tcPr>
            <w:tcW w:w="562" w:type="dxa"/>
          </w:tcPr>
          <w:p w14:paraId="18586812" w14:textId="77777777" w:rsidR="0048714A" w:rsidRPr="0048714A" w:rsidRDefault="0048714A" w:rsidP="0048714A">
            <w:pPr>
              <w:pStyle w:val="Tabelatekst"/>
            </w:pPr>
            <w:r>
              <w:t>24</w:t>
            </w:r>
          </w:p>
        </w:tc>
        <w:tc>
          <w:tcPr>
            <w:tcW w:w="709" w:type="dxa"/>
          </w:tcPr>
          <w:p w14:paraId="129D2793" w14:textId="77777777" w:rsidR="0048714A" w:rsidRPr="0048714A" w:rsidRDefault="0048714A" w:rsidP="0048714A">
            <w:pPr>
              <w:pStyle w:val="Tabelatekst"/>
            </w:pPr>
            <w:r w:rsidRPr="00A94CF1">
              <w:t>7230</w:t>
            </w:r>
          </w:p>
        </w:tc>
        <w:tc>
          <w:tcPr>
            <w:tcW w:w="8357" w:type="dxa"/>
          </w:tcPr>
          <w:p w14:paraId="3203EC40" w14:textId="77777777" w:rsidR="0048714A" w:rsidRPr="0048714A" w:rsidRDefault="0048714A" w:rsidP="0048714A">
            <w:pPr>
              <w:pStyle w:val="Tabelatekst"/>
            </w:pPr>
            <w:r w:rsidRPr="00A94CF1">
              <w:t xml:space="preserve">Górskie i nizinne torfowiska zasadowe o charakterze młak, </w:t>
            </w:r>
            <w:r w:rsidRPr="0048714A">
              <w:t>turzycowisk i mechowisk</w:t>
            </w:r>
          </w:p>
        </w:tc>
      </w:tr>
      <w:tr w:rsidR="0048714A" w:rsidRPr="00A94CF1" w14:paraId="71AB44E4" w14:textId="77777777" w:rsidTr="007720F4">
        <w:tc>
          <w:tcPr>
            <w:tcW w:w="562" w:type="dxa"/>
          </w:tcPr>
          <w:p w14:paraId="00DB503F" w14:textId="77777777" w:rsidR="0048714A" w:rsidRPr="0048714A" w:rsidRDefault="0048714A" w:rsidP="0048714A">
            <w:pPr>
              <w:pStyle w:val="Tabelatekst"/>
            </w:pPr>
            <w:r>
              <w:t>25</w:t>
            </w:r>
          </w:p>
        </w:tc>
        <w:tc>
          <w:tcPr>
            <w:tcW w:w="709" w:type="dxa"/>
          </w:tcPr>
          <w:p w14:paraId="78A2223A" w14:textId="77777777" w:rsidR="0048714A" w:rsidRPr="0048714A" w:rsidRDefault="0048714A" w:rsidP="0048714A">
            <w:pPr>
              <w:pStyle w:val="Tabelatekst"/>
            </w:pPr>
            <w:r w:rsidRPr="00A94CF1">
              <w:t>91D0</w:t>
            </w:r>
          </w:p>
        </w:tc>
        <w:tc>
          <w:tcPr>
            <w:tcW w:w="8357" w:type="dxa"/>
          </w:tcPr>
          <w:p w14:paraId="7F0804C0" w14:textId="77777777" w:rsidR="0048714A" w:rsidRPr="0048714A" w:rsidRDefault="0048714A" w:rsidP="0048714A">
            <w:pPr>
              <w:pStyle w:val="Tabelatekst"/>
            </w:pPr>
            <w:r w:rsidRPr="00A94CF1">
              <w:t>Bory i lasy bagienne</w:t>
            </w:r>
          </w:p>
        </w:tc>
      </w:tr>
      <w:tr w:rsidR="0048714A" w:rsidRPr="00A94CF1" w14:paraId="233D58DF" w14:textId="77777777" w:rsidTr="007720F4">
        <w:tc>
          <w:tcPr>
            <w:tcW w:w="562" w:type="dxa"/>
          </w:tcPr>
          <w:p w14:paraId="527EC481" w14:textId="77777777" w:rsidR="0048714A" w:rsidRPr="0048714A" w:rsidRDefault="0048714A" w:rsidP="0048714A">
            <w:pPr>
              <w:pStyle w:val="Tabelatekst"/>
            </w:pPr>
            <w:r>
              <w:t>26</w:t>
            </w:r>
          </w:p>
        </w:tc>
        <w:tc>
          <w:tcPr>
            <w:tcW w:w="709" w:type="dxa"/>
          </w:tcPr>
          <w:p w14:paraId="6445756F" w14:textId="77777777" w:rsidR="0048714A" w:rsidRPr="0048714A" w:rsidRDefault="0048714A" w:rsidP="0048714A">
            <w:pPr>
              <w:pStyle w:val="Tabelatekst"/>
            </w:pPr>
            <w:r w:rsidRPr="00A94CF1">
              <w:t>91E0</w:t>
            </w:r>
          </w:p>
        </w:tc>
        <w:tc>
          <w:tcPr>
            <w:tcW w:w="8357" w:type="dxa"/>
          </w:tcPr>
          <w:p w14:paraId="57B704BB" w14:textId="77777777" w:rsidR="0048714A" w:rsidRPr="0048714A" w:rsidRDefault="0048714A" w:rsidP="0048714A">
            <w:pPr>
              <w:pStyle w:val="Tabelatekst"/>
            </w:pPr>
            <w:r w:rsidRPr="00A94CF1">
              <w:t>Łęgi wierzbowe, topolowe, olszowe i jesionowe (</w:t>
            </w:r>
            <w:r w:rsidRPr="0073322F">
              <w:rPr>
                <w:rStyle w:val="Wyrnieniedelikatne"/>
              </w:rPr>
              <w:t>Salicetum albae, Populetum albae, Alnenion glutinoso-incanae</w:t>
            </w:r>
            <w:r w:rsidRPr="00A94CF1">
              <w:t>, olsy źródliskowe)</w:t>
            </w:r>
          </w:p>
        </w:tc>
      </w:tr>
      <w:tr w:rsidR="0048714A" w:rsidRPr="00A94CF1" w14:paraId="40939270" w14:textId="77777777" w:rsidTr="007720F4">
        <w:tc>
          <w:tcPr>
            <w:tcW w:w="562" w:type="dxa"/>
          </w:tcPr>
          <w:p w14:paraId="03871BD0" w14:textId="77777777" w:rsidR="0048714A" w:rsidRPr="0048714A" w:rsidRDefault="0048714A" w:rsidP="0048714A">
            <w:pPr>
              <w:pStyle w:val="Tabelatekst"/>
            </w:pPr>
            <w:r>
              <w:t>27</w:t>
            </w:r>
          </w:p>
        </w:tc>
        <w:tc>
          <w:tcPr>
            <w:tcW w:w="709" w:type="dxa"/>
          </w:tcPr>
          <w:p w14:paraId="7142A1E6" w14:textId="77777777" w:rsidR="0048714A" w:rsidRPr="0048714A" w:rsidRDefault="0048714A" w:rsidP="0048714A">
            <w:pPr>
              <w:pStyle w:val="Tabelatekst"/>
            </w:pPr>
            <w:r w:rsidRPr="00A94CF1">
              <w:t>91F0</w:t>
            </w:r>
          </w:p>
        </w:tc>
        <w:tc>
          <w:tcPr>
            <w:tcW w:w="8357" w:type="dxa"/>
          </w:tcPr>
          <w:p w14:paraId="2449DC42" w14:textId="77777777" w:rsidR="0048714A" w:rsidRPr="0048714A" w:rsidRDefault="0048714A" w:rsidP="0048714A">
            <w:pPr>
              <w:pStyle w:val="Tabelatekst"/>
            </w:pPr>
            <w:r w:rsidRPr="00A94CF1">
              <w:t>Łęgowe lasy dębowo-wiązowo-jesionowe (</w:t>
            </w:r>
            <w:r w:rsidRPr="0073322F">
              <w:rPr>
                <w:rStyle w:val="Wyrnieniedelikatne"/>
              </w:rPr>
              <w:t>Ficario-Ulmetum</w:t>
            </w:r>
            <w:r w:rsidRPr="00A94CF1">
              <w:t>)</w:t>
            </w:r>
          </w:p>
        </w:tc>
      </w:tr>
    </w:tbl>
    <w:p w14:paraId="7865B0F2" w14:textId="33ADA609" w:rsidR="0048714A" w:rsidRPr="00210322" w:rsidRDefault="0048714A" w:rsidP="00210322">
      <w:pPr>
        <w:pStyle w:val="rda"/>
        <w:rPr>
          <w:rStyle w:val="NotatkiDoweryfikacji"/>
          <w:color w:val="auto"/>
        </w:rPr>
      </w:pPr>
      <w:r w:rsidRPr="00210322">
        <w:rPr>
          <w:rStyle w:val="NotatkiDoweryfikacji"/>
          <w:color w:val="auto"/>
        </w:rPr>
        <w:t>Źródło: Standardowe Formularze Danych</w:t>
      </w:r>
    </w:p>
    <w:p w14:paraId="70422115" w14:textId="5FE2124D" w:rsidR="0048714A" w:rsidRPr="00F53F4F" w:rsidRDefault="0048714A" w:rsidP="0048714A">
      <w:r w:rsidRPr="00F53F4F">
        <w:lastRenderedPageBreak/>
        <w:t>Do opisu środowiska przyrodniczego wykorzystano Standardowe Formularze Danych dla Obszarów Natura 2000 położonych w strefie lądowej Polski. Pominięto Obszary</w:t>
      </w:r>
      <w:r>
        <w:t xml:space="preserve"> Natura 2000</w:t>
      </w:r>
      <w:r w:rsidRPr="00F53F4F">
        <w:t>, które znajdują się na Morzu Bałtyckim, ze względu na ich marginalne znaczenie w kontekście opracowywanego dokumentu</w:t>
      </w:r>
      <w:r>
        <w:t xml:space="preserve"> (tj. Obszary Natura 2000</w:t>
      </w:r>
      <w:r w:rsidR="001778AB">
        <w:t>:</w:t>
      </w:r>
      <w:r>
        <w:t xml:space="preserve"> </w:t>
      </w:r>
      <w:r w:rsidRPr="00C64B0D">
        <w:t>Zatoka Pomorska</w:t>
      </w:r>
      <w:r>
        <w:t>,</w:t>
      </w:r>
      <w:r w:rsidRPr="00B745A2">
        <w:t xml:space="preserve"> Przybrzeżne wody Bałtyku</w:t>
      </w:r>
      <w:r w:rsidR="001778AB">
        <w:t xml:space="preserve"> i</w:t>
      </w:r>
      <w:r>
        <w:t xml:space="preserve"> </w:t>
      </w:r>
      <w:r w:rsidRPr="00B745A2">
        <w:t>Ostoja na Zatoce Pomorskiej</w:t>
      </w:r>
      <w:r>
        <w:t>)</w:t>
      </w:r>
      <w:r w:rsidRPr="00F53F4F">
        <w:t xml:space="preserve">. </w:t>
      </w:r>
    </w:p>
    <w:p w14:paraId="33FC157F" w14:textId="77777777" w:rsidR="0048714A" w:rsidRPr="00F40F6E" w:rsidRDefault="0048714A" w:rsidP="0048714A">
      <w:r>
        <w:t>Doliny rzeczne</w:t>
      </w:r>
      <w:r w:rsidRPr="00F40F6E">
        <w:t xml:space="preserv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w:t>
      </w:r>
      <w:r>
        <w:t xml:space="preserve"> </w:t>
      </w:r>
      <w:r w:rsidRPr="00F40F6E">
        <w:t>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D16E25" w14:textId="65338946" w:rsidR="0048714A" w:rsidRPr="00D74523" w:rsidRDefault="0048714A" w:rsidP="0048714A">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w:t>
      </w:r>
      <w:r w:rsidRPr="001778AB">
        <w:rPr>
          <w:rStyle w:val="Wyrnieniedelikatne"/>
        </w:rPr>
        <w:t>Phragmitetea</w:t>
      </w:r>
      <w:r w:rsidRPr="00D74523">
        <w:t xml:space="preserve">. Tereny regularnie zalewane przy wysokich stanach wód pokrywają turzycowiska i szuwary, które przechodzą w torfowiska niskie, a te z kolei – w łąki klasy </w:t>
      </w:r>
      <w:r w:rsidRPr="001778AB">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778AB">
        <w:rPr>
          <w:rStyle w:val="Wyrnieniedelikatne"/>
        </w:rPr>
        <w:t>Scheuchzerio-Caricetea nigrae</w:t>
      </w:r>
      <w:r>
        <w:rPr>
          <w:rStyle w:val="Odwoanieprzypisudolnego"/>
        </w:rPr>
        <w:footnoteReference w:id="56"/>
      </w:r>
      <w:r w:rsidRPr="00D74523">
        <w:t xml:space="preserve">. Natomiast w miejscach zadrzewionych o okresowo wysokim poziomie stojącej wody występują bagienne lasy olszowe </w:t>
      </w:r>
      <w:r w:rsidRPr="001778AB">
        <w:rPr>
          <w:rStyle w:val="Wyrnieniedelikatne"/>
        </w:rPr>
        <w:t>Alnion glutinosae</w:t>
      </w:r>
      <w:r w:rsidRPr="00D74523">
        <w:t>.</w:t>
      </w:r>
    </w:p>
    <w:p w14:paraId="457B6672" w14:textId="77777777" w:rsidR="0048714A" w:rsidRPr="00C939F5" w:rsidRDefault="0048714A" w:rsidP="0048714A">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57"/>
      </w:r>
      <w:r w:rsidRPr="00C939F5">
        <w:t>.</w:t>
      </w:r>
    </w:p>
    <w:p w14:paraId="2A15F78F" w14:textId="77777777" w:rsidR="0048714A" w:rsidRDefault="0048714A" w:rsidP="0048714A">
      <w:r w:rsidRPr="00E12DB5">
        <w:t xml:space="preserve">Przekształcenia antropogeniczne w dolinach rzecznych doprowadziły głównie do: redukcji obszarów leśnych na rzecz formacji nieleśnych i zbiorowisk o charakterze pionierskim, znacznego ograniczenia powierzchni zajmowanych pierwotnie przez lasy </w:t>
      </w:r>
      <w:r w:rsidRPr="00E12DB5">
        <w:lastRenderedPageBreak/>
        <w:t>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w:t>
      </w:r>
      <w:r w:rsidRPr="003347F2">
        <w:t xml:space="preserve"> </w:t>
      </w:r>
      <w:r w:rsidRPr="00EE7491">
        <w:t>na wahania</w:t>
      </w:r>
      <w:r>
        <w:t xml:space="preserve"> poziomu wód gruntowych</w:t>
      </w:r>
      <w:r w:rsidRPr="00EE7491">
        <w:t>.</w:t>
      </w:r>
      <w:r w:rsidRPr="00225B5A">
        <w:t xml:space="preserve"> </w:t>
      </w:r>
    </w:p>
    <w:p w14:paraId="27C7021E" w14:textId="77777777" w:rsidR="0048714A" w:rsidRDefault="0048714A" w:rsidP="0048714A">
      <w:r w:rsidRPr="00D51885">
        <w:t xml:space="preserve">Naturalne doliny rzeczne są jednymi z najbardziej złożonych ekosystemów, wyróżniających się wyjątkowo bogatą różnorodnością biologiczną. 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58"/>
      </w:r>
      <w:r w:rsidRPr="00D51885">
        <w:t>. Zanik lub degradacja tych siedlisk stanowi zagrożenie dla wielu gatunków roślin i zwierząt, które nie nadążają z adaptacją do szybko zmieniających się warunków środowiskowych.</w:t>
      </w:r>
    </w:p>
    <w:p w14:paraId="18A8F239" w14:textId="77777777" w:rsidR="0048714A" w:rsidRPr="005214BD" w:rsidRDefault="0048714A" w:rsidP="0048714A">
      <w:r w:rsidRPr="005214BD">
        <w:t xml:space="preserve">Wśród ssaków silnie związanych z dolinami rzecznymi wyróżniają się wydra </w:t>
      </w:r>
      <w:r w:rsidRPr="00267CB2">
        <w:rPr>
          <w:rStyle w:val="Wyrnieniedelikatne"/>
        </w:rPr>
        <w:t>Lutra lutra</w:t>
      </w:r>
      <w:r>
        <w:t xml:space="preserve"> </w:t>
      </w:r>
      <w:r>
        <w:br/>
      </w:r>
      <w:r w:rsidRPr="005214BD">
        <w:t xml:space="preserve">i bóbr </w:t>
      </w:r>
      <w:r w:rsidRPr="00267CB2">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267CB2">
        <w:rPr>
          <w:rStyle w:val="Wyrnieniedelikatne"/>
        </w:rPr>
        <w:t>Bombina bombina</w:t>
      </w:r>
      <w:r w:rsidRPr="005214BD">
        <w:t xml:space="preserve"> i traszka grzebieniasta </w:t>
      </w:r>
      <w:r w:rsidRPr="00267CB2">
        <w:rPr>
          <w:rStyle w:val="Wyrnieniedelikatne"/>
        </w:rPr>
        <w:t>Triturus cristatus</w:t>
      </w:r>
      <w:r w:rsidRPr="005214BD">
        <w:t xml:space="preserve">, a także zagrożony wyginięciem żółw błotny </w:t>
      </w:r>
      <w:r w:rsidRPr="00267CB2">
        <w:rPr>
          <w:rStyle w:val="Wyrnieniedelikatne"/>
        </w:rPr>
        <w:t>Emys orbicularis</w:t>
      </w:r>
      <w:r>
        <w:rPr>
          <w:rStyle w:val="Odwoanieprzypisudolnego"/>
        </w:rPr>
        <w:footnoteReference w:id="59"/>
      </w:r>
      <w:r w:rsidRPr="005214BD">
        <w:t>. Rzeki i zbiorniki wodne w ich dolinach stanowią także ważne siedliska dla kilkunastu gatunków ryb wymienionych w załączniku II Dyrektywy Siedliskowej.</w:t>
      </w:r>
    </w:p>
    <w:p w14:paraId="24612676" w14:textId="77777777" w:rsidR="0048714A" w:rsidRPr="005214BD" w:rsidRDefault="0048714A" w:rsidP="0048714A">
      <w:r w:rsidRPr="005214BD">
        <w:t xml:space="preserve">Spośród bezkręgowców w dolinach rzecznych można spotkać motyle łąkowe, takie jak czerwończyk nieparek </w:t>
      </w:r>
      <w:r w:rsidRPr="003347F2">
        <w:rPr>
          <w:rStyle w:val="Wyrnieniedelikatne"/>
        </w:rPr>
        <w:t>Lycaena dispar</w:t>
      </w:r>
      <w:r w:rsidRPr="005214BD">
        <w:t xml:space="preserve"> oraz </w:t>
      </w:r>
      <w:r w:rsidRPr="00267CB2">
        <w:t>czerwończyk fioletek</w:t>
      </w:r>
      <w:r>
        <w:t xml:space="preserve"> </w:t>
      </w:r>
      <w:r w:rsidRPr="003347F2">
        <w:rPr>
          <w:rStyle w:val="Wyrnieniedelikatne"/>
        </w:rPr>
        <w:t>Lycaena helle</w:t>
      </w:r>
      <w:r w:rsidRPr="005214BD">
        <w:t xml:space="preserve">. Obszary te są również miejscem występowania ślimaków związanych z terenami bagiennymi i torfowiskami niskimi, a także z szuwarami trzcinowymi, turzycowymi i mannowymi na brzegach rzek i jezior, jak poczwarówka jajowata </w:t>
      </w:r>
      <w:r w:rsidRPr="003347F2">
        <w:rPr>
          <w:rStyle w:val="Wyrnieniedelikatne"/>
        </w:rPr>
        <w:t xml:space="preserve">Vertigo moulinsiana </w:t>
      </w:r>
      <w:r w:rsidRPr="005214BD">
        <w:t>oraz kalcyfilna poczwarówka zwężona</w:t>
      </w:r>
      <w:r>
        <w:t xml:space="preserve"> </w:t>
      </w:r>
      <w:r w:rsidRPr="003347F2">
        <w:rPr>
          <w:rStyle w:val="Wyrnieniedelikatne"/>
        </w:rPr>
        <w:t>Vertigo angustior</w:t>
      </w:r>
      <w:r w:rsidRPr="005214BD">
        <w:t xml:space="preserve">. Samo koryto rzeki stanowi także siedlisko ważki trzepli zielonej </w:t>
      </w:r>
      <w:r w:rsidRPr="003347F2">
        <w:rPr>
          <w:rStyle w:val="Wyrnieniedelikatne"/>
        </w:rPr>
        <w:t xml:space="preserve">Ophiogomphus cecilia </w:t>
      </w:r>
      <w:r w:rsidRPr="005214BD">
        <w:t xml:space="preserve">oraz małża skójki gruboskorupowej </w:t>
      </w:r>
      <w:r w:rsidRPr="003347F2">
        <w:rPr>
          <w:rStyle w:val="Wyrnieniedelikatne"/>
        </w:rPr>
        <w:t>Unio crassus</w:t>
      </w:r>
      <w:r w:rsidRPr="005214BD">
        <w:t>, które często pełnią rolę kryterium przy wyznaczaniu obszarów ochronnych</w:t>
      </w:r>
      <w:r>
        <w:rPr>
          <w:rStyle w:val="Odwoanieprzypisudolnego"/>
        </w:rPr>
        <w:footnoteReference w:id="60"/>
      </w:r>
      <w:r w:rsidRPr="005214BD">
        <w:t>.</w:t>
      </w:r>
    </w:p>
    <w:p w14:paraId="3E0D47B9" w14:textId="77777777" w:rsidR="0048714A" w:rsidRDefault="0048714A" w:rsidP="0048714A">
      <w:r w:rsidRPr="005B3464">
        <w:t xml:space="preserve">Siedliska w dolinach rzecznych umożliwiają przetrwanie cennych gatunków roślin wśród których </w:t>
      </w:r>
      <w:r>
        <w:t xml:space="preserve">jest </w:t>
      </w:r>
      <w:r w:rsidRPr="005B3464">
        <w:t xml:space="preserve">lipiennik Loesela </w:t>
      </w:r>
      <w:r w:rsidRPr="003347F2">
        <w:rPr>
          <w:rStyle w:val="Wyrnieniedelikatne"/>
        </w:rPr>
        <w:t>Liparis loeseli</w:t>
      </w:r>
      <w:r>
        <w:t xml:space="preserve">, </w:t>
      </w:r>
      <w:r w:rsidRPr="00263BD0">
        <w:t>selery błotne</w:t>
      </w:r>
      <w:r>
        <w:t xml:space="preserve"> </w:t>
      </w:r>
      <w:r w:rsidRPr="003347F2">
        <w:rPr>
          <w:rStyle w:val="Wyrnieniedelikatne"/>
        </w:rPr>
        <w:t>Apium repens</w:t>
      </w:r>
      <w:r>
        <w:t>, a także szereg gatunków chronionych występujących w rejonie torfowisk, łąk, lasów oraz jezior.</w:t>
      </w:r>
    </w:p>
    <w:p w14:paraId="1E85494B" w14:textId="77777777" w:rsidR="0048714A" w:rsidRPr="00304BD7" w:rsidRDefault="0048714A" w:rsidP="0048714A">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między innymi: bączek </w:t>
      </w:r>
      <w:r w:rsidRPr="00F40F6E">
        <w:rPr>
          <w:rStyle w:val="Wyrnieniedelikatne"/>
        </w:rPr>
        <w:t>Ixobrychus minutus</w:t>
      </w:r>
      <w:r w:rsidRPr="00304BD7">
        <w:t xml:space="preserve">, </w:t>
      </w:r>
      <w:bookmarkStart w:id="109" w:name="_Hlk182828284"/>
      <w:r w:rsidRPr="00304BD7">
        <w:t xml:space="preserve">batalion </w:t>
      </w:r>
      <w:r w:rsidRPr="00F40F6E">
        <w:rPr>
          <w:rStyle w:val="Wyrnieniedelikatne"/>
        </w:rPr>
        <w:t>Calidris pugnax</w:t>
      </w:r>
      <w:bookmarkEnd w:id="109"/>
      <w:r w:rsidRPr="00304BD7">
        <w:t xml:space="preserve">, rybitwa rzeczna </w:t>
      </w:r>
      <w:r w:rsidRPr="00F40F6E">
        <w:rPr>
          <w:rStyle w:val="Wyrnieniedelikatne"/>
        </w:rPr>
        <w:t>Sterna hirundo</w:t>
      </w:r>
      <w:r w:rsidRPr="00304BD7">
        <w:t xml:space="preserve"> oraz zimorodek </w:t>
      </w:r>
      <w:r w:rsidRPr="00F40F6E">
        <w:rPr>
          <w:rStyle w:val="Wyrnieniedelikatne"/>
        </w:rPr>
        <w:lastRenderedPageBreak/>
        <w:t>Alcedo atthis</w:t>
      </w:r>
      <w:r w:rsidRPr="00304BD7">
        <w:t xml:space="preserve">. Gatunki te są związane z siedliskami naturalnych tarasów zalewowych, gdzie znajdują się zarastające zbiorniki wodne, rozlewiska, szuwary oraz łąki, a także </w:t>
      </w:r>
      <w:r>
        <w:br/>
      </w:r>
      <w:r w:rsidRPr="00304BD7">
        <w:t>z naturalnym korytem rzeki.</w:t>
      </w:r>
    </w:p>
    <w:p w14:paraId="7A5987DA" w14:textId="77777777" w:rsidR="0048714A" w:rsidRDefault="0048714A" w:rsidP="0048714A">
      <w:r w:rsidRPr="00304BD7">
        <w:t xml:space="preserve">W dolinach rzecznych występują także zarośnięte zbiorniki i torfowiska, które stanowią siedliska lęgowe dla gatunków takich jak: łabędź krzykliwy </w:t>
      </w:r>
      <w:r w:rsidRPr="00F40F6E">
        <w:rPr>
          <w:rStyle w:val="Wyrnieniedelikatne"/>
        </w:rPr>
        <w:t>Cygnus cygnus</w:t>
      </w:r>
      <w:r>
        <w:t>,</w:t>
      </w:r>
      <w:r w:rsidRPr="00304BD7">
        <w:t xml:space="preserve"> rybitwa białowąsa </w:t>
      </w:r>
      <w:r w:rsidRPr="00F40F6E">
        <w:rPr>
          <w:rStyle w:val="Wyrnieniedelikatne"/>
        </w:rPr>
        <w:t>Chlidonias hybridus</w:t>
      </w:r>
      <w:r w:rsidRPr="00304BD7">
        <w:t xml:space="preserve"> i czarna </w:t>
      </w:r>
      <w:r w:rsidRPr="00F40F6E">
        <w:rPr>
          <w:rStyle w:val="Wyrnieniedelikatne"/>
        </w:rPr>
        <w:t>Chlidonias niger</w:t>
      </w:r>
      <w:r w:rsidRPr="00304BD7">
        <w:t xml:space="preserve">, podróżniczek </w:t>
      </w:r>
      <w:r w:rsidRPr="00F40F6E">
        <w:rPr>
          <w:rStyle w:val="Wyrnieniedelikatne"/>
        </w:rPr>
        <w:t>Luscinia svecica</w:t>
      </w:r>
      <w:r w:rsidRPr="00304BD7">
        <w:t xml:space="preserve"> oraz wodniczka </w:t>
      </w:r>
      <w:r w:rsidRPr="00F40F6E">
        <w:rPr>
          <w:rStyle w:val="Wyrnieniedelikatne"/>
        </w:rPr>
        <w:t>Acrocephalus paludicola</w:t>
      </w:r>
      <w:r w:rsidRPr="00304BD7">
        <w:t>. Obszary te są niezwykle cenne dla zachowania różnorodności awifauny typowej dla ekosystemów dolin rzecznych</w:t>
      </w:r>
      <w:r>
        <w:rPr>
          <w:rStyle w:val="Odwoanieprzypisudolnego"/>
        </w:rPr>
        <w:footnoteReference w:id="61"/>
      </w:r>
      <w:r w:rsidRPr="00304BD7">
        <w:t>.</w:t>
      </w:r>
    </w:p>
    <w:p w14:paraId="57BDAC95" w14:textId="77777777" w:rsidR="0048714A" w:rsidRPr="0048714A" w:rsidRDefault="0048714A" w:rsidP="0048714A">
      <w:pPr>
        <w:rPr>
          <w:rStyle w:val="NotatkiDoweryfikacji"/>
        </w:rPr>
      </w:pPr>
      <w:r w:rsidRPr="005214BD">
        <w:t>Dzięki tej różnorodności doliny rzeczne stają się nie tylko korytarzami ekologicznymi, ale także ostojami dla licznych gatunków o wysokiej wartości przyrodniczej.</w:t>
      </w:r>
    </w:p>
    <w:p w14:paraId="2292A9AC" w14:textId="6A7594F4" w:rsidR="0048714A" w:rsidRPr="00993721" w:rsidRDefault="0048714A" w:rsidP="0048714A">
      <w:pPr>
        <w:pStyle w:val="Legenda"/>
      </w:pPr>
      <w:bookmarkStart w:id="110" w:name="_Toc205916179"/>
      <w:r w:rsidRPr="00993721">
        <w:t xml:space="preserve">Tabela </w:t>
      </w:r>
      <w:r w:rsidRPr="0048714A">
        <w:fldChar w:fldCharType="begin"/>
      </w:r>
      <w:r>
        <w:instrText xml:space="preserve"> SEQ Tabela \* ARABIC </w:instrText>
      </w:r>
      <w:r w:rsidRPr="0048714A">
        <w:fldChar w:fldCharType="separate"/>
      </w:r>
      <w:r w:rsidR="00632BC6">
        <w:rPr>
          <w:noProof/>
        </w:rPr>
        <w:t>13</w:t>
      </w:r>
      <w:r w:rsidRPr="0048714A">
        <w:fldChar w:fldCharType="end"/>
      </w:r>
      <w:r w:rsidRPr="00993721">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w:t>
      </w:r>
      <w:r>
        <w:t xml:space="preserve"> </w:t>
      </w:r>
      <w:r w:rsidRPr="00270BEB">
        <w:t>Dolnej Odry i Przymorza Zachodniego</w:t>
      </w:r>
      <w:bookmarkEnd w:id="110"/>
    </w:p>
    <w:tbl>
      <w:tblPr>
        <w:tblStyle w:val="Tabela-Siatka"/>
        <w:tblW w:w="0" w:type="auto"/>
        <w:tblLayout w:type="fixed"/>
        <w:tblLook w:val="0600" w:firstRow="0" w:lastRow="0" w:firstColumn="0" w:lastColumn="0" w:noHBand="1" w:noVBand="1"/>
      </w:tblPr>
      <w:tblGrid>
        <w:gridCol w:w="704"/>
        <w:gridCol w:w="2693"/>
        <w:gridCol w:w="2941"/>
        <w:gridCol w:w="3290"/>
      </w:tblGrid>
      <w:tr w:rsidR="0048714A" w:rsidRPr="00270BEB" w14:paraId="5F32CDDD" w14:textId="77777777" w:rsidTr="007720F4">
        <w:tc>
          <w:tcPr>
            <w:tcW w:w="704" w:type="dxa"/>
          </w:tcPr>
          <w:p w14:paraId="6F83E148" w14:textId="77777777" w:rsidR="0048714A" w:rsidRPr="0048714A" w:rsidRDefault="0048714A" w:rsidP="0048714A">
            <w:pPr>
              <w:pStyle w:val="Tabelanagwek2"/>
            </w:pPr>
            <w:r w:rsidRPr="00ED0E54">
              <w:t>Lp.</w:t>
            </w:r>
          </w:p>
        </w:tc>
        <w:tc>
          <w:tcPr>
            <w:tcW w:w="2693" w:type="dxa"/>
          </w:tcPr>
          <w:p w14:paraId="31667108" w14:textId="77777777" w:rsidR="0048714A" w:rsidRPr="0048714A" w:rsidRDefault="0048714A" w:rsidP="0048714A">
            <w:pPr>
              <w:pStyle w:val="Tabelanagwek2"/>
            </w:pPr>
            <w:r w:rsidRPr="00ED0E54">
              <w:t>Nazwa polska</w:t>
            </w:r>
          </w:p>
        </w:tc>
        <w:tc>
          <w:tcPr>
            <w:tcW w:w="2941" w:type="dxa"/>
          </w:tcPr>
          <w:p w14:paraId="420B0CB5" w14:textId="77777777" w:rsidR="0048714A" w:rsidRPr="0048714A" w:rsidRDefault="0048714A" w:rsidP="0048714A">
            <w:pPr>
              <w:pStyle w:val="Tabelanagwek2"/>
            </w:pPr>
            <w:r w:rsidRPr="00ED0E54">
              <w:t>Nazwa łacińska</w:t>
            </w:r>
          </w:p>
        </w:tc>
        <w:tc>
          <w:tcPr>
            <w:tcW w:w="3290" w:type="dxa"/>
          </w:tcPr>
          <w:p w14:paraId="3CF35C90" w14:textId="77777777" w:rsidR="0048714A" w:rsidRPr="0048714A" w:rsidRDefault="0048714A" w:rsidP="0048714A">
            <w:pPr>
              <w:pStyle w:val="Tabelanagwek2"/>
            </w:pPr>
            <w:r w:rsidRPr="00ED0E54">
              <w:t>Charakter zależności od wód</w:t>
            </w:r>
          </w:p>
        </w:tc>
      </w:tr>
      <w:tr w:rsidR="0048714A" w:rsidRPr="00270BEB" w14:paraId="23A3BE12" w14:textId="77777777" w:rsidTr="007720F4">
        <w:tc>
          <w:tcPr>
            <w:tcW w:w="704" w:type="dxa"/>
          </w:tcPr>
          <w:p w14:paraId="3B10710D" w14:textId="77777777" w:rsidR="0048714A" w:rsidRPr="0048714A" w:rsidRDefault="0048714A" w:rsidP="0048714A">
            <w:pPr>
              <w:pStyle w:val="Tabelatekst"/>
            </w:pPr>
            <w:r w:rsidRPr="00380094">
              <w:t>1</w:t>
            </w:r>
          </w:p>
        </w:tc>
        <w:tc>
          <w:tcPr>
            <w:tcW w:w="2693" w:type="dxa"/>
          </w:tcPr>
          <w:p w14:paraId="00CDCA6E" w14:textId="77777777" w:rsidR="0048714A" w:rsidRPr="0048714A" w:rsidRDefault="0048714A" w:rsidP="0048714A">
            <w:pPr>
              <w:pStyle w:val="Tabelatekst"/>
            </w:pPr>
            <w:r>
              <w:t>h</w:t>
            </w:r>
            <w:r w:rsidRPr="0048714A">
              <w:t>aczykowiec błyszczący</w:t>
            </w:r>
          </w:p>
        </w:tc>
        <w:tc>
          <w:tcPr>
            <w:tcW w:w="2941" w:type="dxa"/>
          </w:tcPr>
          <w:p w14:paraId="71DB951B" w14:textId="77777777" w:rsidR="0048714A" w:rsidRPr="0048714A" w:rsidRDefault="0048714A" w:rsidP="0048714A">
            <w:pPr>
              <w:pStyle w:val="Tabelatekst"/>
              <w:rPr>
                <w:rStyle w:val="Wyrnieniedelikatne"/>
              </w:rPr>
            </w:pPr>
            <w:r w:rsidRPr="00F40F6E">
              <w:rPr>
                <w:rStyle w:val="Wyrnieniedelikatne"/>
              </w:rPr>
              <w:t>Hamatocaulis vernicosus</w:t>
            </w:r>
          </w:p>
        </w:tc>
        <w:tc>
          <w:tcPr>
            <w:tcW w:w="3290" w:type="dxa"/>
          </w:tcPr>
          <w:p w14:paraId="0FF42107" w14:textId="77777777" w:rsidR="0048714A" w:rsidRPr="0048714A" w:rsidRDefault="0048714A" w:rsidP="0048714A">
            <w:pPr>
              <w:pStyle w:val="Tabelatekst"/>
            </w:pPr>
            <w:r w:rsidRPr="00380094">
              <w:t>gatunek siedlisk wilgotnych</w:t>
            </w:r>
          </w:p>
        </w:tc>
      </w:tr>
      <w:tr w:rsidR="0048714A" w:rsidRPr="00270BEB" w14:paraId="4EBF4753" w14:textId="77777777" w:rsidTr="007720F4">
        <w:tc>
          <w:tcPr>
            <w:tcW w:w="704" w:type="dxa"/>
          </w:tcPr>
          <w:p w14:paraId="5BBF78AD" w14:textId="77777777" w:rsidR="0048714A" w:rsidRPr="0048714A" w:rsidRDefault="0048714A" w:rsidP="0048714A">
            <w:pPr>
              <w:pStyle w:val="Tabelatekst"/>
            </w:pPr>
            <w:r w:rsidRPr="00270BEB">
              <w:t>2</w:t>
            </w:r>
          </w:p>
        </w:tc>
        <w:tc>
          <w:tcPr>
            <w:tcW w:w="2693" w:type="dxa"/>
          </w:tcPr>
          <w:p w14:paraId="5B857144" w14:textId="77777777" w:rsidR="0048714A" w:rsidRPr="0048714A" w:rsidRDefault="0048714A" w:rsidP="0048714A">
            <w:pPr>
              <w:pStyle w:val="Tabelatekst"/>
            </w:pPr>
            <w:r w:rsidRPr="00270BEB">
              <w:t>lipiennik Loesela</w:t>
            </w:r>
          </w:p>
        </w:tc>
        <w:tc>
          <w:tcPr>
            <w:tcW w:w="2941" w:type="dxa"/>
          </w:tcPr>
          <w:p w14:paraId="2957378A" w14:textId="77777777" w:rsidR="0048714A" w:rsidRPr="0048714A" w:rsidRDefault="0048714A" w:rsidP="0048714A">
            <w:pPr>
              <w:pStyle w:val="Tabelatekst"/>
              <w:rPr>
                <w:rStyle w:val="Wyrnieniedelikatne"/>
              </w:rPr>
            </w:pPr>
            <w:r w:rsidRPr="00F40F6E">
              <w:rPr>
                <w:rStyle w:val="Wyrnieniedelikatne"/>
              </w:rPr>
              <w:t>Liparis loeselii</w:t>
            </w:r>
          </w:p>
        </w:tc>
        <w:tc>
          <w:tcPr>
            <w:tcW w:w="3290" w:type="dxa"/>
          </w:tcPr>
          <w:p w14:paraId="11FA69F3" w14:textId="77777777" w:rsidR="0048714A" w:rsidRPr="0048714A" w:rsidRDefault="0048714A" w:rsidP="0048714A">
            <w:pPr>
              <w:pStyle w:val="Tabelatekst"/>
            </w:pPr>
            <w:r w:rsidRPr="00270BEB">
              <w:t>gatunek siedlisk wilgotnych</w:t>
            </w:r>
          </w:p>
        </w:tc>
      </w:tr>
      <w:tr w:rsidR="0048714A" w:rsidRPr="00270BEB" w14:paraId="59FE6EF9" w14:textId="77777777" w:rsidTr="007720F4">
        <w:tc>
          <w:tcPr>
            <w:tcW w:w="704" w:type="dxa"/>
          </w:tcPr>
          <w:p w14:paraId="1B200FE6" w14:textId="77777777" w:rsidR="0048714A" w:rsidRPr="0048714A" w:rsidRDefault="0048714A" w:rsidP="0048714A">
            <w:pPr>
              <w:pStyle w:val="Tabelatekst"/>
            </w:pPr>
            <w:r w:rsidRPr="00ED0E54">
              <w:t>3</w:t>
            </w:r>
          </w:p>
        </w:tc>
        <w:tc>
          <w:tcPr>
            <w:tcW w:w="2693" w:type="dxa"/>
          </w:tcPr>
          <w:p w14:paraId="380EAEBE" w14:textId="77777777" w:rsidR="0048714A" w:rsidRPr="0048714A" w:rsidRDefault="0048714A" w:rsidP="0048714A">
            <w:pPr>
              <w:pStyle w:val="Tabelatekst"/>
            </w:pPr>
            <w:r w:rsidRPr="00ED0E54">
              <w:t>elisma wodna</w:t>
            </w:r>
          </w:p>
        </w:tc>
        <w:tc>
          <w:tcPr>
            <w:tcW w:w="2941" w:type="dxa"/>
          </w:tcPr>
          <w:p w14:paraId="26526DBE" w14:textId="77777777" w:rsidR="0048714A" w:rsidRPr="0048714A" w:rsidRDefault="0048714A" w:rsidP="0048714A">
            <w:pPr>
              <w:pStyle w:val="Tabelatekst"/>
              <w:rPr>
                <w:rStyle w:val="Wyrnieniedelikatne"/>
              </w:rPr>
            </w:pPr>
            <w:r w:rsidRPr="00F40F6E">
              <w:rPr>
                <w:rStyle w:val="Wyrnieniedelikatne"/>
              </w:rPr>
              <w:t>Luronium natans</w:t>
            </w:r>
          </w:p>
        </w:tc>
        <w:tc>
          <w:tcPr>
            <w:tcW w:w="3290" w:type="dxa"/>
          </w:tcPr>
          <w:p w14:paraId="4348C6C6" w14:textId="77777777" w:rsidR="0048714A" w:rsidRPr="0048714A" w:rsidRDefault="0048714A" w:rsidP="0048714A">
            <w:pPr>
              <w:pStyle w:val="Tabelatekst"/>
            </w:pPr>
            <w:r w:rsidRPr="00ED0E54">
              <w:t>gatunek siedlisk wodnych</w:t>
            </w:r>
          </w:p>
        </w:tc>
      </w:tr>
      <w:tr w:rsidR="0048714A" w:rsidRPr="00270BEB" w14:paraId="26471FD6" w14:textId="77777777" w:rsidTr="007720F4">
        <w:tc>
          <w:tcPr>
            <w:tcW w:w="704" w:type="dxa"/>
          </w:tcPr>
          <w:p w14:paraId="10F42685" w14:textId="77777777" w:rsidR="0048714A" w:rsidRPr="0048714A" w:rsidRDefault="0048714A" w:rsidP="0048714A">
            <w:pPr>
              <w:pStyle w:val="Tabelatekst"/>
            </w:pPr>
            <w:r>
              <w:t>4</w:t>
            </w:r>
          </w:p>
        </w:tc>
        <w:tc>
          <w:tcPr>
            <w:tcW w:w="2693" w:type="dxa"/>
          </w:tcPr>
          <w:p w14:paraId="01766A8D" w14:textId="77777777" w:rsidR="0048714A" w:rsidRPr="0048714A" w:rsidRDefault="0048714A" w:rsidP="0048714A">
            <w:pPr>
              <w:pStyle w:val="Tabelatekst"/>
            </w:pPr>
            <w:r w:rsidRPr="00270BEB">
              <w:t>selery błotne</w:t>
            </w:r>
          </w:p>
        </w:tc>
        <w:tc>
          <w:tcPr>
            <w:tcW w:w="2941" w:type="dxa"/>
          </w:tcPr>
          <w:p w14:paraId="36E25979" w14:textId="77777777" w:rsidR="0048714A" w:rsidRPr="0048714A" w:rsidRDefault="0048714A" w:rsidP="0048714A">
            <w:pPr>
              <w:pStyle w:val="Tabelatekst"/>
              <w:rPr>
                <w:rStyle w:val="Wyrnieniedelikatne"/>
              </w:rPr>
            </w:pPr>
            <w:r w:rsidRPr="00F40F6E">
              <w:rPr>
                <w:rStyle w:val="Wyrnieniedelikatne"/>
              </w:rPr>
              <w:t>Apium repens</w:t>
            </w:r>
          </w:p>
        </w:tc>
        <w:tc>
          <w:tcPr>
            <w:tcW w:w="3290" w:type="dxa"/>
          </w:tcPr>
          <w:p w14:paraId="248F3DEB" w14:textId="77777777" w:rsidR="0048714A" w:rsidRPr="0048714A" w:rsidRDefault="0048714A" w:rsidP="0048714A">
            <w:pPr>
              <w:pStyle w:val="Tabelatekst"/>
            </w:pPr>
            <w:r w:rsidRPr="00270BEB">
              <w:t>gatunek siedlisk wilgotnych</w:t>
            </w:r>
          </w:p>
        </w:tc>
      </w:tr>
      <w:tr w:rsidR="0048714A" w:rsidRPr="00270BEB" w14:paraId="562481EE" w14:textId="77777777" w:rsidTr="007720F4">
        <w:tc>
          <w:tcPr>
            <w:tcW w:w="704" w:type="dxa"/>
          </w:tcPr>
          <w:p w14:paraId="119D28D1" w14:textId="77777777" w:rsidR="0048714A" w:rsidRPr="0048714A" w:rsidRDefault="0048714A" w:rsidP="0048714A">
            <w:pPr>
              <w:pStyle w:val="Tabelatekst"/>
            </w:pPr>
            <w:r>
              <w:t>5</w:t>
            </w:r>
          </w:p>
        </w:tc>
        <w:tc>
          <w:tcPr>
            <w:tcW w:w="2693" w:type="dxa"/>
          </w:tcPr>
          <w:p w14:paraId="553385C2" w14:textId="77777777" w:rsidR="0048714A" w:rsidRPr="0048714A" w:rsidRDefault="0048714A" w:rsidP="0048714A">
            <w:pPr>
              <w:pStyle w:val="Tabelatekst"/>
            </w:pPr>
            <w:r w:rsidRPr="00270BEB">
              <w:t>skalnica torfowiskowa</w:t>
            </w:r>
          </w:p>
        </w:tc>
        <w:tc>
          <w:tcPr>
            <w:tcW w:w="2941" w:type="dxa"/>
          </w:tcPr>
          <w:p w14:paraId="349F4748" w14:textId="77777777" w:rsidR="0048714A" w:rsidRPr="0048714A" w:rsidRDefault="0048714A" w:rsidP="0048714A">
            <w:pPr>
              <w:pStyle w:val="Tabelatekst"/>
              <w:rPr>
                <w:rStyle w:val="Wyrnieniedelikatne"/>
              </w:rPr>
            </w:pPr>
            <w:r w:rsidRPr="00F40F6E">
              <w:rPr>
                <w:rStyle w:val="Wyrnieniedelikatne"/>
              </w:rPr>
              <w:t>Saxifraga hirculus</w:t>
            </w:r>
          </w:p>
        </w:tc>
        <w:tc>
          <w:tcPr>
            <w:tcW w:w="3290" w:type="dxa"/>
          </w:tcPr>
          <w:p w14:paraId="5D7E6CE5" w14:textId="77777777" w:rsidR="0048714A" w:rsidRPr="0048714A" w:rsidRDefault="0048714A" w:rsidP="0048714A">
            <w:pPr>
              <w:pStyle w:val="Tabelatekst"/>
            </w:pPr>
            <w:r w:rsidRPr="00270BEB">
              <w:t xml:space="preserve">gatunek siedlisk </w:t>
            </w:r>
            <w:r w:rsidRPr="0048714A">
              <w:t>wilgotnych</w:t>
            </w:r>
          </w:p>
        </w:tc>
      </w:tr>
    </w:tbl>
    <w:p w14:paraId="51996126" w14:textId="77777777" w:rsidR="0048714A" w:rsidRPr="006D729B" w:rsidRDefault="0048714A" w:rsidP="0048714A">
      <w:pPr>
        <w:pStyle w:val="rda"/>
      </w:pPr>
      <w:r w:rsidRPr="006D729B">
        <w:t>źródło: Standardowe Formularze Danych</w:t>
      </w:r>
    </w:p>
    <w:p w14:paraId="0430D8E8" w14:textId="6519335B" w:rsidR="0048714A" w:rsidRPr="006D729B" w:rsidRDefault="0048714A" w:rsidP="0048714A">
      <w:pPr>
        <w:pStyle w:val="Legenda"/>
      </w:pPr>
      <w:bookmarkStart w:id="111" w:name="_Toc205916180"/>
      <w:r w:rsidRPr="006D729B">
        <w:t xml:space="preserve">Tabela </w:t>
      </w:r>
      <w:r w:rsidRPr="0048714A">
        <w:fldChar w:fldCharType="begin"/>
      </w:r>
      <w:r>
        <w:instrText xml:space="preserve"> SEQ Tabela \* ARABIC </w:instrText>
      </w:r>
      <w:r w:rsidRPr="0048714A">
        <w:fldChar w:fldCharType="separate"/>
      </w:r>
      <w:r w:rsidR="00632BC6">
        <w:rPr>
          <w:noProof/>
        </w:rPr>
        <w:t>14</w:t>
      </w:r>
      <w:r w:rsidRPr="0048714A">
        <w:fldChar w:fldCharType="end"/>
      </w:r>
      <w:r w:rsidRPr="006D729B">
        <w:t xml:space="preserve"> Wykaz gatunków fauny zależnych od wód występujących na obszarze regionu wodnego Dolnej Odry i Przymorza Zachodniego </w:t>
      </w:r>
      <w:bookmarkStart w:id="112" w:name="_Hlk182558863"/>
      <w:r w:rsidRPr="006D729B">
        <w:t>(gatunki objęte art. 4 dyrektywy 2009I147IWE i gatunki wymienione w załączniku II do dyrektywy 92I43IEWG)</w:t>
      </w:r>
      <w:bookmarkEnd w:id="111"/>
      <w:bookmarkEnd w:id="112"/>
    </w:p>
    <w:tbl>
      <w:tblPr>
        <w:tblStyle w:val="Tabela-Siatka"/>
        <w:tblW w:w="0" w:type="auto"/>
        <w:tblLook w:val="0600" w:firstRow="0" w:lastRow="0" w:firstColumn="0" w:lastColumn="0" w:noHBand="1" w:noVBand="1"/>
      </w:tblPr>
      <w:tblGrid>
        <w:gridCol w:w="562"/>
        <w:gridCol w:w="5245"/>
        <w:gridCol w:w="3821"/>
      </w:tblGrid>
      <w:tr w:rsidR="0048714A" w:rsidRPr="00270BEB" w14:paraId="0A0EA9B4" w14:textId="77777777" w:rsidTr="007720F4">
        <w:tc>
          <w:tcPr>
            <w:tcW w:w="9628" w:type="dxa"/>
            <w:gridSpan w:val="3"/>
          </w:tcPr>
          <w:p w14:paraId="60FDF78C" w14:textId="77777777" w:rsidR="0048714A" w:rsidRPr="0048714A" w:rsidRDefault="0048714A" w:rsidP="0048714A">
            <w:pPr>
              <w:pStyle w:val="Tabelanagwek2"/>
            </w:pPr>
            <w:r w:rsidRPr="00270BEB">
              <w:t>Ssaki</w:t>
            </w:r>
          </w:p>
        </w:tc>
      </w:tr>
      <w:tr w:rsidR="0048714A" w:rsidRPr="00270BEB" w14:paraId="45EC91E0" w14:textId="77777777" w:rsidTr="007720F4">
        <w:tc>
          <w:tcPr>
            <w:tcW w:w="562" w:type="dxa"/>
          </w:tcPr>
          <w:p w14:paraId="6F910AD2" w14:textId="77777777" w:rsidR="0048714A" w:rsidRPr="0048714A" w:rsidRDefault="0048714A" w:rsidP="0048714A">
            <w:pPr>
              <w:pStyle w:val="Tabelatekst"/>
            </w:pPr>
            <w:r w:rsidRPr="00270BEB">
              <w:t>1</w:t>
            </w:r>
          </w:p>
        </w:tc>
        <w:tc>
          <w:tcPr>
            <w:tcW w:w="5245" w:type="dxa"/>
          </w:tcPr>
          <w:p w14:paraId="2A590F7B" w14:textId="77777777" w:rsidR="0048714A" w:rsidRPr="0048714A" w:rsidRDefault="0048714A" w:rsidP="0048714A">
            <w:pPr>
              <w:pStyle w:val="Tabelatekst"/>
            </w:pPr>
            <w:r w:rsidRPr="00270BEB">
              <w:t>bóbr europejski</w:t>
            </w:r>
          </w:p>
        </w:tc>
        <w:tc>
          <w:tcPr>
            <w:tcW w:w="3821" w:type="dxa"/>
          </w:tcPr>
          <w:p w14:paraId="35B39875" w14:textId="77777777" w:rsidR="0048714A" w:rsidRPr="0048714A" w:rsidRDefault="0048714A" w:rsidP="0048714A">
            <w:pPr>
              <w:pStyle w:val="Tabelatekst"/>
              <w:rPr>
                <w:rStyle w:val="Wyrnieniedelikatne"/>
              </w:rPr>
            </w:pPr>
            <w:r w:rsidRPr="00F40F6E">
              <w:rPr>
                <w:rStyle w:val="Wyrnieniedelikatne"/>
              </w:rPr>
              <w:t>Castor fiber</w:t>
            </w:r>
          </w:p>
        </w:tc>
      </w:tr>
      <w:tr w:rsidR="0048714A" w:rsidRPr="00270BEB" w14:paraId="3298A7D9" w14:textId="77777777" w:rsidTr="007720F4">
        <w:tc>
          <w:tcPr>
            <w:tcW w:w="562" w:type="dxa"/>
          </w:tcPr>
          <w:p w14:paraId="1FA52242" w14:textId="77777777" w:rsidR="0048714A" w:rsidRPr="0048714A" w:rsidRDefault="0048714A" w:rsidP="0048714A">
            <w:pPr>
              <w:pStyle w:val="Tabelatekst"/>
            </w:pPr>
            <w:r w:rsidRPr="00270BEB">
              <w:t>2</w:t>
            </w:r>
          </w:p>
        </w:tc>
        <w:tc>
          <w:tcPr>
            <w:tcW w:w="5245" w:type="dxa"/>
          </w:tcPr>
          <w:p w14:paraId="1D1FF653" w14:textId="77777777" w:rsidR="0048714A" w:rsidRPr="0048714A" w:rsidRDefault="0048714A" w:rsidP="0048714A">
            <w:pPr>
              <w:pStyle w:val="Tabelatekst"/>
            </w:pPr>
            <w:r w:rsidRPr="00270BEB">
              <w:t>wydra</w:t>
            </w:r>
          </w:p>
        </w:tc>
        <w:tc>
          <w:tcPr>
            <w:tcW w:w="3821" w:type="dxa"/>
          </w:tcPr>
          <w:p w14:paraId="6E399867" w14:textId="77777777" w:rsidR="0048714A" w:rsidRPr="0048714A" w:rsidRDefault="0048714A" w:rsidP="0048714A">
            <w:pPr>
              <w:pStyle w:val="Tabelatekst"/>
              <w:rPr>
                <w:rStyle w:val="Wyrnieniedelikatne"/>
              </w:rPr>
            </w:pPr>
            <w:r w:rsidRPr="00F40F6E">
              <w:rPr>
                <w:rStyle w:val="Wyrnieniedelikatne"/>
              </w:rPr>
              <w:t>Lutra lutra</w:t>
            </w:r>
          </w:p>
        </w:tc>
      </w:tr>
      <w:tr w:rsidR="0048714A" w:rsidRPr="00270BEB" w14:paraId="20414705" w14:textId="77777777" w:rsidTr="007720F4">
        <w:tc>
          <w:tcPr>
            <w:tcW w:w="562" w:type="dxa"/>
          </w:tcPr>
          <w:p w14:paraId="256BF033" w14:textId="77777777" w:rsidR="0048714A" w:rsidRPr="0048714A" w:rsidRDefault="0048714A" w:rsidP="0048714A">
            <w:pPr>
              <w:pStyle w:val="Tabelatekst"/>
            </w:pPr>
            <w:r>
              <w:t>3</w:t>
            </w:r>
          </w:p>
        </w:tc>
        <w:tc>
          <w:tcPr>
            <w:tcW w:w="5245" w:type="dxa"/>
          </w:tcPr>
          <w:p w14:paraId="38EA8921" w14:textId="77777777" w:rsidR="0048714A" w:rsidRPr="0048714A" w:rsidRDefault="0048714A" w:rsidP="0048714A">
            <w:pPr>
              <w:pStyle w:val="Tabelatekst"/>
            </w:pPr>
            <w:r>
              <w:t>s</w:t>
            </w:r>
            <w:r w:rsidRPr="0048714A">
              <w:t>zarytka morska</w:t>
            </w:r>
          </w:p>
        </w:tc>
        <w:tc>
          <w:tcPr>
            <w:tcW w:w="3821" w:type="dxa"/>
          </w:tcPr>
          <w:p w14:paraId="189B7E19" w14:textId="77777777" w:rsidR="0048714A" w:rsidRPr="0048714A" w:rsidRDefault="0048714A" w:rsidP="0048714A">
            <w:pPr>
              <w:pStyle w:val="Tabelatekst"/>
              <w:rPr>
                <w:rStyle w:val="Wyrnieniedelikatne"/>
              </w:rPr>
            </w:pPr>
            <w:r w:rsidRPr="00F40F6E">
              <w:rPr>
                <w:rStyle w:val="Wyrnieniedelikatne"/>
              </w:rPr>
              <w:t>Halichoerus grypus</w:t>
            </w:r>
          </w:p>
        </w:tc>
      </w:tr>
      <w:tr w:rsidR="0048714A" w:rsidRPr="00270BEB" w14:paraId="73F779A9" w14:textId="77777777" w:rsidTr="007720F4">
        <w:tc>
          <w:tcPr>
            <w:tcW w:w="562" w:type="dxa"/>
          </w:tcPr>
          <w:p w14:paraId="034E5EAA" w14:textId="77777777" w:rsidR="0048714A" w:rsidRPr="0048714A" w:rsidRDefault="0048714A" w:rsidP="0048714A">
            <w:pPr>
              <w:pStyle w:val="Tabelatekst"/>
            </w:pPr>
            <w:r>
              <w:t>4</w:t>
            </w:r>
          </w:p>
        </w:tc>
        <w:tc>
          <w:tcPr>
            <w:tcW w:w="5245" w:type="dxa"/>
          </w:tcPr>
          <w:p w14:paraId="70925D0C" w14:textId="77777777" w:rsidR="0048714A" w:rsidRPr="0048714A" w:rsidRDefault="0048714A" w:rsidP="0048714A">
            <w:pPr>
              <w:pStyle w:val="Tabelatekst"/>
            </w:pPr>
            <w:r>
              <w:t>m</w:t>
            </w:r>
            <w:r w:rsidRPr="0048714A">
              <w:t>orświn zwyczajny</w:t>
            </w:r>
          </w:p>
        </w:tc>
        <w:tc>
          <w:tcPr>
            <w:tcW w:w="3821" w:type="dxa"/>
          </w:tcPr>
          <w:p w14:paraId="3A088588" w14:textId="77777777" w:rsidR="0048714A" w:rsidRPr="0048714A" w:rsidRDefault="0048714A" w:rsidP="0048714A">
            <w:pPr>
              <w:pStyle w:val="Tabelatekst"/>
              <w:rPr>
                <w:rStyle w:val="Wyrnieniedelikatne"/>
              </w:rPr>
            </w:pPr>
            <w:r w:rsidRPr="00F40F6E">
              <w:rPr>
                <w:rStyle w:val="Wyrnieniedelikatne"/>
              </w:rPr>
              <w:t>Phocoena phocoena</w:t>
            </w:r>
          </w:p>
        </w:tc>
      </w:tr>
      <w:tr w:rsidR="0048714A" w:rsidRPr="00270BEB" w14:paraId="2F86989B" w14:textId="77777777" w:rsidTr="007720F4">
        <w:tc>
          <w:tcPr>
            <w:tcW w:w="9628" w:type="dxa"/>
            <w:gridSpan w:val="3"/>
          </w:tcPr>
          <w:p w14:paraId="78033EA1" w14:textId="77777777" w:rsidR="0048714A" w:rsidRPr="0048714A" w:rsidRDefault="0048714A" w:rsidP="0048714A">
            <w:pPr>
              <w:pStyle w:val="Tabelanagwek2"/>
            </w:pPr>
            <w:r w:rsidRPr="008F32ED">
              <w:t>Bezkręgowce</w:t>
            </w:r>
          </w:p>
        </w:tc>
      </w:tr>
      <w:tr w:rsidR="0048714A" w:rsidRPr="00270BEB" w14:paraId="0621C30A" w14:textId="77777777" w:rsidTr="007720F4">
        <w:tc>
          <w:tcPr>
            <w:tcW w:w="562" w:type="dxa"/>
          </w:tcPr>
          <w:p w14:paraId="59993E5C" w14:textId="77777777" w:rsidR="0048714A" w:rsidRPr="0048714A" w:rsidRDefault="0048714A" w:rsidP="0048714A">
            <w:pPr>
              <w:pStyle w:val="Tabelatekst"/>
            </w:pPr>
            <w:r w:rsidRPr="00310254">
              <w:t>1</w:t>
            </w:r>
          </w:p>
        </w:tc>
        <w:tc>
          <w:tcPr>
            <w:tcW w:w="5245" w:type="dxa"/>
          </w:tcPr>
          <w:p w14:paraId="66FA3745" w14:textId="77777777" w:rsidR="0048714A" w:rsidRPr="0048714A" w:rsidRDefault="0048714A" w:rsidP="0048714A">
            <w:pPr>
              <w:pStyle w:val="Tabelatekst"/>
            </w:pPr>
            <w:r w:rsidRPr="00310254">
              <w:t>zatoczek łamliwy</w:t>
            </w:r>
          </w:p>
        </w:tc>
        <w:tc>
          <w:tcPr>
            <w:tcW w:w="3821" w:type="dxa"/>
          </w:tcPr>
          <w:p w14:paraId="282748D4" w14:textId="77777777" w:rsidR="0048714A" w:rsidRPr="0048714A" w:rsidRDefault="0048714A" w:rsidP="0048714A">
            <w:pPr>
              <w:pStyle w:val="Tabelatekst"/>
              <w:rPr>
                <w:rStyle w:val="Wyrnieniedelikatne"/>
              </w:rPr>
            </w:pPr>
            <w:r w:rsidRPr="00F40F6E">
              <w:rPr>
                <w:rStyle w:val="Wyrnieniedelikatne"/>
              </w:rPr>
              <w:t>Anisus vorticulus</w:t>
            </w:r>
          </w:p>
        </w:tc>
      </w:tr>
      <w:tr w:rsidR="0048714A" w:rsidRPr="00270BEB" w14:paraId="37BEDCAC" w14:textId="77777777" w:rsidTr="007720F4">
        <w:tc>
          <w:tcPr>
            <w:tcW w:w="562" w:type="dxa"/>
          </w:tcPr>
          <w:p w14:paraId="5843F7D3" w14:textId="77777777" w:rsidR="0048714A" w:rsidRPr="0048714A" w:rsidRDefault="0048714A" w:rsidP="0048714A">
            <w:pPr>
              <w:pStyle w:val="Tabelatekst"/>
            </w:pPr>
            <w:r w:rsidRPr="00270BEB">
              <w:t>2</w:t>
            </w:r>
          </w:p>
        </w:tc>
        <w:tc>
          <w:tcPr>
            <w:tcW w:w="5245" w:type="dxa"/>
          </w:tcPr>
          <w:p w14:paraId="42874566" w14:textId="77777777" w:rsidR="0048714A" w:rsidRPr="0048714A" w:rsidRDefault="0048714A" w:rsidP="0048714A">
            <w:pPr>
              <w:pStyle w:val="Tabelatekst"/>
            </w:pPr>
            <w:r w:rsidRPr="00270BEB">
              <w:t xml:space="preserve">czerwończyk nieparek </w:t>
            </w:r>
          </w:p>
        </w:tc>
        <w:tc>
          <w:tcPr>
            <w:tcW w:w="3821" w:type="dxa"/>
          </w:tcPr>
          <w:p w14:paraId="5A7E3B89" w14:textId="77777777" w:rsidR="0048714A" w:rsidRPr="0048714A" w:rsidRDefault="0048714A" w:rsidP="0048714A">
            <w:pPr>
              <w:pStyle w:val="Tabelatekst"/>
              <w:rPr>
                <w:rStyle w:val="Wyrnieniedelikatne"/>
              </w:rPr>
            </w:pPr>
            <w:r w:rsidRPr="00F40F6E">
              <w:rPr>
                <w:rStyle w:val="Wyrnieniedelikatne"/>
              </w:rPr>
              <w:t>Lycaena dispar</w:t>
            </w:r>
          </w:p>
        </w:tc>
      </w:tr>
      <w:tr w:rsidR="0048714A" w:rsidRPr="00270BEB" w14:paraId="15B2D478" w14:textId="77777777" w:rsidTr="007720F4">
        <w:tc>
          <w:tcPr>
            <w:tcW w:w="562" w:type="dxa"/>
          </w:tcPr>
          <w:p w14:paraId="30248D86" w14:textId="77777777" w:rsidR="0048714A" w:rsidRPr="0048714A" w:rsidRDefault="0048714A" w:rsidP="0048714A">
            <w:pPr>
              <w:pStyle w:val="Tabelatekst"/>
            </w:pPr>
            <w:r w:rsidRPr="00A94CF1">
              <w:t>3</w:t>
            </w:r>
          </w:p>
        </w:tc>
        <w:tc>
          <w:tcPr>
            <w:tcW w:w="5245" w:type="dxa"/>
          </w:tcPr>
          <w:p w14:paraId="05561BC2" w14:textId="77777777" w:rsidR="0048714A" w:rsidRPr="0048714A" w:rsidRDefault="0048714A" w:rsidP="0048714A">
            <w:pPr>
              <w:pStyle w:val="Tabelatekst"/>
            </w:pPr>
            <w:r w:rsidRPr="00A94CF1">
              <w:t>czerwończyk fioletek</w:t>
            </w:r>
          </w:p>
        </w:tc>
        <w:tc>
          <w:tcPr>
            <w:tcW w:w="3821" w:type="dxa"/>
          </w:tcPr>
          <w:p w14:paraId="53739F4B" w14:textId="77777777" w:rsidR="0048714A" w:rsidRPr="0048714A" w:rsidRDefault="0048714A" w:rsidP="0048714A">
            <w:pPr>
              <w:pStyle w:val="Tabelatekst"/>
              <w:rPr>
                <w:rStyle w:val="Wyrnieniedelikatne"/>
              </w:rPr>
            </w:pPr>
            <w:r w:rsidRPr="00F40F6E">
              <w:rPr>
                <w:rStyle w:val="Wyrnieniedelikatne"/>
              </w:rPr>
              <w:t>Lycaena helle</w:t>
            </w:r>
          </w:p>
        </w:tc>
      </w:tr>
      <w:tr w:rsidR="0048714A" w:rsidRPr="00270BEB" w14:paraId="39B81BFC" w14:textId="77777777" w:rsidTr="007720F4">
        <w:tc>
          <w:tcPr>
            <w:tcW w:w="562" w:type="dxa"/>
          </w:tcPr>
          <w:p w14:paraId="088DB95E" w14:textId="77777777" w:rsidR="0048714A" w:rsidRPr="0048714A" w:rsidRDefault="0048714A" w:rsidP="0048714A">
            <w:pPr>
              <w:pStyle w:val="Tabelatekst"/>
            </w:pPr>
            <w:r w:rsidRPr="003624F1">
              <w:t>4</w:t>
            </w:r>
          </w:p>
        </w:tc>
        <w:tc>
          <w:tcPr>
            <w:tcW w:w="5245" w:type="dxa"/>
          </w:tcPr>
          <w:p w14:paraId="400D0059" w14:textId="77777777" w:rsidR="0048714A" w:rsidRPr="0048714A" w:rsidRDefault="0048714A" w:rsidP="0048714A">
            <w:pPr>
              <w:pStyle w:val="Tabelatekst"/>
            </w:pPr>
            <w:r w:rsidRPr="003624F1">
              <w:t>pływak szerokobrzeżek</w:t>
            </w:r>
          </w:p>
        </w:tc>
        <w:tc>
          <w:tcPr>
            <w:tcW w:w="3821" w:type="dxa"/>
          </w:tcPr>
          <w:p w14:paraId="4DD32ED2" w14:textId="77777777" w:rsidR="0048714A" w:rsidRPr="0048714A" w:rsidRDefault="0048714A" w:rsidP="0048714A">
            <w:pPr>
              <w:pStyle w:val="Tabelatekst"/>
              <w:rPr>
                <w:rStyle w:val="Wyrnieniedelikatne"/>
              </w:rPr>
            </w:pPr>
            <w:r w:rsidRPr="00F40F6E">
              <w:rPr>
                <w:rStyle w:val="Wyrnieniedelikatne"/>
              </w:rPr>
              <w:t>Dytiscus latissimus</w:t>
            </w:r>
          </w:p>
        </w:tc>
      </w:tr>
      <w:tr w:rsidR="0048714A" w:rsidRPr="00270BEB" w14:paraId="53F7296C" w14:textId="77777777" w:rsidTr="007720F4">
        <w:trPr>
          <w:trHeight w:val="70"/>
        </w:trPr>
        <w:tc>
          <w:tcPr>
            <w:tcW w:w="562" w:type="dxa"/>
          </w:tcPr>
          <w:p w14:paraId="67166963" w14:textId="77777777" w:rsidR="0048714A" w:rsidRPr="0048714A" w:rsidRDefault="0048714A" w:rsidP="0048714A">
            <w:pPr>
              <w:pStyle w:val="Tabelatekst"/>
            </w:pPr>
            <w:r w:rsidRPr="008F32ED">
              <w:t>5</w:t>
            </w:r>
          </w:p>
        </w:tc>
        <w:tc>
          <w:tcPr>
            <w:tcW w:w="5245" w:type="dxa"/>
          </w:tcPr>
          <w:p w14:paraId="61D5E8CF" w14:textId="77777777" w:rsidR="0048714A" w:rsidRPr="0048714A" w:rsidRDefault="0048714A" w:rsidP="0048714A">
            <w:pPr>
              <w:pStyle w:val="Tabelatekst"/>
            </w:pPr>
            <w:r w:rsidRPr="008F32ED">
              <w:t>zalotka większa</w:t>
            </w:r>
          </w:p>
        </w:tc>
        <w:tc>
          <w:tcPr>
            <w:tcW w:w="3821" w:type="dxa"/>
          </w:tcPr>
          <w:p w14:paraId="665131FA" w14:textId="77777777" w:rsidR="0048714A" w:rsidRPr="0048714A" w:rsidRDefault="0048714A" w:rsidP="0048714A">
            <w:pPr>
              <w:pStyle w:val="Tabelatekst"/>
              <w:rPr>
                <w:rStyle w:val="Wyrnieniedelikatne"/>
              </w:rPr>
            </w:pPr>
            <w:r w:rsidRPr="00F40F6E">
              <w:rPr>
                <w:rStyle w:val="Wyrnieniedelikatne"/>
              </w:rPr>
              <w:t>Leucorrhinia pectoralis</w:t>
            </w:r>
          </w:p>
        </w:tc>
      </w:tr>
      <w:tr w:rsidR="0048714A" w:rsidRPr="00270BEB" w14:paraId="0C46999B" w14:textId="77777777" w:rsidTr="007720F4">
        <w:tc>
          <w:tcPr>
            <w:tcW w:w="562" w:type="dxa"/>
          </w:tcPr>
          <w:p w14:paraId="4BFCF9C3" w14:textId="77777777" w:rsidR="0048714A" w:rsidRPr="0048714A" w:rsidRDefault="0048714A" w:rsidP="0048714A">
            <w:pPr>
              <w:pStyle w:val="Tabelatekst"/>
            </w:pPr>
            <w:r w:rsidRPr="00BB0AA3">
              <w:t>6</w:t>
            </w:r>
          </w:p>
        </w:tc>
        <w:tc>
          <w:tcPr>
            <w:tcW w:w="5245" w:type="dxa"/>
          </w:tcPr>
          <w:p w14:paraId="43068C66" w14:textId="77777777" w:rsidR="0048714A" w:rsidRPr="0048714A" w:rsidRDefault="0048714A" w:rsidP="0048714A">
            <w:pPr>
              <w:pStyle w:val="Tabelatekst"/>
            </w:pPr>
            <w:r w:rsidRPr="00BB0AA3">
              <w:t>trzepla zielona</w:t>
            </w:r>
          </w:p>
        </w:tc>
        <w:tc>
          <w:tcPr>
            <w:tcW w:w="3821" w:type="dxa"/>
          </w:tcPr>
          <w:p w14:paraId="6D4507BC" w14:textId="77777777" w:rsidR="0048714A" w:rsidRPr="0048714A" w:rsidRDefault="0048714A" w:rsidP="0048714A">
            <w:pPr>
              <w:pStyle w:val="Tabelatekst"/>
              <w:rPr>
                <w:rStyle w:val="Wyrnieniedelikatne"/>
              </w:rPr>
            </w:pPr>
            <w:r w:rsidRPr="00F40F6E">
              <w:rPr>
                <w:rStyle w:val="Wyrnieniedelikatne"/>
              </w:rPr>
              <w:t>Ophiogomphus cecilia</w:t>
            </w:r>
          </w:p>
        </w:tc>
      </w:tr>
      <w:tr w:rsidR="0048714A" w:rsidRPr="00270BEB" w14:paraId="7534F1F7" w14:textId="77777777" w:rsidTr="007720F4">
        <w:tc>
          <w:tcPr>
            <w:tcW w:w="562" w:type="dxa"/>
          </w:tcPr>
          <w:p w14:paraId="0B7F8EC7" w14:textId="77777777" w:rsidR="0048714A" w:rsidRPr="0048714A" w:rsidRDefault="0048714A" w:rsidP="0048714A">
            <w:pPr>
              <w:pStyle w:val="Tabelatekst"/>
            </w:pPr>
            <w:r w:rsidRPr="00270BEB">
              <w:t>7</w:t>
            </w:r>
          </w:p>
        </w:tc>
        <w:tc>
          <w:tcPr>
            <w:tcW w:w="5245" w:type="dxa"/>
          </w:tcPr>
          <w:p w14:paraId="37951600" w14:textId="77777777" w:rsidR="0048714A" w:rsidRPr="0048714A" w:rsidRDefault="0048714A" w:rsidP="0048714A">
            <w:pPr>
              <w:pStyle w:val="Tabelatekst"/>
            </w:pPr>
            <w:r w:rsidRPr="00270BEB">
              <w:t>skójka gruboskorupowa</w:t>
            </w:r>
          </w:p>
        </w:tc>
        <w:tc>
          <w:tcPr>
            <w:tcW w:w="3821" w:type="dxa"/>
          </w:tcPr>
          <w:p w14:paraId="6D79D032" w14:textId="77777777" w:rsidR="0048714A" w:rsidRPr="0048714A" w:rsidRDefault="0048714A" w:rsidP="0048714A">
            <w:pPr>
              <w:pStyle w:val="Tabelatekst"/>
              <w:rPr>
                <w:rStyle w:val="Wyrnieniedelikatne"/>
              </w:rPr>
            </w:pPr>
            <w:r w:rsidRPr="00F40F6E">
              <w:rPr>
                <w:rStyle w:val="Wyrnieniedelikatne"/>
              </w:rPr>
              <w:t>Unio crassus</w:t>
            </w:r>
          </w:p>
        </w:tc>
      </w:tr>
      <w:tr w:rsidR="0048714A" w:rsidRPr="00270BEB" w14:paraId="12546C7C" w14:textId="77777777" w:rsidTr="007720F4">
        <w:trPr>
          <w:trHeight w:val="70"/>
        </w:trPr>
        <w:tc>
          <w:tcPr>
            <w:tcW w:w="562" w:type="dxa"/>
          </w:tcPr>
          <w:p w14:paraId="0B338ED7" w14:textId="77777777" w:rsidR="0048714A" w:rsidRPr="0048714A" w:rsidRDefault="0048714A" w:rsidP="0048714A">
            <w:pPr>
              <w:pStyle w:val="Tabelatekst"/>
            </w:pPr>
            <w:r w:rsidRPr="001231F8">
              <w:t>8</w:t>
            </w:r>
          </w:p>
        </w:tc>
        <w:tc>
          <w:tcPr>
            <w:tcW w:w="5245" w:type="dxa"/>
          </w:tcPr>
          <w:p w14:paraId="53FB7631" w14:textId="77777777" w:rsidR="0048714A" w:rsidRPr="0048714A" w:rsidRDefault="0048714A" w:rsidP="0048714A">
            <w:pPr>
              <w:pStyle w:val="Tabelatekst"/>
            </w:pPr>
            <w:r w:rsidRPr="001231F8">
              <w:t>poczwarówka jajowata</w:t>
            </w:r>
          </w:p>
        </w:tc>
        <w:tc>
          <w:tcPr>
            <w:tcW w:w="3821" w:type="dxa"/>
          </w:tcPr>
          <w:p w14:paraId="70F21675" w14:textId="77777777" w:rsidR="0048714A" w:rsidRPr="0048714A" w:rsidRDefault="0048714A" w:rsidP="0048714A">
            <w:pPr>
              <w:pStyle w:val="Tabelatekst"/>
              <w:rPr>
                <w:rStyle w:val="Wyrnieniedelikatne"/>
              </w:rPr>
            </w:pPr>
            <w:r w:rsidRPr="00F40F6E">
              <w:rPr>
                <w:rStyle w:val="Wyrnieniedelikatne"/>
              </w:rPr>
              <w:t>Vertigo moulinsiana</w:t>
            </w:r>
          </w:p>
        </w:tc>
      </w:tr>
      <w:tr w:rsidR="0048714A" w:rsidRPr="00270BEB" w14:paraId="360EF886" w14:textId="77777777" w:rsidTr="007720F4">
        <w:tc>
          <w:tcPr>
            <w:tcW w:w="562" w:type="dxa"/>
          </w:tcPr>
          <w:p w14:paraId="4BD28CC4" w14:textId="77777777" w:rsidR="0048714A" w:rsidRPr="0048714A" w:rsidRDefault="0048714A" w:rsidP="0048714A">
            <w:pPr>
              <w:pStyle w:val="Tabelatekst"/>
            </w:pPr>
            <w:r w:rsidRPr="005A5286">
              <w:t>9</w:t>
            </w:r>
          </w:p>
        </w:tc>
        <w:tc>
          <w:tcPr>
            <w:tcW w:w="5245" w:type="dxa"/>
          </w:tcPr>
          <w:p w14:paraId="676F0C20" w14:textId="77777777" w:rsidR="0048714A" w:rsidRPr="0048714A" w:rsidRDefault="0048714A" w:rsidP="0048714A">
            <w:pPr>
              <w:pStyle w:val="Tabelatekst"/>
            </w:pPr>
            <w:r w:rsidRPr="005A5286">
              <w:t>poczwarówka zwężona</w:t>
            </w:r>
          </w:p>
        </w:tc>
        <w:tc>
          <w:tcPr>
            <w:tcW w:w="3821" w:type="dxa"/>
          </w:tcPr>
          <w:p w14:paraId="2A31080F" w14:textId="77777777" w:rsidR="0048714A" w:rsidRPr="0048714A" w:rsidRDefault="0048714A" w:rsidP="0048714A">
            <w:pPr>
              <w:pStyle w:val="Tabelatekst"/>
              <w:rPr>
                <w:rStyle w:val="Wyrnieniedelikatne"/>
              </w:rPr>
            </w:pPr>
            <w:r w:rsidRPr="00F40F6E">
              <w:rPr>
                <w:rStyle w:val="Wyrnieniedelikatne"/>
              </w:rPr>
              <w:t>Vertigo angustior</w:t>
            </w:r>
          </w:p>
        </w:tc>
      </w:tr>
      <w:tr w:rsidR="0048714A" w:rsidRPr="00270BEB" w14:paraId="02D6B3F2" w14:textId="77777777" w:rsidTr="007720F4">
        <w:tc>
          <w:tcPr>
            <w:tcW w:w="562" w:type="dxa"/>
          </w:tcPr>
          <w:p w14:paraId="7760F4AF" w14:textId="77777777" w:rsidR="0048714A" w:rsidRPr="0048714A" w:rsidRDefault="0048714A" w:rsidP="0048714A">
            <w:pPr>
              <w:pStyle w:val="Tabelatekst"/>
            </w:pPr>
            <w:r w:rsidRPr="003624F1">
              <w:t>1</w:t>
            </w:r>
            <w:r w:rsidRPr="0048714A">
              <w:t>0</w:t>
            </w:r>
          </w:p>
        </w:tc>
        <w:tc>
          <w:tcPr>
            <w:tcW w:w="5245" w:type="dxa"/>
          </w:tcPr>
          <w:p w14:paraId="5D97CCC4" w14:textId="77777777" w:rsidR="0048714A" w:rsidRPr="0048714A" w:rsidRDefault="0048714A" w:rsidP="0048714A">
            <w:pPr>
              <w:pStyle w:val="Tabelatekst"/>
            </w:pPr>
            <w:r w:rsidRPr="003624F1">
              <w:t>kreślinek nizinny</w:t>
            </w:r>
          </w:p>
        </w:tc>
        <w:tc>
          <w:tcPr>
            <w:tcW w:w="3821" w:type="dxa"/>
          </w:tcPr>
          <w:p w14:paraId="23976A53" w14:textId="77777777" w:rsidR="0048714A" w:rsidRPr="0048714A" w:rsidRDefault="0048714A" w:rsidP="0048714A">
            <w:pPr>
              <w:pStyle w:val="Tabelatekst"/>
              <w:rPr>
                <w:rStyle w:val="Wyrnieniedelikatne"/>
              </w:rPr>
            </w:pPr>
            <w:r w:rsidRPr="00F40F6E">
              <w:rPr>
                <w:rStyle w:val="Wyrnieniedelikatne"/>
              </w:rPr>
              <w:t>Graphoderus bilineatus</w:t>
            </w:r>
          </w:p>
        </w:tc>
      </w:tr>
      <w:tr w:rsidR="0048714A" w:rsidRPr="00270BEB" w14:paraId="074C7668" w14:textId="77777777" w:rsidTr="007720F4">
        <w:tc>
          <w:tcPr>
            <w:tcW w:w="9628" w:type="dxa"/>
            <w:gridSpan w:val="3"/>
          </w:tcPr>
          <w:p w14:paraId="01C1EA77" w14:textId="77777777" w:rsidR="0048714A" w:rsidRPr="0048714A" w:rsidRDefault="0048714A" w:rsidP="0048714A">
            <w:pPr>
              <w:pStyle w:val="Tabelanagwek2"/>
            </w:pPr>
            <w:r w:rsidRPr="00270BEB">
              <w:t>Ryby i minogi</w:t>
            </w:r>
          </w:p>
        </w:tc>
      </w:tr>
      <w:tr w:rsidR="0048714A" w:rsidRPr="00270BEB" w14:paraId="19AF7A5C" w14:textId="77777777" w:rsidTr="007720F4">
        <w:tc>
          <w:tcPr>
            <w:tcW w:w="562" w:type="dxa"/>
          </w:tcPr>
          <w:p w14:paraId="1B672D79" w14:textId="77777777" w:rsidR="0048714A" w:rsidRPr="0048714A" w:rsidRDefault="0048714A" w:rsidP="0048714A">
            <w:pPr>
              <w:pStyle w:val="Tabelatekst"/>
            </w:pPr>
            <w:r w:rsidRPr="00270BEB">
              <w:t>1</w:t>
            </w:r>
          </w:p>
        </w:tc>
        <w:tc>
          <w:tcPr>
            <w:tcW w:w="5245" w:type="dxa"/>
          </w:tcPr>
          <w:p w14:paraId="604847ED" w14:textId="77777777" w:rsidR="0048714A" w:rsidRPr="0048714A" w:rsidRDefault="0048714A" w:rsidP="0048714A">
            <w:pPr>
              <w:pStyle w:val="Tabelatekst"/>
            </w:pPr>
            <w:r w:rsidRPr="00270BEB">
              <w:t>głowacz białopłetwy</w:t>
            </w:r>
          </w:p>
        </w:tc>
        <w:tc>
          <w:tcPr>
            <w:tcW w:w="3821" w:type="dxa"/>
          </w:tcPr>
          <w:p w14:paraId="4FFC35F9" w14:textId="77777777" w:rsidR="0048714A" w:rsidRPr="0048714A" w:rsidRDefault="0048714A" w:rsidP="0048714A">
            <w:pPr>
              <w:pStyle w:val="Tabelatekst"/>
              <w:rPr>
                <w:rStyle w:val="Wyrnieniedelikatne"/>
              </w:rPr>
            </w:pPr>
            <w:r w:rsidRPr="00F40F6E">
              <w:rPr>
                <w:rStyle w:val="Wyrnieniedelikatne"/>
              </w:rPr>
              <w:t>Cottus gobio</w:t>
            </w:r>
          </w:p>
        </w:tc>
      </w:tr>
      <w:tr w:rsidR="0048714A" w:rsidRPr="00270BEB" w14:paraId="108554A8" w14:textId="77777777" w:rsidTr="007720F4">
        <w:tc>
          <w:tcPr>
            <w:tcW w:w="562" w:type="dxa"/>
          </w:tcPr>
          <w:p w14:paraId="7BF5DA49" w14:textId="77777777" w:rsidR="0048714A" w:rsidRPr="0048714A" w:rsidRDefault="0048714A" w:rsidP="0048714A">
            <w:pPr>
              <w:pStyle w:val="Tabelatekst"/>
            </w:pPr>
            <w:r>
              <w:lastRenderedPageBreak/>
              <w:t>2</w:t>
            </w:r>
          </w:p>
        </w:tc>
        <w:tc>
          <w:tcPr>
            <w:tcW w:w="5245" w:type="dxa"/>
          </w:tcPr>
          <w:p w14:paraId="21C40B92" w14:textId="77777777" w:rsidR="0048714A" w:rsidRPr="0048714A" w:rsidRDefault="0048714A" w:rsidP="0048714A">
            <w:pPr>
              <w:pStyle w:val="Tabelatekst"/>
            </w:pPr>
            <w:r>
              <w:t>m</w:t>
            </w:r>
            <w:r w:rsidRPr="0048714A">
              <w:t>inóg morski</w:t>
            </w:r>
          </w:p>
        </w:tc>
        <w:tc>
          <w:tcPr>
            <w:tcW w:w="3821" w:type="dxa"/>
          </w:tcPr>
          <w:p w14:paraId="78FCACFD" w14:textId="77777777" w:rsidR="0048714A" w:rsidRPr="0048714A" w:rsidRDefault="0048714A" w:rsidP="0048714A">
            <w:pPr>
              <w:pStyle w:val="Tabelatekst"/>
              <w:rPr>
                <w:rStyle w:val="Wyrnieniedelikatne"/>
              </w:rPr>
            </w:pPr>
            <w:r w:rsidRPr="00F40F6E">
              <w:rPr>
                <w:rStyle w:val="Wyrnieniedelikatne"/>
              </w:rPr>
              <w:t>Petromyzon marinus</w:t>
            </w:r>
          </w:p>
        </w:tc>
      </w:tr>
      <w:tr w:rsidR="0048714A" w:rsidRPr="00270BEB" w14:paraId="51A6F2CD" w14:textId="77777777" w:rsidTr="007720F4">
        <w:tc>
          <w:tcPr>
            <w:tcW w:w="562" w:type="dxa"/>
          </w:tcPr>
          <w:p w14:paraId="660D767D" w14:textId="77777777" w:rsidR="0048714A" w:rsidRPr="0048714A" w:rsidRDefault="0048714A" w:rsidP="0048714A">
            <w:pPr>
              <w:pStyle w:val="Tabelatekst"/>
            </w:pPr>
            <w:r>
              <w:t>3</w:t>
            </w:r>
          </w:p>
        </w:tc>
        <w:tc>
          <w:tcPr>
            <w:tcW w:w="5245" w:type="dxa"/>
          </w:tcPr>
          <w:p w14:paraId="2D8781DD" w14:textId="77777777" w:rsidR="0048714A" w:rsidRPr="0048714A" w:rsidRDefault="0048714A" w:rsidP="0048714A">
            <w:pPr>
              <w:pStyle w:val="Tabelatekst"/>
            </w:pPr>
            <w:r w:rsidRPr="00270BEB">
              <w:t>minóg strumieniowy</w:t>
            </w:r>
          </w:p>
        </w:tc>
        <w:tc>
          <w:tcPr>
            <w:tcW w:w="3821" w:type="dxa"/>
          </w:tcPr>
          <w:p w14:paraId="428DB6B4" w14:textId="77777777" w:rsidR="0048714A" w:rsidRPr="0048714A" w:rsidRDefault="0048714A" w:rsidP="0048714A">
            <w:pPr>
              <w:pStyle w:val="Tabelatekst"/>
              <w:rPr>
                <w:rStyle w:val="Wyrnieniedelikatne"/>
              </w:rPr>
            </w:pPr>
            <w:r w:rsidRPr="00F40F6E">
              <w:rPr>
                <w:rStyle w:val="Wyrnieniedelikatne"/>
              </w:rPr>
              <w:t xml:space="preserve">Lampetra </w:t>
            </w:r>
            <w:r w:rsidRPr="0048714A">
              <w:rPr>
                <w:rStyle w:val="Wyrnieniedelikatne"/>
              </w:rPr>
              <w:t>planeri</w:t>
            </w:r>
          </w:p>
        </w:tc>
      </w:tr>
      <w:tr w:rsidR="0048714A" w:rsidRPr="00270BEB" w14:paraId="4CBFA79D" w14:textId="77777777" w:rsidTr="007720F4">
        <w:tc>
          <w:tcPr>
            <w:tcW w:w="562" w:type="dxa"/>
          </w:tcPr>
          <w:p w14:paraId="0CBD9365" w14:textId="77777777" w:rsidR="0048714A" w:rsidRPr="0048714A" w:rsidRDefault="0048714A" w:rsidP="0048714A">
            <w:pPr>
              <w:pStyle w:val="Tabelatekst"/>
            </w:pPr>
            <w:r>
              <w:t>4</w:t>
            </w:r>
          </w:p>
        </w:tc>
        <w:tc>
          <w:tcPr>
            <w:tcW w:w="5245" w:type="dxa"/>
          </w:tcPr>
          <w:p w14:paraId="5FCC32E6" w14:textId="77777777" w:rsidR="0048714A" w:rsidRPr="0048714A" w:rsidRDefault="0048714A" w:rsidP="0048714A">
            <w:pPr>
              <w:pStyle w:val="Tabelatekst"/>
            </w:pPr>
            <w:r w:rsidRPr="00270BEB">
              <w:t>minóg rzeczny</w:t>
            </w:r>
          </w:p>
        </w:tc>
        <w:tc>
          <w:tcPr>
            <w:tcW w:w="3821" w:type="dxa"/>
          </w:tcPr>
          <w:p w14:paraId="37C99E03" w14:textId="77777777" w:rsidR="0048714A" w:rsidRPr="0048714A" w:rsidRDefault="0048714A" w:rsidP="0048714A">
            <w:pPr>
              <w:pStyle w:val="Tabelatekst"/>
              <w:rPr>
                <w:rStyle w:val="Wyrnieniedelikatne"/>
              </w:rPr>
            </w:pPr>
            <w:r w:rsidRPr="00F40F6E">
              <w:rPr>
                <w:rStyle w:val="Wyrnieniedelikatne"/>
              </w:rPr>
              <w:t>Lampetra fluviatilis</w:t>
            </w:r>
          </w:p>
        </w:tc>
      </w:tr>
      <w:tr w:rsidR="0048714A" w:rsidRPr="00270BEB" w14:paraId="25B9DC07" w14:textId="77777777" w:rsidTr="007720F4">
        <w:tc>
          <w:tcPr>
            <w:tcW w:w="562" w:type="dxa"/>
          </w:tcPr>
          <w:p w14:paraId="6F8E19A9" w14:textId="77777777" w:rsidR="0048714A" w:rsidRPr="0048714A" w:rsidRDefault="0048714A" w:rsidP="0048714A">
            <w:pPr>
              <w:pStyle w:val="Tabelatekst"/>
            </w:pPr>
            <w:r>
              <w:t>5</w:t>
            </w:r>
          </w:p>
        </w:tc>
        <w:tc>
          <w:tcPr>
            <w:tcW w:w="5245" w:type="dxa"/>
          </w:tcPr>
          <w:p w14:paraId="397B4A40" w14:textId="77777777" w:rsidR="0048714A" w:rsidRPr="0048714A" w:rsidRDefault="0048714A" w:rsidP="0048714A">
            <w:pPr>
              <w:pStyle w:val="Tabelatekst"/>
            </w:pPr>
            <w:r w:rsidRPr="00270BEB">
              <w:t>piskorz</w:t>
            </w:r>
          </w:p>
        </w:tc>
        <w:tc>
          <w:tcPr>
            <w:tcW w:w="3821" w:type="dxa"/>
          </w:tcPr>
          <w:p w14:paraId="49DC5BC8" w14:textId="77777777" w:rsidR="0048714A" w:rsidRPr="0048714A" w:rsidRDefault="0048714A" w:rsidP="0048714A">
            <w:pPr>
              <w:pStyle w:val="Tabelatekst"/>
              <w:rPr>
                <w:rStyle w:val="Wyrnieniedelikatne"/>
              </w:rPr>
            </w:pPr>
            <w:r w:rsidRPr="00F40F6E">
              <w:rPr>
                <w:rStyle w:val="Wyrnieniedelikatne"/>
              </w:rPr>
              <w:t>Misgurnus fossilis</w:t>
            </w:r>
          </w:p>
        </w:tc>
      </w:tr>
      <w:tr w:rsidR="0048714A" w:rsidRPr="00270BEB" w14:paraId="2A521685" w14:textId="77777777" w:rsidTr="007720F4">
        <w:tc>
          <w:tcPr>
            <w:tcW w:w="562" w:type="dxa"/>
          </w:tcPr>
          <w:p w14:paraId="663AC03F" w14:textId="77777777" w:rsidR="0048714A" w:rsidRPr="0048714A" w:rsidRDefault="0048714A" w:rsidP="0048714A">
            <w:pPr>
              <w:pStyle w:val="Tabelatekst"/>
            </w:pPr>
            <w:r>
              <w:t>6</w:t>
            </w:r>
          </w:p>
        </w:tc>
        <w:tc>
          <w:tcPr>
            <w:tcW w:w="5245" w:type="dxa"/>
          </w:tcPr>
          <w:p w14:paraId="76EE2A91" w14:textId="77777777" w:rsidR="0048714A" w:rsidRPr="0048714A" w:rsidRDefault="0048714A" w:rsidP="0048714A">
            <w:pPr>
              <w:pStyle w:val="Tabelatekst"/>
            </w:pPr>
            <w:r w:rsidRPr="00270BEB">
              <w:t>koza pospolita</w:t>
            </w:r>
          </w:p>
        </w:tc>
        <w:tc>
          <w:tcPr>
            <w:tcW w:w="3821" w:type="dxa"/>
          </w:tcPr>
          <w:p w14:paraId="29E3FC48" w14:textId="77777777" w:rsidR="0048714A" w:rsidRPr="0048714A" w:rsidRDefault="0048714A" w:rsidP="0048714A">
            <w:pPr>
              <w:pStyle w:val="Tabelatekst"/>
              <w:rPr>
                <w:rStyle w:val="Wyrnieniedelikatne"/>
              </w:rPr>
            </w:pPr>
            <w:r w:rsidRPr="00F40F6E">
              <w:rPr>
                <w:rStyle w:val="Wyrnieniedelikatne"/>
              </w:rPr>
              <w:t>Cobitis taenia</w:t>
            </w:r>
          </w:p>
        </w:tc>
      </w:tr>
      <w:tr w:rsidR="0048714A" w:rsidRPr="00270BEB" w14:paraId="587F0D6C" w14:textId="77777777" w:rsidTr="007720F4">
        <w:tc>
          <w:tcPr>
            <w:tcW w:w="562" w:type="dxa"/>
          </w:tcPr>
          <w:p w14:paraId="2A36C748" w14:textId="77777777" w:rsidR="0048714A" w:rsidRPr="0048714A" w:rsidRDefault="0048714A" w:rsidP="0048714A">
            <w:pPr>
              <w:pStyle w:val="Tabelatekst"/>
            </w:pPr>
            <w:r>
              <w:t>7</w:t>
            </w:r>
          </w:p>
        </w:tc>
        <w:tc>
          <w:tcPr>
            <w:tcW w:w="5245" w:type="dxa"/>
          </w:tcPr>
          <w:p w14:paraId="1287DC44" w14:textId="77777777" w:rsidR="0048714A" w:rsidRPr="0048714A" w:rsidRDefault="0048714A" w:rsidP="0048714A">
            <w:pPr>
              <w:pStyle w:val="Tabelatekst"/>
            </w:pPr>
            <w:r w:rsidRPr="00270BEB">
              <w:t>różanka europejska</w:t>
            </w:r>
          </w:p>
        </w:tc>
        <w:tc>
          <w:tcPr>
            <w:tcW w:w="3821" w:type="dxa"/>
          </w:tcPr>
          <w:p w14:paraId="0119DEA5" w14:textId="77777777" w:rsidR="0048714A" w:rsidRPr="0048714A" w:rsidRDefault="0048714A" w:rsidP="0048714A">
            <w:pPr>
              <w:pStyle w:val="Tabelatekst"/>
              <w:rPr>
                <w:rStyle w:val="Wyrnieniedelikatne"/>
              </w:rPr>
            </w:pPr>
            <w:r w:rsidRPr="00F40F6E">
              <w:rPr>
                <w:rStyle w:val="Wyrnieniedelikatne"/>
              </w:rPr>
              <w:t>Rhodeus amarus</w:t>
            </w:r>
          </w:p>
        </w:tc>
      </w:tr>
      <w:tr w:rsidR="0048714A" w:rsidRPr="00270BEB" w14:paraId="019531CF" w14:textId="77777777" w:rsidTr="007720F4">
        <w:tc>
          <w:tcPr>
            <w:tcW w:w="562" w:type="dxa"/>
          </w:tcPr>
          <w:p w14:paraId="1D32CBE5" w14:textId="77777777" w:rsidR="0048714A" w:rsidRPr="0048714A" w:rsidRDefault="0048714A" w:rsidP="0048714A">
            <w:pPr>
              <w:pStyle w:val="Tabelatekst"/>
            </w:pPr>
            <w:r>
              <w:t>8</w:t>
            </w:r>
          </w:p>
        </w:tc>
        <w:tc>
          <w:tcPr>
            <w:tcW w:w="5245" w:type="dxa"/>
          </w:tcPr>
          <w:p w14:paraId="40C4BF19" w14:textId="77777777" w:rsidR="0048714A" w:rsidRPr="0048714A" w:rsidRDefault="0048714A" w:rsidP="0048714A">
            <w:pPr>
              <w:pStyle w:val="Tabelatekst"/>
            </w:pPr>
            <w:r w:rsidRPr="008F32ED">
              <w:t>boleń pospolity</w:t>
            </w:r>
          </w:p>
        </w:tc>
        <w:tc>
          <w:tcPr>
            <w:tcW w:w="3821" w:type="dxa"/>
          </w:tcPr>
          <w:p w14:paraId="56E3F0AE" w14:textId="77777777" w:rsidR="0048714A" w:rsidRPr="0048714A" w:rsidRDefault="0048714A" w:rsidP="0048714A">
            <w:pPr>
              <w:pStyle w:val="Tabelatekst"/>
              <w:rPr>
                <w:rStyle w:val="Wyrnieniedelikatne"/>
              </w:rPr>
            </w:pPr>
            <w:r w:rsidRPr="00F40F6E">
              <w:rPr>
                <w:rStyle w:val="Wyrnieniedelikatne"/>
              </w:rPr>
              <w:t>Aspius aspius</w:t>
            </w:r>
          </w:p>
        </w:tc>
      </w:tr>
      <w:tr w:rsidR="0048714A" w:rsidRPr="00270BEB" w14:paraId="77A216BC" w14:textId="77777777" w:rsidTr="007720F4">
        <w:tc>
          <w:tcPr>
            <w:tcW w:w="562" w:type="dxa"/>
          </w:tcPr>
          <w:p w14:paraId="53A48992" w14:textId="77777777" w:rsidR="0048714A" w:rsidRPr="0048714A" w:rsidRDefault="0048714A" w:rsidP="0048714A">
            <w:pPr>
              <w:pStyle w:val="Tabelatekst"/>
            </w:pPr>
            <w:r>
              <w:t>9</w:t>
            </w:r>
          </w:p>
        </w:tc>
        <w:tc>
          <w:tcPr>
            <w:tcW w:w="5245" w:type="dxa"/>
          </w:tcPr>
          <w:p w14:paraId="6A3E88CB" w14:textId="77777777" w:rsidR="0048714A" w:rsidRPr="0048714A" w:rsidRDefault="0048714A" w:rsidP="0048714A">
            <w:pPr>
              <w:pStyle w:val="Tabelatekst"/>
            </w:pPr>
            <w:r w:rsidRPr="008F32ED">
              <w:t>łosoś jeziorny</w:t>
            </w:r>
          </w:p>
        </w:tc>
        <w:tc>
          <w:tcPr>
            <w:tcW w:w="3821" w:type="dxa"/>
          </w:tcPr>
          <w:p w14:paraId="7C12C87B" w14:textId="77777777" w:rsidR="0048714A" w:rsidRPr="0048714A" w:rsidRDefault="0048714A" w:rsidP="0048714A">
            <w:pPr>
              <w:pStyle w:val="Tabelatekst"/>
              <w:rPr>
                <w:rStyle w:val="Wyrnieniedelikatne"/>
              </w:rPr>
            </w:pPr>
            <w:r w:rsidRPr="00F40F6E">
              <w:rPr>
                <w:rStyle w:val="Wyrnieniedelikatne"/>
              </w:rPr>
              <w:t>Salmo salar</w:t>
            </w:r>
          </w:p>
        </w:tc>
      </w:tr>
      <w:tr w:rsidR="0048714A" w:rsidRPr="00270BEB" w14:paraId="7D0F5E60" w14:textId="77777777" w:rsidTr="007720F4">
        <w:tc>
          <w:tcPr>
            <w:tcW w:w="562" w:type="dxa"/>
          </w:tcPr>
          <w:p w14:paraId="204F1479" w14:textId="77777777" w:rsidR="0048714A" w:rsidRPr="0048714A" w:rsidRDefault="0048714A" w:rsidP="0048714A">
            <w:pPr>
              <w:pStyle w:val="Tabelatekst"/>
            </w:pPr>
            <w:r w:rsidRPr="00245130">
              <w:t>10</w:t>
            </w:r>
          </w:p>
        </w:tc>
        <w:tc>
          <w:tcPr>
            <w:tcW w:w="5245" w:type="dxa"/>
          </w:tcPr>
          <w:p w14:paraId="14D12846" w14:textId="77777777" w:rsidR="0048714A" w:rsidRPr="0048714A" w:rsidRDefault="0048714A" w:rsidP="0048714A">
            <w:pPr>
              <w:pStyle w:val="Tabelatekst"/>
            </w:pPr>
            <w:r w:rsidRPr="00270BEB">
              <w:t>kiełb białopłetwy</w:t>
            </w:r>
          </w:p>
        </w:tc>
        <w:tc>
          <w:tcPr>
            <w:tcW w:w="3821" w:type="dxa"/>
          </w:tcPr>
          <w:p w14:paraId="3702AF64" w14:textId="77777777" w:rsidR="0048714A" w:rsidRPr="0048714A" w:rsidRDefault="0048714A" w:rsidP="0048714A">
            <w:pPr>
              <w:pStyle w:val="Tabelatekst"/>
              <w:rPr>
                <w:rStyle w:val="Wyrnieniedelikatne"/>
              </w:rPr>
            </w:pPr>
            <w:r w:rsidRPr="00F40F6E">
              <w:rPr>
                <w:rStyle w:val="Wyrnieniedelikatne"/>
              </w:rPr>
              <w:t xml:space="preserve">Romanogobio </w:t>
            </w:r>
            <w:r w:rsidRPr="0048714A">
              <w:rPr>
                <w:rStyle w:val="Wyrnieniedelikatne"/>
              </w:rPr>
              <w:t>albipinnatus</w:t>
            </w:r>
          </w:p>
        </w:tc>
      </w:tr>
      <w:tr w:rsidR="0048714A" w:rsidRPr="00270BEB" w14:paraId="522D2673" w14:textId="77777777" w:rsidTr="007720F4">
        <w:tc>
          <w:tcPr>
            <w:tcW w:w="562" w:type="dxa"/>
          </w:tcPr>
          <w:p w14:paraId="51A47AEA" w14:textId="77777777" w:rsidR="0048714A" w:rsidRPr="0048714A" w:rsidRDefault="0048714A" w:rsidP="0048714A">
            <w:pPr>
              <w:pStyle w:val="Tabelatekst"/>
            </w:pPr>
            <w:r w:rsidRPr="00245130">
              <w:t>11</w:t>
            </w:r>
          </w:p>
        </w:tc>
        <w:tc>
          <w:tcPr>
            <w:tcW w:w="5245" w:type="dxa"/>
          </w:tcPr>
          <w:p w14:paraId="2E0C4E88" w14:textId="77777777" w:rsidR="0048714A" w:rsidRPr="0048714A" w:rsidRDefault="0048714A" w:rsidP="0048714A">
            <w:pPr>
              <w:pStyle w:val="Tabelatekst"/>
            </w:pPr>
            <w:r>
              <w:t>paprosz</w:t>
            </w:r>
          </w:p>
        </w:tc>
        <w:tc>
          <w:tcPr>
            <w:tcW w:w="3821" w:type="dxa"/>
          </w:tcPr>
          <w:p w14:paraId="292D83FC" w14:textId="77777777" w:rsidR="0048714A" w:rsidRPr="0048714A" w:rsidRDefault="0048714A" w:rsidP="0048714A">
            <w:pPr>
              <w:pStyle w:val="Tabelatekst"/>
              <w:rPr>
                <w:rStyle w:val="Wyrnieniedelikatne"/>
              </w:rPr>
            </w:pPr>
            <w:r w:rsidRPr="00F40F6E">
              <w:rPr>
                <w:rStyle w:val="Wyrnieniedelikatne"/>
              </w:rPr>
              <w:t>Alosa fallax</w:t>
            </w:r>
          </w:p>
        </w:tc>
      </w:tr>
      <w:tr w:rsidR="0048714A" w:rsidRPr="00270BEB" w14:paraId="1C536DE4" w14:textId="77777777" w:rsidTr="007720F4">
        <w:tc>
          <w:tcPr>
            <w:tcW w:w="562" w:type="dxa"/>
          </w:tcPr>
          <w:p w14:paraId="2928E3B1" w14:textId="77777777" w:rsidR="0048714A" w:rsidRPr="0048714A" w:rsidRDefault="0048714A" w:rsidP="0048714A">
            <w:pPr>
              <w:pStyle w:val="Tabelatekst"/>
            </w:pPr>
            <w:r w:rsidRPr="00245130">
              <w:t>12</w:t>
            </w:r>
          </w:p>
        </w:tc>
        <w:tc>
          <w:tcPr>
            <w:tcW w:w="5245" w:type="dxa"/>
          </w:tcPr>
          <w:p w14:paraId="20B3D5F1" w14:textId="77777777" w:rsidR="0048714A" w:rsidRPr="0048714A" w:rsidRDefault="0048714A" w:rsidP="0048714A">
            <w:pPr>
              <w:pStyle w:val="Tabelatekst"/>
            </w:pPr>
            <w:r>
              <w:t>ciosa</w:t>
            </w:r>
          </w:p>
        </w:tc>
        <w:tc>
          <w:tcPr>
            <w:tcW w:w="3821" w:type="dxa"/>
          </w:tcPr>
          <w:p w14:paraId="2E2353D2" w14:textId="77777777" w:rsidR="0048714A" w:rsidRPr="0048714A" w:rsidRDefault="0048714A" w:rsidP="0048714A">
            <w:pPr>
              <w:pStyle w:val="Tabelatekst"/>
              <w:rPr>
                <w:rStyle w:val="Wyrnieniedelikatne"/>
              </w:rPr>
            </w:pPr>
            <w:r w:rsidRPr="00F40F6E">
              <w:rPr>
                <w:rStyle w:val="Wyrnieniedelikatne"/>
              </w:rPr>
              <w:t>Pelecus cultratus</w:t>
            </w:r>
          </w:p>
        </w:tc>
      </w:tr>
      <w:tr w:rsidR="0048714A" w:rsidRPr="00270BEB" w14:paraId="1B28F930" w14:textId="77777777" w:rsidTr="007720F4">
        <w:tc>
          <w:tcPr>
            <w:tcW w:w="9628" w:type="dxa"/>
            <w:gridSpan w:val="3"/>
          </w:tcPr>
          <w:p w14:paraId="47AB8C0F" w14:textId="77777777" w:rsidR="0048714A" w:rsidRPr="00CF158A" w:rsidRDefault="0048714A" w:rsidP="00CF158A">
            <w:pPr>
              <w:pStyle w:val="Tabelanagwek2"/>
              <w:rPr>
                <w:rStyle w:val="NotatkiDoweryfikacji"/>
                <w:color w:val="auto"/>
              </w:rPr>
            </w:pPr>
            <w:r w:rsidRPr="00CF158A">
              <w:rPr>
                <w:rStyle w:val="NotatkiDoweryfikacji"/>
                <w:color w:val="auto"/>
              </w:rPr>
              <w:t>Płazy i gady</w:t>
            </w:r>
          </w:p>
        </w:tc>
      </w:tr>
      <w:tr w:rsidR="0048714A" w:rsidRPr="00270BEB" w14:paraId="5E61154C" w14:textId="77777777" w:rsidTr="007720F4">
        <w:tc>
          <w:tcPr>
            <w:tcW w:w="562" w:type="dxa"/>
          </w:tcPr>
          <w:p w14:paraId="0DEC62D5" w14:textId="77777777" w:rsidR="0048714A" w:rsidRPr="0048714A" w:rsidRDefault="0048714A" w:rsidP="0048714A">
            <w:pPr>
              <w:pStyle w:val="Tabelatekst"/>
            </w:pPr>
            <w:r w:rsidRPr="00270BEB">
              <w:t>1</w:t>
            </w:r>
          </w:p>
        </w:tc>
        <w:tc>
          <w:tcPr>
            <w:tcW w:w="5245" w:type="dxa"/>
          </w:tcPr>
          <w:p w14:paraId="4098484A" w14:textId="77777777" w:rsidR="0048714A" w:rsidRPr="0048714A" w:rsidRDefault="0048714A" w:rsidP="0048714A">
            <w:pPr>
              <w:pStyle w:val="Tabelatekst"/>
            </w:pPr>
            <w:r w:rsidRPr="00270BEB">
              <w:t xml:space="preserve">kumak nizinny </w:t>
            </w:r>
          </w:p>
        </w:tc>
        <w:tc>
          <w:tcPr>
            <w:tcW w:w="3821" w:type="dxa"/>
          </w:tcPr>
          <w:p w14:paraId="2D1A2097" w14:textId="77777777" w:rsidR="0048714A" w:rsidRPr="0048714A" w:rsidRDefault="0048714A" w:rsidP="0048714A">
            <w:pPr>
              <w:pStyle w:val="Tabelatekst"/>
              <w:rPr>
                <w:rStyle w:val="Wyrnieniedelikatne"/>
              </w:rPr>
            </w:pPr>
            <w:r w:rsidRPr="00F40F6E">
              <w:rPr>
                <w:rStyle w:val="Wyrnieniedelikatne"/>
              </w:rPr>
              <w:t>Bombna bombina</w:t>
            </w:r>
          </w:p>
        </w:tc>
      </w:tr>
      <w:tr w:rsidR="0048714A" w:rsidRPr="00270BEB" w14:paraId="415C2574" w14:textId="77777777" w:rsidTr="007720F4">
        <w:tc>
          <w:tcPr>
            <w:tcW w:w="562" w:type="dxa"/>
          </w:tcPr>
          <w:p w14:paraId="4D7AF9A6" w14:textId="77777777" w:rsidR="0048714A" w:rsidRPr="0048714A" w:rsidRDefault="0048714A" w:rsidP="0048714A">
            <w:pPr>
              <w:pStyle w:val="Tabelatekst"/>
            </w:pPr>
            <w:r w:rsidRPr="00270BEB">
              <w:t>2</w:t>
            </w:r>
          </w:p>
        </w:tc>
        <w:tc>
          <w:tcPr>
            <w:tcW w:w="5245" w:type="dxa"/>
          </w:tcPr>
          <w:p w14:paraId="01C82482" w14:textId="77777777" w:rsidR="0048714A" w:rsidRPr="0048714A" w:rsidRDefault="0048714A" w:rsidP="0048714A">
            <w:pPr>
              <w:pStyle w:val="Tabelatekst"/>
            </w:pPr>
            <w:r w:rsidRPr="00270BEB">
              <w:t xml:space="preserve">traszka grzebieniasta </w:t>
            </w:r>
          </w:p>
        </w:tc>
        <w:tc>
          <w:tcPr>
            <w:tcW w:w="3821" w:type="dxa"/>
          </w:tcPr>
          <w:p w14:paraId="762D4279" w14:textId="77777777" w:rsidR="0048714A" w:rsidRPr="0048714A" w:rsidRDefault="0048714A" w:rsidP="0048714A">
            <w:pPr>
              <w:pStyle w:val="Tabelatekst"/>
              <w:rPr>
                <w:rStyle w:val="Wyrnieniedelikatne"/>
              </w:rPr>
            </w:pPr>
            <w:r w:rsidRPr="00F40F6E">
              <w:rPr>
                <w:rStyle w:val="Wyrnieniedelikatne"/>
              </w:rPr>
              <w:t>Triturus cristatus</w:t>
            </w:r>
          </w:p>
        </w:tc>
      </w:tr>
      <w:tr w:rsidR="0048714A" w:rsidRPr="00270BEB" w14:paraId="27E84B2D" w14:textId="77777777" w:rsidTr="007720F4">
        <w:tc>
          <w:tcPr>
            <w:tcW w:w="562" w:type="dxa"/>
          </w:tcPr>
          <w:p w14:paraId="0715A989" w14:textId="77777777" w:rsidR="0048714A" w:rsidRPr="0048714A" w:rsidRDefault="0048714A" w:rsidP="0048714A">
            <w:pPr>
              <w:pStyle w:val="Tabelatekst"/>
            </w:pPr>
            <w:r w:rsidRPr="00BB0AA3">
              <w:t>3</w:t>
            </w:r>
          </w:p>
        </w:tc>
        <w:tc>
          <w:tcPr>
            <w:tcW w:w="5245" w:type="dxa"/>
          </w:tcPr>
          <w:p w14:paraId="6515B0CD" w14:textId="77777777" w:rsidR="0048714A" w:rsidRPr="0048714A" w:rsidRDefault="0048714A" w:rsidP="0048714A">
            <w:pPr>
              <w:pStyle w:val="Tabelatekst"/>
            </w:pPr>
            <w:r w:rsidRPr="00BB0AA3">
              <w:t xml:space="preserve">żółw błotny </w:t>
            </w:r>
          </w:p>
        </w:tc>
        <w:tc>
          <w:tcPr>
            <w:tcW w:w="3821" w:type="dxa"/>
          </w:tcPr>
          <w:p w14:paraId="0C2CA5FB" w14:textId="77777777" w:rsidR="0048714A" w:rsidRPr="0048714A" w:rsidRDefault="0048714A" w:rsidP="0048714A">
            <w:pPr>
              <w:pStyle w:val="Tabelatekst"/>
              <w:rPr>
                <w:rStyle w:val="Wyrnieniedelikatne"/>
              </w:rPr>
            </w:pPr>
            <w:r w:rsidRPr="00F40F6E">
              <w:rPr>
                <w:rStyle w:val="Wyrnieniedelikatne"/>
              </w:rPr>
              <w:t>Emys orbicularis</w:t>
            </w:r>
          </w:p>
        </w:tc>
      </w:tr>
    </w:tbl>
    <w:p w14:paraId="1598D1A5" w14:textId="77777777" w:rsidR="0048714A" w:rsidRPr="00993721" w:rsidRDefault="0048714A" w:rsidP="0048714A">
      <w:pPr>
        <w:pStyle w:val="rda"/>
      </w:pPr>
      <w:r w:rsidRPr="00993721">
        <w:t>Źródło: Standardowe Formularze Danych</w:t>
      </w:r>
    </w:p>
    <w:p w14:paraId="22AF67AE" w14:textId="009AE8DC" w:rsidR="0048714A" w:rsidRDefault="0048714A" w:rsidP="0048714A">
      <w:pPr>
        <w:pStyle w:val="Legenda"/>
      </w:pPr>
      <w:bookmarkStart w:id="113" w:name="_Toc205916181"/>
      <w:r>
        <w:t xml:space="preserve">Tabela </w:t>
      </w:r>
      <w:r w:rsidRPr="0048714A">
        <w:fldChar w:fldCharType="begin"/>
      </w:r>
      <w:r>
        <w:instrText xml:space="preserve"> SEQ Tabela \* ARABIC </w:instrText>
      </w:r>
      <w:r w:rsidRPr="0048714A">
        <w:fldChar w:fldCharType="separate"/>
      </w:r>
      <w:r w:rsidR="00632BC6">
        <w:rPr>
          <w:noProof/>
        </w:rPr>
        <w:t>15</w:t>
      </w:r>
      <w:r w:rsidRPr="0048714A">
        <w:fldChar w:fldCharType="end"/>
      </w:r>
      <w:r>
        <w:t xml:space="preserve"> </w:t>
      </w:r>
      <w:r w:rsidRPr="00F53F4F">
        <w:t>Wykaz gatunków ornitofauny zależnych od wód występujących na obszarze regionu wodnego Dolnej Odry i Przymorza Zachodniego (gatunki objęte art. 4 dyrektywy 2009I147IWE i gatunki wymienione w załączniku II do dyrektywy 92I43IEWG</w:t>
      </w:r>
      <w:r>
        <w:t>, w tym gatunki nieregularnie zalatujące</w:t>
      </w:r>
      <w:r w:rsidRPr="00F53F4F">
        <w:t>)</w:t>
      </w:r>
      <w:bookmarkEnd w:id="113"/>
    </w:p>
    <w:tbl>
      <w:tblPr>
        <w:tblW w:w="5000" w:type="pct"/>
        <w:tblCellMar>
          <w:left w:w="70" w:type="dxa"/>
          <w:right w:w="70" w:type="dxa"/>
        </w:tblCellMar>
        <w:tblLook w:val="04A0" w:firstRow="1" w:lastRow="0" w:firstColumn="1" w:lastColumn="0" w:noHBand="0" w:noVBand="1"/>
      </w:tblPr>
      <w:tblGrid>
        <w:gridCol w:w="612"/>
        <w:gridCol w:w="1512"/>
        <w:gridCol w:w="2548"/>
        <w:gridCol w:w="4956"/>
      </w:tblGrid>
      <w:tr w:rsidR="0048714A" w:rsidRPr="00F53F4F" w14:paraId="6E878080" w14:textId="77777777" w:rsidTr="008B48D1">
        <w:trPr>
          <w:trHeight w:val="312"/>
          <w:tblHeader/>
        </w:trPr>
        <w:tc>
          <w:tcPr>
            <w:tcW w:w="318" w:type="pct"/>
            <w:tcBorders>
              <w:top w:val="single" w:sz="4" w:space="0" w:color="auto"/>
              <w:left w:val="single" w:sz="4" w:space="0" w:color="auto"/>
              <w:bottom w:val="single" w:sz="4" w:space="0" w:color="auto"/>
              <w:right w:val="single" w:sz="4" w:space="0" w:color="auto"/>
            </w:tcBorders>
            <w:noWrap/>
            <w:vAlign w:val="bottom"/>
            <w:hideMark/>
          </w:tcPr>
          <w:p w14:paraId="3E2955A7" w14:textId="77777777" w:rsidR="0048714A" w:rsidRPr="0048714A" w:rsidRDefault="0048714A" w:rsidP="0048714A">
            <w:pPr>
              <w:pStyle w:val="Tabelanagwek2"/>
            </w:pPr>
            <w:r w:rsidRPr="00F53F4F">
              <w:t>Lp.</w:t>
            </w:r>
          </w:p>
        </w:tc>
        <w:tc>
          <w:tcPr>
            <w:tcW w:w="785" w:type="pct"/>
            <w:tcBorders>
              <w:top w:val="single" w:sz="4" w:space="0" w:color="auto"/>
              <w:left w:val="nil"/>
              <w:bottom w:val="single" w:sz="4" w:space="0" w:color="auto"/>
              <w:right w:val="single" w:sz="4" w:space="0" w:color="auto"/>
            </w:tcBorders>
            <w:noWrap/>
            <w:vAlign w:val="center"/>
            <w:hideMark/>
          </w:tcPr>
          <w:p w14:paraId="52C7C088" w14:textId="77777777" w:rsidR="0048714A" w:rsidRPr="0048714A" w:rsidRDefault="0048714A" w:rsidP="0048714A">
            <w:pPr>
              <w:pStyle w:val="Tabelanagwek2"/>
            </w:pPr>
            <w:r w:rsidRPr="00F53F4F">
              <w:t>Kod gatunku</w:t>
            </w:r>
          </w:p>
        </w:tc>
        <w:tc>
          <w:tcPr>
            <w:tcW w:w="1323" w:type="pct"/>
            <w:tcBorders>
              <w:top w:val="single" w:sz="4" w:space="0" w:color="auto"/>
              <w:left w:val="nil"/>
              <w:bottom w:val="single" w:sz="4" w:space="0" w:color="auto"/>
              <w:right w:val="single" w:sz="4" w:space="0" w:color="auto"/>
            </w:tcBorders>
            <w:noWrap/>
            <w:vAlign w:val="center"/>
            <w:hideMark/>
          </w:tcPr>
          <w:p w14:paraId="54320B94" w14:textId="77777777" w:rsidR="0048714A" w:rsidRPr="0048714A" w:rsidRDefault="0048714A" w:rsidP="0048714A">
            <w:pPr>
              <w:pStyle w:val="Tabelanagwek2"/>
            </w:pPr>
            <w:r w:rsidRPr="00F53F4F">
              <w:t>Nazwa polska</w:t>
            </w:r>
          </w:p>
        </w:tc>
        <w:tc>
          <w:tcPr>
            <w:tcW w:w="2574" w:type="pct"/>
            <w:tcBorders>
              <w:top w:val="single" w:sz="4" w:space="0" w:color="auto"/>
              <w:left w:val="nil"/>
              <w:bottom w:val="single" w:sz="4" w:space="0" w:color="auto"/>
              <w:right w:val="single" w:sz="4" w:space="0" w:color="auto"/>
            </w:tcBorders>
            <w:noWrap/>
            <w:vAlign w:val="center"/>
            <w:hideMark/>
          </w:tcPr>
          <w:p w14:paraId="1EF3155E" w14:textId="77777777" w:rsidR="0048714A" w:rsidRPr="0048714A" w:rsidRDefault="0048714A" w:rsidP="0048714A">
            <w:pPr>
              <w:pStyle w:val="Tabelanagwek2"/>
            </w:pPr>
            <w:r w:rsidRPr="00F53F4F">
              <w:t>Nazwa łacińska</w:t>
            </w:r>
          </w:p>
        </w:tc>
      </w:tr>
      <w:tr w:rsidR="0048714A" w:rsidRPr="00F53F4F" w14:paraId="57041C4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F59A808" w14:textId="77777777" w:rsidR="0048714A" w:rsidRPr="0048714A" w:rsidRDefault="0048714A" w:rsidP="00D5360C">
            <w:pPr>
              <w:pStyle w:val="Tabelatekst"/>
            </w:pPr>
            <w:r w:rsidRPr="00F53F4F">
              <w:t>1</w:t>
            </w:r>
          </w:p>
        </w:tc>
        <w:tc>
          <w:tcPr>
            <w:tcW w:w="785" w:type="pct"/>
            <w:tcBorders>
              <w:top w:val="nil"/>
              <w:left w:val="nil"/>
              <w:bottom w:val="single" w:sz="4" w:space="0" w:color="auto"/>
              <w:right w:val="single" w:sz="4" w:space="0" w:color="auto"/>
            </w:tcBorders>
            <w:noWrap/>
            <w:vAlign w:val="bottom"/>
            <w:hideMark/>
          </w:tcPr>
          <w:p w14:paraId="0D902CBA" w14:textId="77777777" w:rsidR="0048714A" w:rsidRPr="0048714A" w:rsidRDefault="0048714A" w:rsidP="0048714A">
            <w:pPr>
              <w:pStyle w:val="Tabelatekst"/>
            </w:pPr>
            <w:r w:rsidRPr="00F53F4F">
              <w:t>A039</w:t>
            </w:r>
          </w:p>
        </w:tc>
        <w:tc>
          <w:tcPr>
            <w:tcW w:w="1323" w:type="pct"/>
            <w:tcBorders>
              <w:top w:val="nil"/>
              <w:left w:val="nil"/>
              <w:bottom w:val="single" w:sz="4" w:space="0" w:color="auto"/>
              <w:right w:val="single" w:sz="4" w:space="0" w:color="auto"/>
            </w:tcBorders>
            <w:noWrap/>
            <w:vAlign w:val="bottom"/>
            <w:hideMark/>
          </w:tcPr>
          <w:p w14:paraId="6F108BAC" w14:textId="77777777" w:rsidR="0048714A" w:rsidRPr="0048714A" w:rsidRDefault="0048714A" w:rsidP="0048714A">
            <w:pPr>
              <w:pStyle w:val="Tabelatekst"/>
            </w:pPr>
            <w:r w:rsidRPr="00F53F4F">
              <w:t>Anser fabalis</w:t>
            </w:r>
          </w:p>
        </w:tc>
        <w:tc>
          <w:tcPr>
            <w:tcW w:w="2574" w:type="pct"/>
            <w:tcBorders>
              <w:top w:val="nil"/>
              <w:left w:val="nil"/>
              <w:bottom w:val="single" w:sz="4" w:space="0" w:color="auto"/>
              <w:right w:val="single" w:sz="4" w:space="0" w:color="auto"/>
            </w:tcBorders>
            <w:noWrap/>
            <w:vAlign w:val="bottom"/>
            <w:hideMark/>
          </w:tcPr>
          <w:p w14:paraId="68CB36D9" w14:textId="77777777" w:rsidR="0048714A" w:rsidRPr="00CF158A" w:rsidRDefault="0048714A" w:rsidP="0048714A">
            <w:pPr>
              <w:pStyle w:val="Tabelatekst"/>
              <w:rPr>
                <w:rStyle w:val="Wyrnieniedelikatne"/>
              </w:rPr>
            </w:pPr>
            <w:r w:rsidRPr="00CF158A">
              <w:rPr>
                <w:rStyle w:val="Wyrnieniedelikatne"/>
              </w:rPr>
              <w:t>Anser fabalis</w:t>
            </w:r>
          </w:p>
        </w:tc>
      </w:tr>
      <w:tr w:rsidR="0048714A" w:rsidRPr="00F53F4F" w14:paraId="1B157AC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3BE2D94" w14:textId="77777777" w:rsidR="0048714A" w:rsidRPr="0048714A" w:rsidRDefault="0048714A" w:rsidP="00D5360C">
            <w:pPr>
              <w:pStyle w:val="Tabelatekst"/>
            </w:pPr>
            <w:r w:rsidRPr="00F53F4F">
              <w:t>2</w:t>
            </w:r>
          </w:p>
        </w:tc>
        <w:tc>
          <w:tcPr>
            <w:tcW w:w="785" w:type="pct"/>
            <w:tcBorders>
              <w:top w:val="nil"/>
              <w:left w:val="nil"/>
              <w:bottom w:val="single" w:sz="4" w:space="0" w:color="auto"/>
              <w:right w:val="single" w:sz="4" w:space="0" w:color="auto"/>
            </w:tcBorders>
            <w:noWrap/>
            <w:vAlign w:val="bottom"/>
            <w:hideMark/>
          </w:tcPr>
          <w:p w14:paraId="41E779C8" w14:textId="77777777" w:rsidR="0048714A" w:rsidRPr="0048714A" w:rsidRDefault="0048714A" w:rsidP="0048714A">
            <w:pPr>
              <w:pStyle w:val="Tabelatekst"/>
            </w:pPr>
            <w:r w:rsidRPr="00F53F4F">
              <w:t>A151</w:t>
            </w:r>
          </w:p>
        </w:tc>
        <w:tc>
          <w:tcPr>
            <w:tcW w:w="1323" w:type="pct"/>
            <w:tcBorders>
              <w:top w:val="nil"/>
              <w:left w:val="nil"/>
              <w:bottom w:val="single" w:sz="4" w:space="0" w:color="auto"/>
              <w:right w:val="single" w:sz="4" w:space="0" w:color="auto"/>
            </w:tcBorders>
            <w:noWrap/>
            <w:vAlign w:val="bottom"/>
            <w:hideMark/>
          </w:tcPr>
          <w:p w14:paraId="6837C086" w14:textId="77777777" w:rsidR="0048714A" w:rsidRPr="0048714A" w:rsidRDefault="0048714A" w:rsidP="0048714A">
            <w:pPr>
              <w:pStyle w:val="Tabelatekst"/>
            </w:pPr>
            <w:r w:rsidRPr="00F53F4F">
              <w:t>Batalion</w:t>
            </w:r>
          </w:p>
        </w:tc>
        <w:tc>
          <w:tcPr>
            <w:tcW w:w="2574" w:type="pct"/>
            <w:tcBorders>
              <w:top w:val="nil"/>
              <w:left w:val="nil"/>
              <w:bottom w:val="single" w:sz="4" w:space="0" w:color="auto"/>
              <w:right w:val="single" w:sz="4" w:space="0" w:color="auto"/>
            </w:tcBorders>
            <w:noWrap/>
            <w:vAlign w:val="bottom"/>
            <w:hideMark/>
          </w:tcPr>
          <w:p w14:paraId="3DE1D0D6" w14:textId="77777777" w:rsidR="0048714A" w:rsidRPr="00CF158A" w:rsidRDefault="0048714A" w:rsidP="0048714A">
            <w:pPr>
              <w:pStyle w:val="Tabelatekst"/>
              <w:rPr>
                <w:rStyle w:val="Wyrnieniedelikatne"/>
              </w:rPr>
            </w:pPr>
            <w:r w:rsidRPr="00CF158A">
              <w:rPr>
                <w:rStyle w:val="Wyrnieniedelikatne"/>
              </w:rPr>
              <w:t>Philomachus pugnax</w:t>
            </w:r>
          </w:p>
        </w:tc>
      </w:tr>
      <w:tr w:rsidR="0048714A" w:rsidRPr="00F53F4F" w14:paraId="6EE1E9F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213363A" w14:textId="77777777" w:rsidR="0048714A" w:rsidRPr="0048714A" w:rsidRDefault="0048714A" w:rsidP="00D5360C">
            <w:pPr>
              <w:pStyle w:val="Tabelatekst"/>
            </w:pPr>
            <w:r w:rsidRPr="00F53F4F">
              <w:t>3</w:t>
            </w:r>
          </w:p>
        </w:tc>
        <w:tc>
          <w:tcPr>
            <w:tcW w:w="785" w:type="pct"/>
            <w:tcBorders>
              <w:top w:val="nil"/>
              <w:left w:val="nil"/>
              <w:bottom w:val="single" w:sz="4" w:space="0" w:color="auto"/>
              <w:right w:val="single" w:sz="4" w:space="0" w:color="auto"/>
            </w:tcBorders>
            <w:noWrap/>
            <w:vAlign w:val="bottom"/>
            <w:hideMark/>
          </w:tcPr>
          <w:p w14:paraId="56140910" w14:textId="77777777" w:rsidR="0048714A" w:rsidRPr="0048714A" w:rsidRDefault="0048714A" w:rsidP="0048714A">
            <w:pPr>
              <w:pStyle w:val="Tabelatekst"/>
            </w:pPr>
            <w:r w:rsidRPr="00F53F4F">
              <w:t>A022</w:t>
            </w:r>
          </w:p>
        </w:tc>
        <w:tc>
          <w:tcPr>
            <w:tcW w:w="1323" w:type="pct"/>
            <w:tcBorders>
              <w:top w:val="nil"/>
              <w:left w:val="nil"/>
              <w:bottom w:val="single" w:sz="4" w:space="0" w:color="auto"/>
              <w:right w:val="single" w:sz="4" w:space="0" w:color="auto"/>
            </w:tcBorders>
            <w:noWrap/>
            <w:vAlign w:val="bottom"/>
            <w:hideMark/>
          </w:tcPr>
          <w:p w14:paraId="59AC9B47" w14:textId="77777777" w:rsidR="0048714A" w:rsidRPr="0048714A" w:rsidRDefault="0048714A" w:rsidP="0048714A">
            <w:pPr>
              <w:pStyle w:val="Tabelatekst"/>
            </w:pPr>
            <w:r w:rsidRPr="00F53F4F">
              <w:t>Bączek</w:t>
            </w:r>
          </w:p>
        </w:tc>
        <w:tc>
          <w:tcPr>
            <w:tcW w:w="2574" w:type="pct"/>
            <w:tcBorders>
              <w:top w:val="nil"/>
              <w:left w:val="nil"/>
              <w:bottom w:val="single" w:sz="4" w:space="0" w:color="auto"/>
              <w:right w:val="single" w:sz="4" w:space="0" w:color="auto"/>
            </w:tcBorders>
            <w:noWrap/>
            <w:vAlign w:val="bottom"/>
            <w:hideMark/>
          </w:tcPr>
          <w:p w14:paraId="4DCDE548" w14:textId="77777777" w:rsidR="0048714A" w:rsidRPr="00CF158A" w:rsidRDefault="0048714A" w:rsidP="0048714A">
            <w:pPr>
              <w:pStyle w:val="Tabelatekst"/>
              <w:rPr>
                <w:rStyle w:val="Wyrnieniedelikatne"/>
              </w:rPr>
            </w:pPr>
            <w:r w:rsidRPr="00CF158A">
              <w:rPr>
                <w:rStyle w:val="Wyrnieniedelikatne"/>
              </w:rPr>
              <w:t>Ixobrychus minutus</w:t>
            </w:r>
          </w:p>
        </w:tc>
      </w:tr>
      <w:tr w:rsidR="0048714A" w:rsidRPr="00F53F4F" w14:paraId="05E3A12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BD9E818" w14:textId="77777777" w:rsidR="0048714A" w:rsidRPr="0048714A" w:rsidRDefault="0048714A" w:rsidP="00D5360C">
            <w:pPr>
              <w:pStyle w:val="Tabelatekst"/>
            </w:pPr>
            <w:r w:rsidRPr="00F53F4F">
              <w:t>4</w:t>
            </w:r>
          </w:p>
        </w:tc>
        <w:tc>
          <w:tcPr>
            <w:tcW w:w="785" w:type="pct"/>
            <w:tcBorders>
              <w:top w:val="nil"/>
              <w:left w:val="nil"/>
              <w:bottom w:val="single" w:sz="4" w:space="0" w:color="auto"/>
              <w:right w:val="single" w:sz="4" w:space="0" w:color="auto"/>
            </w:tcBorders>
            <w:noWrap/>
            <w:vAlign w:val="bottom"/>
            <w:hideMark/>
          </w:tcPr>
          <w:p w14:paraId="21A9DDA0" w14:textId="77777777" w:rsidR="0048714A" w:rsidRPr="0048714A" w:rsidRDefault="0048714A" w:rsidP="0048714A">
            <w:pPr>
              <w:pStyle w:val="Tabelatekst"/>
            </w:pPr>
            <w:r w:rsidRPr="00F53F4F">
              <w:t>A021</w:t>
            </w:r>
          </w:p>
        </w:tc>
        <w:tc>
          <w:tcPr>
            <w:tcW w:w="1323" w:type="pct"/>
            <w:tcBorders>
              <w:top w:val="nil"/>
              <w:left w:val="nil"/>
              <w:bottom w:val="single" w:sz="4" w:space="0" w:color="auto"/>
              <w:right w:val="single" w:sz="4" w:space="0" w:color="auto"/>
            </w:tcBorders>
            <w:noWrap/>
            <w:vAlign w:val="bottom"/>
            <w:hideMark/>
          </w:tcPr>
          <w:p w14:paraId="0CA8152D" w14:textId="77777777" w:rsidR="0048714A" w:rsidRPr="0048714A" w:rsidRDefault="0048714A" w:rsidP="0048714A">
            <w:pPr>
              <w:pStyle w:val="Tabelatekst"/>
            </w:pPr>
            <w:r w:rsidRPr="00F53F4F">
              <w:t>Bąk</w:t>
            </w:r>
          </w:p>
        </w:tc>
        <w:tc>
          <w:tcPr>
            <w:tcW w:w="2574" w:type="pct"/>
            <w:tcBorders>
              <w:top w:val="nil"/>
              <w:left w:val="nil"/>
              <w:bottom w:val="single" w:sz="4" w:space="0" w:color="auto"/>
              <w:right w:val="single" w:sz="4" w:space="0" w:color="auto"/>
            </w:tcBorders>
            <w:noWrap/>
            <w:vAlign w:val="bottom"/>
            <w:hideMark/>
          </w:tcPr>
          <w:p w14:paraId="27410EDB" w14:textId="77777777" w:rsidR="0048714A" w:rsidRPr="00CF158A" w:rsidRDefault="0048714A" w:rsidP="0048714A">
            <w:pPr>
              <w:pStyle w:val="Tabelatekst"/>
              <w:rPr>
                <w:rStyle w:val="Wyrnieniedelikatne"/>
              </w:rPr>
            </w:pPr>
            <w:r w:rsidRPr="00CF158A">
              <w:rPr>
                <w:rStyle w:val="Wyrnieniedelikatne"/>
              </w:rPr>
              <w:t>Botaurus stellaris</w:t>
            </w:r>
          </w:p>
        </w:tc>
      </w:tr>
      <w:tr w:rsidR="0048714A" w:rsidRPr="00F53F4F" w14:paraId="50CC86A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8AB2F57" w14:textId="77777777" w:rsidR="0048714A" w:rsidRPr="0048714A" w:rsidRDefault="0048714A" w:rsidP="00D5360C">
            <w:pPr>
              <w:pStyle w:val="Tabelatekst"/>
            </w:pPr>
            <w:r w:rsidRPr="00F53F4F">
              <w:t>5</w:t>
            </w:r>
          </w:p>
        </w:tc>
        <w:tc>
          <w:tcPr>
            <w:tcW w:w="785" w:type="pct"/>
            <w:tcBorders>
              <w:top w:val="nil"/>
              <w:left w:val="nil"/>
              <w:bottom w:val="single" w:sz="4" w:space="0" w:color="auto"/>
              <w:right w:val="single" w:sz="4" w:space="0" w:color="auto"/>
            </w:tcBorders>
            <w:noWrap/>
            <w:vAlign w:val="bottom"/>
            <w:hideMark/>
          </w:tcPr>
          <w:p w14:paraId="2A43D6FA" w14:textId="77777777" w:rsidR="0048714A" w:rsidRPr="0048714A" w:rsidRDefault="0048714A" w:rsidP="0048714A">
            <w:pPr>
              <w:pStyle w:val="Tabelatekst"/>
            </w:pPr>
            <w:r w:rsidRPr="00F53F4F">
              <w:t>A045</w:t>
            </w:r>
          </w:p>
        </w:tc>
        <w:tc>
          <w:tcPr>
            <w:tcW w:w="1323" w:type="pct"/>
            <w:tcBorders>
              <w:top w:val="nil"/>
              <w:left w:val="nil"/>
              <w:bottom w:val="single" w:sz="4" w:space="0" w:color="auto"/>
              <w:right w:val="single" w:sz="4" w:space="0" w:color="auto"/>
            </w:tcBorders>
            <w:noWrap/>
            <w:vAlign w:val="bottom"/>
            <w:hideMark/>
          </w:tcPr>
          <w:p w14:paraId="079AFB68" w14:textId="77777777" w:rsidR="0048714A" w:rsidRPr="0048714A" w:rsidRDefault="0048714A" w:rsidP="0048714A">
            <w:pPr>
              <w:pStyle w:val="Tabelatekst"/>
            </w:pPr>
            <w:r w:rsidRPr="00F53F4F">
              <w:t>Bernikla białolica</w:t>
            </w:r>
          </w:p>
        </w:tc>
        <w:tc>
          <w:tcPr>
            <w:tcW w:w="2574" w:type="pct"/>
            <w:tcBorders>
              <w:top w:val="nil"/>
              <w:left w:val="nil"/>
              <w:bottom w:val="single" w:sz="4" w:space="0" w:color="auto"/>
              <w:right w:val="single" w:sz="4" w:space="0" w:color="auto"/>
            </w:tcBorders>
            <w:noWrap/>
            <w:vAlign w:val="bottom"/>
            <w:hideMark/>
          </w:tcPr>
          <w:p w14:paraId="5FAB7C4D" w14:textId="77777777" w:rsidR="0048714A" w:rsidRPr="00CF158A" w:rsidRDefault="0048714A" w:rsidP="0048714A">
            <w:pPr>
              <w:pStyle w:val="Tabelatekst"/>
              <w:rPr>
                <w:rStyle w:val="Wyrnieniedelikatne"/>
              </w:rPr>
            </w:pPr>
            <w:r w:rsidRPr="00CF158A">
              <w:rPr>
                <w:rStyle w:val="Wyrnieniedelikatne"/>
              </w:rPr>
              <w:t>Branta leucopsis</w:t>
            </w:r>
          </w:p>
        </w:tc>
      </w:tr>
      <w:tr w:rsidR="0048714A" w:rsidRPr="00F53F4F" w14:paraId="5DF1EF0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5708CA" w14:textId="77777777" w:rsidR="0048714A" w:rsidRPr="0048714A" w:rsidRDefault="0048714A" w:rsidP="00D5360C">
            <w:pPr>
              <w:pStyle w:val="Tabelatekst"/>
            </w:pPr>
            <w:r w:rsidRPr="00F53F4F">
              <w:t>6</w:t>
            </w:r>
          </w:p>
        </w:tc>
        <w:tc>
          <w:tcPr>
            <w:tcW w:w="785" w:type="pct"/>
            <w:tcBorders>
              <w:top w:val="nil"/>
              <w:left w:val="nil"/>
              <w:bottom w:val="single" w:sz="4" w:space="0" w:color="auto"/>
              <w:right w:val="single" w:sz="4" w:space="0" w:color="auto"/>
            </w:tcBorders>
            <w:noWrap/>
            <w:vAlign w:val="bottom"/>
            <w:hideMark/>
          </w:tcPr>
          <w:p w14:paraId="12F90FD7" w14:textId="77777777" w:rsidR="0048714A" w:rsidRPr="0048714A" w:rsidRDefault="0048714A" w:rsidP="0048714A">
            <w:pPr>
              <w:pStyle w:val="Tabelatekst"/>
            </w:pPr>
            <w:r w:rsidRPr="00F53F4F">
              <w:t>A149</w:t>
            </w:r>
          </w:p>
        </w:tc>
        <w:tc>
          <w:tcPr>
            <w:tcW w:w="1323" w:type="pct"/>
            <w:tcBorders>
              <w:top w:val="nil"/>
              <w:left w:val="nil"/>
              <w:bottom w:val="single" w:sz="4" w:space="0" w:color="auto"/>
              <w:right w:val="single" w:sz="4" w:space="0" w:color="auto"/>
            </w:tcBorders>
            <w:noWrap/>
            <w:vAlign w:val="bottom"/>
            <w:hideMark/>
          </w:tcPr>
          <w:p w14:paraId="77E17881" w14:textId="77777777" w:rsidR="0048714A" w:rsidRPr="0048714A" w:rsidRDefault="0048714A" w:rsidP="0048714A">
            <w:pPr>
              <w:pStyle w:val="Tabelatekst"/>
            </w:pPr>
            <w:r w:rsidRPr="00F53F4F">
              <w:t>Biegus zmienny</w:t>
            </w:r>
          </w:p>
        </w:tc>
        <w:tc>
          <w:tcPr>
            <w:tcW w:w="2574" w:type="pct"/>
            <w:tcBorders>
              <w:top w:val="nil"/>
              <w:left w:val="nil"/>
              <w:bottom w:val="single" w:sz="4" w:space="0" w:color="auto"/>
              <w:right w:val="single" w:sz="4" w:space="0" w:color="auto"/>
            </w:tcBorders>
            <w:noWrap/>
            <w:vAlign w:val="bottom"/>
            <w:hideMark/>
          </w:tcPr>
          <w:p w14:paraId="1FD8DF0E" w14:textId="77777777" w:rsidR="0048714A" w:rsidRPr="00CF158A" w:rsidRDefault="0048714A" w:rsidP="0048714A">
            <w:pPr>
              <w:pStyle w:val="Tabelatekst"/>
              <w:rPr>
                <w:rStyle w:val="Wyrnieniedelikatne"/>
              </w:rPr>
            </w:pPr>
            <w:r w:rsidRPr="00CF158A">
              <w:rPr>
                <w:rStyle w:val="Wyrnieniedelikatne"/>
              </w:rPr>
              <w:t>Calidris alpina</w:t>
            </w:r>
          </w:p>
        </w:tc>
      </w:tr>
      <w:tr w:rsidR="0048714A" w:rsidRPr="00F53F4F" w14:paraId="564CA2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56BE2AB" w14:textId="77777777" w:rsidR="0048714A" w:rsidRPr="0048714A" w:rsidRDefault="0048714A" w:rsidP="00D5360C">
            <w:pPr>
              <w:pStyle w:val="Tabelatekst"/>
            </w:pPr>
            <w:r w:rsidRPr="00F53F4F">
              <w:t>7</w:t>
            </w:r>
          </w:p>
        </w:tc>
        <w:tc>
          <w:tcPr>
            <w:tcW w:w="785" w:type="pct"/>
            <w:tcBorders>
              <w:top w:val="nil"/>
              <w:left w:val="nil"/>
              <w:bottom w:val="single" w:sz="4" w:space="0" w:color="auto"/>
              <w:right w:val="single" w:sz="4" w:space="0" w:color="auto"/>
            </w:tcBorders>
            <w:noWrap/>
            <w:vAlign w:val="bottom"/>
            <w:hideMark/>
          </w:tcPr>
          <w:p w14:paraId="36E38F04" w14:textId="77777777" w:rsidR="0048714A" w:rsidRPr="0048714A" w:rsidRDefault="0048714A" w:rsidP="0048714A">
            <w:pPr>
              <w:pStyle w:val="Tabelatekst"/>
            </w:pPr>
            <w:r w:rsidRPr="00F53F4F">
              <w:t>A466</w:t>
            </w:r>
          </w:p>
        </w:tc>
        <w:tc>
          <w:tcPr>
            <w:tcW w:w="1323" w:type="pct"/>
            <w:tcBorders>
              <w:top w:val="nil"/>
              <w:left w:val="nil"/>
              <w:bottom w:val="single" w:sz="4" w:space="0" w:color="auto"/>
              <w:right w:val="single" w:sz="4" w:space="0" w:color="auto"/>
            </w:tcBorders>
            <w:noWrap/>
            <w:vAlign w:val="bottom"/>
            <w:hideMark/>
          </w:tcPr>
          <w:p w14:paraId="52F25E93" w14:textId="77777777" w:rsidR="0048714A" w:rsidRPr="0048714A" w:rsidRDefault="0048714A" w:rsidP="0048714A">
            <w:pPr>
              <w:pStyle w:val="Tabelatekst"/>
            </w:pPr>
            <w:r w:rsidRPr="00F53F4F">
              <w:t>Biegus zmienny</w:t>
            </w:r>
          </w:p>
        </w:tc>
        <w:tc>
          <w:tcPr>
            <w:tcW w:w="2574" w:type="pct"/>
            <w:tcBorders>
              <w:top w:val="nil"/>
              <w:left w:val="nil"/>
              <w:bottom w:val="single" w:sz="4" w:space="0" w:color="auto"/>
              <w:right w:val="single" w:sz="4" w:space="0" w:color="auto"/>
            </w:tcBorders>
            <w:noWrap/>
            <w:vAlign w:val="bottom"/>
            <w:hideMark/>
          </w:tcPr>
          <w:p w14:paraId="37230A3D" w14:textId="77777777" w:rsidR="0048714A" w:rsidRPr="00CF158A" w:rsidRDefault="0048714A" w:rsidP="0048714A">
            <w:pPr>
              <w:pStyle w:val="Tabelatekst"/>
              <w:rPr>
                <w:rStyle w:val="Wyrnieniedelikatne"/>
              </w:rPr>
            </w:pPr>
            <w:r w:rsidRPr="00CF158A">
              <w:rPr>
                <w:rStyle w:val="Wyrnieniedelikatne"/>
              </w:rPr>
              <w:t xml:space="preserve">Calidris alpina schinzii </w:t>
            </w:r>
          </w:p>
        </w:tc>
      </w:tr>
      <w:tr w:rsidR="0048714A" w:rsidRPr="00F53F4F" w14:paraId="6A95237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4F08E2E" w14:textId="77777777" w:rsidR="0048714A" w:rsidRPr="0048714A" w:rsidRDefault="0048714A" w:rsidP="00D5360C">
            <w:pPr>
              <w:pStyle w:val="Tabelatekst"/>
            </w:pPr>
            <w:r w:rsidRPr="00F53F4F">
              <w:t>8</w:t>
            </w:r>
          </w:p>
        </w:tc>
        <w:tc>
          <w:tcPr>
            <w:tcW w:w="785" w:type="pct"/>
            <w:tcBorders>
              <w:top w:val="nil"/>
              <w:left w:val="nil"/>
              <w:bottom w:val="single" w:sz="4" w:space="0" w:color="auto"/>
              <w:right w:val="single" w:sz="4" w:space="0" w:color="auto"/>
            </w:tcBorders>
            <w:noWrap/>
            <w:vAlign w:val="bottom"/>
            <w:hideMark/>
          </w:tcPr>
          <w:p w14:paraId="2B8B57EC" w14:textId="77777777" w:rsidR="0048714A" w:rsidRPr="0048714A" w:rsidRDefault="0048714A" w:rsidP="0048714A">
            <w:pPr>
              <w:pStyle w:val="Tabelatekst"/>
            </w:pPr>
            <w:r w:rsidRPr="00F53F4F">
              <w:t>A068</w:t>
            </w:r>
          </w:p>
        </w:tc>
        <w:tc>
          <w:tcPr>
            <w:tcW w:w="1323" w:type="pct"/>
            <w:tcBorders>
              <w:top w:val="nil"/>
              <w:left w:val="nil"/>
              <w:bottom w:val="single" w:sz="4" w:space="0" w:color="auto"/>
              <w:right w:val="single" w:sz="4" w:space="0" w:color="auto"/>
            </w:tcBorders>
            <w:noWrap/>
            <w:vAlign w:val="bottom"/>
            <w:hideMark/>
          </w:tcPr>
          <w:p w14:paraId="1BB8D114" w14:textId="77777777" w:rsidR="0048714A" w:rsidRPr="0048714A" w:rsidRDefault="0048714A" w:rsidP="0048714A">
            <w:pPr>
              <w:pStyle w:val="Tabelatekst"/>
            </w:pPr>
            <w:r w:rsidRPr="00F53F4F">
              <w:t>Bielaczek</w:t>
            </w:r>
          </w:p>
        </w:tc>
        <w:tc>
          <w:tcPr>
            <w:tcW w:w="2574" w:type="pct"/>
            <w:tcBorders>
              <w:top w:val="nil"/>
              <w:left w:val="nil"/>
              <w:bottom w:val="single" w:sz="4" w:space="0" w:color="auto"/>
              <w:right w:val="single" w:sz="4" w:space="0" w:color="auto"/>
            </w:tcBorders>
            <w:noWrap/>
            <w:vAlign w:val="bottom"/>
            <w:hideMark/>
          </w:tcPr>
          <w:p w14:paraId="1C39A5AA" w14:textId="77777777" w:rsidR="0048714A" w:rsidRPr="00CF158A" w:rsidRDefault="0048714A" w:rsidP="0048714A">
            <w:pPr>
              <w:pStyle w:val="Tabelatekst"/>
              <w:rPr>
                <w:rStyle w:val="Wyrnieniedelikatne"/>
              </w:rPr>
            </w:pPr>
            <w:r w:rsidRPr="00CF158A">
              <w:rPr>
                <w:rStyle w:val="Wyrnieniedelikatne"/>
              </w:rPr>
              <w:t>Mergus albellus</w:t>
            </w:r>
          </w:p>
        </w:tc>
      </w:tr>
      <w:tr w:rsidR="0048714A" w:rsidRPr="00F53F4F" w14:paraId="0EA497C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67EEC6A" w14:textId="77777777" w:rsidR="0048714A" w:rsidRPr="0048714A" w:rsidRDefault="0048714A" w:rsidP="00D5360C">
            <w:pPr>
              <w:pStyle w:val="Tabelatekst"/>
            </w:pPr>
            <w:r w:rsidRPr="00F53F4F">
              <w:t>9</w:t>
            </w:r>
          </w:p>
        </w:tc>
        <w:tc>
          <w:tcPr>
            <w:tcW w:w="785" w:type="pct"/>
            <w:tcBorders>
              <w:top w:val="nil"/>
              <w:left w:val="nil"/>
              <w:bottom w:val="single" w:sz="4" w:space="0" w:color="auto"/>
              <w:right w:val="single" w:sz="4" w:space="0" w:color="auto"/>
            </w:tcBorders>
            <w:noWrap/>
            <w:vAlign w:val="bottom"/>
            <w:hideMark/>
          </w:tcPr>
          <w:p w14:paraId="7E408A53" w14:textId="77777777" w:rsidR="0048714A" w:rsidRPr="0048714A" w:rsidRDefault="0048714A" w:rsidP="0048714A">
            <w:pPr>
              <w:pStyle w:val="Tabelatekst"/>
            </w:pPr>
            <w:r w:rsidRPr="00F53F4F">
              <w:t>A075</w:t>
            </w:r>
          </w:p>
        </w:tc>
        <w:tc>
          <w:tcPr>
            <w:tcW w:w="1323" w:type="pct"/>
            <w:tcBorders>
              <w:top w:val="nil"/>
              <w:left w:val="nil"/>
              <w:bottom w:val="single" w:sz="4" w:space="0" w:color="auto"/>
              <w:right w:val="single" w:sz="4" w:space="0" w:color="auto"/>
            </w:tcBorders>
            <w:noWrap/>
            <w:vAlign w:val="bottom"/>
            <w:hideMark/>
          </w:tcPr>
          <w:p w14:paraId="0D07A10B" w14:textId="77777777" w:rsidR="0048714A" w:rsidRPr="0048714A" w:rsidRDefault="0048714A" w:rsidP="0048714A">
            <w:pPr>
              <w:pStyle w:val="Tabelatekst"/>
            </w:pPr>
            <w:r w:rsidRPr="00F53F4F">
              <w:t>Bielik</w:t>
            </w:r>
          </w:p>
        </w:tc>
        <w:tc>
          <w:tcPr>
            <w:tcW w:w="2574" w:type="pct"/>
            <w:tcBorders>
              <w:top w:val="nil"/>
              <w:left w:val="nil"/>
              <w:bottom w:val="single" w:sz="4" w:space="0" w:color="auto"/>
              <w:right w:val="single" w:sz="4" w:space="0" w:color="auto"/>
            </w:tcBorders>
            <w:noWrap/>
            <w:vAlign w:val="bottom"/>
            <w:hideMark/>
          </w:tcPr>
          <w:p w14:paraId="78B9E574" w14:textId="77777777" w:rsidR="0048714A" w:rsidRPr="00CF158A" w:rsidRDefault="0048714A" w:rsidP="0048714A">
            <w:pPr>
              <w:pStyle w:val="Tabelatekst"/>
              <w:rPr>
                <w:rStyle w:val="Wyrnieniedelikatne"/>
              </w:rPr>
            </w:pPr>
            <w:r w:rsidRPr="00CF158A">
              <w:rPr>
                <w:rStyle w:val="Wyrnieniedelikatne"/>
              </w:rPr>
              <w:t>Haliaeetus albicilla</w:t>
            </w:r>
          </w:p>
        </w:tc>
      </w:tr>
      <w:tr w:rsidR="0048714A" w:rsidRPr="00F53F4F" w14:paraId="029017B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B5F0129" w14:textId="77777777" w:rsidR="0048714A" w:rsidRPr="0048714A" w:rsidRDefault="0048714A" w:rsidP="00D5360C">
            <w:pPr>
              <w:pStyle w:val="Tabelatekst"/>
            </w:pPr>
            <w:r w:rsidRPr="00F53F4F">
              <w:t>10</w:t>
            </w:r>
          </w:p>
        </w:tc>
        <w:tc>
          <w:tcPr>
            <w:tcW w:w="785" w:type="pct"/>
            <w:tcBorders>
              <w:top w:val="nil"/>
              <w:left w:val="nil"/>
              <w:bottom w:val="single" w:sz="4" w:space="0" w:color="auto"/>
              <w:right w:val="single" w:sz="4" w:space="0" w:color="auto"/>
            </w:tcBorders>
            <w:noWrap/>
            <w:vAlign w:val="bottom"/>
            <w:hideMark/>
          </w:tcPr>
          <w:p w14:paraId="66BC5C42" w14:textId="77777777" w:rsidR="0048714A" w:rsidRPr="0048714A" w:rsidRDefault="0048714A" w:rsidP="0048714A">
            <w:pPr>
              <w:pStyle w:val="Tabelatekst"/>
            </w:pPr>
            <w:r w:rsidRPr="00F53F4F">
              <w:t>A081</w:t>
            </w:r>
          </w:p>
        </w:tc>
        <w:tc>
          <w:tcPr>
            <w:tcW w:w="1323" w:type="pct"/>
            <w:tcBorders>
              <w:top w:val="nil"/>
              <w:left w:val="nil"/>
              <w:bottom w:val="single" w:sz="4" w:space="0" w:color="auto"/>
              <w:right w:val="single" w:sz="4" w:space="0" w:color="auto"/>
            </w:tcBorders>
            <w:noWrap/>
            <w:vAlign w:val="bottom"/>
            <w:hideMark/>
          </w:tcPr>
          <w:p w14:paraId="632C2C10" w14:textId="77777777" w:rsidR="0048714A" w:rsidRPr="0048714A" w:rsidRDefault="0048714A" w:rsidP="0048714A">
            <w:pPr>
              <w:pStyle w:val="Tabelatekst"/>
            </w:pPr>
            <w:r w:rsidRPr="00F53F4F">
              <w:t>Błotniak stawowy</w:t>
            </w:r>
          </w:p>
        </w:tc>
        <w:tc>
          <w:tcPr>
            <w:tcW w:w="2574" w:type="pct"/>
            <w:tcBorders>
              <w:top w:val="nil"/>
              <w:left w:val="nil"/>
              <w:bottom w:val="single" w:sz="4" w:space="0" w:color="auto"/>
              <w:right w:val="single" w:sz="4" w:space="0" w:color="auto"/>
            </w:tcBorders>
            <w:noWrap/>
            <w:vAlign w:val="bottom"/>
            <w:hideMark/>
          </w:tcPr>
          <w:p w14:paraId="30A344B8" w14:textId="77777777" w:rsidR="0048714A" w:rsidRPr="00CF158A" w:rsidRDefault="0048714A" w:rsidP="0048714A">
            <w:pPr>
              <w:pStyle w:val="Tabelatekst"/>
              <w:rPr>
                <w:rStyle w:val="Wyrnieniedelikatne"/>
              </w:rPr>
            </w:pPr>
            <w:r w:rsidRPr="00CF158A">
              <w:rPr>
                <w:rStyle w:val="Wyrnieniedelikatne"/>
              </w:rPr>
              <w:t>Circus aeruginosus</w:t>
            </w:r>
          </w:p>
        </w:tc>
      </w:tr>
      <w:tr w:rsidR="0048714A" w:rsidRPr="00F53F4F" w14:paraId="093E5AA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CE9BAC3" w14:textId="77777777" w:rsidR="0048714A" w:rsidRPr="0048714A" w:rsidRDefault="0048714A" w:rsidP="00D5360C">
            <w:pPr>
              <w:pStyle w:val="Tabelatekst"/>
            </w:pPr>
            <w:r w:rsidRPr="00F53F4F">
              <w:t>11</w:t>
            </w:r>
          </w:p>
        </w:tc>
        <w:tc>
          <w:tcPr>
            <w:tcW w:w="785" w:type="pct"/>
            <w:tcBorders>
              <w:top w:val="nil"/>
              <w:left w:val="nil"/>
              <w:bottom w:val="single" w:sz="4" w:space="0" w:color="auto"/>
              <w:right w:val="single" w:sz="4" w:space="0" w:color="auto"/>
            </w:tcBorders>
            <w:noWrap/>
            <w:vAlign w:val="bottom"/>
            <w:hideMark/>
          </w:tcPr>
          <w:p w14:paraId="5DAEC666" w14:textId="77777777" w:rsidR="0048714A" w:rsidRPr="0048714A" w:rsidRDefault="0048714A" w:rsidP="0048714A">
            <w:pPr>
              <w:pStyle w:val="Tabelatekst"/>
            </w:pPr>
            <w:r w:rsidRPr="00F53F4F">
              <w:t>A030</w:t>
            </w:r>
          </w:p>
        </w:tc>
        <w:tc>
          <w:tcPr>
            <w:tcW w:w="1323" w:type="pct"/>
            <w:tcBorders>
              <w:top w:val="nil"/>
              <w:left w:val="nil"/>
              <w:bottom w:val="single" w:sz="4" w:space="0" w:color="auto"/>
              <w:right w:val="single" w:sz="4" w:space="0" w:color="auto"/>
            </w:tcBorders>
            <w:noWrap/>
            <w:vAlign w:val="bottom"/>
            <w:hideMark/>
          </w:tcPr>
          <w:p w14:paraId="14FE15B1" w14:textId="77777777" w:rsidR="0048714A" w:rsidRPr="0048714A" w:rsidRDefault="0048714A" w:rsidP="0048714A">
            <w:pPr>
              <w:pStyle w:val="Tabelatekst"/>
            </w:pPr>
            <w:r w:rsidRPr="00F53F4F">
              <w:t>Bocian czarny</w:t>
            </w:r>
          </w:p>
        </w:tc>
        <w:tc>
          <w:tcPr>
            <w:tcW w:w="2574" w:type="pct"/>
            <w:tcBorders>
              <w:top w:val="nil"/>
              <w:left w:val="nil"/>
              <w:bottom w:val="single" w:sz="4" w:space="0" w:color="auto"/>
              <w:right w:val="single" w:sz="4" w:space="0" w:color="auto"/>
            </w:tcBorders>
            <w:noWrap/>
            <w:vAlign w:val="bottom"/>
            <w:hideMark/>
          </w:tcPr>
          <w:p w14:paraId="7292EA95" w14:textId="77777777" w:rsidR="0048714A" w:rsidRPr="00CF158A" w:rsidRDefault="0048714A" w:rsidP="0048714A">
            <w:pPr>
              <w:pStyle w:val="Tabelatekst"/>
              <w:rPr>
                <w:rStyle w:val="Wyrnieniedelikatne"/>
              </w:rPr>
            </w:pPr>
            <w:r w:rsidRPr="00CF158A">
              <w:rPr>
                <w:rStyle w:val="Wyrnieniedelikatne"/>
              </w:rPr>
              <w:t>Ciconia nigra</w:t>
            </w:r>
          </w:p>
        </w:tc>
      </w:tr>
      <w:tr w:rsidR="0048714A" w:rsidRPr="00F53F4F" w14:paraId="640A4DA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8298520" w14:textId="77777777" w:rsidR="0048714A" w:rsidRPr="0048714A" w:rsidRDefault="0048714A" w:rsidP="00D5360C">
            <w:pPr>
              <w:pStyle w:val="Tabelatekst"/>
            </w:pPr>
            <w:r w:rsidRPr="00F53F4F">
              <w:t>12</w:t>
            </w:r>
          </w:p>
        </w:tc>
        <w:tc>
          <w:tcPr>
            <w:tcW w:w="785" w:type="pct"/>
            <w:tcBorders>
              <w:top w:val="nil"/>
              <w:left w:val="nil"/>
              <w:bottom w:val="single" w:sz="4" w:space="0" w:color="auto"/>
              <w:right w:val="single" w:sz="4" w:space="0" w:color="auto"/>
            </w:tcBorders>
            <w:noWrap/>
            <w:vAlign w:val="bottom"/>
            <w:hideMark/>
          </w:tcPr>
          <w:p w14:paraId="2BE4F425" w14:textId="77777777" w:rsidR="0048714A" w:rsidRPr="0048714A" w:rsidRDefault="0048714A" w:rsidP="0048714A">
            <w:pPr>
              <w:pStyle w:val="Tabelatekst"/>
            </w:pPr>
            <w:r w:rsidRPr="00F53F4F">
              <w:t>A168</w:t>
            </w:r>
          </w:p>
        </w:tc>
        <w:tc>
          <w:tcPr>
            <w:tcW w:w="1323" w:type="pct"/>
            <w:tcBorders>
              <w:top w:val="nil"/>
              <w:left w:val="nil"/>
              <w:bottom w:val="single" w:sz="4" w:space="0" w:color="auto"/>
              <w:right w:val="single" w:sz="4" w:space="0" w:color="auto"/>
            </w:tcBorders>
            <w:noWrap/>
            <w:vAlign w:val="bottom"/>
            <w:hideMark/>
          </w:tcPr>
          <w:p w14:paraId="0976E8EA" w14:textId="77777777" w:rsidR="0048714A" w:rsidRPr="0048714A" w:rsidRDefault="0048714A" w:rsidP="0048714A">
            <w:pPr>
              <w:pStyle w:val="Tabelatekst"/>
            </w:pPr>
            <w:r w:rsidRPr="00F53F4F">
              <w:t>Brodziec piskliwy</w:t>
            </w:r>
          </w:p>
        </w:tc>
        <w:tc>
          <w:tcPr>
            <w:tcW w:w="2574" w:type="pct"/>
            <w:tcBorders>
              <w:top w:val="nil"/>
              <w:left w:val="nil"/>
              <w:bottom w:val="single" w:sz="4" w:space="0" w:color="auto"/>
              <w:right w:val="single" w:sz="4" w:space="0" w:color="auto"/>
            </w:tcBorders>
            <w:noWrap/>
            <w:vAlign w:val="bottom"/>
            <w:hideMark/>
          </w:tcPr>
          <w:p w14:paraId="31D218B3" w14:textId="77777777" w:rsidR="0048714A" w:rsidRPr="00CF158A" w:rsidRDefault="0048714A" w:rsidP="0048714A">
            <w:pPr>
              <w:pStyle w:val="Tabelatekst"/>
              <w:rPr>
                <w:rStyle w:val="Wyrnieniedelikatne"/>
              </w:rPr>
            </w:pPr>
            <w:r w:rsidRPr="00CF158A">
              <w:rPr>
                <w:rStyle w:val="Wyrnieniedelikatne"/>
              </w:rPr>
              <w:t>Actitis hypoleucos</w:t>
            </w:r>
          </w:p>
        </w:tc>
      </w:tr>
      <w:tr w:rsidR="0048714A" w:rsidRPr="00F53F4F" w14:paraId="4C63C39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A515268" w14:textId="77777777" w:rsidR="0048714A" w:rsidRPr="0048714A" w:rsidRDefault="0048714A" w:rsidP="00D5360C">
            <w:pPr>
              <w:pStyle w:val="Tabelatekst"/>
            </w:pPr>
            <w:r w:rsidRPr="00F53F4F">
              <w:t>13</w:t>
            </w:r>
          </w:p>
        </w:tc>
        <w:tc>
          <w:tcPr>
            <w:tcW w:w="785" w:type="pct"/>
            <w:tcBorders>
              <w:top w:val="nil"/>
              <w:left w:val="nil"/>
              <w:bottom w:val="single" w:sz="4" w:space="0" w:color="auto"/>
              <w:right w:val="single" w:sz="4" w:space="0" w:color="auto"/>
            </w:tcBorders>
            <w:noWrap/>
            <w:vAlign w:val="bottom"/>
            <w:hideMark/>
          </w:tcPr>
          <w:p w14:paraId="1CD36B13" w14:textId="77777777" w:rsidR="0048714A" w:rsidRPr="0048714A" w:rsidRDefault="0048714A" w:rsidP="0048714A">
            <w:pPr>
              <w:pStyle w:val="Tabelatekst"/>
            </w:pPr>
            <w:r w:rsidRPr="00F53F4F">
              <w:t>A292</w:t>
            </w:r>
          </w:p>
        </w:tc>
        <w:tc>
          <w:tcPr>
            <w:tcW w:w="1323" w:type="pct"/>
            <w:tcBorders>
              <w:top w:val="nil"/>
              <w:left w:val="nil"/>
              <w:bottom w:val="single" w:sz="4" w:space="0" w:color="auto"/>
              <w:right w:val="single" w:sz="4" w:space="0" w:color="auto"/>
            </w:tcBorders>
            <w:noWrap/>
            <w:vAlign w:val="bottom"/>
            <w:hideMark/>
          </w:tcPr>
          <w:p w14:paraId="75BF8527" w14:textId="77777777" w:rsidR="0048714A" w:rsidRPr="0048714A" w:rsidRDefault="0048714A" w:rsidP="0048714A">
            <w:pPr>
              <w:pStyle w:val="Tabelatekst"/>
            </w:pPr>
            <w:r w:rsidRPr="00F53F4F">
              <w:t>Brzęczka</w:t>
            </w:r>
          </w:p>
        </w:tc>
        <w:tc>
          <w:tcPr>
            <w:tcW w:w="2574" w:type="pct"/>
            <w:tcBorders>
              <w:top w:val="nil"/>
              <w:left w:val="nil"/>
              <w:bottom w:val="single" w:sz="4" w:space="0" w:color="auto"/>
              <w:right w:val="single" w:sz="4" w:space="0" w:color="auto"/>
            </w:tcBorders>
            <w:noWrap/>
            <w:vAlign w:val="bottom"/>
            <w:hideMark/>
          </w:tcPr>
          <w:p w14:paraId="4F640D6C" w14:textId="77777777" w:rsidR="0048714A" w:rsidRPr="00CF158A" w:rsidRDefault="0048714A" w:rsidP="0048714A">
            <w:pPr>
              <w:pStyle w:val="Tabelatekst"/>
              <w:rPr>
                <w:rStyle w:val="Wyrnieniedelikatne"/>
              </w:rPr>
            </w:pPr>
            <w:r w:rsidRPr="00CF158A">
              <w:rPr>
                <w:rStyle w:val="Wyrnieniedelikatne"/>
              </w:rPr>
              <w:t>Locustella luscinioides</w:t>
            </w:r>
          </w:p>
        </w:tc>
      </w:tr>
      <w:tr w:rsidR="0048714A" w:rsidRPr="00F53F4F" w14:paraId="3C23CEB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A52A1FD" w14:textId="77777777" w:rsidR="0048714A" w:rsidRPr="0048714A" w:rsidRDefault="0048714A" w:rsidP="00D5360C">
            <w:pPr>
              <w:pStyle w:val="Tabelatekst"/>
            </w:pPr>
            <w:r w:rsidRPr="00F53F4F">
              <w:t>14</w:t>
            </w:r>
          </w:p>
        </w:tc>
        <w:tc>
          <w:tcPr>
            <w:tcW w:w="785" w:type="pct"/>
            <w:tcBorders>
              <w:top w:val="nil"/>
              <w:left w:val="nil"/>
              <w:bottom w:val="single" w:sz="4" w:space="0" w:color="auto"/>
              <w:right w:val="single" w:sz="4" w:space="0" w:color="auto"/>
            </w:tcBorders>
            <w:noWrap/>
            <w:vAlign w:val="bottom"/>
            <w:hideMark/>
          </w:tcPr>
          <w:p w14:paraId="3F1D3A9B" w14:textId="77777777" w:rsidR="0048714A" w:rsidRPr="0048714A" w:rsidRDefault="0048714A" w:rsidP="0048714A">
            <w:pPr>
              <w:pStyle w:val="Tabelatekst"/>
            </w:pPr>
            <w:r w:rsidRPr="00F53F4F">
              <w:t>A052</w:t>
            </w:r>
          </w:p>
        </w:tc>
        <w:tc>
          <w:tcPr>
            <w:tcW w:w="1323" w:type="pct"/>
            <w:tcBorders>
              <w:top w:val="nil"/>
              <w:left w:val="nil"/>
              <w:bottom w:val="single" w:sz="4" w:space="0" w:color="auto"/>
              <w:right w:val="single" w:sz="4" w:space="0" w:color="auto"/>
            </w:tcBorders>
            <w:noWrap/>
            <w:vAlign w:val="bottom"/>
            <w:hideMark/>
          </w:tcPr>
          <w:p w14:paraId="5F5E2206" w14:textId="77777777" w:rsidR="0048714A" w:rsidRPr="0048714A" w:rsidRDefault="0048714A" w:rsidP="0048714A">
            <w:pPr>
              <w:pStyle w:val="Tabelatekst"/>
            </w:pPr>
            <w:r w:rsidRPr="00F53F4F">
              <w:t>Cyraneczka</w:t>
            </w:r>
          </w:p>
        </w:tc>
        <w:tc>
          <w:tcPr>
            <w:tcW w:w="2574" w:type="pct"/>
            <w:tcBorders>
              <w:top w:val="nil"/>
              <w:left w:val="nil"/>
              <w:bottom w:val="single" w:sz="4" w:space="0" w:color="auto"/>
              <w:right w:val="single" w:sz="4" w:space="0" w:color="auto"/>
            </w:tcBorders>
            <w:noWrap/>
            <w:vAlign w:val="bottom"/>
            <w:hideMark/>
          </w:tcPr>
          <w:p w14:paraId="394C3897" w14:textId="77777777" w:rsidR="0048714A" w:rsidRPr="00CF158A" w:rsidRDefault="0048714A" w:rsidP="0048714A">
            <w:pPr>
              <w:pStyle w:val="Tabelatekst"/>
              <w:rPr>
                <w:rStyle w:val="Wyrnieniedelikatne"/>
              </w:rPr>
            </w:pPr>
            <w:r w:rsidRPr="00CF158A">
              <w:rPr>
                <w:rStyle w:val="Wyrnieniedelikatne"/>
              </w:rPr>
              <w:t>Anas crecca</w:t>
            </w:r>
          </w:p>
        </w:tc>
      </w:tr>
      <w:tr w:rsidR="0048714A" w:rsidRPr="00F53F4F" w14:paraId="4310E1C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4BE6F31" w14:textId="77777777" w:rsidR="0048714A" w:rsidRPr="0048714A" w:rsidRDefault="0048714A" w:rsidP="00D5360C">
            <w:pPr>
              <w:pStyle w:val="Tabelatekst"/>
            </w:pPr>
            <w:r w:rsidRPr="00F53F4F">
              <w:t>15</w:t>
            </w:r>
          </w:p>
        </w:tc>
        <w:tc>
          <w:tcPr>
            <w:tcW w:w="785" w:type="pct"/>
            <w:tcBorders>
              <w:top w:val="nil"/>
              <w:left w:val="nil"/>
              <w:bottom w:val="single" w:sz="4" w:space="0" w:color="auto"/>
              <w:right w:val="single" w:sz="4" w:space="0" w:color="auto"/>
            </w:tcBorders>
            <w:noWrap/>
            <w:vAlign w:val="bottom"/>
            <w:hideMark/>
          </w:tcPr>
          <w:p w14:paraId="58BC786D" w14:textId="77777777" w:rsidR="0048714A" w:rsidRPr="0048714A" w:rsidRDefault="0048714A" w:rsidP="0048714A">
            <w:pPr>
              <w:pStyle w:val="Tabelatekst"/>
            </w:pPr>
            <w:r w:rsidRPr="00F53F4F">
              <w:t>A055</w:t>
            </w:r>
          </w:p>
        </w:tc>
        <w:tc>
          <w:tcPr>
            <w:tcW w:w="1323" w:type="pct"/>
            <w:tcBorders>
              <w:top w:val="nil"/>
              <w:left w:val="nil"/>
              <w:bottom w:val="single" w:sz="4" w:space="0" w:color="auto"/>
              <w:right w:val="single" w:sz="4" w:space="0" w:color="auto"/>
            </w:tcBorders>
            <w:noWrap/>
            <w:vAlign w:val="bottom"/>
            <w:hideMark/>
          </w:tcPr>
          <w:p w14:paraId="5164CE54" w14:textId="77777777" w:rsidR="0048714A" w:rsidRPr="0048714A" w:rsidRDefault="0048714A" w:rsidP="0048714A">
            <w:pPr>
              <w:pStyle w:val="Tabelatekst"/>
            </w:pPr>
            <w:r w:rsidRPr="00F53F4F">
              <w:t>Cyranka</w:t>
            </w:r>
          </w:p>
        </w:tc>
        <w:tc>
          <w:tcPr>
            <w:tcW w:w="2574" w:type="pct"/>
            <w:tcBorders>
              <w:top w:val="nil"/>
              <w:left w:val="nil"/>
              <w:bottom w:val="single" w:sz="4" w:space="0" w:color="auto"/>
              <w:right w:val="single" w:sz="4" w:space="0" w:color="auto"/>
            </w:tcBorders>
            <w:noWrap/>
            <w:vAlign w:val="bottom"/>
            <w:hideMark/>
          </w:tcPr>
          <w:p w14:paraId="234C5977" w14:textId="77777777" w:rsidR="0048714A" w:rsidRPr="00CF158A" w:rsidRDefault="0048714A" w:rsidP="0048714A">
            <w:pPr>
              <w:pStyle w:val="Tabelatekst"/>
              <w:rPr>
                <w:rStyle w:val="Wyrnieniedelikatne"/>
              </w:rPr>
            </w:pPr>
            <w:r w:rsidRPr="00CF158A">
              <w:rPr>
                <w:rStyle w:val="Wyrnieniedelikatne"/>
              </w:rPr>
              <w:t>Anas querquedula</w:t>
            </w:r>
          </w:p>
        </w:tc>
      </w:tr>
      <w:tr w:rsidR="0048714A" w:rsidRPr="00F53F4F" w14:paraId="30A8A86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9B17370" w14:textId="77777777" w:rsidR="0048714A" w:rsidRPr="0048714A" w:rsidRDefault="0048714A" w:rsidP="00D5360C">
            <w:pPr>
              <w:pStyle w:val="Tabelatekst"/>
            </w:pPr>
            <w:r w:rsidRPr="00F53F4F">
              <w:t>16</w:t>
            </w:r>
          </w:p>
        </w:tc>
        <w:tc>
          <w:tcPr>
            <w:tcW w:w="785" w:type="pct"/>
            <w:tcBorders>
              <w:top w:val="nil"/>
              <w:left w:val="nil"/>
              <w:bottom w:val="single" w:sz="4" w:space="0" w:color="auto"/>
              <w:right w:val="single" w:sz="4" w:space="0" w:color="auto"/>
            </w:tcBorders>
            <w:noWrap/>
            <w:vAlign w:val="bottom"/>
            <w:hideMark/>
          </w:tcPr>
          <w:p w14:paraId="27A69716" w14:textId="77777777" w:rsidR="0048714A" w:rsidRPr="0048714A" w:rsidRDefault="0048714A" w:rsidP="0048714A">
            <w:pPr>
              <w:pStyle w:val="Tabelatekst"/>
            </w:pPr>
            <w:r w:rsidRPr="00F53F4F">
              <w:t>A142</w:t>
            </w:r>
          </w:p>
        </w:tc>
        <w:tc>
          <w:tcPr>
            <w:tcW w:w="1323" w:type="pct"/>
            <w:tcBorders>
              <w:top w:val="nil"/>
              <w:left w:val="nil"/>
              <w:bottom w:val="single" w:sz="4" w:space="0" w:color="auto"/>
              <w:right w:val="single" w:sz="4" w:space="0" w:color="auto"/>
            </w:tcBorders>
            <w:noWrap/>
            <w:vAlign w:val="bottom"/>
            <w:hideMark/>
          </w:tcPr>
          <w:p w14:paraId="3CFEE329" w14:textId="77777777" w:rsidR="0048714A" w:rsidRPr="0048714A" w:rsidRDefault="0048714A" w:rsidP="0048714A">
            <w:pPr>
              <w:pStyle w:val="Tabelatekst"/>
            </w:pPr>
            <w:r w:rsidRPr="00F53F4F">
              <w:t>Czajka</w:t>
            </w:r>
          </w:p>
        </w:tc>
        <w:tc>
          <w:tcPr>
            <w:tcW w:w="2574" w:type="pct"/>
            <w:tcBorders>
              <w:top w:val="nil"/>
              <w:left w:val="nil"/>
              <w:bottom w:val="single" w:sz="4" w:space="0" w:color="auto"/>
              <w:right w:val="single" w:sz="4" w:space="0" w:color="auto"/>
            </w:tcBorders>
            <w:noWrap/>
            <w:vAlign w:val="bottom"/>
            <w:hideMark/>
          </w:tcPr>
          <w:p w14:paraId="195D7044" w14:textId="77777777" w:rsidR="0048714A" w:rsidRPr="00CF158A" w:rsidRDefault="0048714A" w:rsidP="0048714A">
            <w:pPr>
              <w:pStyle w:val="Tabelatekst"/>
              <w:rPr>
                <w:rStyle w:val="Wyrnieniedelikatne"/>
              </w:rPr>
            </w:pPr>
            <w:r w:rsidRPr="00CF158A">
              <w:rPr>
                <w:rStyle w:val="Wyrnieniedelikatne"/>
              </w:rPr>
              <w:t>Vanellus vanellus</w:t>
            </w:r>
          </w:p>
        </w:tc>
      </w:tr>
      <w:tr w:rsidR="0048714A" w:rsidRPr="00F53F4F" w14:paraId="775D7C5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519777" w14:textId="77777777" w:rsidR="0048714A" w:rsidRPr="0048714A" w:rsidRDefault="0048714A" w:rsidP="00D5360C">
            <w:pPr>
              <w:pStyle w:val="Tabelatekst"/>
            </w:pPr>
            <w:r w:rsidRPr="00F53F4F">
              <w:t>17</w:t>
            </w:r>
          </w:p>
        </w:tc>
        <w:tc>
          <w:tcPr>
            <w:tcW w:w="785" w:type="pct"/>
            <w:tcBorders>
              <w:top w:val="nil"/>
              <w:left w:val="nil"/>
              <w:bottom w:val="single" w:sz="4" w:space="0" w:color="auto"/>
              <w:right w:val="single" w:sz="4" w:space="0" w:color="auto"/>
            </w:tcBorders>
            <w:noWrap/>
            <w:vAlign w:val="bottom"/>
            <w:hideMark/>
          </w:tcPr>
          <w:p w14:paraId="422C8978" w14:textId="77777777" w:rsidR="0048714A" w:rsidRPr="0048714A" w:rsidRDefault="0048714A" w:rsidP="0048714A">
            <w:pPr>
              <w:pStyle w:val="Tabelatekst"/>
            </w:pPr>
            <w:r w:rsidRPr="00F53F4F">
              <w:t>A027</w:t>
            </w:r>
          </w:p>
        </w:tc>
        <w:tc>
          <w:tcPr>
            <w:tcW w:w="1323" w:type="pct"/>
            <w:tcBorders>
              <w:top w:val="nil"/>
              <w:left w:val="nil"/>
              <w:bottom w:val="single" w:sz="4" w:space="0" w:color="auto"/>
              <w:right w:val="single" w:sz="4" w:space="0" w:color="auto"/>
            </w:tcBorders>
            <w:noWrap/>
            <w:vAlign w:val="bottom"/>
            <w:hideMark/>
          </w:tcPr>
          <w:p w14:paraId="41A2A73F" w14:textId="77777777" w:rsidR="0048714A" w:rsidRPr="0048714A" w:rsidRDefault="0048714A" w:rsidP="0048714A">
            <w:pPr>
              <w:pStyle w:val="Tabelatekst"/>
            </w:pPr>
            <w:r w:rsidRPr="00F53F4F">
              <w:t>Czapla biała</w:t>
            </w:r>
          </w:p>
        </w:tc>
        <w:tc>
          <w:tcPr>
            <w:tcW w:w="2574" w:type="pct"/>
            <w:tcBorders>
              <w:top w:val="nil"/>
              <w:left w:val="nil"/>
              <w:bottom w:val="single" w:sz="4" w:space="0" w:color="auto"/>
              <w:right w:val="single" w:sz="4" w:space="0" w:color="auto"/>
            </w:tcBorders>
            <w:noWrap/>
            <w:vAlign w:val="bottom"/>
            <w:hideMark/>
          </w:tcPr>
          <w:p w14:paraId="17F6EFE2" w14:textId="77777777" w:rsidR="0048714A" w:rsidRPr="00CF158A" w:rsidRDefault="0048714A" w:rsidP="0048714A">
            <w:pPr>
              <w:pStyle w:val="Tabelatekst"/>
              <w:rPr>
                <w:rStyle w:val="Wyrnieniedelikatne"/>
              </w:rPr>
            </w:pPr>
            <w:r w:rsidRPr="00CF158A">
              <w:rPr>
                <w:rStyle w:val="Wyrnieniedelikatne"/>
              </w:rPr>
              <w:t>Egretta alba</w:t>
            </w:r>
          </w:p>
        </w:tc>
      </w:tr>
      <w:tr w:rsidR="0048714A" w:rsidRPr="00F53F4F" w14:paraId="0F39AB4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8778A71" w14:textId="77777777" w:rsidR="0048714A" w:rsidRPr="0048714A" w:rsidRDefault="0048714A" w:rsidP="00D5360C">
            <w:pPr>
              <w:pStyle w:val="Tabelatekst"/>
            </w:pPr>
            <w:r w:rsidRPr="00F53F4F">
              <w:t>18</w:t>
            </w:r>
          </w:p>
        </w:tc>
        <w:tc>
          <w:tcPr>
            <w:tcW w:w="785" w:type="pct"/>
            <w:tcBorders>
              <w:top w:val="nil"/>
              <w:left w:val="nil"/>
              <w:bottom w:val="single" w:sz="4" w:space="0" w:color="auto"/>
              <w:right w:val="single" w:sz="4" w:space="0" w:color="auto"/>
            </w:tcBorders>
            <w:noWrap/>
            <w:vAlign w:val="bottom"/>
            <w:hideMark/>
          </w:tcPr>
          <w:p w14:paraId="7D06E87D" w14:textId="77777777" w:rsidR="0048714A" w:rsidRPr="0048714A" w:rsidRDefault="0048714A" w:rsidP="0048714A">
            <w:pPr>
              <w:pStyle w:val="Tabelatekst"/>
            </w:pPr>
            <w:r w:rsidRPr="00F53F4F">
              <w:t>A022</w:t>
            </w:r>
          </w:p>
        </w:tc>
        <w:tc>
          <w:tcPr>
            <w:tcW w:w="1323" w:type="pct"/>
            <w:tcBorders>
              <w:top w:val="nil"/>
              <w:left w:val="nil"/>
              <w:bottom w:val="single" w:sz="4" w:space="0" w:color="auto"/>
              <w:right w:val="single" w:sz="4" w:space="0" w:color="auto"/>
            </w:tcBorders>
            <w:noWrap/>
            <w:vAlign w:val="bottom"/>
            <w:hideMark/>
          </w:tcPr>
          <w:p w14:paraId="0D1202A4" w14:textId="77777777" w:rsidR="0048714A" w:rsidRPr="0048714A" w:rsidRDefault="0048714A" w:rsidP="0048714A">
            <w:pPr>
              <w:pStyle w:val="Tabelatekst"/>
            </w:pPr>
            <w:r w:rsidRPr="00F53F4F">
              <w:t>Czapla siwa</w:t>
            </w:r>
          </w:p>
        </w:tc>
        <w:tc>
          <w:tcPr>
            <w:tcW w:w="2574" w:type="pct"/>
            <w:tcBorders>
              <w:top w:val="nil"/>
              <w:left w:val="nil"/>
              <w:bottom w:val="single" w:sz="4" w:space="0" w:color="auto"/>
              <w:right w:val="single" w:sz="4" w:space="0" w:color="auto"/>
            </w:tcBorders>
            <w:noWrap/>
            <w:vAlign w:val="bottom"/>
            <w:hideMark/>
          </w:tcPr>
          <w:p w14:paraId="06FC118B" w14:textId="77777777" w:rsidR="0048714A" w:rsidRPr="00CF158A" w:rsidRDefault="0048714A" w:rsidP="0048714A">
            <w:pPr>
              <w:pStyle w:val="Tabelatekst"/>
              <w:rPr>
                <w:rStyle w:val="Wyrnieniedelikatne"/>
              </w:rPr>
            </w:pPr>
            <w:r w:rsidRPr="00CF158A">
              <w:rPr>
                <w:rStyle w:val="Wyrnieniedelikatne"/>
              </w:rPr>
              <w:t>Ardea cinerea</w:t>
            </w:r>
          </w:p>
        </w:tc>
      </w:tr>
      <w:tr w:rsidR="0048714A" w:rsidRPr="00F53F4F" w14:paraId="1565A49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26DB6D0" w14:textId="77777777" w:rsidR="0048714A" w:rsidRPr="0048714A" w:rsidRDefault="0048714A" w:rsidP="00D5360C">
            <w:pPr>
              <w:pStyle w:val="Tabelatekst"/>
            </w:pPr>
            <w:r w:rsidRPr="00F53F4F">
              <w:t>19</w:t>
            </w:r>
          </w:p>
        </w:tc>
        <w:tc>
          <w:tcPr>
            <w:tcW w:w="785" w:type="pct"/>
            <w:tcBorders>
              <w:top w:val="nil"/>
              <w:left w:val="nil"/>
              <w:bottom w:val="single" w:sz="4" w:space="0" w:color="auto"/>
              <w:right w:val="single" w:sz="4" w:space="0" w:color="auto"/>
            </w:tcBorders>
            <w:noWrap/>
            <w:vAlign w:val="bottom"/>
            <w:hideMark/>
          </w:tcPr>
          <w:p w14:paraId="360B1D7C" w14:textId="77777777" w:rsidR="0048714A" w:rsidRPr="0048714A" w:rsidRDefault="0048714A" w:rsidP="0048714A">
            <w:pPr>
              <w:pStyle w:val="Tabelatekst"/>
            </w:pPr>
            <w:r w:rsidRPr="00F53F4F">
              <w:t>A061</w:t>
            </w:r>
          </w:p>
        </w:tc>
        <w:tc>
          <w:tcPr>
            <w:tcW w:w="1323" w:type="pct"/>
            <w:tcBorders>
              <w:top w:val="nil"/>
              <w:left w:val="nil"/>
              <w:bottom w:val="single" w:sz="4" w:space="0" w:color="auto"/>
              <w:right w:val="single" w:sz="4" w:space="0" w:color="auto"/>
            </w:tcBorders>
            <w:noWrap/>
            <w:vAlign w:val="bottom"/>
            <w:hideMark/>
          </w:tcPr>
          <w:p w14:paraId="6376E24E" w14:textId="77777777" w:rsidR="0048714A" w:rsidRPr="0048714A" w:rsidRDefault="0048714A" w:rsidP="0048714A">
            <w:pPr>
              <w:pStyle w:val="Tabelatekst"/>
            </w:pPr>
            <w:r w:rsidRPr="00F53F4F">
              <w:t>Czernica</w:t>
            </w:r>
          </w:p>
        </w:tc>
        <w:tc>
          <w:tcPr>
            <w:tcW w:w="2574" w:type="pct"/>
            <w:tcBorders>
              <w:top w:val="nil"/>
              <w:left w:val="nil"/>
              <w:bottom w:val="single" w:sz="4" w:space="0" w:color="auto"/>
              <w:right w:val="single" w:sz="4" w:space="0" w:color="auto"/>
            </w:tcBorders>
            <w:noWrap/>
            <w:vAlign w:val="bottom"/>
            <w:hideMark/>
          </w:tcPr>
          <w:p w14:paraId="62D4B661" w14:textId="77777777" w:rsidR="0048714A" w:rsidRPr="00CF158A" w:rsidRDefault="0048714A" w:rsidP="0048714A">
            <w:pPr>
              <w:pStyle w:val="Tabelatekst"/>
              <w:rPr>
                <w:rStyle w:val="Wyrnieniedelikatne"/>
              </w:rPr>
            </w:pPr>
            <w:r w:rsidRPr="00CF158A">
              <w:rPr>
                <w:rStyle w:val="Wyrnieniedelikatne"/>
              </w:rPr>
              <w:t>Aythya fuligula</w:t>
            </w:r>
          </w:p>
        </w:tc>
      </w:tr>
      <w:tr w:rsidR="0048714A" w:rsidRPr="00F53F4F" w14:paraId="0258500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76830A2" w14:textId="77777777" w:rsidR="0048714A" w:rsidRPr="0048714A" w:rsidRDefault="0048714A" w:rsidP="00D5360C">
            <w:pPr>
              <w:pStyle w:val="Tabelatekst"/>
            </w:pPr>
            <w:r w:rsidRPr="00F53F4F">
              <w:t>20</w:t>
            </w:r>
          </w:p>
        </w:tc>
        <w:tc>
          <w:tcPr>
            <w:tcW w:w="785" w:type="pct"/>
            <w:tcBorders>
              <w:top w:val="nil"/>
              <w:left w:val="nil"/>
              <w:bottom w:val="single" w:sz="4" w:space="0" w:color="auto"/>
              <w:right w:val="single" w:sz="4" w:space="0" w:color="auto"/>
            </w:tcBorders>
            <w:noWrap/>
            <w:vAlign w:val="bottom"/>
            <w:hideMark/>
          </w:tcPr>
          <w:p w14:paraId="731EB9C0" w14:textId="77777777" w:rsidR="0048714A" w:rsidRPr="0048714A" w:rsidRDefault="0048714A" w:rsidP="0048714A">
            <w:pPr>
              <w:pStyle w:val="Tabelatekst"/>
            </w:pPr>
            <w:r w:rsidRPr="00F53F4F">
              <w:t>A122</w:t>
            </w:r>
          </w:p>
        </w:tc>
        <w:tc>
          <w:tcPr>
            <w:tcW w:w="1323" w:type="pct"/>
            <w:tcBorders>
              <w:top w:val="nil"/>
              <w:left w:val="nil"/>
              <w:bottom w:val="single" w:sz="4" w:space="0" w:color="auto"/>
              <w:right w:val="single" w:sz="4" w:space="0" w:color="auto"/>
            </w:tcBorders>
            <w:noWrap/>
            <w:vAlign w:val="bottom"/>
            <w:hideMark/>
          </w:tcPr>
          <w:p w14:paraId="7CC8E12C" w14:textId="77777777" w:rsidR="0048714A" w:rsidRPr="0048714A" w:rsidRDefault="0048714A" w:rsidP="0048714A">
            <w:pPr>
              <w:pStyle w:val="Tabelatekst"/>
            </w:pPr>
            <w:r w:rsidRPr="00F53F4F">
              <w:t>Derkacz</w:t>
            </w:r>
          </w:p>
        </w:tc>
        <w:tc>
          <w:tcPr>
            <w:tcW w:w="2574" w:type="pct"/>
            <w:tcBorders>
              <w:top w:val="nil"/>
              <w:left w:val="nil"/>
              <w:bottom w:val="single" w:sz="4" w:space="0" w:color="auto"/>
              <w:right w:val="single" w:sz="4" w:space="0" w:color="auto"/>
            </w:tcBorders>
            <w:noWrap/>
            <w:vAlign w:val="bottom"/>
            <w:hideMark/>
          </w:tcPr>
          <w:p w14:paraId="417360E0" w14:textId="77777777" w:rsidR="0048714A" w:rsidRPr="00CF158A" w:rsidRDefault="0048714A" w:rsidP="0048714A">
            <w:pPr>
              <w:pStyle w:val="Tabelatekst"/>
              <w:rPr>
                <w:rStyle w:val="Wyrnieniedelikatne"/>
              </w:rPr>
            </w:pPr>
            <w:r w:rsidRPr="00CF158A">
              <w:rPr>
                <w:rStyle w:val="Wyrnieniedelikatne"/>
              </w:rPr>
              <w:t>Crex crex</w:t>
            </w:r>
          </w:p>
        </w:tc>
      </w:tr>
      <w:tr w:rsidR="0048714A" w:rsidRPr="00F53F4F" w14:paraId="4EB9B15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1024661" w14:textId="77777777" w:rsidR="0048714A" w:rsidRPr="0048714A" w:rsidRDefault="0048714A" w:rsidP="00D5360C">
            <w:pPr>
              <w:pStyle w:val="Tabelatekst"/>
            </w:pPr>
            <w:r w:rsidRPr="00F53F4F">
              <w:t>21</w:t>
            </w:r>
          </w:p>
        </w:tc>
        <w:tc>
          <w:tcPr>
            <w:tcW w:w="785" w:type="pct"/>
            <w:tcBorders>
              <w:top w:val="nil"/>
              <w:left w:val="nil"/>
              <w:bottom w:val="single" w:sz="4" w:space="0" w:color="auto"/>
              <w:right w:val="single" w:sz="4" w:space="0" w:color="auto"/>
            </w:tcBorders>
            <w:noWrap/>
            <w:vAlign w:val="bottom"/>
            <w:hideMark/>
          </w:tcPr>
          <w:p w14:paraId="1F52AF11" w14:textId="77777777" w:rsidR="0048714A" w:rsidRPr="0048714A" w:rsidRDefault="0048714A" w:rsidP="0048714A">
            <w:pPr>
              <w:pStyle w:val="Tabelatekst"/>
            </w:pPr>
            <w:r w:rsidRPr="00F53F4F">
              <w:t>A154</w:t>
            </w:r>
          </w:p>
        </w:tc>
        <w:tc>
          <w:tcPr>
            <w:tcW w:w="1323" w:type="pct"/>
            <w:tcBorders>
              <w:top w:val="nil"/>
              <w:left w:val="nil"/>
              <w:bottom w:val="single" w:sz="4" w:space="0" w:color="auto"/>
              <w:right w:val="single" w:sz="4" w:space="0" w:color="auto"/>
            </w:tcBorders>
            <w:noWrap/>
            <w:vAlign w:val="bottom"/>
            <w:hideMark/>
          </w:tcPr>
          <w:p w14:paraId="4212CFA8" w14:textId="77777777" w:rsidR="0048714A" w:rsidRPr="0048714A" w:rsidRDefault="0048714A" w:rsidP="0048714A">
            <w:pPr>
              <w:pStyle w:val="Tabelatekst"/>
            </w:pPr>
            <w:r w:rsidRPr="00F53F4F">
              <w:t>Dubelt</w:t>
            </w:r>
          </w:p>
        </w:tc>
        <w:tc>
          <w:tcPr>
            <w:tcW w:w="2574" w:type="pct"/>
            <w:tcBorders>
              <w:top w:val="nil"/>
              <w:left w:val="nil"/>
              <w:bottom w:val="single" w:sz="4" w:space="0" w:color="auto"/>
              <w:right w:val="single" w:sz="4" w:space="0" w:color="auto"/>
            </w:tcBorders>
            <w:noWrap/>
            <w:vAlign w:val="bottom"/>
            <w:hideMark/>
          </w:tcPr>
          <w:p w14:paraId="66B52783" w14:textId="77777777" w:rsidR="0048714A" w:rsidRPr="00CF158A" w:rsidRDefault="0048714A" w:rsidP="0048714A">
            <w:pPr>
              <w:pStyle w:val="Tabelatekst"/>
              <w:rPr>
                <w:rStyle w:val="Wyrnieniedelikatne"/>
              </w:rPr>
            </w:pPr>
            <w:r w:rsidRPr="00CF158A">
              <w:rPr>
                <w:rStyle w:val="Wyrnieniedelikatne"/>
              </w:rPr>
              <w:t>Gallinago media</w:t>
            </w:r>
          </w:p>
        </w:tc>
      </w:tr>
      <w:tr w:rsidR="0048714A" w:rsidRPr="00F53F4F" w14:paraId="6C8FB8EB"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4D648C0" w14:textId="77777777" w:rsidR="0048714A" w:rsidRPr="0048714A" w:rsidRDefault="0048714A" w:rsidP="00D5360C">
            <w:pPr>
              <w:pStyle w:val="Tabelatekst"/>
            </w:pPr>
            <w:r w:rsidRPr="00F53F4F">
              <w:t>22</w:t>
            </w:r>
          </w:p>
        </w:tc>
        <w:tc>
          <w:tcPr>
            <w:tcW w:w="785" w:type="pct"/>
            <w:tcBorders>
              <w:top w:val="nil"/>
              <w:left w:val="nil"/>
              <w:bottom w:val="single" w:sz="4" w:space="0" w:color="auto"/>
              <w:right w:val="single" w:sz="4" w:space="0" w:color="auto"/>
            </w:tcBorders>
            <w:noWrap/>
            <w:vAlign w:val="bottom"/>
            <w:hideMark/>
          </w:tcPr>
          <w:p w14:paraId="6BB1D347" w14:textId="77777777" w:rsidR="0048714A" w:rsidRPr="0048714A" w:rsidRDefault="0048714A" w:rsidP="0048714A">
            <w:pPr>
              <w:pStyle w:val="Tabelatekst"/>
            </w:pPr>
            <w:r w:rsidRPr="00F53F4F">
              <w:t>A067</w:t>
            </w:r>
          </w:p>
        </w:tc>
        <w:tc>
          <w:tcPr>
            <w:tcW w:w="1323" w:type="pct"/>
            <w:tcBorders>
              <w:top w:val="nil"/>
              <w:left w:val="nil"/>
              <w:bottom w:val="single" w:sz="4" w:space="0" w:color="auto"/>
              <w:right w:val="single" w:sz="4" w:space="0" w:color="auto"/>
            </w:tcBorders>
            <w:noWrap/>
            <w:vAlign w:val="bottom"/>
            <w:hideMark/>
          </w:tcPr>
          <w:p w14:paraId="2003295B" w14:textId="77777777" w:rsidR="0048714A" w:rsidRPr="0048714A" w:rsidRDefault="0048714A" w:rsidP="0048714A">
            <w:pPr>
              <w:pStyle w:val="Tabelatekst"/>
            </w:pPr>
            <w:r w:rsidRPr="00F53F4F">
              <w:t>Gągoł</w:t>
            </w:r>
          </w:p>
        </w:tc>
        <w:tc>
          <w:tcPr>
            <w:tcW w:w="2574" w:type="pct"/>
            <w:tcBorders>
              <w:top w:val="nil"/>
              <w:left w:val="nil"/>
              <w:bottom w:val="single" w:sz="4" w:space="0" w:color="auto"/>
              <w:right w:val="single" w:sz="4" w:space="0" w:color="auto"/>
            </w:tcBorders>
            <w:noWrap/>
            <w:vAlign w:val="bottom"/>
            <w:hideMark/>
          </w:tcPr>
          <w:p w14:paraId="34564487" w14:textId="77777777" w:rsidR="0048714A" w:rsidRPr="00CF158A" w:rsidRDefault="0048714A" w:rsidP="0048714A">
            <w:pPr>
              <w:pStyle w:val="Tabelatekst"/>
              <w:rPr>
                <w:rStyle w:val="Wyrnieniedelikatne"/>
              </w:rPr>
            </w:pPr>
            <w:r w:rsidRPr="00CF158A">
              <w:rPr>
                <w:rStyle w:val="Wyrnieniedelikatne"/>
              </w:rPr>
              <w:t>Bucephala clangula</w:t>
            </w:r>
          </w:p>
        </w:tc>
      </w:tr>
      <w:tr w:rsidR="0048714A" w:rsidRPr="00F53F4F" w14:paraId="27D18B5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0B61351" w14:textId="77777777" w:rsidR="0048714A" w:rsidRPr="0048714A" w:rsidRDefault="0048714A" w:rsidP="00D5360C">
            <w:pPr>
              <w:pStyle w:val="Tabelatekst"/>
            </w:pPr>
            <w:r w:rsidRPr="00F53F4F">
              <w:t>23</w:t>
            </w:r>
          </w:p>
        </w:tc>
        <w:tc>
          <w:tcPr>
            <w:tcW w:w="785" w:type="pct"/>
            <w:tcBorders>
              <w:top w:val="nil"/>
              <w:left w:val="nil"/>
              <w:bottom w:val="single" w:sz="4" w:space="0" w:color="auto"/>
              <w:right w:val="single" w:sz="4" w:space="0" w:color="auto"/>
            </w:tcBorders>
            <w:noWrap/>
            <w:vAlign w:val="bottom"/>
            <w:hideMark/>
          </w:tcPr>
          <w:p w14:paraId="441005AF" w14:textId="77777777" w:rsidR="0048714A" w:rsidRPr="0048714A" w:rsidRDefault="0048714A" w:rsidP="0048714A">
            <w:pPr>
              <w:pStyle w:val="Tabelatekst"/>
            </w:pPr>
            <w:r w:rsidRPr="00F53F4F">
              <w:t>A043</w:t>
            </w:r>
          </w:p>
        </w:tc>
        <w:tc>
          <w:tcPr>
            <w:tcW w:w="1323" w:type="pct"/>
            <w:tcBorders>
              <w:top w:val="nil"/>
              <w:left w:val="nil"/>
              <w:bottom w:val="single" w:sz="4" w:space="0" w:color="auto"/>
              <w:right w:val="single" w:sz="4" w:space="0" w:color="auto"/>
            </w:tcBorders>
            <w:noWrap/>
            <w:vAlign w:val="bottom"/>
            <w:hideMark/>
          </w:tcPr>
          <w:p w14:paraId="35B6DCB2" w14:textId="77777777" w:rsidR="0048714A" w:rsidRPr="0048714A" w:rsidRDefault="0048714A" w:rsidP="0048714A">
            <w:pPr>
              <w:pStyle w:val="Tabelatekst"/>
            </w:pPr>
            <w:r w:rsidRPr="00F53F4F">
              <w:t>Gęgawa</w:t>
            </w:r>
          </w:p>
        </w:tc>
        <w:tc>
          <w:tcPr>
            <w:tcW w:w="2574" w:type="pct"/>
            <w:tcBorders>
              <w:top w:val="nil"/>
              <w:left w:val="nil"/>
              <w:bottom w:val="single" w:sz="4" w:space="0" w:color="auto"/>
              <w:right w:val="single" w:sz="4" w:space="0" w:color="auto"/>
            </w:tcBorders>
            <w:noWrap/>
            <w:vAlign w:val="bottom"/>
            <w:hideMark/>
          </w:tcPr>
          <w:p w14:paraId="433D7580" w14:textId="77777777" w:rsidR="0048714A" w:rsidRPr="00CF158A" w:rsidRDefault="0048714A" w:rsidP="0048714A">
            <w:pPr>
              <w:pStyle w:val="Tabelatekst"/>
              <w:rPr>
                <w:rStyle w:val="Wyrnieniedelikatne"/>
              </w:rPr>
            </w:pPr>
            <w:r w:rsidRPr="00CF158A">
              <w:rPr>
                <w:rStyle w:val="Wyrnieniedelikatne"/>
              </w:rPr>
              <w:t>Anser anser</w:t>
            </w:r>
          </w:p>
        </w:tc>
      </w:tr>
      <w:tr w:rsidR="0048714A" w:rsidRPr="00F53F4F" w14:paraId="2E1F0D2C" w14:textId="77777777" w:rsidTr="007720F4">
        <w:trPr>
          <w:trHeight w:val="300"/>
        </w:trPr>
        <w:tc>
          <w:tcPr>
            <w:tcW w:w="318" w:type="pct"/>
            <w:tcBorders>
              <w:top w:val="nil"/>
              <w:left w:val="single" w:sz="4" w:space="0" w:color="auto"/>
              <w:bottom w:val="single" w:sz="4" w:space="0" w:color="auto"/>
              <w:right w:val="single" w:sz="4" w:space="0" w:color="auto"/>
            </w:tcBorders>
            <w:noWrap/>
            <w:vAlign w:val="bottom"/>
            <w:hideMark/>
          </w:tcPr>
          <w:p w14:paraId="2CDC3CC9" w14:textId="77777777" w:rsidR="0048714A" w:rsidRPr="0048714A" w:rsidRDefault="0048714A" w:rsidP="00D5360C">
            <w:pPr>
              <w:pStyle w:val="Tabelatekst"/>
            </w:pPr>
            <w:r w:rsidRPr="00F53F4F">
              <w:t>24</w:t>
            </w:r>
          </w:p>
        </w:tc>
        <w:tc>
          <w:tcPr>
            <w:tcW w:w="785" w:type="pct"/>
            <w:tcBorders>
              <w:top w:val="nil"/>
              <w:left w:val="nil"/>
              <w:bottom w:val="single" w:sz="4" w:space="0" w:color="auto"/>
              <w:right w:val="single" w:sz="4" w:space="0" w:color="auto"/>
            </w:tcBorders>
            <w:noWrap/>
            <w:vAlign w:val="bottom"/>
            <w:hideMark/>
          </w:tcPr>
          <w:p w14:paraId="1814C83C" w14:textId="77777777" w:rsidR="0048714A" w:rsidRPr="0048714A" w:rsidRDefault="0048714A" w:rsidP="0048714A">
            <w:pPr>
              <w:pStyle w:val="Tabelatekst"/>
            </w:pPr>
            <w:r w:rsidRPr="00F53F4F">
              <w:t>A041</w:t>
            </w:r>
          </w:p>
        </w:tc>
        <w:tc>
          <w:tcPr>
            <w:tcW w:w="1323" w:type="pct"/>
            <w:tcBorders>
              <w:top w:val="nil"/>
              <w:left w:val="nil"/>
              <w:bottom w:val="single" w:sz="4" w:space="0" w:color="auto"/>
              <w:right w:val="single" w:sz="4" w:space="0" w:color="auto"/>
            </w:tcBorders>
            <w:noWrap/>
            <w:vAlign w:val="bottom"/>
            <w:hideMark/>
          </w:tcPr>
          <w:p w14:paraId="705257C5" w14:textId="77777777" w:rsidR="0048714A" w:rsidRPr="0048714A" w:rsidRDefault="0048714A" w:rsidP="0048714A">
            <w:pPr>
              <w:pStyle w:val="Tabelatekst"/>
            </w:pPr>
            <w:r w:rsidRPr="00F53F4F">
              <w:t>Gęś białoczelna</w:t>
            </w:r>
          </w:p>
        </w:tc>
        <w:tc>
          <w:tcPr>
            <w:tcW w:w="2574" w:type="pct"/>
            <w:tcBorders>
              <w:top w:val="nil"/>
              <w:left w:val="nil"/>
              <w:bottom w:val="single" w:sz="4" w:space="0" w:color="auto"/>
              <w:right w:val="single" w:sz="4" w:space="0" w:color="auto"/>
            </w:tcBorders>
            <w:noWrap/>
            <w:vAlign w:val="bottom"/>
            <w:hideMark/>
          </w:tcPr>
          <w:p w14:paraId="21FE26B1" w14:textId="77777777" w:rsidR="0048714A" w:rsidRPr="00CF158A" w:rsidRDefault="0048714A" w:rsidP="0048714A">
            <w:pPr>
              <w:pStyle w:val="Tabelatekst"/>
              <w:rPr>
                <w:rStyle w:val="Wyrnieniedelikatne"/>
              </w:rPr>
            </w:pPr>
            <w:r w:rsidRPr="00CF158A">
              <w:rPr>
                <w:rStyle w:val="Wyrnieniedelikatne"/>
              </w:rPr>
              <w:t>Anser albifrons</w:t>
            </w:r>
          </w:p>
        </w:tc>
      </w:tr>
      <w:tr w:rsidR="0048714A" w:rsidRPr="00F53F4F" w14:paraId="7517876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84925A6" w14:textId="77777777" w:rsidR="0048714A" w:rsidRPr="0048714A" w:rsidRDefault="0048714A" w:rsidP="00D5360C">
            <w:pPr>
              <w:pStyle w:val="Tabelatekst"/>
            </w:pPr>
            <w:r w:rsidRPr="00F53F4F">
              <w:t>25</w:t>
            </w:r>
          </w:p>
        </w:tc>
        <w:tc>
          <w:tcPr>
            <w:tcW w:w="785" w:type="pct"/>
            <w:tcBorders>
              <w:top w:val="nil"/>
              <w:left w:val="nil"/>
              <w:bottom w:val="single" w:sz="4" w:space="0" w:color="auto"/>
              <w:right w:val="single" w:sz="4" w:space="0" w:color="auto"/>
            </w:tcBorders>
            <w:noWrap/>
            <w:vAlign w:val="bottom"/>
            <w:hideMark/>
          </w:tcPr>
          <w:p w14:paraId="29365B40" w14:textId="77777777" w:rsidR="0048714A" w:rsidRPr="0048714A" w:rsidRDefault="0048714A" w:rsidP="0048714A">
            <w:pPr>
              <w:pStyle w:val="Tabelatekst"/>
            </w:pPr>
            <w:r w:rsidRPr="00F53F4F">
              <w:t>A059</w:t>
            </w:r>
          </w:p>
        </w:tc>
        <w:tc>
          <w:tcPr>
            <w:tcW w:w="1323" w:type="pct"/>
            <w:tcBorders>
              <w:top w:val="nil"/>
              <w:left w:val="nil"/>
              <w:bottom w:val="single" w:sz="4" w:space="0" w:color="auto"/>
              <w:right w:val="single" w:sz="4" w:space="0" w:color="auto"/>
            </w:tcBorders>
            <w:noWrap/>
            <w:vAlign w:val="bottom"/>
            <w:hideMark/>
          </w:tcPr>
          <w:p w14:paraId="2557692A" w14:textId="77777777" w:rsidR="0048714A" w:rsidRPr="0048714A" w:rsidRDefault="0048714A" w:rsidP="0048714A">
            <w:pPr>
              <w:pStyle w:val="Tabelatekst"/>
            </w:pPr>
            <w:r w:rsidRPr="00F53F4F">
              <w:t>Głowienka</w:t>
            </w:r>
          </w:p>
        </w:tc>
        <w:tc>
          <w:tcPr>
            <w:tcW w:w="2574" w:type="pct"/>
            <w:tcBorders>
              <w:top w:val="nil"/>
              <w:left w:val="nil"/>
              <w:bottom w:val="single" w:sz="4" w:space="0" w:color="auto"/>
              <w:right w:val="single" w:sz="4" w:space="0" w:color="auto"/>
            </w:tcBorders>
            <w:noWrap/>
            <w:vAlign w:val="bottom"/>
            <w:hideMark/>
          </w:tcPr>
          <w:p w14:paraId="256A2B9A" w14:textId="77777777" w:rsidR="0048714A" w:rsidRPr="00CF158A" w:rsidRDefault="0048714A" w:rsidP="0048714A">
            <w:pPr>
              <w:pStyle w:val="Tabelatekst"/>
              <w:rPr>
                <w:rStyle w:val="Wyrnieniedelikatne"/>
              </w:rPr>
            </w:pPr>
            <w:r w:rsidRPr="00CF158A">
              <w:rPr>
                <w:rStyle w:val="Wyrnieniedelikatne"/>
              </w:rPr>
              <w:t>Aythya ferina</w:t>
            </w:r>
          </w:p>
        </w:tc>
      </w:tr>
      <w:tr w:rsidR="0048714A" w:rsidRPr="00F53F4F" w14:paraId="7300B63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2B1D601" w14:textId="77777777" w:rsidR="0048714A" w:rsidRPr="0048714A" w:rsidRDefault="0048714A" w:rsidP="00D5360C">
            <w:pPr>
              <w:pStyle w:val="Tabelatekst"/>
            </w:pPr>
            <w:r w:rsidRPr="00F53F4F">
              <w:t>26</w:t>
            </w:r>
          </w:p>
        </w:tc>
        <w:tc>
          <w:tcPr>
            <w:tcW w:w="785" w:type="pct"/>
            <w:tcBorders>
              <w:top w:val="nil"/>
              <w:left w:val="nil"/>
              <w:bottom w:val="single" w:sz="4" w:space="0" w:color="auto"/>
              <w:right w:val="single" w:sz="4" w:space="0" w:color="auto"/>
            </w:tcBorders>
            <w:noWrap/>
            <w:vAlign w:val="bottom"/>
            <w:hideMark/>
          </w:tcPr>
          <w:p w14:paraId="1B6BB3B7" w14:textId="77777777" w:rsidR="0048714A" w:rsidRPr="0048714A" w:rsidRDefault="0048714A" w:rsidP="0048714A">
            <w:pPr>
              <w:pStyle w:val="Tabelatekst"/>
            </w:pPr>
            <w:r w:rsidRPr="00F53F4F">
              <w:t>A073</w:t>
            </w:r>
          </w:p>
        </w:tc>
        <w:tc>
          <w:tcPr>
            <w:tcW w:w="1323" w:type="pct"/>
            <w:tcBorders>
              <w:top w:val="nil"/>
              <w:left w:val="nil"/>
              <w:bottom w:val="single" w:sz="4" w:space="0" w:color="auto"/>
              <w:right w:val="single" w:sz="4" w:space="0" w:color="auto"/>
            </w:tcBorders>
            <w:noWrap/>
            <w:vAlign w:val="bottom"/>
            <w:hideMark/>
          </w:tcPr>
          <w:p w14:paraId="0DDA34AC" w14:textId="77777777" w:rsidR="0048714A" w:rsidRPr="0048714A" w:rsidRDefault="0048714A" w:rsidP="0048714A">
            <w:pPr>
              <w:pStyle w:val="Tabelatekst"/>
            </w:pPr>
            <w:r w:rsidRPr="00F53F4F">
              <w:t>Kania czarna</w:t>
            </w:r>
          </w:p>
        </w:tc>
        <w:tc>
          <w:tcPr>
            <w:tcW w:w="2574" w:type="pct"/>
            <w:tcBorders>
              <w:top w:val="nil"/>
              <w:left w:val="nil"/>
              <w:bottom w:val="single" w:sz="4" w:space="0" w:color="auto"/>
              <w:right w:val="single" w:sz="4" w:space="0" w:color="auto"/>
            </w:tcBorders>
            <w:noWrap/>
            <w:vAlign w:val="bottom"/>
            <w:hideMark/>
          </w:tcPr>
          <w:p w14:paraId="07235F03" w14:textId="77777777" w:rsidR="0048714A" w:rsidRPr="00CF158A" w:rsidRDefault="0048714A" w:rsidP="0048714A">
            <w:pPr>
              <w:pStyle w:val="Tabelatekst"/>
              <w:rPr>
                <w:rStyle w:val="Wyrnieniedelikatne"/>
              </w:rPr>
            </w:pPr>
            <w:r w:rsidRPr="00CF158A">
              <w:rPr>
                <w:rStyle w:val="Wyrnieniedelikatne"/>
              </w:rPr>
              <w:t>Milvus migrans</w:t>
            </w:r>
          </w:p>
        </w:tc>
      </w:tr>
      <w:tr w:rsidR="0048714A" w:rsidRPr="00F53F4F" w14:paraId="2022518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D5BBB7D" w14:textId="77777777" w:rsidR="0048714A" w:rsidRPr="0048714A" w:rsidRDefault="0048714A" w:rsidP="00D5360C">
            <w:pPr>
              <w:pStyle w:val="Tabelatekst"/>
            </w:pPr>
            <w:r w:rsidRPr="00F53F4F">
              <w:lastRenderedPageBreak/>
              <w:t>27</w:t>
            </w:r>
          </w:p>
        </w:tc>
        <w:tc>
          <w:tcPr>
            <w:tcW w:w="785" w:type="pct"/>
            <w:tcBorders>
              <w:top w:val="nil"/>
              <w:left w:val="nil"/>
              <w:bottom w:val="single" w:sz="4" w:space="0" w:color="auto"/>
              <w:right w:val="single" w:sz="4" w:space="0" w:color="auto"/>
            </w:tcBorders>
            <w:noWrap/>
            <w:vAlign w:val="bottom"/>
            <w:hideMark/>
          </w:tcPr>
          <w:p w14:paraId="4334A452" w14:textId="77777777" w:rsidR="0048714A" w:rsidRPr="0048714A" w:rsidRDefault="0048714A" w:rsidP="0048714A">
            <w:pPr>
              <w:pStyle w:val="Tabelatekst"/>
            </w:pPr>
            <w:r w:rsidRPr="00F53F4F">
              <w:t>A074</w:t>
            </w:r>
          </w:p>
        </w:tc>
        <w:tc>
          <w:tcPr>
            <w:tcW w:w="1323" w:type="pct"/>
            <w:tcBorders>
              <w:top w:val="nil"/>
              <w:left w:val="nil"/>
              <w:bottom w:val="single" w:sz="4" w:space="0" w:color="auto"/>
              <w:right w:val="single" w:sz="4" w:space="0" w:color="auto"/>
            </w:tcBorders>
            <w:noWrap/>
            <w:vAlign w:val="bottom"/>
            <w:hideMark/>
          </w:tcPr>
          <w:p w14:paraId="5590A5A5" w14:textId="77777777" w:rsidR="0048714A" w:rsidRPr="0048714A" w:rsidRDefault="0048714A" w:rsidP="0048714A">
            <w:pPr>
              <w:pStyle w:val="Tabelatekst"/>
            </w:pPr>
            <w:r w:rsidRPr="00F53F4F">
              <w:t>Kania ruda</w:t>
            </w:r>
          </w:p>
        </w:tc>
        <w:tc>
          <w:tcPr>
            <w:tcW w:w="2574" w:type="pct"/>
            <w:tcBorders>
              <w:top w:val="nil"/>
              <w:left w:val="nil"/>
              <w:bottom w:val="single" w:sz="4" w:space="0" w:color="auto"/>
              <w:right w:val="single" w:sz="4" w:space="0" w:color="auto"/>
            </w:tcBorders>
            <w:noWrap/>
            <w:vAlign w:val="bottom"/>
            <w:hideMark/>
          </w:tcPr>
          <w:p w14:paraId="292F8C33" w14:textId="77777777" w:rsidR="0048714A" w:rsidRPr="00CF158A" w:rsidRDefault="0048714A" w:rsidP="0048714A">
            <w:pPr>
              <w:pStyle w:val="Tabelatekst"/>
              <w:rPr>
                <w:rStyle w:val="Wyrnieniedelikatne"/>
              </w:rPr>
            </w:pPr>
            <w:r w:rsidRPr="00CF158A">
              <w:rPr>
                <w:rStyle w:val="Wyrnieniedelikatne"/>
              </w:rPr>
              <w:t>Milvus milvus</w:t>
            </w:r>
          </w:p>
        </w:tc>
      </w:tr>
      <w:tr w:rsidR="0048714A" w:rsidRPr="00F53F4F" w14:paraId="4247CF1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F9E6914" w14:textId="77777777" w:rsidR="0048714A" w:rsidRPr="0048714A" w:rsidRDefault="0048714A" w:rsidP="00D5360C">
            <w:pPr>
              <w:pStyle w:val="Tabelatekst"/>
            </w:pPr>
            <w:r w:rsidRPr="00F53F4F">
              <w:t>28</w:t>
            </w:r>
          </w:p>
        </w:tc>
        <w:tc>
          <w:tcPr>
            <w:tcW w:w="785" w:type="pct"/>
            <w:tcBorders>
              <w:top w:val="nil"/>
              <w:left w:val="nil"/>
              <w:bottom w:val="single" w:sz="4" w:space="0" w:color="auto"/>
              <w:right w:val="single" w:sz="4" w:space="0" w:color="auto"/>
            </w:tcBorders>
            <w:noWrap/>
            <w:vAlign w:val="bottom"/>
            <w:hideMark/>
          </w:tcPr>
          <w:p w14:paraId="5B321794" w14:textId="77777777" w:rsidR="0048714A" w:rsidRPr="0048714A" w:rsidRDefault="0048714A" w:rsidP="0048714A">
            <w:pPr>
              <w:pStyle w:val="Tabelatekst"/>
            </w:pPr>
            <w:r w:rsidRPr="00F53F4F">
              <w:t>A123</w:t>
            </w:r>
          </w:p>
        </w:tc>
        <w:tc>
          <w:tcPr>
            <w:tcW w:w="1323" w:type="pct"/>
            <w:tcBorders>
              <w:top w:val="nil"/>
              <w:left w:val="nil"/>
              <w:bottom w:val="single" w:sz="4" w:space="0" w:color="auto"/>
              <w:right w:val="single" w:sz="4" w:space="0" w:color="auto"/>
            </w:tcBorders>
            <w:noWrap/>
            <w:vAlign w:val="bottom"/>
            <w:hideMark/>
          </w:tcPr>
          <w:p w14:paraId="2BBF7783" w14:textId="77777777" w:rsidR="0048714A" w:rsidRPr="0048714A" w:rsidRDefault="0048714A" w:rsidP="0048714A">
            <w:pPr>
              <w:pStyle w:val="Tabelatekst"/>
            </w:pPr>
            <w:r w:rsidRPr="00F53F4F">
              <w:t>Kokoszka</w:t>
            </w:r>
          </w:p>
        </w:tc>
        <w:tc>
          <w:tcPr>
            <w:tcW w:w="2574" w:type="pct"/>
            <w:tcBorders>
              <w:top w:val="nil"/>
              <w:left w:val="nil"/>
              <w:bottom w:val="single" w:sz="4" w:space="0" w:color="auto"/>
              <w:right w:val="single" w:sz="4" w:space="0" w:color="auto"/>
            </w:tcBorders>
            <w:noWrap/>
            <w:vAlign w:val="bottom"/>
            <w:hideMark/>
          </w:tcPr>
          <w:p w14:paraId="6B58A1E5" w14:textId="77777777" w:rsidR="0048714A" w:rsidRPr="00CF158A" w:rsidRDefault="0048714A" w:rsidP="0048714A">
            <w:pPr>
              <w:pStyle w:val="Tabelatekst"/>
              <w:rPr>
                <w:rStyle w:val="Wyrnieniedelikatne"/>
              </w:rPr>
            </w:pPr>
            <w:r w:rsidRPr="00CF158A">
              <w:rPr>
                <w:rStyle w:val="Wyrnieniedelikatne"/>
              </w:rPr>
              <w:t>Gallinula chloropus</w:t>
            </w:r>
          </w:p>
        </w:tc>
      </w:tr>
      <w:tr w:rsidR="0048714A" w:rsidRPr="00F53F4F" w14:paraId="6EA68EA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DFA933" w14:textId="77777777" w:rsidR="0048714A" w:rsidRPr="0048714A" w:rsidRDefault="0048714A" w:rsidP="00D5360C">
            <w:pPr>
              <w:pStyle w:val="Tabelatekst"/>
            </w:pPr>
            <w:r w:rsidRPr="00F53F4F">
              <w:t>29</w:t>
            </w:r>
          </w:p>
        </w:tc>
        <w:tc>
          <w:tcPr>
            <w:tcW w:w="785" w:type="pct"/>
            <w:tcBorders>
              <w:top w:val="nil"/>
              <w:left w:val="nil"/>
              <w:bottom w:val="single" w:sz="4" w:space="0" w:color="auto"/>
              <w:right w:val="single" w:sz="4" w:space="0" w:color="auto"/>
            </w:tcBorders>
            <w:noWrap/>
            <w:vAlign w:val="bottom"/>
            <w:hideMark/>
          </w:tcPr>
          <w:p w14:paraId="3A6AE431" w14:textId="77777777" w:rsidR="0048714A" w:rsidRPr="0048714A" w:rsidRDefault="0048714A" w:rsidP="0048714A">
            <w:pPr>
              <w:pStyle w:val="Tabelatekst"/>
            </w:pPr>
            <w:r w:rsidRPr="00F53F4F">
              <w:t>A017</w:t>
            </w:r>
          </w:p>
        </w:tc>
        <w:tc>
          <w:tcPr>
            <w:tcW w:w="1323" w:type="pct"/>
            <w:tcBorders>
              <w:top w:val="nil"/>
              <w:left w:val="nil"/>
              <w:bottom w:val="single" w:sz="4" w:space="0" w:color="auto"/>
              <w:right w:val="single" w:sz="4" w:space="0" w:color="auto"/>
            </w:tcBorders>
            <w:noWrap/>
            <w:vAlign w:val="bottom"/>
            <w:hideMark/>
          </w:tcPr>
          <w:p w14:paraId="31C0FD66" w14:textId="77777777" w:rsidR="0048714A" w:rsidRPr="0048714A" w:rsidRDefault="0048714A" w:rsidP="0048714A">
            <w:pPr>
              <w:pStyle w:val="Tabelatekst"/>
            </w:pPr>
            <w:r w:rsidRPr="00F53F4F">
              <w:t>Kormoran</w:t>
            </w:r>
          </w:p>
        </w:tc>
        <w:tc>
          <w:tcPr>
            <w:tcW w:w="2574" w:type="pct"/>
            <w:tcBorders>
              <w:top w:val="nil"/>
              <w:left w:val="nil"/>
              <w:bottom w:val="single" w:sz="4" w:space="0" w:color="auto"/>
              <w:right w:val="single" w:sz="4" w:space="0" w:color="auto"/>
            </w:tcBorders>
            <w:noWrap/>
            <w:vAlign w:val="bottom"/>
            <w:hideMark/>
          </w:tcPr>
          <w:p w14:paraId="53C6047A" w14:textId="77777777" w:rsidR="0048714A" w:rsidRPr="00CF158A" w:rsidRDefault="0048714A" w:rsidP="0048714A">
            <w:pPr>
              <w:pStyle w:val="Tabelatekst"/>
              <w:rPr>
                <w:rStyle w:val="Wyrnieniedelikatne"/>
              </w:rPr>
            </w:pPr>
            <w:r w:rsidRPr="00CF158A">
              <w:rPr>
                <w:rStyle w:val="Wyrnieniedelikatne"/>
              </w:rPr>
              <w:t xml:space="preserve">Phalacrocorax carbo </w:t>
            </w:r>
          </w:p>
        </w:tc>
      </w:tr>
      <w:tr w:rsidR="0048714A" w:rsidRPr="00F53F4F" w14:paraId="5B65527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6BC0181" w14:textId="77777777" w:rsidR="0048714A" w:rsidRPr="0048714A" w:rsidRDefault="0048714A" w:rsidP="00D5360C">
            <w:pPr>
              <w:pStyle w:val="Tabelatekst"/>
            </w:pPr>
            <w:r w:rsidRPr="00F53F4F">
              <w:t>30</w:t>
            </w:r>
          </w:p>
        </w:tc>
        <w:tc>
          <w:tcPr>
            <w:tcW w:w="785" w:type="pct"/>
            <w:tcBorders>
              <w:top w:val="nil"/>
              <w:left w:val="nil"/>
              <w:bottom w:val="single" w:sz="4" w:space="0" w:color="auto"/>
              <w:right w:val="single" w:sz="4" w:space="0" w:color="auto"/>
            </w:tcBorders>
            <w:noWrap/>
            <w:vAlign w:val="bottom"/>
            <w:hideMark/>
          </w:tcPr>
          <w:p w14:paraId="75925B25" w14:textId="77777777" w:rsidR="0048714A" w:rsidRPr="0048714A" w:rsidRDefault="0048714A" w:rsidP="0048714A">
            <w:pPr>
              <w:pStyle w:val="Tabelatekst"/>
            </w:pPr>
            <w:r w:rsidRPr="00F53F4F">
              <w:t>A391</w:t>
            </w:r>
          </w:p>
        </w:tc>
        <w:tc>
          <w:tcPr>
            <w:tcW w:w="1323" w:type="pct"/>
            <w:tcBorders>
              <w:top w:val="nil"/>
              <w:left w:val="nil"/>
              <w:bottom w:val="single" w:sz="4" w:space="0" w:color="auto"/>
              <w:right w:val="single" w:sz="4" w:space="0" w:color="auto"/>
            </w:tcBorders>
            <w:noWrap/>
            <w:vAlign w:val="bottom"/>
            <w:hideMark/>
          </w:tcPr>
          <w:p w14:paraId="0ABF9DDF" w14:textId="77777777" w:rsidR="0048714A" w:rsidRPr="0048714A" w:rsidRDefault="0048714A" w:rsidP="0048714A">
            <w:pPr>
              <w:pStyle w:val="Tabelatekst"/>
            </w:pPr>
            <w:r w:rsidRPr="00F53F4F">
              <w:t>Kormoran</w:t>
            </w:r>
          </w:p>
        </w:tc>
        <w:tc>
          <w:tcPr>
            <w:tcW w:w="2574" w:type="pct"/>
            <w:tcBorders>
              <w:top w:val="nil"/>
              <w:left w:val="nil"/>
              <w:bottom w:val="single" w:sz="4" w:space="0" w:color="auto"/>
              <w:right w:val="single" w:sz="4" w:space="0" w:color="auto"/>
            </w:tcBorders>
            <w:noWrap/>
            <w:vAlign w:val="bottom"/>
            <w:hideMark/>
          </w:tcPr>
          <w:p w14:paraId="74181833" w14:textId="77777777" w:rsidR="0048714A" w:rsidRPr="00CF158A" w:rsidRDefault="0048714A" w:rsidP="0048714A">
            <w:pPr>
              <w:pStyle w:val="Tabelatekst"/>
              <w:rPr>
                <w:rStyle w:val="Wyrnieniedelikatne"/>
              </w:rPr>
            </w:pPr>
            <w:r w:rsidRPr="00CF158A">
              <w:rPr>
                <w:rStyle w:val="Wyrnieniedelikatne"/>
              </w:rPr>
              <w:t>Phalacrocorax carbo sinensis</w:t>
            </w:r>
          </w:p>
        </w:tc>
      </w:tr>
      <w:tr w:rsidR="0048714A" w:rsidRPr="00F53F4F" w14:paraId="3AEE02A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9197579" w14:textId="77777777" w:rsidR="0048714A" w:rsidRPr="0048714A" w:rsidRDefault="0048714A" w:rsidP="00D5360C">
            <w:pPr>
              <w:pStyle w:val="Tabelatekst"/>
            </w:pPr>
            <w:r w:rsidRPr="00F53F4F">
              <w:t>31</w:t>
            </w:r>
          </w:p>
        </w:tc>
        <w:tc>
          <w:tcPr>
            <w:tcW w:w="785" w:type="pct"/>
            <w:tcBorders>
              <w:top w:val="nil"/>
              <w:left w:val="nil"/>
              <w:bottom w:val="single" w:sz="4" w:space="0" w:color="auto"/>
              <w:right w:val="single" w:sz="4" w:space="0" w:color="auto"/>
            </w:tcBorders>
            <w:noWrap/>
            <w:vAlign w:val="bottom"/>
            <w:hideMark/>
          </w:tcPr>
          <w:p w14:paraId="40BC7F6B" w14:textId="77777777" w:rsidR="0048714A" w:rsidRPr="0048714A" w:rsidRDefault="0048714A" w:rsidP="0048714A">
            <w:pPr>
              <w:pStyle w:val="Tabelatekst"/>
            </w:pPr>
            <w:r w:rsidRPr="00F53F4F">
              <w:t>A051</w:t>
            </w:r>
          </w:p>
        </w:tc>
        <w:tc>
          <w:tcPr>
            <w:tcW w:w="1323" w:type="pct"/>
            <w:tcBorders>
              <w:top w:val="nil"/>
              <w:left w:val="nil"/>
              <w:bottom w:val="single" w:sz="4" w:space="0" w:color="auto"/>
              <w:right w:val="single" w:sz="4" w:space="0" w:color="auto"/>
            </w:tcBorders>
            <w:noWrap/>
            <w:vAlign w:val="bottom"/>
            <w:hideMark/>
          </w:tcPr>
          <w:p w14:paraId="1A710B42" w14:textId="77777777" w:rsidR="0048714A" w:rsidRPr="0048714A" w:rsidRDefault="0048714A" w:rsidP="0048714A">
            <w:pPr>
              <w:pStyle w:val="Tabelatekst"/>
            </w:pPr>
            <w:r w:rsidRPr="00F53F4F">
              <w:t>Krakwa</w:t>
            </w:r>
          </w:p>
        </w:tc>
        <w:tc>
          <w:tcPr>
            <w:tcW w:w="2574" w:type="pct"/>
            <w:tcBorders>
              <w:top w:val="nil"/>
              <w:left w:val="nil"/>
              <w:bottom w:val="single" w:sz="4" w:space="0" w:color="auto"/>
              <w:right w:val="single" w:sz="4" w:space="0" w:color="auto"/>
            </w:tcBorders>
            <w:noWrap/>
            <w:vAlign w:val="bottom"/>
            <w:hideMark/>
          </w:tcPr>
          <w:p w14:paraId="7DC99F37" w14:textId="77777777" w:rsidR="0048714A" w:rsidRPr="00CF158A" w:rsidRDefault="0048714A" w:rsidP="0048714A">
            <w:pPr>
              <w:pStyle w:val="Tabelatekst"/>
              <w:rPr>
                <w:rStyle w:val="Wyrnieniedelikatne"/>
              </w:rPr>
            </w:pPr>
            <w:r w:rsidRPr="00CF158A">
              <w:rPr>
                <w:rStyle w:val="Wyrnieniedelikatne"/>
              </w:rPr>
              <w:t>Anas strepera</w:t>
            </w:r>
          </w:p>
        </w:tc>
      </w:tr>
      <w:tr w:rsidR="0048714A" w:rsidRPr="00F53F4F" w14:paraId="2021A30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E9B73C" w14:textId="77777777" w:rsidR="0048714A" w:rsidRPr="0048714A" w:rsidRDefault="0048714A" w:rsidP="00D5360C">
            <w:pPr>
              <w:pStyle w:val="Tabelatekst"/>
            </w:pPr>
            <w:r w:rsidRPr="00F53F4F">
              <w:t>32</w:t>
            </w:r>
          </w:p>
        </w:tc>
        <w:tc>
          <w:tcPr>
            <w:tcW w:w="785" w:type="pct"/>
            <w:tcBorders>
              <w:top w:val="nil"/>
              <w:left w:val="nil"/>
              <w:bottom w:val="single" w:sz="4" w:space="0" w:color="auto"/>
              <w:right w:val="single" w:sz="4" w:space="0" w:color="auto"/>
            </w:tcBorders>
            <w:noWrap/>
            <w:vAlign w:val="bottom"/>
            <w:hideMark/>
          </w:tcPr>
          <w:p w14:paraId="3C275376" w14:textId="77777777" w:rsidR="0048714A" w:rsidRPr="0048714A" w:rsidRDefault="0048714A" w:rsidP="0048714A">
            <w:pPr>
              <w:pStyle w:val="Tabelatekst"/>
            </w:pPr>
            <w:r w:rsidRPr="00F53F4F">
              <w:t>A119</w:t>
            </w:r>
          </w:p>
        </w:tc>
        <w:tc>
          <w:tcPr>
            <w:tcW w:w="1323" w:type="pct"/>
            <w:tcBorders>
              <w:top w:val="nil"/>
              <w:left w:val="nil"/>
              <w:bottom w:val="single" w:sz="4" w:space="0" w:color="auto"/>
              <w:right w:val="single" w:sz="4" w:space="0" w:color="auto"/>
            </w:tcBorders>
            <w:noWrap/>
            <w:vAlign w:val="bottom"/>
            <w:hideMark/>
          </w:tcPr>
          <w:p w14:paraId="4BB9A777" w14:textId="77777777" w:rsidR="0048714A" w:rsidRPr="0048714A" w:rsidRDefault="0048714A" w:rsidP="0048714A">
            <w:pPr>
              <w:pStyle w:val="Tabelatekst"/>
            </w:pPr>
            <w:r w:rsidRPr="00F53F4F">
              <w:t>Kropiatka</w:t>
            </w:r>
          </w:p>
        </w:tc>
        <w:tc>
          <w:tcPr>
            <w:tcW w:w="2574" w:type="pct"/>
            <w:tcBorders>
              <w:top w:val="nil"/>
              <w:left w:val="nil"/>
              <w:bottom w:val="single" w:sz="4" w:space="0" w:color="auto"/>
              <w:right w:val="single" w:sz="4" w:space="0" w:color="auto"/>
            </w:tcBorders>
            <w:noWrap/>
            <w:vAlign w:val="bottom"/>
            <w:hideMark/>
          </w:tcPr>
          <w:p w14:paraId="2C5A52A7" w14:textId="77777777" w:rsidR="0048714A" w:rsidRPr="00CF158A" w:rsidRDefault="0048714A" w:rsidP="0048714A">
            <w:pPr>
              <w:pStyle w:val="Tabelatekst"/>
              <w:rPr>
                <w:rStyle w:val="Wyrnieniedelikatne"/>
              </w:rPr>
            </w:pPr>
            <w:r w:rsidRPr="00CF158A">
              <w:rPr>
                <w:rStyle w:val="Wyrnieniedelikatne"/>
              </w:rPr>
              <w:t>Porzana porzana</w:t>
            </w:r>
          </w:p>
        </w:tc>
      </w:tr>
      <w:tr w:rsidR="0048714A" w:rsidRPr="00F53F4F" w14:paraId="742824B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5779BD5" w14:textId="77777777" w:rsidR="0048714A" w:rsidRPr="0048714A" w:rsidRDefault="0048714A" w:rsidP="00D5360C">
            <w:pPr>
              <w:pStyle w:val="Tabelatekst"/>
            </w:pPr>
            <w:r w:rsidRPr="00F53F4F">
              <w:t>33</w:t>
            </w:r>
          </w:p>
        </w:tc>
        <w:tc>
          <w:tcPr>
            <w:tcW w:w="785" w:type="pct"/>
            <w:tcBorders>
              <w:top w:val="nil"/>
              <w:left w:val="nil"/>
              <w:bottom w:val="single" w:sz="4" w:space="0" w:color="auto"/>
              <w:right w:val="single" w:sz="4" w:space="0" w:color="auto"/>
            </w:tcBorders>
            <w:noWrap/>
            <w:vAlign w:val="bottom"/>
            <w:hideMark/>
          </w:tcPr>
          <w:p w14:paraId="18A209E1" w14:textId="77777777" w:rsidR="0048714A" w:rsidRPr="0048714A" w:rsidRDefault="0048714A" w:rsidP="0048714A">
            <w:pPr>
              <w:pStyle w:val="Tabelatekst"/>
            </w:pPr>
            <w:r w:rsidRPr="00F53F4F">
              <w:t>A162</w:t>
            </w:r>
          </w:p>
        </w:tc>
        <w:tc>
          <w:tcPr>
            <w:tcW w:w="1323" w:type="pct"/>
            <w:tcBorders>
              <w:top w:val="nil"/>
              <w:left w:val="nil"/>
              <w:bottom w:val="single" w:sz="4" w:space="0" w:color="auto"/>
              <w:right w:val="single" w:sz="4" w:space="0" w:color="auto"/>
            </w:tcBorders>
            <w:noWrap/>
            <w:vAlign w:val="bottom"/>
            <w:hideMark/>
          </w:tcPr>
          <w:p w14:paraId="1B61CBDD" w14:textId="77777777" w:rsidR="0048714A" w:rsidRPr="0048714A" w:rsidRDefault="0048714A" w:rsidP="0048714A">
            <w:pPr>
              <w:pStyle w:val="Tabelatekst"/>
            </w:pPr>
            <w:r w:rsidRPr="00F53F4F">
              <w:t>Krwawodziób</w:t>
            </w:r>
          </w:p>
        </w:tc>
        <w:tc>
          <w:tcPr>
            <w:tcW w:w="2574" w:type="pct"/>
            <w:tcBorders>
              <w:top w:val="nil"/>
              <w:left w:val="nil"/>
              <w:bottom w:val="single" w:sz="4" w:space="0" w:color="auto"/>
              <w:right w:val="single" w:sz="4" w:space="0" w:color="auto"/>
            </w:tcBorders>
            <w:noWrap/>
            <w:vAlign w:val="bottom"/>
            <w:hideMark/>
          </w:tcPr>
          <w:p w14:paraId="11D6AFEF" w14:textId="77777777" w:rsidR="0048714A" w:rsidRPr="00CF158A" w:rsidRDefault="0048714A" w:rsidP="0048714A">
            <w:pPr>
              <w:pStyle w:val="Tabelatekst"/>
              <w:rPr>
                <w:rStyle w:val="Wyrnieniedelikatne"/>
              </w:rPr>
            </w:pPr>
            <w:r w:rsidRPr="00CF158A">
              <w:rPr>
                <w:rStyle w:val="Wyrnieniedelikatne"/>
              </w:rPr>
              <w:t>Tringa totanus</w:t>
            </w:r>
          </w:p>
        </w:tc>
      </w:tr>
      <w:tr w:rsidR="0048714A" w:rsidRPr="00F53F4F" w14:paraId="5DB92BB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3153F7F" w14:textId="77777777" w:rsidR="0048714A" w:rsidRPr="0048714A" w:rsidRDefault="0048714A" w:rsidP="00D5360C">
            <w:pPr>
              <w:pStyle w:val="Tabelatekst"/>
            </w:pPr>
            <w:r w:rsidRPr="00F53F4F">
              <w:t>34</w:t>
            </w:r>
          </w:p>
        </w:tc>
        <w:tc>
          <w:tcPr>
            <w:tcW w:w="785" w:type="pct"/>
            <w:tcBorders>
              <w:top w:val="nil"/>
              <w:left w:val="nil"/>
              <w:bottom w:val="single" w:sz="4" w:space="0" w:color="auto"/>
              <w:right w:val="single" w:sz="4" w:space="0" w:color="auto"/>
            </w:tcBorders>
            <w:noWrap/>
            <w:vAlign w:val="bottom"/>
            <w:hideMark/>
          </w:tcPr>
          <w:p w14:paraId="2131BBD6" w14:textId="77777777" w:rsidR="0048714A" w:rsidRPr="0048714A" w:rsidRDefault="0048714A" w:rsidP="0048714A">
            <w:pPr>
              <w:pStyle w:val="Tabelatekst"/>
            </w:pPr>
            <w:r w:rsidRPr="00F53F4F">
              <w:t>A053</w:t>
            </w:r>
          </w:p>
        </w:tc>
        <w:tc>
          <w:tcPr>
            <w:tcW w:w="1323" w:type="pct"/>
            <w:tcBorders>
              <w:top w:val="nil"/>
              <w:left w:val="nil"/>
              <w:bottom w:val="single" w:sz="4" w:space="0" w:color="auto"/>
              <w:right w:val="single" w:sz="4" w:space="0" w:color="auto"/>
            </w:tcBorders>
            <w:noWrap/>
            <w:vAlign w:val="bottom"/>
            <w:hideMark/>
          </w:tcPr>
          <w:p w14:paraId="0BFFCC46" w14:textId="77777777" w:rsidR="0048714A" w:rsidRPr="0048714A" w:rsidRDefault="0048714A" w:rsidP="0048714A">
            <w:pPr>
              <w:pStyle w:val="Tabelatekst"/>
            </w:pPr>
            <w:r w:rsidRPr="00F53F4F">
              <w:t>Krzyżówka</w:t>
            </w:r>
          </w:p>
        </w:tc>
        <w:tc>
          <w:tcPr>
            <w:tcW w:w="2574" w:type="pct"/>
            <w:tcBorders>
              <w:top w:val="nil"/>
              <w:left w:val="nil"/>
              <w:bottom w:val="single" w:sz="4" w:space="0" w:color="auto"/>
              <w:right w:val="single" w:sz="4" w:space="0" w:color="auto"/>
            </w:tcBorders>
            <w:noWrap/>
            <w:vAlign w:val="bottom"/>
            <w:hideMark/>
          </w:tcPr>
          <w:p w14:paraId="6F4C5080" w14:textId="77777777" w:rsidR="0048714A" w:rsidRPr="00CF158A" w:rsidRDefault="0048714A" w:rsidP="0048714A">
            <w:pPr>
              <w:pStyle w:val="Tabelatekst"/>
              <w:rPr>
                <w:rStyle w:val="Wyrnieniedelikatne"/>
              </w:rPr>
            </w:pPr>
            <w:r w:rsidRPr="00CF158A">
              <w:rPr>
                <w:rStyle w:val="Wyrnieniedelikatne"/>
              </w:rPr>
              <w:t>Anas platyrhynchos</w:t>
            </w:r>
          </w:p>
        </w:tc>
      </w:tr>
      <w:tr w:rsidR="0048714A" w:rsidRPr="00F53F4F" w14:paraId="7E70CF7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3D011EF" w14:textId="77777777" w:rsidR="0048714A" w:rsidRPr="0048714A" w:rsidRDefault="0048714A" w:rsidP="00D5360C">
            <w:pPr>
              <w:pStyle w:val="Tabelatekst"/>
            </w:pPr>
            <w:r w:rsidRPr="00F53F4F">
              <w:t>35</w:t>
            </w:r>
          </w:p>
        </w:tc>
        <w:tc>
          <w:tcPr>
            <w:tcW w:w="785" w:type="pct"/>
            <w:tcBorders>
              <w:top w:val="nil"/>
              <w:left w:val="nil"/>
              <w:bottom w:val="single" w:sz="4" w:space="0" w:color="auto"/>
              <w:right w:val="single" w:sz="4" w:space="0" w:color="auto"/>
            </w:tcBorders>
            <w:noWrap/>
            <w:vAlign w:val="bottom"/>
            <w:hideMark/>
          </w:tcPr>
          <w:p w14:paraId="004CC59C" w14:textId="77777777" w:rsidR="0048714A" w:rsidRPr="0048714A" w:rsidRDefault="0048714A" w:rsidP="0048714A">
            <w:pPr>
              <w:pStyle w:val="Tabelatekst"/>
            </w:pPr>
            <w:r w:rsidRPr="00F53F4F">
              <w:t>A153</w:t>
            </w:r>
          </w:p>
        </w:tc>
        <w:tc>
          <w:tcPr>
            <w:tcW w:w="1323" w:type="pct"/>
            <w:tcBorders>
              <w:top w:val="nil"/>
              <w:left w:val="nil"/>
              <w:bottom w:val="single" w:sz="4" w:space="0" w:color="auto"/>
              <w:right w:val="single" w:sz="4" w:space="0" w:color="auto"/>
            </w:tcBorders>
            <w:noWrap/>
            <w:vAlign w:val="bottom"/>
            <w:hideMark/>
          </w:tcPr>
          <w:p w14:paraId="1C45A59A" w14:textId="77777777" w:rsidR="0048714A" w:rsidRPr="0048714A" w:rsidRDefault="0048714A" w:rsidP="0048714A">
            <w:pPr>
              <w:pStyle w:val="Tabelatekst"/>
            </w:pPr>
            <w:r w:rsidRPr="00F53F4F">
              <w:t>Kszyk</w:t>
            </w:r>
          </w:p>
        </w:tc>
        <w:tc>
          <w:tcPr>
            <w:tcW w:w="2574" w:type="pct"/>
            <w:tcBorders>
              <w:top w:val="nil"/>
              <w:left w:val="nil"/>
              <w:bottom w:val="single" w:sz="4" w:space="0" w:color="auto"/>
              <w:right w:val="single" w:sz="4" w:space="0" w:color="auto"/>
            </w:tcBorders>
            <w:noWrap/>
            <w:vAlign w:val="bottom"/>
            <w:hideMark/>
          </w:tcPr>
          <w:p w14:paraId="36EEB3B4" w14:textId="77777777" w:rsidR="0048714A" w:rsidRPr="00CF158A" w:rsidRDefault="0048714A" w:rsidP="0048714A">
            <w:pPr>
              <w:pStyle w:val="Tabelatekst"/>
              <w:rPr>
                <w:rStyle w:val="Wyrnieniedelikatne"/>
              </w:rPr>
            </w:pPr>
            <w:r w:rsidRPr="00CF158A">
              <w:rPr>
                <w:rStyle w:val="Wyrnieniedelikatne"/>
              </w:rPr>
              <w:t>Gallinago gallinago</w:t>
            </w:r>
          </w:p>
        </w:tc>
      </w:tr>
      <w:tr w:rsidR="0048714A" w:rsidRPr="00F53F4F" w14:paraId="68464F8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8D2EDBA" w14:textId="77777777" w:rsidR="0048714A" w:rsidRPr="0048714A" w:rsidRDefault="0048714A" w:rsidP="00D5360C">
            <w:pPr>
              <w:pStyle w:val="Tabelatekst"/>
            </w:pPr>
            <w:r w:rsidRPr="00F53F4F">
              <w:t>36</w:t>
            </w:r>
          </w:p>
        </w:tc>
        <w:tc>
          <w:tcPr>
            <w:tcW w:w="785" w:type="pct"/>
            <w:tcBorders>
              <w:top w:val="nil"/>
              <w:left w:val="nil"/>
              <w:bottom w:val="single" w:sz="4" w:space="0" w:color="auto"/>
              <w:right w:val="single" w:sz="4" w:space="0" w:color="auto"/>
            </w:tcBorders>
            <w:noWrap/>
            <w:vAlign w:val="bottom"/>
            <w:hideMark/>
          </w:tcPr>
          <w:p w14:paraId="5EF6E417" w14:textId="77777777" w:rsidR="0048714A" w:rsidRPr="0048714A" w:rsidRDefault="0048714A" w:rsidP="0048714A">
            <w:pPr>
              <w:pStyle w:val="Tabelatekst"/>
            </w:pPr>
            <w:r w:rsidRPr="00F53F4F">
              <w:t>A160</w:t>
            </w:r>
          </w:p>
        </w:tc>
        <w:tc>
          <w:tcPr>
            <w:tcW w:w="1323" w:type="pct"/>
            <w:tcBorders>
              <w:top w:val="nil"/>
              <w:left w:val="nil"/>
              <w:bottom w:val="single" w:sz="4" w:space="0" w:color="auto"/>
              <w:right w:val="single" w:sz="4" w:space="0" w:color="auto"/>
            </w:tcBorders>
            <w:noWrap/>
            <w:vAlign w:val="bottom"/>
            <w:hideMark/>
          </w:tcPr>
          <w:p w14:paraId="4099394C" w14:textId="77777777" w:rsidR="0048714A" w:rsidRPr="0048714A" w:rsidRDefault="0048714A" w:rsidP="0048714A">
            <w:pPr>
              <w:pStyle w:val="Tabelatekst"/>
            </w:pPr>
            <w:r w:rsidRPr="00F53F4F">
              <w:t>Kulik wielki</w:t>
            </w:r>
          </w:p>
        </w:tc>
        <w:tc>
          <w:tcPr>
            <w:tcW w:w="2574" w:type="pct"/>
            <w:tcBorders>
              <w:top w:val="nil"/>
              <w:left w:val="nil"/>
              <w:bottom w:val="single" w:sz="4" w:space="0" w:color="auto"/>
              <w:right w:val="single" w:sz="4" w:space="0" w:color="auto"/>
            </w:tcBorders>
            <w:noWrap/>
            <w:vAlign w:val="bottom"/>
            <w:hideMark/>
          </w:tcPr>
          <w:p w14:paraId="5137E483" w14:textId="77777777" w:rsidR="0048714A" w:rsidRPr="00CF158A" w:rsidRDefault="0048714A" w:rsidP="0048714A">
            <w:pPr>
              <w:pStyle w:val="Tabelatekst"/>
              <w:rPr>
                <w:rStyle w:val="Wyrnieniedelikatne"/>
              </w:rPr>
            </w:pPr>
            <w:r w:rsidRPr="00CF158A">
              <w:rPr>
                <w:rStyle w:val="Wyrnieniedelikatne"/>
              </w:rPr>
              <w:t>Numenius arquata</w:t>
            </w:r>
          </w:p>
        </w:tc>
      </w:tr>
      <w:tr w:rsidR="0048714A" w:rsidRPr="00F53F4F" w14:paraId="18823C7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C64E080" w14:textId="77777777" w:rsidR="0048714A" w:rsidRPr="0048714A" w:rsidRDefault="0048714A" w:rsidP="00D5360C">
            <w:pPr>
              <w:pStyle w:val="Tabelatekst"/>
            </w:pPr>
            <w:r w:rsidRPr="00F53F4F">
              <w:t>37</w:t>
            </w:r>
          </w:p>
        </w:tc>
        <w:tc>
          <w:tcPr>
            <w:tcW w:w="785" w:type="pct"/>
            <w:tcBorders>
              <w:top w:val="nil"/>
              <w:left w:val="nil"/>
              <w:bottom w:val="single" w:sz="4" w:space="0" w:color="auto"/>
              <w:right w:val="single" w:sz="4" w:space="0" w:color="auto"/>
            </w:tcBorders>
            <w:noWrap/>
            <w:vAlign w:val="bottom"/>
            <w:hideMark/>
          </w:tcPr>
          <w:p w14:paraId="75058A21" w14:textId="77777777" w:rsidR="0048714A" w:rsidRPr="0048714A" w:rsidRDefault="0048714A" w:rsidP="0048714A">
            <w:pPr>
              <w:pStyle w:val="Tabelatekst"/>
            </w:pPr>
            <w:r w:rsidRPr="00F53F4F">
              <w:t>A164</w:t>
            </w:r>
          </w:p>
        </w:tc>
        <w:tc>
          <w:tcPr>
            <w:tcW w:w="1323" w:type="pct"/>
            <w:tcBorders>
              <w:top w:val="nil"/>
              <w:left w:val="nil"/>
              <w:bottom w:val="single" w:sz="4" w:space="0" w:color="auto"/>
              <w:right w:val="single" w:sz="4" w:space="0" w:color="auto"/>
            </w:tcBorders>
            <w:noWrap/>
            <w:vAlign w:val="bottom"/>
            <w:hideMark/>
          </w:tcPr>
          <w:p w14:paraId="70910919" w14:textId="77777777" w:rsidR="0048714A" w:rsidRPr="0048714A" w:rsidRDefault="0048714A" w:rsidP="0048714A">
            <w:pPr>
              <w:pStyle w:val="Tabelatekst"/>
            </w:pPr>
            <w:r w:rsidRPr="00F53F4F">
              <w:t>Kwokacz</w:t>
            </w:r>
          </w:p>
        </w:tc>
        <w:tc>
          <w:tcPr>
            <w:tcW w:w="2574" w:type="pct"/>
            <w:tcBorders>
              <w:top w:val="nil"/>
              <w:left w:val="nil"/>
              <w:bottom w:val="single" w:sz="4" w:space="0" w:color="auto"/>
              <w:right w:val="single" w:sz="4" w:space="0" w:color="auto"/>
            </w:tcBorders>
            <w:noWrap/>
            <w:vAlign w:val="bottom"/>
            <w:hideMark/>
          </w:tcPr>
          <w:p w14:paraId="071700B1" w14:textId="77777777" w:rsidR="0048714A" w:rsidRPr="00CF158A" w:rsidRDefault="0048714A" w:rsidP="0048714A">
            <w:pPr>
              <w:pStyle w:val="Tabelatekst"/>
              <w:rPr>
                <w:rStyle w:val="Wyrnieniedelikatne"/>
              </w:rPr>
            </w:pPr>
            <w:r w:rsidRPr="00CF158A">
              <w:rPr>
                <w:rStyle w:val="Wyrnieniedelikatne"/>
              </w:rPr>
              <w:t>Tringa nebularia</w:t>
            </w:r>
          </w:p>
        </w:tc>
      </w:tr>
      <w:tr w:rsidR="0048714A" w:rsidRPr="00F53F4F" w14:paraId="2AFCFEF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756D44F" w14:textId="77777777" w:rsidR="0048714A" w:rsidRPr="0048714A" w:rsidRDefault="0048714A" w:rsidP="00D5360C">
            <w:pPr>
              <w:pStyle w:val="Tabelatekst"/>
            </w:pPr>
            <w:r w:rsidRPr="00F53F4F">
              <w:t>38</w:t>
            </w:r>
          </w:p>
        </w:tc>
        <w:tc>
          <w:tcPr>
            <w:tcW w:w="785" w:type="pct"/>
            <w:tcBorders>
              <w:top w:val="nil"/>
              <w:left w:val="nil"/>
              <w:bottom w:val="single" w:sz="4" w:space="0" w:color="auto"/>
              <w:right w:val="single" w:sz="4" w:space="0" w:color="auto"/>
            </w:tcBorders>
            <w:noWrap/>
            <w:vAlign w:val="bottom"/>
            <w:hideMark/>
          </w:tcPr>
          <w:p w14:paraId="391BB92F" w14:textId="77777777" w:rsidR="0048714A" w:rsidRPr="0048714A" w:rsidRDefault="0048714A" w:rsidP="0048714A">
            <w:pPr>
              <w:pStyle w:val="Tabelatekst"/>
            </w:pPr>
            <w:r w:rsidRPr="00F53F4F">
              <w:t>A037</w:t>
            </w:r>
          </w:p>
        </w:tc>
        <w:tc>
          <w:tcPr>
            <w:tcW w:w="1323" w:type="pct"/>
            <w:tcBorders>
              <w:top w:val="nil"/>
              <w:left w:val="nil"/>
              <w:bottom w:val="single" w:sz="4" w:space="0" w:color="auto"/>
              <w:right w:val="single" w:sz="4" w:space="0" w:color="auto"/>
            </w:tcBorders>
            <w:noWrap/>
            <w:vAlign w:val="bottom"/>
            <w:hideMark/>
          </w:tcPr>
          <w:p w14:paraId="779C1BC9" w14:textId="77777777" w:rsidR="0048714A" w:rsidRPr="0048714A" w:rsidRDefault="0048714A" w:rsidP="0048714A">
            <w:pPr>
              <w:pStyle w:val="Tabelatekst"/>
            </w:pPr>
            <w:r w:rsidRPr="00F53F4F">
              <w:t>Łabędź Bawiecka</w:t>
            </w:r>
          </w:p>
        </w:tc>
        <w:tc>
          <w:tcPr>
            <w:tcW w:w="2574" w:type="pct"/>
            <w:tcBorders>
              <w:top w:val="nil"/>
              <w:left w:val="nil"/>
              <w:bottom w:val="single" w:sz="4" w:space="0" w:color="auto"/>
              <w:right w:val="single" w:sz="4" w:space="0" w:color="auto"/>
            </w:tcBorders>
            <w:noWrap/>
            <w:vAlign w:val="bottom"/>
            <w:hideMark/>
          </w:tcPr>
          <w:p w14:paraId="3AE2D472" w14:textId="77777777" w:rsidR="0048714A" w:rsidRPr="00CF158A" w:rsidRDefault="0048714A" w:rsidP="0048714A">
            <w:pPr>
              <w:pStyle w:val="Tabelatekst"/>
              <w:rPr>
                <w:rStyle w:val="Wyrnieniedelikatne"/>
              </w:rPr>
            </w:pPr>
            <w:r w:rsidRPr="00CF158A">
              <w:rPr>
                <w:rStyle w:val="Wyrnieniedelikatne"/>
              </w:rPr>
              <w:t>Cygnus columbianus bewickii</w:t>
            </w:r>
          </w:p>
        </w:tc>
      </w:tr>
      <w:tr w:rsidR="0048714A" w:rsidRPr="00F53F4F" w14:paraId="61ABA99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6CD421C" w14:textId="77777777" w:rsidR="0048714A" w:rsidRPr="0048714A" w:rsidRDefault="0048714A" w:rsidP="00D5360C">
            <w:pPr>
              <w:pStyle w:val="Tabelatekst"/>
            </w:pPr>
            <w:r w:rsidRPr="00F53F4F">
              <w:t>39</w:t>
            </w:r>
          </w:p>
        </w:tc>
        <w:tc>
          <w:tcPr>
            <w:tcW w:w="785" w:type="pct"/>
            <w:tcBorders>
              <w:top w:val="nil"/>
              <w:left w:val="nil"/>
              <w:bottom w:val="single" w:sz="4" w:space="0" w:color="auto"/>
              <w:right w:val="single" w:sz="4" w:space="0" w:color="auto"/>
            </w:tcBorders>
            <w:noWrap/>
            <w:vAlign w:val="bottom"/>
            <w:hideMark/>
          </w:tcPr>
          <w:p w14:paraId="4B6E0EDA" w14:textId="77777777" w:rsidR="0048714A" w:rsidRPr="0048714A" w:rsidRDefault="0048714A" w:rsidP="0048714A">
            <w:pPr>
              <w:pStyle w:val="Tabelatekst"/>
            </w:pPr>
            <w:r w:rsidRPr="00F53F4F">
              <w:t>A038</w:t>
            </w:r>
          </w:p>
        </w:tc>
        <w:tc>
          <w:tcPr>
            <w:tcW w:w="1323" w:type="pct"/>
            <w:tcBorders>
              <w:top w:val="nil"/>
              <w:left w:val="nil"/>
              <w:bottom w:val="single" w:sz="4" w:space="0" w:color="auto"/>
              <w:right w:val="single" w:sz="4" w:space="0" w:color="auto"/>
            </w:tcBorders>
            <w:noWrap/>
            <w:vAlign w:val="bottom"/>
            <w:hideMark/>
          </w:tcPr>
          <w:p w14:paraId="583CA380" w14:textId="77777777" w:rsidR="0048714A" w:rsidRPr="0048714A" w:rsidRDefault="0048714A" w:rsidP="0048714A">
            <w:pPr>
              <w:pStyle w:val="Tabelatekst"/>
            </w:pPr>
            <w:r w:rsidRPr="00F53F4F">
              <w:t>Łabędź krzykliwy</w:t>
            </w:r>
          </w:p>
        </w:tc>
        <w:tc>
          <w:tcPr>
            <w:tcW w:w="2574" w:type="pct"/>
            <w:tcBorders>
              <w:top w:val="nil"/>
              <w:left w:val="nil"/>
              <w:bottom w:val="single" w:sz="4" w:space="0" w:color="auto"/>
              <w:right w:val="single" w:sz="4" w:space="0" w:color="auto"/>
            </w:tcBorders>
            <w:noWrap/>
            <w:vAlign w:val="bottom"/>
            <w:hideMark/>
          </w:tcPr>
          <w:p w14:paraId="29594B54" w14:textId="77777777" w:rsidR="0048714A" w:rsidRPr="00CF158A" w:rsidRDefault="0048714A" w:rsidP="0048714A">
            <w:pPr>
              <w:pStyle w:val="Tabelatekst"/>
              <w:rPr>
                <w:rStyle w:val="Wyrnieniedelikatne"/>
              </w:rPr>
            </w:pPr>
            <w:r w:rsidRPr="00CF158A">
              <w:rPr>
                <w:rStyle w:val="Wyrnieniedelikatne"/>
              </w:rPr>
              <w:t>Cygnus cygnus</w:t>
            </w:r>
          </w:p>
        </w:tc>
      </w:tr>
      <w:tr w:rsidR="0048714A" w:rsidRPr="00F53F4F" w14:paraId="622C007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195B1B1" w14:textId="77777777" w:rsidR="0048714A" w:rsidRPr="0048714A" w:rsidRDefault="0048714A" w:rsidP="00D5360C">
            <w:pPr>
              <w:pStyle w:val="Tabelatekst"/>
            </w:pPr>
            <w:r w:rsidRPr="00F53F4F">
              <w:t>40</w:t>
            </w:r>
          </w:p>
        </w:tc>
        <w:tc>
          <w:tcPr>
            <w:tcW w:w="785" w:type="pct"/>
            <w:tcBorders>
              <w:top w:val="nil"/>
              <w:left w:val="nil"/>
              <w:bottom w:val="single" w:sz="4" w:space="0" w:color="auto"/>
              <w:right w:val="single" w:sz="4" w:space="0" w:color="auto"/>
            </w:tcBorders>
            <w:noWrap/>
            <w:vAlign w:val="bottom"/>
            <w:hideMark/>
          </w:tcPr>
          <w:p w14:paraId="36CE90BE" w14:textId="77777777" w:rsidR="0048714A" w:rsidRPr="0048714A" w:rsidRDefault="0048714A" w:rsidP="0048714A">
            <w:pPr>
              <w:pStyle w:val="Tabelatekst"/>
            </w:pPr>
            <w:r w:rsidRPr="00F53F4F">
              <w:t>A036</w:t>
            </w:r>
          </w:p>
        </w:tc>
        <w:tc>
          <w:tcPr>
            <w:tcW w:w="1323" w:type="pct"/>
            <w:tcBorders>
              <w:top w:val="nil"/>
              <w:left w:val="nil"/>
              <w:bottom w:val="single" w:sz="4" w:space="0" w:color="auto"/>
              <w:right w:val="single" w:sz="4" w:space="0" w:color="auto"/>
            </w:tcBorders>
            <w:noWrap/>
            <w:vAlign w:val="bottom"/>
            <w:hideMark/>
          </w:tcPr>
          <w:p w14:paraId="2D93A0C4" w14:textId="77777777" w:rsidR="0048714A" w:rsidRPr="0048714A" w:rsidRDefault="0048714A" w:rsidP="0048714A">
            <w:pPr>
              <w:pStyle w:val="Tabelatekst"/>
            </w:pPr>
            <w:r w:rsidRPr="00F53F4F">
              <w:t>Łabędź niemy</w:t>
            </w:r>
          </w:p>
        </w:tc>
        <w:tc>
          <w:tcPr>
            <w:tcW w:w="2574" w:type="pct"/>
            <w:tcBorders>
              <w:top w:val="nil"/>
              <w:left w:val="nil"/>
              <w:bottom w:val="single" w:sz="4" w:space="0" w:color="auto"/>
              <w:right w:val="single" w:sz="4" w:space="0" w:color="auto"/>
            </w:tcBorders>
            <w:noWrap/>
            <w:vAlign w:val="bottom"/>
            <w:hideMark/>
          </w:tcPr>
          <w:p w14:paraId="138B4D95" w14:textId="77777777" w:rsidR="0048714A" w:rsidRPr="00CF158A" w:rsidRDefault="0048714A" w:rsidP="0048714A">
            <w:pPr>
              <w:pStyle w:val="Tabelatekst"/>
              <w:rPr>
                <w:rStyle w:val="Wyrnieniedelikatne"/>
              </w:rPr>
            </w:pPr>
            <w:r w:rsidRPr="00CF158A">
              <w:rPr>
                <w:rStyle w:val="Wyrnieniedelikatne"/>
              </w:rPr>
              <w:t>Cygnus olor</w:t>
            </w:r>
          </w:p>
        </w:tc>
      </w:tr>
      <w:tr w:rsidR="0048714A" w:rsidRPr="00F53F4F" w14:paraId="4417D2B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1A4C3D" w14:textId="77777777" w:rsidR="0048714A" w:rsidRPr="0048714A" w:rsidRDefault="0048714A" w:rsidP="00D5360C">
            <w:pPr>
              <w:pStyle w:val="Tabelatekst"/>
            </w:pPr>
            <w:r w:rsidRPr="00F53F4F">
              <w:t>41</w:t>
            </w:r>
          </w:p>
        </w:tc>
        <w:tc>
          <w:tcPr>
            <w:tcW w:w="785" w:type="pct"/>
            <w:tcBorders>
              <w:top w:val="nil"/>
              <w:left w:val="nil"/>
              <w:bottom w:val="single" w:sz="4" w:space="0" w:color="auto"/>
              <w:right w:val="single" w:sz="4" w:space="0" w:color="auto"/>
            </w:tcBorders>
            <w:noWrap/>
            <w:vAlign w:val="bottom"/>
            <w:hideMark/>
          </w:tcPr>
          <w:p w14:paraId="04EBA1CC" w14:textId="77777777" w:rsidR="0048714A" w:rsidRPr="0048714A" w:rsidRDefault="0048714A" w:rsidP="0048714A">
            <w:pPr>
              <w:pStyle w:val="Tabelatekst"/>
            </w:pPr>
            <w:r w:rsidRPr="00F53F4F">
              <w:t>A166</w:t>
            </w:r>
          </w:p>
        </w:tc>
        <w:tc>
          <w:tcPr>
            <w:tcW w:w="1323" w:type="pct"/>
            <w:tcBorders>
              <w:top w:val="nil"/>
              <w:left w:val="nil"/>
              <w:bottom w:val="single" w:sz="4" w:space="0" w:color="auto"/>
              <w:right w:val="single" w:sz="4" w:space="0" w:color="auto"/>
            </w:tcBorders>
            <w:noWrap/>
            <w:vAlign w:val="bottom"/>
            <w:hideMark/>
          </w:tcPr>
          <w:p w14:paraId="5EAAB638" w14:textId="77777777" w:rsidR="0048714A" w:rsidRPr="0048714A" w:rsidRDefault="0048714A" w:rsidP="0048714A">
            <w:pPr>
              <w:pStyle w:val="Tabelatekst"/>
            </w:pPr>
            <w:r w:rsidRPr="00F53F4F">
              <w:t>Łęczak</w:t>
            </w:r>
          </w:p>
        </w:tc>
        <w:tc>
          <w:tcPr>
            <w:tcW w:w="2574" w:type="pct"/>
            <w:tcBorders>
              <w:top w:val="nil"/>
              <w:left w:val="nil"/>
              <w:bottom w:val="single" w:sz="4" w:space="0" w:color="auto"/>
              <w:right w:val="single" w:sz="4" w:space="0" w:color="auto"/>
            </w:tcBorders>
            <w:noWrap/>
            <w:vAlign w:val="bottom"/>
            <w:hideMark/>
          </w:tcPr>
          <w:p w14:paraId="561D7B80" w14:textId="77777777" w:rsidR="0048714A" w:rsidRPr="00CF158A" w:rsidRDefault="0048714A" w:rsidP="0048714A">
            <w:pPr>
              <w:pStyle w:val="Tabelatekst"/>
              <w:rPr>
                <w:rStyle w:val="Wyrnieniedelikatne"/>
              </w:rPr>
            </w:pPr>
            <w:r w:rsidRPr="00CF158A">
              <w:rPr>
                <w:rStyle w:val="Wyrnieniedelikatne"/>
              </w:rPr>
              <w:t>Tringa glareola</w:t>
            </w:r>
          </w:p>
        </w:tc>
      </w:tr>
      <w:tr w:rsidR="0048714A" w:rsidRPr="00F53F4F" w14:paraId="3FE3F96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0FA8712" w14:textId="77777777" w:rsidR="0048714A" w:rsidRPr="0048714A" w:rsidRDefault="0048714A" w:rsidP="00D5360C">
            <w:pPr>
              <w:pStyle w:val="Tabelatekst"/>
            </w:pPr>
            <w:r w:rsidRPr="00F53F4F">
              <w:t>42</w:t>
            </w:r>
          </w:p>
        </w:tc>
        <w:tc>
          <w:tcPr>
            <w:tcW w:w="785" w:type="pct"/>
            <w:tcBorders>
              <w:top w:val="nil"/>
              <w:left w:val="nil"/>
              <w:bottom w:val="single" w:sz="4" w:space="0" w:color="auto"/>
              <w:right w:val="single" w:sz="4" w:space="0" w:color="auto"/>
            </w:tcBorders>
            <w:noWrap/>
            <w:vAlign w:val="bottom"/>
            <w:hideMark/>
          </w:tcPr>
          <w:p w14:paraId="061CB547" w14:textId="77777777" w:rsidR="0048714A" w:rsidRPr="0048714A" w:rsidRDefault="0048714A" w:rsidP="0048714A">
            <w:pPr>
              <w:pStyle w:val="Tabelatekst"/>
            </w:pPr>
            <w:r w:rsidRPr="00F53F4F">
              <w:t>A125</w:t>
            </w:r>
          </w:p>
        </w:tc>
        <w:tc>
          <w:tcPr>
            <w:tcW w:w="1323" w:type="pct"/>
            <w:tcBorders>
              <w:top w:val="nil"/>
              <w:left w:val="nil"/>
              <w:bottom w:val="single" w:sz="4" w:space="0" w:color="auto"/>
              <w:right w:val="single" w:sz="4" w:space="0" w:color="auto"/>
            </w:tcBorders>
            <w:noWrap/>
            <w:vAlign w:val="bottom"/>
            <w:hideMark/>
          </w:tcPr>
          <w:p w14:paraId="16632250" w14:textId="77777777" w:rsidR="0048714A" w:rsidRPr="0048714A" w:rsidRDefault="0048714A" w:rsidP="0048714A">
            <w:pPr>
              <w:pStyle w:val="Tabelatekst"/>
            </w:pPr>
            <w:r w:rsidRPr="00F53F4F">
              <w:t>Łyska</w:t>
            </w:r>
          </w:p>
        </w:tc>
        <w:tc>
          <w:tcPr>
            <w:tcW w:w="2574" w:type="pct"/>
            <w:tcBorders>
              <w:top w:val="nil"/>
              <w:left w:val="nil"/>
              <w:bottom w:val="single" w:sz="4" w:space="0" w:color="auto"/>
              <w:right w:val="single" w:sz="4" w:space="0" w:color="auto"/>
            </w:tcBorders>
            <w:noWrap/>
            <w:vAlign w:val="bottom"/>
            <w:hideMark/>
          </w:tcPr>
          <w:p w14:paraId="74280F68" w14:textId="77777777" w:rsidR="0048714A" w:rsidRPr="00CF158A" w:rsidRDefault="0048714A" w:rsidP="0048714A">
            <w:pPr>
              <w:pStyle w:val="Tabelatekst"/>
              <w:rPr>
                <w:rStyle w:val="Wyrnieniedelikatne"/>
              </w:rPr>
            </w:pPr>
            <w:r w:rsidRPr="00CF158A">
              <w:rPr>
                <w:rStyle w:val="Wyrnieniedelikatne"/>
              </w:rPr>
              <w:t>Fulica atra</w:t>
            </w:r>
          </w:p>
        </w:tc>
      </w:tr>
      <w:tr w:rsidR="0048714A" w:rsidRPr="00F53F4F" w14:paraId="44E3D121"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7E39832" w14:textId="77777777" w:rsidR="0048714A" w:rsidRPr="0048714A" w:rsidRDefault="0048714A" w:rsidP="00D5360C">
            <w:pPr>
              <w:pStyle w:val="Tabelatekst"/>
            </w:pPr>
            <w:r w:rsidRPr="00F53F4F">
              <w:t>43</w:t>
            </w:r>
          </w:p>
        </w:tc>
        <w:tc>
          <w:tcPr>
            <w:tcW w:w="785" w:type="pct"/>
            <w:tcBorders>
              <w:top w:val="nil"/>
              <w:left w:val="nil"/>
              <w:bottom w:val="single" w:sz="4" w:space="0" w:color="auto"/>
              <w:right w:val="single" w:sz="4" w:space="0" w:color="auto"/>
            </w:tcBorders>
            <w:noWrap/>
            <w:vAlign w:val="bottom"/>
            <w:hideMark/>
          </w:tcPr>
          <w:p w14:paraId="61527D58" w14:textId="77777777" w:rsidR="0048714A" w:rsidRPr="0048714A" w:rsidRDefault="0048714A" w:rsidP="0048714A">
            <w:pPr>
              <w:pStyle w:val="Tabelatekst"/>
            </w:pPr>
            <w:r w:rsidRPr="00F53F4F">
              <w:t>A176</w:t>
            </w:r>
          </w:p>
        </w:tc>
        <w:tc>
          <w:tcPr>
            <w:tcW w:w="1323" w:type="pct"/>
            <w:tcBorders>
              <w:top w:val="nil"/>
              <w:left w:val="nil"/>
              <w:bottom w:val="single" w:sz="4" w:space="0" w:color="auto"/>
              <w:right w:val="single" w:sz="4" w:space="0" w:color="auto"/>
            </w:tcBorders>
            <w:noWrap/>
            <w:vAlign w:val="bottom"/>
            <w:hideMark/>
          </w:tcPr>
          <w:p w14:paraId="349F883D" w14:textId="77777777" w:rsidR="0048714A" w:rsidRPr="0048714A" w:rsidRDefault="0048714A" w:rsidP="0048714A">
            <w:pPr>
              <w:pStyle w:val="Tabelatekst"/>
            </w:pPr>
            <w:r w:rsidRPr="00F53F4F">
              <w:t>Mewa czarnogłowa</w:t>
            </w:r>
          </w:p>
        </w:tc>
        <w:tc>
          <w:tcPr>
            <w:tcW w:w="2574" w:type="pct"/>
            <w:tcBorders>
              <w:top w:val="nil"/>
              <w:left w:val="nil"/>
              <w:bottom w:val="single" w:sz="4" w:space="0" w:color="auto"/>
              <w:right w:val="single" w:sz="4" w:space="0" w:color="auto"/>
            </w:tcBorders>
            <w:noWrap/>
            <w:vAlign w:val="bottom"/>
            <w:hideMark/>
          </w:tcPr>
          <w:p w14:paraId="673A5BE2" w14:textId="77777777" w:rsidR="0048714A" w:rsidRPr="00CF158A" w:rsidRDefault="0048714A" w:rsidP="0048714A">
            <w:pPr>
              <w:pStyle w:val="Tabelatekst"/>
              <w:rPr>
                <w:rStyle w:val="Wyrnieniedelikatne"/>
              </w:rPr>
            </w:pPr>
            <w:r w:rsidRPr="00CF158A">
              <w:rPr>
                <w:rStyle w:val="Wyrnieniedelikatne"/>
              </w:rPr>
              <w:t>Larus melanocephalus</w:t>
            </w:r>
          </w:p>
        </w:tc>
      </w:tr>
      <w:tr w:rsidR="0048714A" w:rsidRPr="00F53F4F" w14:paraId="37BC134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2DACBA2" w14:textId="77777777" w:rsidR="0048714A" w:rsidRPr="0048714A" w:rsidRDefault="0048714A" w:rsidP="00D5360C">
            <w:pPr>
              <w:pStyle w:val="Tabelatekst"/>
            </w:pPr>
            <w:r w:rsidRPr="00F53F4F">
              <w:t>44</w:t>
            </w:r>
          </w:p>
        </w:tc>
        <w:tc>
          <w:tcPr>
            <w:tcW w:w="785" w:type="pct"/>
            <w:tcBorders>
              <w:top w:val="nil"/>
              <w:left w:val="nil"/>
              <w:bottom w:val="single" w:sz="4" w:space="0" w:color="auto"/>
              <w:right w:val="single" w:sz="4" w:space="0" w:color="auto"/>
            </w:tcBorders>
            <w:noWrap/>
            <w:vAlign w:val="bottom"/>
            <w:hideMark/>
          </w:tcPr>
          <w:p w14:paraId="4EC2EE3A" w14:textId="77777777" w:rsidR="0048714A" w:rsidRPr="0048714A" w:rsidRDefault="0048714A" w:rsidP="0048714A">
            <w:pPr>
              <w:pStyle w:val="Tabelatekst"/>
            </w:pPr>
            <w:r w:rsidRPr="00F53F4F">
              <w:t>A177</w:t>
            </w:r>
          </w:p>
        </w:tc>
        <w:tc>
          <w:tcPr>
            <w:tcW w:w="1323" w:type="pct"/>
            <w:tcBorders>
              <w:top w:val="nil"/>
              <w:left w:val="nil"/>
              <w:bottom w:val="single" w:sz="4" w:space="0" w:color="auto"/>
              <w:right w:val="single" w:sz="4" w:space="0" w:color="auto"/>
            </w:tcBorders>
            <w:noWrap/>
            <w:vAlign w:val="bottom"/>
            <w:hideMark/>
          </w:tcPr>
          <w:p w14:paraId="273A01F6" w14:textId="77777777" w:rsidR="0048714A" w:rsidRPr="0048714A" w:rsidRDefault="0048714A" w:rsidP="0048714A">
            <w:pPr>
              <w:pStyle w:val="Tabelatekst"/>
            </w:pPr>
            <w:r w:rsidRPr="00F53F4F">
              <w:t>Mewa mała</w:t>
            </w:r>
          </w:p>
        </w:tc>
        <w:tc>
          <w:tcPr>
            <w:tcW w:w="2574" w:type="pct"/>
            <w:tcBorders>
              <w:top w:val="nil"/>
              <w:left w:val="nil"/>
              <w:bottom w:val="single" w:sz="4" w:space="0" w:color="auto"/>
              <w:right w:val="single" w:sz="4" w:space="0" w:color="auto"/>
            </w:tcBorders>
            <w:noWrap/>
            <w:vAlign w:val="bottom"/>
            <w:hideMark/>
          </w:tcPr>
          <w:p w14:paraId="7769FA81" w14:textId="77777777" w:rsidR="0048714A" w:rsidRPr="00CF158A" w:rsidRDefault="0048714A" w:rsidP="0048714A">
            <w:pPr>
              <w:pStyle w:val="Tabelatekst"/>
              <w:rPr>
                <w:rStyle w:val="Wyrnieniedelikatne"/>
              </w:rPr>
            </w:pPr>
            <w:r w:rsidRPr="00CF158A">
              <w:rPr>
                <w:rStyle w:val="Wyrnieniedelikatne"/>
              </w:rPr>
              <w:t>Larus minutus</w:t>
            </w:r>
          </w:p>
        </w:tc>
      </w:tr>
      <w:tr w:rsidR="0048714A" w:rsidRPr="00F53F4F" w14:paraId="5EF673C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53CAB11" w14:textId="77777777" w:rsidR="0048714A" w:rsidRPr="0048714A" w:rsidRDefault="0048714A" w:rsidP="00D5360C">
            <w:pPr>
              <w:pStyle w:val="Tabelatekst"/>
            </w:pPr>
            <w:r w:rsidRPr="00F53F4F">
              <w:t>45</w:t>
            </w:r>
          </w:p>
        </w:tc>
        <w:tc>
          <w:tcPr>
            <w:tcW w:w="785" w:type="pct"/>
            <w:tcBorders>
              <w:top w:val="nil"/>
              <w:left w:val="nil"/>
              <w:bottom w:val="single" w:sz="4" w:space="0" w:color="auto"/>
              <w:right w:val="single" w:sz="4" w:space="0" w:color="auto"/>
            </w:tcBorders>
            <w:noWrap/>
            <w:vAlign w:val="bottom"/>
            <w:hideMark/>
          </w:tcPr>
          <w:p w14:paraId="437B72F5" w14:textId="77777777" w:rsidR="0048714A" w:rsidRPr="0048714A" w:rsidRDefault="0048714A" w:rsidP="0048714A">
            <w:pPr>
              <w:pStyle w:val="Tabelatekst"/>
            </w:pPr>
            <w:r w:rsidRPr="00F53F4F">
              <w:t>A182</w:t>
            </w:r>
          </w:p>
        </w:tc>
        <w:tc>
          <w:tcPr>
            <w:tcW w:w="1323" w:type="pct"/>
            <w:tcBorders>
              <w:top w:val="nil"/>
              <w:left w:val="nil"/>
              <w:bottom w:val="single" w:sz="4" w:space="0" w:color="auto"/>
              <w:right w:val="single" w:sz="4" w:space="0" w:color="auto"/>
            </w:tcBorders>
            <w:noWrap/>
            <w:vAlign w:val="bottom"/>
            <w:hideMark/>
          </w:tcPr>
          <w:p w14:paraId="71F5FB4A" w14:textId="77777777" w:rsidR="0048714A" w:rsidRPr="0048714A" w:rsidRDefault="0048714A" w:rsidP="0048714A">
            <w:pPr>
              <w:pStyle w:val="Tabelatekst"/>
            </w:pPr>
            <w:r w:rsidRPr="00F53F4F">
              <w:t xml:space="preserve">Mewa </w:t>
            </w:r>
            <w:r w:rsidRPr="0048714A">
              <w:t>pospolita</w:t>
            </w:r>
          </w:p>
        </w:tc>
        <w:tc>
          <w:tcPr>
            <w:tcW w:w="2574" w:type="pct"/>
            <w:tcBorders>
              <w:top w:val="nil"/>
              <w:left w:val="nil"/>
              <w:bottom w:val="single" w:sz="4" w:space="0" w:color="auto"/>
              <w:right w:val="single" w:sz="4" w:space="0" w:color="auto"/>
            </w:tcBorders>
            <w:noWrap/>
            <w:vAlign w:val="bottom"/>
            <w:hideMark/>
          </w:tcPr>
          <w:p w14:paraId="04B6415E" w14:textId="77777777" w:rsidR="0048714A" w:rsidRPr="00CF158A" w:rsidRDefault="0048714A" w:rsidP="0048714A">
            <w:pPr>
              <w:pStyle w:val="Tabelatekst"/>
              <w:rPr>
                <w:rStyle w:val="Wyrnieniedelikatne"/>
              </w:rPr>
            </w:pPr>
            <w:r w:rsidRPr="00CF158A">
              <w:rPr>
                <w:rStyle w:val="Wyrnieniedelikatne"/>
              </w:rPr>
              <w:t>Larus canus</w:t>
            </w:r>
          </w:p>
        </w:tc>
      </w:tr>
      <w:tr w:rsidR="0048714A" w:rsidRPr="00F53F4F" w14:paraId="61E476A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FC5C309" w14:textId="77777777" w:rsidR="0048714A" w:rsidRPr="0048714A" w:rsidRDefault="0048714A" w:rsidP="00D5360C">
            <w:pPr>
              <w:pStyle w:val="Tabelatekst"/>
            </w:pPr>
            <w:r w:rsidRPr="00F53F4F">
              <w:t>46</w:t>
            </w:r>
          </w:p>
        </w:tc>
        <w:tc>
          <w:tcPr>
            <w:tcW w:w="785" w:type="pct"/>
            <w:tcBorders>
              <w:top w:val="nil"/>
              <w:left w:val="nil"/>
              <w:bottom w:val="single" w:sz="4" w:space="0" w:color="auto"/>
              <w:right w:val="single" w:sz="4" w:space="0" w:color="auto"/>
            </w:tcBorders>
            <w:noWrap/>
            <w:vAlign w:val="bottom"/>
            <w:hideMark/>
          </w:tcPr>
          <w:p w14:paraId="50D80D41" w14:textId="77777777" w:rsidR="0048714A" w:rsidRPr="0048714A" w:rsidRDefault="0048714A" w:rsidP="0048714A">
            <w:pPr>
              <w:pStyle w:val="Tabelatekst"/>
            </w:pPr>
            <w:r w:rsidRPr="00F53F4F">
              <w:t>A187</w:t>
            </w:r>
          </w:p>
        </w:tc>
        <w:tc>
          <w:tcPr>
            <w:tcW w:w="1323" w:type="pct"/>
            <w:tcBorders>
              <w:top w:val="nil"/>
              <w:left w:val="nil"/>
              <w:bottom w:val="single" w:sz="4" w:space="0" w:color="auto"/>
              <w:right w:val="single" w:sz="4" w:space="0" w:color="auto"/>
            </w:tcBorders>
            <w:noWrap/>
            <w:vAlign w:val="bottom"/>
            <w:hideMark/>
          </w:tcPr>
          <w:p w14:paraId="0B81606A" w14:textId="77777777" w:rsidR="0048714A" w:rsidRPr="0048714A" w:rsidRDefault="0048714A" w:rsidP="0048714A">
            <w:pPr>
              <w:pStyle w:val="Tabelatekst"/>
            </w:pPr>
            <w:r w:rsidRPr="00F53F4F">
              <w:t>Mewa siodłata</w:t>
            </w:r>
          </w:p>
        </w:tc>
        <w:tc>
          <w:tcPr>
            <w:tcW w:w="2574" w:type="pct"/>
            <w:tcBorders>
              <w:top w:val="nil"/>
              <w:left w:val="nil"/>
              <w:bottom w:val="single" w:sz="4" w:space="0" w:color="auto"/>
              <w:right w:val="single" w:sz="4" w:space="0" w:color="auto"/>
            </w:tcBorders>
            <w:noWrap/>
            <w:vAlign w:val="bottom"/>
            <w:hideMark/>
          </w:tcPr>
          <w:p w14:paraId="7D5C8843" w14:textId="77777777" w:rsidR="0048714A" w:rsidRPr="00CF158A" w:rsidRDefault="0048714A" w:rsidP="0048714A">
            <w:pPr>
              <w:pStyle w:val="Tabelatekst"/>
              <w:rPr>
                <w:rStyle w:val="Wyrnieniedelikatne"/>
              </w:rPr>
            </w:pPr>
            <w:r w:rsidRPr="00CF158A">
              <w:rPr>
                <w:rStyle w:val="Wyrnieniedelikatne"/>
              </w:rPr>
              <w:t>Larus marinus</w:t>
            </w:r>
          </w:p>
        </w:tc>
      </w:tr>
      <w:tr w:rsidR="0048714A" w:rsidRPr="00F53F4F" w14:paraId="02AC2249"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4A92935" w14:textId="77777777" w:rsidR="0048714A" w:rsidRPr="0048714A" w:rsidRDefault="0048714A" w:rsidP="00D5360C">
            <w:pPr>
              <w:pStyle w:val="Tabelatekst"/>
            </w:pPr>
            <w:r w:rsidRPr="00F53F4F">
              <w:t>47</w:t>
            </w:r>
          </w:p>
        </w:tc>
        <w:tc>
          <w:tcPr>
            <w:tcW w:w="785" w:type="pct"/>
            <w:tcBorders>
              <w:top w:val="nil"/>
              <w:left w:val="nil"/>
              <w:bottom w:val="single" w:sz="4" w:space="0" w:color="auto"/>
              <w:right w:val="single" w:sz="4" w:space="0" w:color="auto"/>
            </w:tcBorders>
            <w:noWrap/>
            <w:vAlign w:val="bottom"/>
            <w:hideMark/>
          </w:tcPr>
          <w:p w14:paraId="389E9ABD" w14:textId="77777777" w:rsidR="0048714A" w:rsidRPr="0048714A" w:rsidRDefault="0048714A" w:rsidP="0048714A">
            <w:pPr>
              <w:pStyle w:val="Tabelatekst"/>
            </w:pPr>
            <w:r w:rsidRPr="00F53F4F">
              <w:t>A002</w:t>
            </w:r>
          </w:p>
        </w:tc>
        <w:tc>
          <w:tcPr>
            <w:tcW w:w="1323" w:type="pct"/>
            <w:tcBorders>
              <w:top w:val="nil"/>
              <w:left w:val="nil"/>
              <w:bottom w:val="single" w:sz="4" w:space="0" w:color="auto"/>
              <w:right w:val="single" w:sz="4" w:space="0" w:color="auto"/>
            </w:tcBorders>
            <w:noWrap/>
            <w:vAlign w:val="bottom"/>
            <w:hideMark/>
          </w:tcPr>
          <w:p w14:paraId="37A31F40" w14:textId="77777777" w:rsidR="0048714A" w:rsidRPr="0048714A" w:rsidRDefault="0048714A" w:rsidP="0048714A">
            <w:pPr>
              <w:pStyle w:val="Tabelatekst"/>
            </w:pPr>
            <w:r w:rsidRPr="00F53F4F">
              <w:t>Nur czarnoszyi</w:t>
            </w:r>
          </w:p>
        </w:tc>
        <w:tc>
          <w:tcPr>
            <w:tcW w:w="2574" w:type="pct"/>
            <w:tcBorders>
              <w:top w:val="nil"/>
              <w:left w:val="nil"/>
              <w:bottom w:val="single" w:sz="4" w:space="0" w:color="auto"/>
              <w:right w:val="single" w:sz="4" w:space="0" w:color="auto"/>
            </w:tcBorders>
            <w:noWrap/>
            <w:vAlign w:val="bottom"/>
            <w:hideMark/>
          </w:tcPr>
          <w:p w14:paraId="07F2A4E2" w14:textId="77777777" w:rsidR="0048714A" w:rsidRPr="00CF158A" w:rsidRDefault="0048714A" w:rsidP="0048714A">
            <w:pPr>
              <w:pStyle w:val="Tabelatekst"/>
              <w:rPr>
                <w:rStyle w:val="Wyrnieniedelikatne"/>
              </w:rPr>
            </w:pPr>
            <w:r w:rsidRPr="00CF158A">
              <w:rPr>
                <w:rStyle w:val="Wyrnieniedelikatne"/>
              </w:rPr>
              <w:t>Gavia arctica</w:t>
            </w:r>
          </w:p>
        </w:tc>
      </w:tr>
      <w:tr w:rsidR="0048714A" w:rsidRPr="00F53F4F" w14:paraId="2DC8F93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0ABF621" w14:textId="77777777" w:rsidR="0048714A" w:rsidRPr="0048714A" w:rsidRDefault="0048714A" w:rsidP="00D5360C">
            <w:pPr>
              <w:pStyle w:val="Tabelatekst"/>
            </w:pPr>
            <w:r w:rsidRPr="00F53F4F">
              <w:t>48</w:t>
            </w:r>
          </w:p>
        </w:tc>
        <w:tc>
          <w:tcPr>
            <w:tcW w:w="785" w:type="pct"/>
            <w:tcBorders>
              <w:top w:val="nil"/>
              <w:left w:val="nil"/>
              <w:bottom w:val="single" w:sz="4" w:space="0" w:color="auto"/>
              <w:right w:val="single" w:sz="4" w:space="0" w:color="auto"/>
            </w:tcBorders>
            <w:noWrap/>
            <w:vAlign w:val="bottom"/>
            <w:hideMark/>
          </w:tcPr>
          <w:p w14:paraId="000E1EE5" w14:textId="77777777" w:rsidR="0048714A" w:rsidRPr="0048714A" w:rsidRDefault="0048714A" w:rsidP="0048714A">
            <w:pPr>
              <w:pStyle w:val="Tabelatekst"/>
            </w:pPr>
            <w:r w:rsidRPr="00F53F4F">
              <w:t>A001</w:t>
            </w:r>
          </w:p>
        </w:tc>
        <w:tc>
          <w:tcPr>
            <w:tcW w:w="1323" w:type="pct"/>
            <w:tcBorders>
              <w:top w:val="nil"/>
              <w:left w:val="nil"/>
              <w:bottom w:val="single" w:sz="4" w:space="0" w:color="auto"/>
              <w:right w:val="single" w:sz="4" w:space="0" w:color="auto"/>
            </w:tcBorders>
            <w:noWrap/>
            <w:vAlign w:val="bottom"/>
            <w:hideMark/>
          </w:tcPr>
          <w:p w14:paraId="38C3E593" w14:textId="77777777" w:rsidR="0048714A" w:rsidRPr="0048714A" w:rsidRDefault="0048714A" w:rsidP="0048714A">
            <w:pPr>
              <w:pStyle w:val="Tabelatekst"/>
            </w:pPr>
            <w:r w:rsidRPr="00F53F4F">
              <w:t>Nur rdzawoszyi</w:t>
            </w:r>
          </w:p>
        </w:tc>
        <w:tc>
          <w:tcPr>
            <w:tcW w:w="2574" w:type="pct"/>
            <w:tcBorders>
              <w:top w:val="nil"/>
              <w:left w:val="nil"/>
              <w:bottom w:val="single" w:sz="4" w:space="0" w:color="auto"/>
              <w:right w:val="single" w:sz="4" w:space="0" w:color="auto"/>
            </w:tcBorders>
            <w:noWrap/>
            <w:vAlign w:val="bottom"/>
            <w:hideMark/>
          </w:tcPr>
          <w:p w14:paraId="4E4AFC97" w14:textId="77777777" w:rsidR="0048714A" w:rsidRPr="00CF158A" w:rsidRDefault="0048714A" w:rsidP="0048714A">
            <w:pPr>
              <w:pStyle w:val="Tabelatekst"/>
              <w:rPr>
                <w:rStyle w:val="Wyrnieniedelikatne"/>
              </w:rPr>
            </w:pPr>
            <w:r w:rsidRPr="00CF158A">
              <w:rPr>
                <w:rStyle w:val="Wyrnieniedelikatne"/>
              </w:rPr>
              <w:t>Gavia stellata</w:t>
            </w:r>
          </w:p>
        </w:tc>
      </w:tr>
      <w:tr w:rsidR="0048714A" w:rsidRPr="00F53F4F" w14:paraId="3876D4A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20D439E" w14:textId="77777777" w:rsidR="0048714A" w:rsidRPr="0048714A" w:rsidRDefault="0048714A" w:rsidP="00D5360C">
            <w:pPr>
              <w:pStyle w:val="Tabelatekst"/>
            </w:pPr>
            <w:r w:rsidRPr="00F53F4F">
              <w:t>49</w:t>
            </w:r>
          </w:p>
        </w:tc>
        <w:tc>
          <w:tcPr>
            <w:tcW w:w="785" w:type="pct"/>
            <w:tcBorders>
              <w:top w:val="nil"/>
              <w:left w:val="nil"/>
              <w:bottom w:val="single" w:sz="4" w:space="0" w:color="auto"/>
              <w:right w:val="single" w:sz="4" w:space="0" w:color="auto"/>
            </w:tcBorders>
            <w:noWrap/>
            <w:vAlign w:val="bottom"/>
            <w:hideMark/>
          </w:tcPr>
          <w:p w14:paraId="21E7C450" w14:textId="77777777" w:rsidR="0048714A" w:rsidRPr="0048714A" w:rsidRDefault="0048714A" w:rsidP="0048714A">
            <w:pPr>
              <w:pStyle w:val="Tabelatekst"/>
            </w:pPr>
            <w:r w:rsidRPr="00F53F4F">
              <w:t>A070</w:t>
            </w:r>
          </w:p>
        </w:tc>
        <w:tc>
          <w:tcPr>
            <w:tcW w:w="1323" w:type="pct"/>
            <w:tcBorders>
              <w:top w:val="nil"/>
              <w:left w:val="nil"/>
              <w:bottom w:val="single" w:sz="4" w:space="0" w:color="auto"/>
              <w:right w:val="single" w:sz="4" w:space="0" w:color="auto"/>
            </w:tcBorders>
            <w:noWrap/>
            <w:vAlign w:val="bottom"/>
            <w:hideMark/>
          </w:tcPr>
          <w:p w14:paraId="53630894" w14:textId="77777777" w:rsidR="0048714A" w:rsidRPr="0048714A" w:rsidRDefault="0048714A" w:rsidP="0048714A">
            <w:pPr>
              <w:pStyle w:val="Tabelatekst"/>
            </w:pPr>
            <w:r w:rsidRPr="00F53F4F">
              <w:t>Nurogęś</w:t>
            </w:r>
          </w:p>
        </w:tc>
        <w:tc>
          <w:tcPr>
            <w:tcW w:w="2574" w:type="pct"/>
            <w:tcBorders>
              <w:top w:val="nil"/>
              <w:left w:val="nil"/>
              <w:bottom w:val="single" w:sz="4" w:space="0" w:color="auto"/>
              <w:right w:val="single" w:sz="4" w:space="0" w:color="auto"/>
            </w:tcBorders>
            <w:noWrap/>
            <w:vAlign w:val="bottom"/>
            <w:hideMark/>
          </w:tcPr>
          <w:p w14:paraId="194CF59A" w14:textId="77777777" w:rsidR="0048714A" w:rsidRPr="00CF158A" w:rsidRDefault="0048714A" w:rsidP="0048714A">
            <w:pPr>
              <w:pStyle w:val="Tabelatekst"/>
              <w:rPr>
                <w:rStyle w:val="Wyrnieniedelikatne"/>
              </w:rPr>
            </w:pPr>
            <w:r w:rsidRPr="00CF158A">
              <w:rPr>
                <w:rStyle w:val="Wyrnieniedelikatne"/>
              </w:rPr>
              <w:t>Mergus merganser</w:t>
            </w:r>
          </w:p>
        </w:tc>
      </w:tr>
      <w:tr w:rsidR="0048714A" w:rsidRPr="00F53F4F" w14:paraId="1D076AB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1C833D4" w14:textId="77777777" w:rsidR="0048714A" w:rsidRPr="0048714A" w:rsidRDefault="0048714A" w:rsidP="00D5360C">
            <w:pPr>
              <w:pStyle w:val="Tabelatekst"/>
            </w:pPr>
            <w:r w:rsidRPr="00F53F4F">
              <w:t>50</w:t>
            </w:r>
          </w:p>
        </w:tc>
        <w:tc>
          <w:tcPr>
            <w:tcW w:w="785" w:type="pct"/>
            <w:tcBorders>
              <w:top w:val="nil"/>
              <w:left w:val="nil"/>
              <w:bottom w:val="single" w:sz="4" w:space="0" w:color="auto"/>
              <w:right w:val="single" w:sz="4" w:space="0" w:color="auto"/>
            </w:tcBorders>
            <w:noWrap/>
            <w:vAlign w:val="bottom"/>
            <w:hideMark/>
          </w:tcPr>
          <w:p w14:paraId="387911D9" w14:textId="77777777" w:rsidR="0048714A" w:rsidRPr="0048714A" w:rsidRDefault="0048714A" w:rsidP="0048714A">
            <w:pPr>
              <w:pStyle w:val="Tabelatekst"/>
            </w:pPr>
            <w:r w:rsidRPr="00F53F4F">
              <w:t>A062</w:t>
            </w:r>
          </w:p>
        </w:tc>
        <w:tc>
          <w:tcPr>
            <w:tcW w:w="1323" w:type="pct"/>
            <w:tcBorders>
              <w:top w:val="nil"/>
              <w:left w:val="nil"/>
              <w:bottom w:val="single" w:sz="4" w:space="0" w:color="auto"/>
              <w:right w:val="single" w:sz="4" w:space="0" w:color="auto"/>
            </w:tcBorders>
            <w:noWrap/>
            <w:vAlign w:val="bottom"/>
            <w:hideMark/>
          </w:tcPr>
          <w:p w14:paraId="17AE96C3" w14:textId="77777777" w:rsidR="0048714A" w:rsidRPr="0048714A" w:rsidRDefault="0048714A" w:rsidP="0048714A">
            <w:pPr>
              <w:pStyle w:val="Tabelatekst"/>
            </w:pPr>
            <w:r w:rsidRPr="00F53F4F">
              <w:t>Ogorzałka</w:t>
            </w:r>
          </w:p>
        </w:tc>
        <w:tc>
          <w:tcPr>
            <w:tcW w:w="2574" w:type="pct"/>
            <w:tcBorders>
              <w:top w:val="nil"/>
              <w:left w:val="nil"/>
              <w:bottom w:val="single" w:sz="4" w:space="0" w:color="auto"/>
              <w:right w:val="single" w:sz="4" w:space="0" w:color="auto"/>
            </w:tcBorders>
            <w:noWrap/>
            <w:vAlign w:val="bottom"/>
            <w:hideMark/>
          </w:tcPr>
          <w:p w14:paraId="1FDA8405" w14:textId="77777777" w:rsidR="0048714A" w:rsidRPr="00CF158A" w:rsidRDefault="0048714A" w:rsidP="0048714A">
            <w:pPr>
              <w:pStyle w:val="Tabelatekst"/>
              <w:rPr>
                <w:rStyle w:val="Wyrnieniedelikatne"/>
              </w:rPr>
            </w:pPr>
            <w:r w:rsidRPr="00CF158A">
              <w:rPr>
                <w:rStyle w:val="Wyrnieniedelikatne"/>
              </w:rPr>
              <w:t>Aythya marila</w:t>
            </w:r>
          </w:p>
        </w:tc>
      </w:tr>
      <w:tr w:rsidR="0048714A" w:rsidRPr="00F53F4F" w14:paraId="6F716EF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096B3F8" w14:textId="77777777" w:rsidR="0048714A" w:rsidRPr="0048714A" w:rsidRDefault="0048714A" w:rsidP="00D5360C">
            <w:pPr>
              <w:pStyle w:val="Tabelatekst"/>
            </w:pPr>
            <w:r w:rsidRPr="00F53F4F">
              <w:t>51</w:t>
            </w:r>
          </w:p>
        </w:tc>
        <w:tc>
          <w:tcPr>
            <w:tcW w:w="785" w:type="pct"/>
            <w:tcBorders>
              <w:top w:val="nil"/>
              <w:left w:val="nil"/>
              <w:bottom w:val="single" w:sz="4" w:space="0" w:color="auto"/>
              <w:right w:val="single" w:sz="4" w:space="0" w:color="auto"/>
            </w:tcBorders>
            <w:noWrap/>
            <w:vAlign w:val="bottom"/>
            <w:hideMark/>
          </w:tcPr>
          <w:p w14:paraId="70830CBA" w14:textId="77777777" w:rsidR="0048714A" w:rsidRPr="0048714A" w:rsidRDefault="0048714A" w:rsidP="0048714A">
            <w:pPr>
              <w:pStyle w:val="Tabelatekst"/>
            </w:pPr>
            <w:r w:rsidRPr="00F53F4F">
              <w:t>A048</w:t>
            </w:r>
          </w:p>
        </w:tc>
        <w:tc>
          <w:tcPr>
            <w:tcW w:w="1323" w:type="pct"/>
            <w:tcBorders>
              <w:top w:val="nil"/>
              <w:left w:val="nil"/>
              <w:bottom w:val="single" w:sz="4" w:space="0" w:color="auto"/>
              <w:right w:val="single" w:sz="4" w:space="0" w:color="auto"/>
            </w:tcBorders>
            <w:noWrap/>
            <w:vAlign w:val="bottom"/>
            <w:hideMark/>
          </w:tcPr>
          <w:p w14:paraId="6E8C4164" w14:textId="77777777" w:rsidR="0048714A" w:rsidRPr="0048714A" w:rsidRDefault="0048714A" w:rsidP="0048714A">
            <w:pPr>
              <w:pStyle w:val="Tabelatekst"/>
            </w:pPr>
            <w:r w:rsidRPr="00F53F4F">
              <w:t>Ohar</w:t>
            </w:r>
          </w:p>
        </w:tc>
        <w:tc>
          <w:tcPr>
            <w:tcW w:w="2574" w:type="pct"/>
            <w:tcBorders>
              <w:top w:val="nil"/>
              <w:left w:val="nil"/>
              <w:bottom w:val="single" w:sz="4" w:space="0" w:color="auto"/>
              <w:right w:val="single" w:sz="4" w:space="0" w:color="auto"/>
            </w:tcBorders>
            <w:noWrap/>
            <w:vAlign w:val="bottom"/>
            <w:hideMark/>
          </w:tcPr>
          <w:p w14:paraId="15B5830E" w14:textId="77777777" w:rsidR="0048714A" w:rsidRPr="00CF158A" w:rsidRDefault="0048714A" w:rsidP="0048714A">
            <w:pPr>
              <w:pStyle w:val="Tabelatekst"/>
              <w:rPr>
                <w:rStyle w:val="Wyrnieniedelikatne"/>
              </w:rPr>
            </w:pPr>
            <w:r w:rsidRPr="00CF158A">
              <w:rPr>
                <w:rStyle w:val="Wyrnieniedelikatne"/>
              </w:rPr>
              <w:t>Tadorna tadorna</w:t>
            </w:r>
          </w:p>
        </w:tc>
      </w:tr>
      <w:tr w:rsidR="0048714A" w:rsidRPr="00F53F4F" w14:paraId="7BE9A56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DBA4953" w14:textId="77777777" w:rsidR="0048714A" w:rsidRPr="0048714A" w:rsidRDefault="0048714A" w:rsidP="00D5360C">
            <w:pPr>
              <w:pStyle w:val="Tabelatekst"/>
            </w:pPr>
            <w:r w:rsidRPr="00F53F4F">
              <w:t>52</w:t>
            </w:r>
          </w:p>
        </w:tc>
        <w:tc>
          <w:tcPr>
            <w:tcW w:w="785" w:type="pct"/>
            <w:tcBorders>
              <w:top w:val="nil"/>
              <w:left w:val="nil"/>
              <w:bottom w:val="single" w:sz="4" w:space="0" w:color="auto"/>
              <w:right w:val="single" w:sz="4" w:space="0" w:color="auto"/>
            </w:tcBorders>
            <w:noWrap/>
            <w:vAlign w:val="bottom"/>
            <w:hideMark/>
          </w:tcPr>
          <w:p w14:paraId="1E9BE878" w14:textId="77777777" w:rsidR="0048714A" w:rsidRPr="0048714A" w:rsidRDefault="0048714A" w:rsidP="0048714A">
            <w:pPr>
              <w:pStyle w:val="Tabelatekst"/>
            </w:pPr>
            <w:r w:rsidRPr="00F53F4F">
              <w:t>A130</w:t>
            </w:r>
          </w:p>
        </w:tc>
        <w:tc>
          <w:tcPr>
            <w:tcW w:w="1323" w:type="pct"/>
            <w:tcBorders>
              <w:top w:val="nil"/>
              <w:left w:val="nil"/>
              <w:bottom w:val="single" w:sz="4" w:space="0" w:color="auto"/>
              <w:right w:val="single" w:sz="4" w:space="0" w:color="auto"/>
            </w:tcBorders>
            <w:noWrap/>
            <w:vAlign w:val="bottom"/>
            <w:hideMark/>
          </w:tcPr>
          <w:p w14:paraId="5E320C0C" w14:textId="77777777" w:rsidR="0048714A" w:rsidRPr="0048714A" w:rsidRDefault="0048714A" w:rsidP="0048714A">
            <w:pPr>
              <w:pStyle w:val="Tabelatekst"/>
            </w:pPr>
            <w:r w:rsidRPr="00F53F4F">
              <w:t>Ostrygojad</w:t>
            </w:r>
          </w:p>
        </w:tc>
        <w:tc>
          <w:tcPr>
            <w:tcW w:w="2574" w:type="pct"/>
            <w:tcBorders>
              <w:top w:val="nil"/>
              <w:left w:val="nil"/>
              <w:bottom w:val="single" w:sz="4" w:space="0" w:color="auto"/>
              <w:right w:val="single" w:sz="4" w:space="0" w:color="auto"/>
            </w:tcBorders>
            <w:vAlign w:val="bottom"/>
            <w:hideMark/>
          </w:tcPr>
          <w:p w14:paraId="41051B00" w14:textId="77777777" w:rsidR="0048714A" w:rsidRPr="00CF158A" w:rsidRDefault="0048714A" w:rsidP="0048714A">
            <w:pPr>
              <w:pStyle w:val="Tabelatekst"/>
              <w:rPr>
                <w:rStyle w:val="Wyrnieniedelikatne"/>
              </w:rPr>
            </w:pPr>
            <w:r w:rsidRPr="00CF158A">
              <w:rPr>
                <w:rStyle w:val="Wyrnieniedelikatne"/>
              </w:rPr>
              <w:t>Haematopus ostralegus</w:t>
            </w:r>
          </w:p>
        </w:tc>
      </w:tr>
      <w:tr w:rsidR="0048714A" w:rsidRPr="00F53F4F" w14:paraId="0372E22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7AD7BA" w14:textId="77777777" w:rsidR="0048714A" w:rsidRPr="0048714A" w:rsidRDefault="0048714A" w:rsidP="00D5360C">
            <w:pPr>
              <w:pStyle w:val="Tabelatekst"/>
            </w:pPr>
            <w:r w:rsidRPr="00F53F4F">
              <w:t>53</w:t>
            </w:r>
          </w:p>
        </w:tc>
        <w:tc>
          <w:tcPr>
            <w:tcW w:w="785" w:type="pct"/>
            <w:tcBorders>
              <w:top w:val="nil"/>
              <w:left w:val="nil"/>
              <w:bottom w:val="single" w:sz="4" w:space="0" w:color="auto"/>
              <w:right w:val="single" w:sz="4" w:space="0" w:color="auto"/>
            </w:tcBorders>
            <w:noWrap/>
            <w:vAlign w:val="bottom"/>
            <w:hideMark/>
          </w:tcPr>
          <w:p w14:paraId="7CB2D1B5" w14:textId="77777777" w:rsidR="0048714A" w:rsidRPr="0048714A" w:rsidRDefault="0048714A" w:rsidP="0048714A">
            <w:pPr>
              <w:pStyle w:val="Tabelatekst"/>
            </w:pPr>
            <w:r w:rsidRPr="00F53F4F">
              <w:t>A005</w:t>
            </w:r>
          </w:p>
        </w:tc>
        <w:tc>
          <w:tcPr>
            <w:tcW w:w="1323" w:type="pct"/>
            <w:tcBorders>
              <w:top w:val="nil"/>
              <w:left w:val="nil"/>
              <w:bottom w:val="single" w:sz="4" w:space="0" w:color="auto"/>
              <w:right w:val="single" w:sz="4" w:space="0" w:color="auto"/>
            </w:tcBorders>
            <w:noWrap/>
            <w:vAlign w:val="bottom"/>
            <w:hideMark/>
          </w:tcPr>
          <w:p w14:paraId="73241678" w14:textId="77777777" w:rsidR="0048714A" w:rsidRPr="0048714A" w:rsidRDefault="0048714A" w:rsidP="0048714A">
            <w:pPr>
              <w:pStyle w:val="Tabelatekst"/>
            </w:pPr>
            <w:r w:rsidRPr="00F53F4F">
              <w:t>Perkoz dwuczuby</w:t>
            </w:r>
          </w:p>
        </w:tc>
        <w:tc>
          <w:tcPr>
            <w:tcW w:w="2574" w:type="pct"/>
            <w:tcBorders>
              <w:top w:val="nil"/>
              <w:left w:val="nil"/>
              <w:bottom w:val="single" w:sz="4" w:space="0" w:color="auto"/>
              <w:right w:val="single" w:sz="4" w:space="0" w:color="auto"/>
            </w:tcBorders>
            <w:noWrap/>
            <w:vAlign w:val="bottom"/>
            <w:hideMark/>
          </w:tcPr>
          <w:p w14:paraId="4A7EF467" w14:textId="77777777" w:rsidR="0048714A" w:rsidRPr="00CF158A" w:rsidRDefault="0048714A" w:rsidP="0048714A">
            <w:pPr>
              <w:pStyle w:val="Tabelatekst"/>
              <w:rPr>
                <w:rStyle w:val="Wyrnieniedelikatne"/>
              </w:rPr>
            </w:pPr>
            <w:r w:rsidRPr="00CF158A">
              <w:rPr>
                <w:rStyle w:val="Wyrnieniedelikatne"/>
              </w:rPr>
              <w:t>Podiceps cristatus</w:t>
            </w:r>
          </w:p>
        </w:tc>
      </w:tr>
      <w:tr w:rsidR="0048714A" w:rsidRPr="00F53F4F" w14:paraId="1EBB650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95B61C9" w14:textId="77777777" w:rsidR="0048714A" w:rsidRPr="0048714A" w:rsidRDefault="0048714A" w:rsidP="00D5360C">
            <w:pPr>
              <w:pStyle w:val="Tabelatekst"/>
            </w:pPr>
            <w:r w:rsidRPr="00F53F4F">
              <w:t>54</w:t>
            </w:r>
          </w:p>
        </w:tc>
        <w:tc>
          <w:tcPr>
            <w:tcW w:w="785" w:type="pct"/>
            <w:tcBorders>
              <w:top w:val="nil"/>
              <w:left w:val="nil"/>
              <w:bottom w:val="single" w:sz="4" w:space="0" w:color="auto"/>
              <w:right w:val="single" w:sz="4" w:space="0" w:color="auto"/>
            </w:tcBorders>
            <w:noWrap/>
            <w:vAlign w:val="bottom"/>
            <w:hideMark/>
          </w:tcPr>
          <w:p w14:paraId="71C357E0" w14:textId="77777777" w:rsidR="0048714A" w:rsidRPr="0048714A" w:rsidRDefault="0048714A" w:rsidP="0048714A">
            <w:pPr>
              <w:pStyle w:val="Tabelatekst"/>
            </w:pPr>
            <w:r w:rsidRPr="00F53F4F">
              <w:t>A006</w:t>
            </w:r>
          </w:p>
        </w:tc>
        <w:tc>
          <w:tcPr>
            <w:tcW w:w="1323" w:type="pct"/>
            <w:tcBorders>
              <w:top w:val="nil"/>
              <w:left w:val="nil"/>
              <w:bottom w:val="single" w:sz="4" w:space="0" w:color="auto"/>
              <w:right w:val="single" w:sz="4" w:space="0" w:color="auto"/>
            </w:tcBorders>
            <w:noWrap/>
            <w:vAlign w:val="bottom"/>
            <w:hideMark/>
          </w:tcPr>
          <w:p w14:paraId="6E0F0FE1" w14:textId="77777777" w:rsidR="0048714A" w:rsidRPr="0048714A" w:rsidRDefault="0048714A" w:rsidP="0048714A">
            <w:pPr>
              <w:pStyle w:val="Tabelatekst"/>
            </w:pPr>
            <w:r w:rsidRPr="00F53F4F">
              <w:t>Perkoz rdzawoszyi</w:t>
            </w:r>
          </w:p>
        </w:tc>
        <w:tc>
          <w:tcPr>
            <w:tcW w:w="2574" w:type="pct"/>
            <w:tcBorders>
              <w:top w:val="nil"/>
              <w:left w:val="nil"/>
              <w:bottom w:val="single" w:sz="4" w:space="0" w:color="auto"/>
              <w:right w:val="single" w:sz="4" w:space="0" w:color="auto"/>
            </w:tcBorders>
            <w:noWrap/>
            <w:vAlign w:val="bottom"/>
            <w:hideMark/>
          </w:tcPr>
          <w:p w14:paraId="52E10CF8" w14:textId="77777777" w:rsidR="0048714A" w:rsidRPr="00CF158A" w:rsidRDefault="0048714A" w:rsidP="0048714A">
            <w:pPr>
              <w:pStyle w:val="Tabelatekst"/>
              <w:rPr>
                <w:rStyle w:val="Wyrnieniedelikatne"/>
              </w:rPr>
            </w:pPr>
            <w:r w:rsidRPr="00CF158A">
              <w:rPr>
                <w:rStyle w:val="Wyrnieniedelikatne"/>
              </w:rPr>
              <w:t>Podiceps grisegena</w:t>
            </w:r>
          </w:p>
        </w:tc>
      </w:tr>
      <w:tr w:rsidR="0048714A" w:rsidRPr="00F53F4F" w14:paraId="09E30EF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61F9CB4" w14:textId="77777777" w:rsidR="0048714A" w:rsidRPr="0048714A" w:rsidRDefault="0048714A" w:rsidP="00D5360C">
            <w:pPr>
              <w:pStyle w:val="Tabelatekst"/>
            </w:pPr>
            <w:r w:rsidRPr="00F53F4F">
              <w:t>55</w:t>
            </w:r>
          </w:p>
        </w:tc>
        <w:tc>
          <w:tcPr>
            <w:tcW w:w="785" w:type="pct"/>
            <w:tcBorders>
              <w:top w:val="nil"/>
              <w:left w:val="nil"/>
              <w:bottom w:val="single" w:sz="4" w:space="0" w:color="auto"/>
              <w:right w:val="single" w:sz="4" w:space="0" w:color="auto"/>
            </w:tcBorders>
            <w:noWrap/>
            <w:vAlign w:val="bottom"/>
            <w:hideMark/>
          </w:tcPr>
          <w:p w14:paraId="55CB7317" w14:textId="77777777" w:rsidR="0048714A" w:rsidRPr="0048714A" w:rsidRDefault="0048714A" w:rsidP="0048714A">
            <w:pPr>
              <w:pStyle w:val="Tabelatekst"/>
            </w:pPr>
            <w:r w:rsidRPr="00F53F4F">
              <w:t>A007</w:t>
            </w:r>
          </w:p>
        </w:tc>
        <w:tc>
          <w:tcPr>
            <w:tcW w:w="1323" w:type="pct"/>
            <w:tcBorders>
              <w:top w:val="nil"/>
              <w:left w:val="nil"/>
              <w:bottom w:val="single" w:sz="4" w:space="0" w:color="auto"/>
              <w:right w:val="single" w:sz="4" w:space="0" w:color="auto"/>
            </w:tcBorders>
            <w:noWrap/>
            <w:vAlign w:val="bottom"/>
            <w:hideMark/>
          </w:tcPr>
          <w:p w14:paraId="790B210E" w14:textId="77777777" w:rsidR="0048714A" w:rsidRPr="0048714A" w:rsidRDefault="0048714A" w:rsidP="0048714A">
            <w:pPr>
              <w:pStyle w:val="Tabelatekst"/>
            </w:pPr>
            <w:r w:rsidRPr="00F53F4F">
              <w:t>Perkoz rogaty</w:t>
            </w:r>
          </w:p>
        </w:tc>
        <w:tc>
          <w:tcPr>
            <w:tcW w:w="2574" w:type="pct"/>
            <w:tcBorders>
              <w:top w:val="nil"/>
              <w:left w:val="nil"/>
              <w:bottom w:val="single" w:sz="4" w:space="0" w:color="auto"/>
              <w:right w:val="single" w:sz="4" w:space="0" w:color="auto"/>
            </w:tcBorders>
            <w:noWrap/>
            <w:vAlign w:val="bottom"/>
            <w:hideMark/>
          </w:tcPr>
          <w:p w14:paraId="3AFFFEE9" w14:textId="77777777" w:rsidR="0048714A" w:rsidRPr="00CF158A" w:rsidRDefault="0048714A" w:rsidP="0048714A">
            <w:pPr>
              <w:pStyle w:val="Tabelatekst"/>
              <w:rPr>
                <w:rStyle w:val="Wyrnieniedelikatne"/>
              </w:rPr>
            </w:pPr>
            <w:r w:rsidRPr="00CF158A">
              <w:rPr>
                <w:rStyle w:val="Wyrnieniedelikatne"/>
              </w:rPr>
              <w:t>Podiceps auritus</w:t>
            </w:r>
          </w:p>
        </w:tc>
      </w:tr>
      <w:tr w:rsidR="0048714A" w:rsidRPr="00F53F4F" w14:paraId="547F683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6C280F5" w14:textId="77777777" w:rsidR="0048714A" w:rsidRPr="0048714A" w:rsidRDefault="0048714A" w:rsidP="00D5360C">
            <w:pPr>
              <w:pStyle w:val="Tabelatekst"/>
            </w:pPr>
            <w:r w:rsidRPr="00F53F4F">
              <w:t>56</w:t>
            </w:r>
          </w:p>
        </w:tc>
        <w:tc>
          <w:tcPr>
            <w:tcW w:w="785" w:type="pct"/>
            <w:tcBorders>
              <w:top w:val="nil"/>
              <w:left w:val="nil"/>
              <w:bottom w:val="single" w:sz="4" w:space="0" w:color="auto"/>
              <w:right w:val="single" w:sz="4" w:space="0" w:color="auto"/>
            </w:tcBorders>
            <w:noWrap/>
            <w:vAlign w:val="bottom"/>
            <w:hideMark/>
          </w:tcPr>
          <w:p w14:paraId="4EDA25AC" w14:textId="77777777" w:rsidR="0048714A" w:rsidRPr="0048714A" w:rsidRDefault="0048714A" w:rsidP="0048714A">
            <w:pPr>
              <w:pStyle w:val="Tabelatekst"/>
            </w:pPr>
            <w:r w:rsidRPr="00F53F4F">
              <w:t>A004</w:t>
            </w:r>
          </w:p>
        </w:tc>
        <w:tc>
          <w:tcPr>
            <w:tcW w:w="1323" w:type="pct"/>
            <w:tcBorders>
              <w:top w:val="nil"/>
              <w:left w:val="nil"/>
              <w:bottom w:val="single" w:sz="4" w:space="0" w:color="auto"/>
              <w:right w:val="single" w:sz="4" w:space="0" w:color="auto"/>
            </w:tcBorders>
            <w:noWrap/>
            <w:vAlign w:val="bottom"/>
            <w:hideMark/>
          </w:tcPr>
          <w:p w14:paraId="21E41C31" w14:textId="77777777" w:rsidR="0048714A" w:rsidRPr="0048714A" w:rsidRDefault="0048714A" w:rsidP="0048714A">
            <w:pPr>
              <w:pStyle w:val="Tabelatekst"/>
            </w:pPr>
            <w:r w:rsidRPr="00F53F4F">
              <w:t>Perkozek</w:t>
            </w:r>
          </w:p>
        </w:tc>
        <w:tc>
          <w:tcPr>
            <w:tcW w:w="2574" w:type="pct"/>
            <w:tcBorders>
              <w:top w:val="nil"/>
              <w:left w:val="nil"/>
              <w:bottom w:val="single" w:sz="4" w:space="0" w:color="auto"/>
              <w:right w:val="single" w:sz="4" w:space="0" w:color="auto"/>
            </w:tcBorders>
            <w:noWrap/>
            <w:vAlign w:val="bottom"/>
            <w:hideMark/>
          </w:tcPr>
          <w:p w14:paraId="471A3C12" w14:textId="77777777" w:rsidR="0048714A" w:rsidRPr="00CF158A" w:rsidRDefault="0048714A" w:rsidP="0048714A">
            <w:pPr>
              <w:pStyle w:val="Tabelatekst"/>
              <w:rPr>
                <w:rStyle w:val="Wyrnieniedelikatne"/>
              </w:rPr>
            </w:pPr>
            <w:r w:rsidRPr="00CF158A">
              <w:rPr>
                <w:rStyle w:val="Wyrnieniedelikatne"/>
              </w:rPr>
              <w:t>Tachybaptus ruficollis</w:t>
            </w:r>
          </w:p>
        </w:tc>
      </w:tr>
      <w:tr w:rsidR="0048714A" w:rsidRPr="00F53F4F" w14:paraId="7B6207E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6CCD7A0" w14:textId="77777777" w:rsidR="0048714A" w:rsidRPr="0048714A" w:rsidRDefault="0048714A" w:rsidP="00D5360C">
            <w:pPr>
              <w:pStyle w:val="Tabelatekst"/>
            </w:pPr>
            <w:r w:rsidRPr="00F53F4F">
              <w:t>57</w:t>
            </w:r>
          </w:p>
        </w:tc>
        <w:tc>
          <w:tcPr>
            <w:tcW w:w="785" w:type="pct"/>
            <w:tcBorders>
              <w:top w:val="nil"/>
              <w:left w:val="nil"/>
              <w:bottom w:val="single" w:sz="4" w:space="0" w:color="auto"/>
              <w:right w:val="single" w:sz="4" w:space="0" w:color="auto"/>
            </w:tcBorders>
            <w:noWrap/>
            <w:vAlign w:val="bottom"/>
            <w:hideMark/>
          </w:tcPr>
          <w:p w14:paraId="6B78D4F6" w14:textId="77777777" w:rsidR="0048714A" w:rsidRPr="0048714A" w:rsidRDefault="0048714A" w:rsidP="0048714A">
            <w:pPr>
              <w:pStyle w:val="Tabelatekst"/>
            </w:pPr>
            <w:r w:rsidRPr="00F53F4F">
              <w:t>A261</w:t>
            </w:r>
          </w:p>
        </w:tc>
        <w:tc>
          <w:tcPr>
            <w:tcW w:w="1323" w:type="pct"/>
            <w:tcBorders>
              <w:top w:val="nil"/>
              <w:left w:val="nil"/>
              <w:bottom w:val="single" w:sz="4" w:space="0" w:color="auto"/>
              <w:right w:val="single" w:sz="4" w:space="0" w:color="auto"/>
            </w:tcBorders>
            <w:noWrap/>
            <w:vAlign w:val="bottom"/>
            <w:hideMark/>
          </w:tcPr>
          <w:p w14:paraId="158ED848" w14:textId="77777777" w:rsidR="0048714A" w:rsidRPr="0048714A" w:rsidRDefault="0048714A" w:rsidP="0048714A">
            <w:pPr>
              <w:pStyle w:val="Tabelatekst"/>
            </w:pPr>
            <w:r w:rsidRPr="00F53F4F">
              <w:t>Pliszka górska</w:t>
            </w:r>
          </w:p>
        </w:tc>
        <w:tc>
          <w:tcPr>
            <w:tcW w:w="2574" w:type="pct"/>
            <w:tcBorders>
              <w:top w:val="nil"/>
              <w:left w:val="nil"/>
              <w:bottom w:val="single" w:sz="4" w:space="0" w:color="auto"/>
              <w:right w:val="single" w:sz="4" w:space="0" w:color="auto"/>
            </w:tcBorders>
            <w:noWrap/>
            <w:vAlign w:val="bottom"/>
            <w:hideMark/>
          </w:tcPr>
          <w:p w14:paraId="240BFFD3" w14:textId="77777777" w:rsidR="0048714A" w:rsidRPr="00CF158A" w:rsidRDefault="0048714A" w:rsidP="0048714A">
            <w:pPr>
              <w:pStyle w:val="Tabelatekst"/>
              <w:rPr>
                <w:rStyle w:val="Wyrnieniedelikatne"/>
              </w:rPr>
            </w:pPr>
            <w:r w:rsidRPr="00CF158A">
              <w:rPr>
                <w:rStyle w:val="Wyrnieniedelikatne"/>
              </w:rPr>
              <w:t>Motacilla cinerea</w:t>
            </w:r>
          </w:p>
        </w:tc>
      </w:tr>
      <w:tr w:rsidR="0048714A" w:rsidRPr="00F53F4F" w14:paraId="7254742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AD74432" w14:textId="77777777" w:rsidR="0048714A" w:rsidRPr="0048714A" w:rsidRDefault="0048714A" w:rsidP="00D5360C">
            <w:pPr>
              <w:pStyle w:val="Tabelatekst"/>
            </w:pPr>
            <w:r w:rsidRPr="00F53F4F">
              <w:t>58</w:t>
            </w:r>
          </w:p>
        </w:tc>
        <w:tc>
          <w:tcPr>
            <w:tcW w:w="785" w:type="pct"/>
            <w:tcBorders>
              <w:top w:val="nil"/>
              <w:left w:val="nil"/>
              <w:bottom w:val="single" w:sz="4" w:space="0" w:color="auto"/>
              <w:right w:val="single" w:sz="4" w:space="0" w:color="auto"/>
            </w:tcBorders>
            <w:noWrap/>
            <w:vAlign w:val="bottom"/>
            <w:hideMark/>
          </w:tcPr>
          <w:p w14:paraId="2F60336B" w14:textId="77777777" w:rsidR="0048714A" w:rsidRPr="0048714A" w:rsidRDefault="0048714A" w:rsidP="0048714A">
            <w:pPr>
              <w:pStyle w:val="Tabelatekst"/>
            </w:pPr>
            <w:r w:rsidRPr="00F53F4F">
              <w:t>A056</w:t>
            </w:r>
          </w:p>
        </w:tc>
        <w:tc>
          <w:tcPr>
            <w:tcW w:w="1323" w:type="pct"/>
            <w:tcBorders>
              <w:top w:val="nil"/>
              <w:left w:val="nil"/>
              <w:bottom w:val="single" w:sz="4" w:space="0" w:color="auto"/>
              <w:right w:val="single" w:sz="4" w:space="0" w:color="auto"/>
            </w:tcBorders>
            <w:noWrap/>
            <w:vAlign w:val="bottom"/>
            <w:hideMark/>
          </w:tcPr>
          <w:p w14:paraId="18A15016" w14:textId="77777777" w:rsidR="0048714A" w:rsidRPr="0048714A" w:rsidRDefault="0048714A" w:rsidP="0048714A">
            <w:pPr>
              <w:pStyle w:val="Tabelatekst"/>
            </w:pPr>
            <w:r w:rsidRPr="00F53F4F">
              <w:t>Płaskonos</w:t>
            </w:r>
          </w:p>
        </w:tc>
        <w:tc>
          <w:tcPr>
            <w:tcW w:w="2574" w:type="pct"/>
            <w:tcBorders>
              <w:top w:val="nil"/>
              <w:left w:val="nil"/>
              <w:bottom w:val="single" w:sz="4" w:space="0" w:color="auto"/>
              <w:right w:val="single" w:sz="4" w:space="0" w:color="auto"/>
            </w:tcBorders>
            <w:noWrap/>
            <w:vAlign w:val="bottom"/>
            <w:hideMark/>
          </w:tcPr>
          <w:p w14:paraId="7F8A2904" w14:textId="77777777" w:rsidR="0048714A" w:rsidRPr="00CF158A" w:rsidRDefault="0048714A" w:rsidP="0048714A">
            <w:pPr>
              <w:pStyle w:val="Tabelatekst"/>
              <w:rPr>
                <w:rStyle w:val="Wyrnieniedelikatne"/>
              </w:rPr>
            </w:pPr>
            <w:r w:rsidRPr="00CF158A">
              <w:rPr>
                <w:rStyle w:val="Wyrnieniedelikatne"/>
              </w:rPr>
              <w:t>Anas clypeata</w:t>
            </w:r>
          </w:p>
        </w:tc>
      </w:tr>
      <w:tr w:rsidR="0048714A" w:rsidRPr="00F53F4F" w14:paraId="72CEE7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CF956E3" w14:textId="77777777" w:rsidR="0048714A" w:rsidRPr="0048714A" w:rsidRDefault="0048714A" w:rsidP="00D5360C">
            <w:pPr>
              <w:pStyle w:val="Tabelatekst"/>
            </w:pPr>
            <w:r w:rsidRPr="00F53F4F">
              <w:t>59</w:t>
            </w:r>
          </w:p>
        </w:tc>
        <w:tc>
          <w:tcPr>
            <w:tcW w:w="785" w:type="pct"/>
            <w:tcBorders>
              <w:top w:val="nil"/>
              <w:left w:val="nil"/>
              <w:bottom w:val="single" w:sz="4" w:space="0" w:color="auto"/>
              <w:right w:val="single" w:sz="4" w:space="0" w:color="auto"/>
            </w:tcBorders>
            <w:noWrap/>
            <w:vAlign w:val="bottom"/>
            <w:hideMark/>
          </w:tcPr>
          <w:p w14:paraId="7486FE08" w14:textId="77777777" w:rsidR="0048714A" w:rsidRPr="0048714A" w:rsidRDefault="0048714A" w:rsidP="0048714A">
            <w:pPr>
              <w:pStyle w:val="Tabelatekst"/>
            </w:pPr>
            <w:r w:rsidRPr="00F53F4F">
              <w:t>A272</w:t>
            </w:r>
          </w:p>
        </w:tc>
        <w:tc>
          <w:tcPr>
            <w:tcW w:w="1323" w:type="pct"/>
            <w:tcBorders>
              <w:top w:val="nil"/>
              <w:left w:val="nil"/>
              <w:bottom w:val="single" w:sz="4" w:space="0" w:color="auto"/>
              <w:right w:val="single" w:sz="4" w:space="0" w:color="auto"/>
            </w:tcBorders>
            <w:noWrap/>
            <w:vAlign w:val="bottom"/>
            <w:hideMark/>
          </w:tcPr>
          <w:p w14:paraId="79CC6241" w14:textId="77777777" w:rsidR="0048714A" w:rsidRPr="0048714A" w:rsidRDefault="0048714A" w:rsidP="0048714A">
            <w:pPr>
              <w:pStyle w:val="Tabelatekst"/>
            </w:pPr>
            <w:r w:rsidRPr="00F53F4F">
              <w:t>Podróżniczek</w:t>
            </w:r>
          </w:p>
        </w:tc>
        <w:tc>
          <w:tcPr>
            <w:tcW w:w="2574" w:type="pct"/>
            <w:tcBorders>
              <w:top w:val="nil"/>
              <w:left w:val="nil"/>
              <w:bottom w:val="single" w:sz="4" w:space="0" w:color="auto"/>
              <w:right w:val="single" w:sz="4" w:space="0" w:color="auto"/>
            </w:tcBorders>
            <w:noWrap/>
            <w:vAlign w:val="bottom"/>
            <w:hideMark/>
          </w:tcPr>
          <w:p w14:paraId="30E24070" w14:textId="77777777" w:rsidR="0048714A" w:rsidRPr="00CF158A" w:rsidRDefault="0048714A" w:rsidP="0048714A">
            <w:pPr>
              <w:pStyle w:val="Tabelatekst"/>
              <w:rPr>
                <w:rStyle w:val="Wyrnieniedelikatne"/>
              </w:rPr>
            </w:pPr>
            <w:r w:rsidRPr="00CF158A">
              <w:rPr>
                <w:rStyle w:val="Wyrnieniedelikatne"/>
              </w:rPr>
              <w:t>Luscinia svecica</w:t>
            </w:r>
          </w:p>
        </w:tc>
      </w:tr>
      <w:tr w:rsidR="0048714A" w:rsidRPr="00F53F4F" w14:paraId="52911EC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6819EF6" w14:textId="77777777" w:rsidR="0048714A" w:rsidRPr="0048714A" w:rsidRDefault="0048714A" w:rsidP="00D5360C">
            <w:pPr>
              <w:pStyle w:val="Tabelatekst"/>
            </w:pPr>
            <w:r w:rsidRPr="00F53F4F">
              <w:t>60</w:t>
            </w:r>
          </w:p>
        </w:tc>
        <w:tc>
          <w:tcPr>
            <w:tcW w:w="785" w:type="pct"/>
            <w:tcBorders>
              <w:top w:val="nil"/>
              <w:left w:val="nil"/>
              <w:bottom w:val="single" w:sz="4" w:space="0" w:color="auto"/>
              <w:right w:val="single" w:sz="4" w:space="0" w:color="auto"/>
            </w:tcBorders>
            <w:noWrap/>
            <w:vAlign w:val="bottom"/>
            <w:hideMark/>
          </w:tcPr>
          <w:p w14:paraId="35BBE576" w14:textId="77777777" w:rsidR="0048714A" w:rsidRPr="0048714A" w:rsidRDefault="0048714A" w:rsidP="0048714A">
            <w:pPr>
              <w:pStyle w:val="Tabelatekst"/>
            </w:pPr>
            <w:r w:rsidRPr="00F53F4F">
              <w:t>A054</w:t>
            </w:r>
          </w:p>
        </w:tc>
        <w:tc>
          <w:tcPr>
            <w:tcW w:w="1323" w:type="pct"/>
            <w:tcBorders>
              <w:top w:val="nil"/>
              <w:left w:val="nil"/>
              <w:bottom w:val="single" w:sz="4" w:space="0" w:color="auto"/>
              <w:right w:val="single" w:sz="4" w:space="0" w:color="auto"/>
            </w:tcBorders>
            <w:noWrap/>
            <w:vAlign w:val="bottom"/>
            <w:hideMark/>
          </w:tcPr>
          <w:p w14:paraId="045EAC26" w14:textId="77777777" w:rsidR="0048714A" w:rsidRPr="0048714A" w:rsidRDefault="0048714A" w:rsidP="0048714A">
            <w:pPr>
              <w:pStyle w:val="Tabelatekst"/>
            </w:pPr>
            <w:r w:rsidRPr="00F53F4F">
              <w:t>Rożeniec</w:t>
            </w:r>
          </w:p>
        </w:tc>
        <w:tc>
          <w:tcPr>
            <w:tcW w:w="2574" w:type="pct"/>
            <w:tcBorders>
              <w:top w:val="nil"/>
              <w:left w:val="nil"/>
              <w:bottom w:val="single" w:sz="4" w:space="0" w:color="auto"/>
              <w:right w:val="single" w:sz="4" w:space="0" w:color="auto"/>
            </w:tcBorders>
            <w:noWrap/>
            <w:vAlign w:val="bottom"/>
            <w:hideMark/>
          </w:tcPr>
          <w:p w14:paraId="3EFEDDD6" w14:textId="77777777" w:rsidR="0048714A" w:rsidRPr="00CF158A" w:rsidRDefault="0048714A" w:rsidP="0048714A">
            <w:pPr>
              <w:pStyle w:val="Tabelatekst"/>
              <w:rPr>
                <w:rStyle w:val="Wyrnieniedelikatne"/>
              </w:rPr>
            </w:pPr>
            <w:r w:rsidRPr="00CF158A">
              <w:rPr>
                <w:rStyle w:val="Wyrnieniedelikatne"/>
              </w:rPr>
              <w:t>Anas acuta</w:t>
            </w:r>
          </w:p>
        </w:tc>
      </w:tr>
      <w:tr w:rsidR="0048714A" w:rsidRPr="00F53F4F" w14:paraId="366F012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4568F70" w14:textId="77777777" w:rsidR="0048714A" w:rsidRPr="0048714A" w:rsidRDefault="0048714A" w:rsidP="00D5360C">
            <w:pPr>
              <w:pStyle w:val="Tabelatekst"/>
            </w:pPr>
            <w:r w:rsidRPr="00F53F4F">
              <w:t>61</w:t>
            </w:r>
          </w:p>
        </w:tc>
        <w:tc>
          <w:tcPr>
            <w:tcW w:w="785" w:type="pct"/>
            <w:tcBorders>
              <w:top w:val="nil"/>
              <w:left w:val="nil"/>
              <w:bottom w:val="single" w:sz="4" w:space="0" w:color="auto"/>
              <w:right w:val="single" w:sz="4" w:space="0" w:color="auto"/>
            </w:tcBorders>
            <w:noWrap/>
            <w:vAlign w:val="bottom"/>
            <w:hideMark/>
          </w:tcPr>
          <w:p w14:paraId="27C978AE" w14:textId="77777777" w:rsidR="0048714A" w:rsidRPr="0048714A" w:rsidRDefault="0048714A" w:rsidP="0048714A">
            <w:pPr>
              <w:pStyle w:val="Tabelatekst"/>
            </w:pPr>
            <w:r w:rsidRPr="00F53F4F">
              <w:t>A195</w:t>
            </w:r>
          </w:p>
        </w:tc>
        <w:tc>
          <w:tcPr>
            <w:tcW w:w="1323" w:type="pct"/>
            <w:tcBorders>
              <w:top w:val="nil"/>
              <w:left w:val="nil"/>
              <w:bottom w:val="single" w:sz="4" w:space="0" w:color="auto"/>
              <w:right w:val="single" w:sz="4" w:space="0" w:color="auto"/>
            </w:tcBorders>
            <w:noWrap/>
            <w:vAlign w:val="bottom"/>
            <w:hideMark/>
          </w:tcPr>
          <w:p w14:paraId="77277F81" w14:textId="77777777" w:rsidR="0048714A" w:rsidRPr="0048714A" w:rsidRDefault="0048714A" w:rsidP="0048714A">
            <w:pPr>
              <w:pStyle w:val="Tabelatekst"/>
            </w:pPr>
            <w:r w:rsidRPr="00F53F4F">
              <w:t>Rybitwa białoczelna</w:t>
            </w:r>
          </w:p>
        </w:tc>
        <w:tc>
          <w:tcPr>
            <w:tcW w:w="2574" w:type="pct"/>
            <w:tcBorders>
              <w:top w:val="nil"/>
              <w:left w:val="nil"/>
              <w:bottom w:val="single" w:sz="4" w:space="0" w:color="auto"/>
              <w:right w:val="single" w:sz="4" w:space="0" w:color="auto"/>
            </w:tcBorders>
            <w:noWrap/>
            <w:vAlign w:val="bottom"/>
            <w:hideMark/>
          </w:tcPr>
          <w:p w14:paraId="41535EF7" w14:textId="77777777" w:rsidR="0048714A" w:rsidRPr="00CF158A" w:rsidRDefault="0048714A" w:rsidP="0048714A">
            <w:pPr>
              <w:pStyle w:val="Tabelatekst"/>
              <w:rPr>
                <w:rStyle w:val="Wyrnieniedelikatne"/>
              </w:rPr>
            </w:pPr>
            <w:r w:rsidRPr="00CF158A">
              <w:rPr>
                <w:rStyle w:val="Wyrnieniedelikatne"/>
              </w:rPr>
              <w:t>Sterna albifrons</w:t>
            </w:r>
          </w:p>
        </w:tc>
      </w:tr>
      <w:tr w:rsidR="0048714A" w:rsidRPr="00F53F4F" w14:paraId="3B351E2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B8CCDD9" w14:textId="77777777" w:rsidR="0048714A" w:rsidRPr="0048714A" w:rsidRDefault="0048714A" w:rsidP="00D5360C">
            <w:pPr>
              <w:pStyle w:val="Tabelatekst"/>
            </w:pPr>
            <w:r w:rsidRPr="00F53F4F">
              <w:t>62</w:t>
            </w:r>
          </w:p>
        </w:tc>
        <w:tc>
          <w:tcPr>
            <w:tcW w:w="785" w:type="pct"/>
            <w:tcBorders>
              <w:top w:val="nil"/>
              <w:left w:val="nil"/>
              <w:bottom w:val="single" w:sz="4" w:space="0" w:color="auto"/>
              <w:right w:val="single" w:sz="4" w:space="0" w:color="auto"/>
            </w:tcBorders>
            <w:noWrap/>
            <w:vAlign w:val="bottom"/>
            <w:hideMark/>
          </w:tcPr>
          <w:p w14:paraId="43C1E801" w14:textId="77777777" w:rsidR="0048714A" w:rsidRPr="0048714A" w:rsidRDefault="0048714A" w:rsidP="0048714A">
            <w:pPr>
              <w:pStyle w:val="Tabelatekst"/>
            </w:pPr>
            <w:r w:rsidRPr="00F53F4F">
              <w:t>A198</w:t>
            </w:r>
          </w:p>
        </w:tc>
        <w:tc>
          <w:tcPr>
            <w:tcW w:w="1323" w:type="pct"/>
            <w:tcBorders>
              <w:top w:val="nil"/>
              <w:left w:val="nil"/>
              <w:bottom w:val="single" w:sz="4" w:space="0" w:color="auto"/>
              <w:right w:val="single" w:sz="4" w:space="0" w:color="auto"/>
            </w:tcBorders>
            <w:noWrap/>
            <w:vAlign w:val="bottom"/>
            <w:hideMark/>
          </w:tcPr>
          <w:p w14:paraId="00EE56F8" w14:textId="77777777" w:rsidR="0048714A" w:rsidRPr="0048714A" w:rsidRDefault="0048714A" w:rsidP="0048714A">
            <w:pPr>
              <w:pStyle w:val="Tabelatekst"/>
            </w:pPr>
            <w:r w:rsidRPr="00F53F4F">
              <w:t>Rybitwa białoskrzydła</w:t>
            </w:r>
          </w:p>
        </w:tc>
        <w:tc>
          <w:tcPr>
            <w:tcW w:w="2574" w:type="pct"/>
            <w:tcBorders>
              <w:top w:val="nil"/>
              <w:left w:val="nil"/>
              <w:bottom w:val="single" w:sz="4" w:space="0" w:color="auto"/>
              <w:right w:val="single" w:sz="4" w:space="0" w:color="auto"/>
            </w:tcBorders>
            <w:noWrap/>
            <w:vAlign w:val="bottom"/>
            <w:hideMark/>
          </w:tcPr>
          <w:p w14:paraId="528B0B16" w14:textId="77777777" w:rsidR="0048714A" w:rsidRPr="00CF158A" w:rsidRDefault="0048714A" w:rsidP="0048714A">
            <w:pPr>
              <w:pStyle w:val="Tabelatekst"/>
              <w:rPr>
                <w:rStyle w:val="Wyrnieniedelikatne"/>
              </w:rPr>
            </w:pPr>
            <w:r w:rsidRPr="00CF158A">
              <w:rPr>
                <w:rStyle w:val="Wyrnieniedelikatne"/>
              </w:rPr>
              <w:t>Chlidonias leucopterus</w:t>
            </w:r>
          </w:p>
        </w:tc>
      </w:tr>
      <w:tr w:rsidR="0048714A" w:rsidRPr="00F53F4F" w14:paraId="0B3B58E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FD30805" w14:textId="77777777" w:rsidR="0048714A" w:rsidRPr="0048714A" w:rsidRDefault="0048714A" w:rsidP="00D5360C">
            <w:pPr>
              <w:pStyle w:val="Tabelatekst"/>
            </w:pPr>
            <w:r w:rsidRPr="00F53F4F">
              <w:t>63</w:t>
            </w:r>
          </w:p>
        </w:tc>
        <w:tc>
          <w:tcPr>
            <w:tcW w:w="785" w:type="pct"/>
            <w:tcBorders>
              <w:top w:val="nil"/>
              <w:left w:val="nil"/>
              <w:bottom w:val="single" w:sz="4" w:space="0" w:color="auto"/>
              <w:right w:val="single" w:sz="4" w:space="0" w:color="auto"/>
            </w:tcBorders>
            <w:noWrap/>
            <w:vAlign w:val="bottom"/>
            <w:hideMark/>
          </w:tcPr>
          <w:p w14:paraId="5DE7B50E" w14:textId="77777777" w:rsidR="0048714A" w:rsidRPr="0048714A" w:rsidRDefault="0048714A" w:rsidP="0048714A">
            <w:pPr>
              <w:pStyle w:val="Tabelatekst"/>
            </w:pPr>
            <w:r w:rsidRPr="00F53F4F">
              <w:t>A196</w:t>
            </w:r>
          </w:p>
        </w:tc>
        <w:tc>
          <w:tcPr>
            <w:tcW w:w="1323" w:type="pct"/>
            <w:tcBorders>
              <w:top w:val="nil"/>
              <w:left w:val="nil"/>
              <w:bottom w:val="single" w:sz="4" w:space="0" w:color="auto"/>
              <w:right w:val="single" w:sz="4" w:space="0" w:color="auto"/>
            </w:tcBorders>
            <w:noWrap/>
            <w:vAlign w:val="bottom"/>
            <w:hideMark/>
          </w:tcPr>
          <w:p w14:paraId="1D19C310" w14:textId="77777777" w:rsidR="0048714A" w:rsidRPr="0048714A" w:rsidRDefault="0048714A" w:rsidP="0048714A">
            <w:pPr>
              <w:pStyle w:val="Tabelatekst"/>
            </w:pPr>
            <w:r w:rsidRPr="00F53F4F">
              <w:t>Rybitwa białowąsa</w:t>
            </w:r>
          </w:p>
        </w:tc>
        <w:tc>
          <w:tcPr>
            <w:tcW w:w="2574" w:type="pct"/>
            <w:tcBorders>
              <w:top w:val="nil"/>
              <w:left w:val="nil"/>
              <w:bottom w:val="single" w:sz="4" w:space="0" w:color="auto"/>
              <w:right w:val="single" w:sz="4" w:space="0" w:color="auto"/>
            </w:tcBorders>
            <w:noWrap/>
            <w:vAlign w:val="bottom"/>
            <w:hideMark/>
          </w:tcPr>
          <w:p w14:paraId="005D02A6" w14:textId="77777777" w:rsidR="0048714A" w:rsidRPr="00CF158A" w:rsidRDefault="0048714A" w:rsidP="0048714A">
            <w:pPr>
              <w:pStyle w:val="Tabelatekst"/>
              <w:rPr>
                <w:rStyle w:val="Wyrnieniedelikatne"/>
              </w:rPr>
            </w:pPr>
            <w:r w:rsidRPr="00CF158A">
              <w:rPr>
                <w:rStyle w:val="Wyrnieniedelikatne"/>
              </w:rPr>
              <w:t>Chlidonias hybridus</w:t>
            </w:r>
          </w:p>
        </w:tc>
      </w:tr>
      <w:tr w:rsidR="0048714A" w:rsidRPr="00F53F4F" w14:paraId="3F2F246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ECD3030" w14:textId="77777777" w:rsidR="0048714A" w:rsidRPr="0048714A" w:rsidRDefault="0048714A" w:rsidP="00D5360C">
            <w:pPr>
              <w:pStyle w:val="Tabelatekst"/>
            </w:pPr>
            <w:r w:rsidRPr="00F53F4F">
              <w:t>64</w:t>
            </w:r>
          </w:p>
        </w:tc>
        <w:tc>
          <w:tcPr>
            <w:tcW w:w="785" w:type="pct"/>
            <w:tcBorders>
              <w:top w:val="nil"/>
              <w:left w:val="nil"/>
              <w:bottom w:val="single" w:sz="4" w:space="0" w:color="auto"/>
              <w:right w:val="single" w:sz="4" w:space="0" w:color="auto"/>
            </w:tcBorders>
            <w:noWrap/>
            <w:vAlign w:val="bottom"/>
            <w:hideMark/>
          </w:tcPr>
          <w:p w14:paraId="20BE8D1A" w14:textId="77777777" w:rsidR="0048714A" w:rsidRPr="0048714A" w:rsidRDefault="0048714A" w:rsidP="0048714A">
            <w:pPr>
              <w:pStyle w:val="Tabelatekst"/>
            </w:pPr>
            <w:r w:rsidRPr="00F53F4F">
              <w:t>A197</w:t>
            </w:r>
          </w:p>
        </w:tc>
        <w:tc>
          <w:tcPr>
            <w:tcW w:w="1323" w:type="pct"/>
            <w:tcBorders>
              <w:top w:val="nil"/>
              <w:left w:val="nil"/>
              <w:bottom w:val="single" w:sz="4" w:space="0" w:color="auto"/>
              <w:right w:val="single" w:sz="4" w:space="0" w:color="auto"/>
            </w:tcBorders>
            <w:noWrap/>
            <w:vAlign w:val="bottom"/>
            <w:hideMark/>
          </w:tcPr>
          <w:p w14:paraId="4937E9BF" w14:textId="77777777" w:rsidR="0048714A" w:rsidRPr="0048714A" w:rsidRDefault="0048714A" w:rsidP="0048714A">
            <w:pPr>
              <w:pStyle w:val="Tabelatekst"/>
            </w:pPr>
            <w:r w:rsidRPr="00F53F4F">
              <w:t>Rybitwa czarna</w:t>
            </w:r>
          </w:p>
        </w:tc>
        <w:tc>
          <w:tcPr>
            <w:tcW w:w="2574" w:type="pct"/>
            <w:tcBorders>
              <w:top w:val="nil"/>
              <w:left w:val="nil"/>
              <w:bottom w:val="single" w:sz="4" w:space="0" w:color="auto"/>
              <w:right w:val="single" w:sz="4" w:space="0" w:color="auto"/>
            </w:tcBorders>
            <w:noWrap/>
            <w:vAlign w:val="bottom"/>
            <w:hideMark/>
          </w:tcPr>
          <w:p w14:paraId="010F3349" w14:textId="77777777" w:rsidR="0048714A" w:rsidRPr="00CF158A" w:rsidRDefault="0048714A" w:rsidP="0048714A">
            <w:pPr>
              <w:pStyle w:val="Tabelatekst"/>
              <w:rPr>
                <w:rStyle w:val="Wyrnieniedelikatne"/>
              </w:rPr>
            </w:pPr>
            <w:r w:rsidRPr="00CF158A">
              <w:rPr>
                <w:rStyle w:val="Wyrnieniedelikatne"/>
              </w:rPr>
              <w:t>Chlidonias niger</w:t>
            </w:r>
          </w:p>
        </w:tc>
      </w:tr>
      <w:tr w:rsidR="0048714A" w:rsidRPr="00F53F4F" w14:paraId="0D63D63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E9455B2" w14:textId="77777777" w:rsidR="0048714A" w:rsidRPr="0048714A" w:rsidRDefault="0048714A" w:rsidP="00D5360C">
            <w:pPr>
              <w:pStyle w:val="Tabelatekst"/>
            </w:pPr>
            <w:r w:rsidRPr="00F53F4F">
              <w:t>65</w:t>
            </w:r>
          </w:p>
        </w:tc>
        <w:tc>
          <w:tcPr>
            <w:tcW w:w="785" w:type="pct"/>
            <w:tcBorders>
              <w:top w:val="nil"/>
              <w:left w:val="nil"/>
              <w:bottom w:val="single" w:sz="4" w:space="0" w:color="auto"/>
              <w:right w:val="single" w:sz="4" w:space="0" w:color="auto"/>
            </w:tcBorders>
            <w:noWrap/>
            <w:vAlign w:val="bottom"/>
            <w:hideMark/>
          </w:tcPr>
          <w:p w14:paraId="6BA8372C" w14:textId="77777777" w:rsidR="0048714A" w:rsidRPr="0048714A" w:rsidRDefault="0048714A" w:rsidP="0048714A">
            <w:pPr>
              <w:pStyle w:val="Tabelatekst"/>
            </w:pPr>
            <w:r w:rsidRPr="00F53F4F">
              <w:t>A193</w:t>
            </w:r>
          </w:p>
        </w:tc>
        <w:tc>
          <w:tcPr>
            <w:tcW w:w="1323" w:type="pct"/>
            <w:tcBorders>
              <w:top w:val="nil"/>
              <w:left w:val="nil"/>
              <w:bottom w:val="single" w:sz="4" w:space="0" w:color="auto"/>
              <w:right w:val="single" w:sz="4" w:space="0" w:color="auto"/>
            </w:tcBorders>
            <w:noWrap/>
            <w:vAlign w:val="bottom"/>
            <w:hideMark/>
          </w:tcPr>
          <w:p w14:paraId="2F5984F4" w14:textId="77777777" w:rsidR="0048714A" w:rsidRPr="0048714A" w:rsidRDefault="0048714A" w:rsidP="0048714A">
            <w:pPr>
              <w:pStyle w:val="Tabelatekst"/>
            </w:pPr>
            <w:r w:rsidRPr="00F53F4F">
              <w:t>Rybitwa rzeczna</w:t>
            </w:r>
          </w:p>
        </w:tc>
        <w:tc>
          <w:tcPr>
            <w:tcW w:w="2574" w:type="pct"/>
            <w:tcBorders>
              <w:top w:val="nil"/>
              <w:left w:val="nil"/>
              <w:bottom w:val="single" w:sz="4" w:space="0" w:color="auto"/>
              <w:right w:val="single" w:sz="4" w:space="0" w:color="auto"/>
            </w:tcBorders>
            <w:noWrap/>
            <w:vAlign w:val="bottom"/>
            <w:hideMark/>
          </w:tcPr>
          <w:p w14:paraId="184E42C2" w14:textId="77777777" w:rsidR="0048714A" w:rsidRPr="00CF158A" w:rsidRDefault="0048714A" w:rsidP="0048714A">
            <w:pPr>
              <w:pStyle w:val="Tabelatekst"/>
              <w:rPr>
                <w:rStyle w:val="Wyrnieniedelikatne"/>
              </w:rPr>
            </w:pPr>
            <w:r w:rsidRPr="00CF158A">
              <w:rPr>
                <w:rStyle w:val="Wyrnieniedelikatne"/>
              </w:rPr>
              <w:t>Sterna hirundo</w:t>
            </w:r>
          </w:p>
        </w:tc>
      </w:tr>
      <w:tr w:rsidR="0048714A" w:rsidRPr="00F53F4F" w14:paraId="6E27791B"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A1D7EE7" w14:textId="77777777" w:rsidR="0048714A" w:rsidRPr="0048714A" w:rsidRDefault="0048714A" w:rsidP="00D5360C">
            <w:pPr>
              <w:pStyle w:val="Tabelatekst"/>
            </w:pPr>
            <w:r w:rsidRPr="00F53F4F">
              <w:t>66</w:t>
            </w:r>
          </w:p>
        </w:tc>
        <w:tc>
          <w:tcPr>
            <w:tcW w:w="785" w:type="pct"/>
            <w:tcBorders>
              <w:top w:val="nil"/>
              <w:left w:val="nil"/>
              <w:bottom w:val="single" w:sz="4" w:space="0" w:color="auto"/>
              <w:right w:val="single" w:sz="4" w:space="0" w:color="auto"/>
            </w:tcBorders>
            <w:noWrap/>
            <w:vAlign w:val="bottom"/>
            <w:hideMark/>
          </w:tcPr>
          <w:p w14:paraId="689A40FA" w14:textId="77777777" w:rsidR="0048714A" w:rsidRPr="0048714A" w:rsidRDefault="0048714A" w:rsidP="0048714A">
            <w:pPr>
              <w:pStyle w:val="Tabelatekst"/>
            </w:pPr>
            <w:r w:rsidRPr="00F53F4F">
              <w:t>A190</w:t>
            </w:r>
          </w:p>
        </w:tc>
        <w:tc>
          <w:tcPr>
            <w:tcW w:w="1323" w:type="pct"/>
            <w:tcBorders>
              <w:top w:val="nil"/>
              <w:left w:val="nil"/>
              <w:bottom w:val="single" w:sz="4" w:space="0" w:color="auto"/>
              <w:right w:val="single" w:sz="4" w:space="0" w:color="auto"/>
            </w:tcBorders>
            <w:noWrap/>
            <w:vAlign w:val="bottom"/>
            <w:hideMark/>
          </w:tcPr>
          <w:p w14:paraId="00BBA797" w14:textId="77777777" w:rsidR="0048714A" w:rsidRPr="0048714A" w:rsidRDefault="0048714A" w:rsidP="0048714A">
            <w:pPr>
              <w:pStyle w:val="Tabelatekst"/>
            </w:pPr>
            <w:r w:rsidRPr="00F53F4F">
              <w:t>Rybitwa wielkodzioba</w:t>
            </w:r>
          </w:p>
        </w:tc>
        <w:tc>
          <w:tcPr>
            <w:tcW w:w="2574" w:type="pct"/>
            <w:tcBorders>
              <w:top w:val="nil"/>
              <w:left w:val="nil"/>
              <w:bottom w:val="single" w:sz="4" w:space="0" w:color="auto"/>
              <w:right w:val="single" w:sz="4" w:space="0" w:color="auto"/>
            </w:tcBorders>
            <w:noWrap/>
            <w:vAlign w:val="bottom"/>
            <w:hideMark/>
          </w:tcPr>
          <w:p w14:paraId="3A190D7E" w14:textId="77777777" w:rsidR="0048714A" w:rsidRPr="00CF158A" w:rsidRDefault="0048714A" w:rsidP="0048714A">
            <w:pPr>
              <w:pStyle w:val="Tabelatekst"/>
              <w:rPr>
                <w:rStyle w:val="Wyrnieniedelikatne"/>
              </w:rPr>
            </w:pPr>
            <w:r w:rsidRPr="00CF158A">
              <w:rPr>
                <w:rStyle w:val="Wyrnieniedelikatne"/>
              </w:rPr>
              <w:t>Sterna caspia</w:t>
            </w:r>
          </w:p>
        </w:tc>
      </w:tr>
      <w:tr w:rsidR="0048714A" w:rsidRPr="00F53F4F" w14:paraId="50E75670"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B5E0068" w14:textId="77777777" w:rsidR="0048714A" w:rsidRPr="0048714A" w:rsidRDefault="0048714A" w:rsidP="00D5360C">
            <w:pPr>
              <w:pStyle w:val="Tabelatekst"/>
            </w:pPr>
            <w:r w:rsidRPr="00F53F4F">
              <w:t>67</w:t>
            </w:r>
          </w:p>
        </w:tc>
        <w:tc>
          <w:tcPr>
            <w:tcW w:w="785" w:type="pct"/>
            <w:tcBorders>
              <w:top w:val="nil"/>
              <w:left w:val="nil"/>
              <w:bottom w:val="single" w:sz="4" w:space="0" w:color="auto"/>
              <w:right w:val="single" w:sz="4" w:space="0" w:color="auto"/>
            </w:tcBorders>
            <w:noWrap/>
            <w:vAlign w:val="bottom"/>
            <w:hideMark/>
          </w:tcPr>
          <w:p w14:paraId="6042A2DF" w14:textId="77777777" w:rsidR="0048714A" w:rsidRPr="0048714A" w:rsidRDefault="0048714A" w:rsidP="0048714A">
            <w:pPr>
              <w:pStyle w:val="Tabelatekst"/>
            </w:pPr>
            <w:r w:rsidRPr="00F53F4F">
              <w:t>A094</w:t>
            </w:r>
          </w:p>
        </w:tc>
        <w:tc>
          <w:tcPr>
            <w:tcW w:w="1323" w:type="pct"/>
            <w:tcBorders>
              <w:top w:val="nil"/>
              <w:left w:val="nil"/>
              <w:bottom w:val="single" w:sz="4" w:space="0" w:color="auto"/>
              <w:right w:val="single" w:sz="4" w:space="0" w:color="auto"/>
            </w:tcBorders>
            <w:noWrap/>
            <w:vAlign w:val="bottom"/>
            <w:hideMark/>
          </w:tcPr>
          <w:p w14:paraId="776F200C" w14:textId="77777777" w:rsidR="0048714A" w:rsidRPr="0048714A" w:rsidRDefault="0048714A" w:rsidP="0048714A">
            <w:pPr>
              <w:pStyle w:val="Tabelatekst"/>
            </w:pPr>
            <w:r w:rsidRPr="00F53F4F">
              <w:t>Rybołów</w:t>
            </w:r>
          </w:p>
        </w:tc>
        <w:tc>
          <w:tcPr>
            <w:tcW w:w="2574" w:type="pct"/>
            <w:tcBorders>
              <w:top w:val="nil"/>
              <w:left w:val="nil"/>
              <w:bottom w:val="single" w:sz="4" w:space="0" w:color="auto"/>
              <w:right w:val="single" w:sz="4" w:space="0" w:color="auto"/>
            </w:tcBorders>
            <w:noWrap/>
            <w:vAlign w:val="bottom"/>
            <w:hideMark/>
          </w:tcPr>
          <w:p w14:paraId="7D2D60CB" w14:textId="77777777" w:rsidR="0048714A" w:rsidRPr="00CF158A" w:rsidRDefault="0048714A" w:rsidP="0048714A">
            <w:pPr>
              <w:pStyle w:val="Tabelatekst"/>
              <w:rPr>
                <w:rStyle w:val="Wyrnieniedelikatne"/>
              </w:rPr>
            </w:pPr>
            <w:r w:rsidRPr="00CF158A">
              <w:rPr>
                <w:rStyle w:val="Wyrnieniedelikatne"/>
              </w:rPr>
              <w:t>Pandion haliaetus</w:t>
            </w:r>
          </w:p>
        </w:tc>
      </w:tr>
      <w:tr w:rsidR="0048714A" w:rsidRPr="00F53F4F" w14:paraId="0FFB273E"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5EBE8EB" w14:textId="77777777" w:rsidR="0048714A" w:rsidRPr="0048714A" w:rsidRDefault="0048714A" w:rsidP="00D5360C">
            <w:pPr>
              <w:pStyle w:val="Tabelatekst"/>
            </w:pPr>
            <w:r w:rsidRPr="00F53F4F">
              <w:t>68</w:t>
            </w:r>
          </w:p>
        </w:tc>
        <w:tc>
          <w:tcPr>
            <w:tcW w:w="785" w:type="pct"/>
            <w:tcBorders>
              <w:top w:val="nil"/>
              <w:left w:val="nil"/>
              <w:bottom w:val="single" w:sz="4" w:space="0" w:color="auto"/>
              <w:right w:val="single" w:sz="4" w:space="0" w:color="auto"/>
            </w:tcBorders>
            <w:noWrap/>
            <w:vAlign w:val="bottom"/>
            <w:hideMark/>
          </w:tcPr>
          <w:p w14:paraId="56535E3B" w14:textId="77777777" w:rsidR="0048714A" w:rsidRPr="0048714A" w:rsidRDefault="0048714A" w:rsidP="0048714A">
            <w:pPr>
              <w:pStyle w:val="Tabelatekst"/>
            </w:pPr>
            <w:r w:rsidRPr="00F53F4F">
              <w:t>A156</w:t>
            </w:r>
          </w:p>
        </w:tc>
        <w:tc>
          <w:tcPr>
            <w:tcW w:w="1323" w:type="pct"/>
            <w:tcBorders>
              <w:top w:val="nil"/>
              <w:left w:val="nil"/>
              <w:bottom w:val="single" w:sz="4" w:space="0" w:color="auto"/>
              <w:right w:val="single" w:sz="4" w:space="0" w:color="auto"/>
            </w:tcBorders>
            <w:noWrap/>
            <w:vAlign w:val="bottom"/>
            <w:hideMark/>
          </w:tcPr>
          <w:p w14:paraId="5752D5A0" w14:textId="77777777" w:rsidR="0048714A" w:rsidRPr="0048714A" w:rsidRDefault="0048714A" w:rsidP="0048714A">
            <w:pPr>
              <w:pStyle w:val="Tabelatekst"/>
            </w:pPr>
            <w:r w:rsidRPr="00F53F4F">
              <w:t>Rycyk</w:t>
            </w:r>
          </w:p>
        </w:tc>
        <w:tc>
          <w:tcPr>
            <w:tcW w:w="2574" w:type="pct"/>
            <w:tcBorders>
              <w:top w:val="nil"/>
              <w:left w:val="nil"/>
              <w:bottom w:val="single" w:sz="4" w:space="0" w:color="auto"/>
              <w:right w:val="single" w:sz="4" w:space="0" w:color="auto"/>
            </w:tcBorders>
            <w:noWrap/>
            <w:vAlign w:val="bottom"/>
            <w:hideMark/>
          </w:tcPr>
          <w:p w14:paraId="1FDA2CF3" w14:textId="77777777" w:rsidR="0048714A" w:rsidRPr="00CF158A" w:rsidRDefault="0048714A" w:rsidP="0048714A">
            <w:pPr>
              <w:pStyle w:val="Tabelatekst"/>
              <w:rPr>
                <w:rStyle w:val="Wyrnieniedelikatne"/>
              </w:rPr>
            </w:pPr>
            <w:r w:rsidRPr="00CF158A">
              <w:rPr>
                <w:rStyle w:val="Wyrnieniedelikatne"/>
              </w:rPr>
              <w:t>Limosa limosa</w:t>
            </w:r>
          </w:p>
        </w:tc>
      </w:tr>
      <w:tr w:rsidR="0048714A" w:rsidRPr="00F53F4F" w14:paraId="79D193D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11D3B82" w14:textId="77777777" w:rsidR="0048714A" w:rsidRPr="0048714A" w:rsidRDefault="0048714A" w:rsidP="00D5360C">
            <w:pPr>
              <w:pStyle w:val="Tabelatekst"/>
            </w:pPr>
            <w:r w:rsidRPr="00F53F4F">
              <w:t>69</w:t>
            </w:r>
          </w:p>
        </w:tc>
        <w:tc>
          <w:tcPr>
            <w:tcW w:w="785" w:type="pct"/>
            <w:tcBorders>
              <w:top w:val="nil"/>
              <w:left w:val="nil"/>
              <w:bottom w:val="single" w:sz="4" w:space="0" w:color="auto"/>
              <w:right w:val="single" w:sz="4" w:space="0" w:color="auto"/>
            </w:tcBorders>
            <w:noWrap/>
            <w:vAlign w:val="bottom"/>
            <w:hideMark/>
          </w:tcPr>
          <w:p w14:paraId="4980B6BA" w14:textId="77777777" w:rsidR="0048714A" w:rsidRPr="0048714A" w:rsidRDefault="0048714A" w:rsidP="0048714A">
            <w:pPr>
              <w:pStyle w:val="Tabelatekst"/>
            </w:pPr>
            <w:r w:rsidRPr="00F53F4F">
              <w:t>A165</w:t>
            </w:r>
          </w:p>
        </w:tc>
        <w:tc>
          <w:tcPr>
            <w:tcW w:w="1323" w:type="pct"/>
            <w:tcBorders>
              <w:top w:val="nil"/>
              <w:left w:val="nil"/>
              <w:bottom w:val="single" w:sz="4" w:space="0" w:color="auto"/>
              <w:right w:val="single" w:sz="4" w:space="0" w:color="auto"/>
            </w:tcBorders>
            <w:noWrap/>
            <w:vAlign w:val="bottom"/>
            <w:hideMark/>
          </w:tcPr>
          <w:p w14:paraId="69EEE8DE" w14:textId="77777777" w:rsidR="0048714A" w:rsidRPr="0048714A" w:rsidRDefault="0048714A" w:rsidP="0048714A">
            <w:pPr>
              <w:pStyle w:val="Tabelatekst"/>
            </w:pPr>
            <w:r w:rsidRPr="00F53F4F">
              <w:t>Samotnik</w:t>
            </w:r>
          </w:p>
        </w:tc>
        <w:tc>
          <w:tcPr>
            <w:tcW w:w="2574" w:type="pct"/>
            <w:tcBorders>
              <w:top w:val="nil"/>
              <w:left w:val="nil"/>
              <w:bottom w:val="single" w:sz="4" w:space="0" w:color="auto"/>
              <w:right w:val="single" w:sz="4" w:space="0" w:color="auto"/>
            </w:tcBorders>
            <w:noWrap/>
            <w:vAlign w:val="bottom"/>
            <w:hideMark/>
          </w:tcPr>
          <w:p w14:paraId="0D686AB0" w14:textId="77777777" w:rsidR="0048714A" w:rsidRPr="00CF158A" w:rsidRDefault="0048714A" w:rsidP="0048714A">
            <w:pPr>
              <w:pStyle w:val="Tabelatekst"/>
              <w:rPr>
                <w:rStyle w:val="Wyrnieniedelikatne"/>
              </w:rPr>
            </w:pPr>
            <w:r w:rsidRPr="00CF158A">
              <w:rPr>
                <w:rStyle w:val="Wyrnieniedelikatne"/>
              </w:rPr>
              <w:t>Tringa ochropus</w:t>
            </w:r>
          </w:p>
        </w:tc>
      </w:tr>
      <w:tr w:rsidR="0048714A" w:rsidRPr="00F53F4F" w14:paraId="07585D33"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82177E4" w14:textId="77777777" w:rsidR="0048714A" w:rsidRPr="0048714A" w:rsidRDefault="0048714A" w:rsidP="00D5360C">
            <w:pPr>
              <w:pStyle w:val="Tabelatekst"/>
            </w:pPr>
            <w:r w:rsidRPr="00F53F4F">
              <w:t>70</w:t>
            </w:r>
          </w:p>
        </w:tc>
        <w:tc>
          <w:tcPr>
            <w:tcW w:w="785" w:type="pct"/>
            <w:tcBorders>
              <w:top w:val="nil"/>
              <w:left w:val="nil"/>
              <w:bottom w:val="single" w:sz="4" w:space="0" w:color="auto"/>
              <w:right w:val="single" w:sz="4" w:space="0" w:color="auto"/>
            </w:tcBorders>
            <w:noWrap/>
            <w:vAlign w:val="bottom"/>
            <w:hideMark/>
          </w:tcPr>
          <w:p w14:paraId="37016F79" w14:textId="77777777" w:rsidR="0048714A" w:rsidRPr="0048714A" w:rsidRDefault="0048714A" w:rsidP="0048714A">
            <w:pPr>
              <w:pStyle w:val="Tabelatekst"/>
            </w:pPr>
            <w:r w:rsidRPr="00F53F4F">
              <w:t>A137</w:t>
            </w:r>
          </w:p>
        </w:tc>
        <w:tc>
          <w:tcPr>
            <w:tcW w:w="1323" w:type="pct"/>
            <w:tcBorders>
              <w:top w:val="nil"/>
              <w:left w:val="nil"/>
              <w:bottom w:val="single" w:sz="4" w:space="0" w:color="auto"/>
              <w:right w:val="single" w:sz="4" w:space="0" w:color="auto"/>
            </w:tcBorders>
            <w:noWrap/>
            <w:vAlign w:val="bottom"/>
            <w:hideMark/>
          </w:tcPr>
          <w:p w14:paraId="4D1E425C" w14:textId="77777777" w:rsidR="0048714A" w:rsidRPr="0048714A" w:rsidRDefault="0048714A" w:rsidP="0048714A">
            <w:pPr>
              <w:pStyle w:val="Tabelatekst"/>
            </w:pPr>
            <w:r w:rsidRPr="00F53F4F">
              <w:t>Sieweczka obrożna</w:t>
            </w:r>
          </w:p>
        </w:tc>
        <w:tc>
          <w:tcPr>
            <w:tcW w:w="2574" w:type="pct"/>
            <w:tcBorders>
              <w:top w:val="nil"/>
              <w:left w:val="nil"/>
              <w:bottom w:val="single" w:sz="4" w:space="0" w:color="auto"/>
              <w:right w:val="single" w:sz="4" w:space="0" w:color="auto"/>
            </w:tcBorders>
            <w:noWrap/>
            <w:vAlign w:val="bottom"/>
            <w:hideMark/>
          </w:tcPr>
          <w:p w14:paraId="1CE48F40" w14:textId="77777777" w:rsidR="0048714A" w:rsidRPr="00CF158A" w:rsidRDefault="0048714A" w:rsidP="0048714A">
            <w:pPr>
              <w:pStyle w:val="Tabelatekst"/>
              <w:rPr>
                <w:rStyle w:val="Wyrnieniedelikatne"/>
              </w:rPr>
            </w:pPr>
            <w:r w:rsidRPr="00CF158A">
              <w:rPr>
                <w:rStyle w:val="Wyrnieniedelikatne"/>
              </w:rPr>
              <w:t>Charadrius hiaticula</w:t>
            </w:r>
          </w:p>
        </w:tc>
      </w:tr>
      <w:tr w:rsidR="0048714A" w:rsidRPr="00F53F4F" w14:paraId="6D9376FA"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3FC23EC" w14:textId="77777777" w:rsidR="0048714A" w:rsidRPr="0048714A" w:rsidRDefault="0048714A" w:rsidP="00D5360C">
            <w:pPr>
              <w:pStyle w:val="Tabelatekst"/>
            </w:pPr>
            <w:r w:rsidRPr="00F53F4F">
              <w:t>71</w:t>
            </w:r>
          </w:p>
        </w:tc>
        <w:tc>
          <w:tcPr>
            <w:tcW w:w="785" w:type="pct"/>
            <w:tcBorders>
              <w:top w:val="nil"/>
              <w:left w:val="nil"/>
              <w:bottom w:val="single" w:sz="4" w:space="0" w:color="auto"/>
              <w:right w:val="single" w:sz="4" w:space="0" w:color="auto"/>
            </w:tcBorders>
            <w:noWrap/>
            <w:vAlign w:val="bottom"/>
            <w:hideMark/>
          </w:tcPr>
          <w:p w14:paraId="5AFB0FFD" w14:textId="77777777" w:rsidR="0048714A" w:rsidRPr="0048714A" w:rsidRDefault="0048714A" w:rsidP="0048714A">
            <w:pPr>
              <w:pStyle w:val="Tabelatekst"/>
            </w:pPr>
            <w:r w:rsidRPr="00F53F4F">
              <w:t>A136</w:t>
            </w:r>
          </w:p>
        </w:tc>
        <w:tc>
          <w:tcPr>
            <w:tcW w:w="1323" w:type="pct"/>
            <w:tcBorders>
              <w:top w:val="nil"/>
              <w:left w:val="nil"/>
              <w:bottom w:val="single" w:sz="4" w:space="0" w:color="auto"/>
              <w:right w:val="single" w:sz="4" w:space="0" w:color="auto"/>
            </w:tcBorders>
            <w:noWrap/>
            <w:vAlign w:val="bottom"/>
            <w:hideMark/>
          </w:tcPr>
          <w:p w14:paraId="6CA15564" w14:textId="77777777" w:rsidR="0048714A" w:rsidRPr="0048714A" w:rsidRDefault="0048714A" w:rsidP="0048714A">
            <w:pPr>
              <w:pStyle w:val="Tabelatekst"/>
            </w:pPr>
            <w:r w:rsidRPr="00F53F4F">
              <w:t>Sieweczka rzeczna</w:t>
            </w:r>
          </w:p>
        </w:tc>
        <w:tc>
          <w:tcPr>
            <w:tcW w:w="2574" w:type="pct"/>
            <w:tcBorders>
              <w:top w:val="nil"/>
              <w:left w:val="nil"/>
              <w:bottom w:val="single" w:sz="4" w:space="0" w:color="auto"/>
              <w:right w:val="single" w:sz="4" w:space="0" w:color="auto"/>
            </w:tcBorders>
            <w:noWrap/>
            <w:vAlign w:val="bottom"/>
            <w:hideMark/>
          </w:tcPr>
          <w:p w14:paraId="0455E088" w14:textId="77777777" w:rsidR="0048714A" w:rsidRPr="00CF158A" w:rsidRDefault="0048714A" w:rsidP="0048714A">
            <w:pPr>
              <w:pStyle w:val="Tabelatekst"/>
              <w:rPr>
                <w:rStyle w:val="Wyrnieniedelikatne"/>
              </w:rPr>
            </w:pPr>
            <w:r w:rsidRPr="00CF158A">
              <w:rPr>
                <w:rStyle w:val="Wyrnieniedelikatne"/>
              </w:rPr>
              <w:t>Charadrius dubius</w:t>
            </w:r>
          </w:p>
        </w:tc>
      </w:tr>
      <w:tr w:rsidR="0048714A" w:rsidRPr="00F53F4F" w14:paraId="5E191417"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4D485027" w14:textId="77777777" w:rsidR="0048714A" w:rsidRPr="0048714A" w:rsidRDefault="0048714A" w:rsidP="00D5360C">
            <w:pPr>
              <w:pStyle w:val="Tabelatekst"/>
            </w:pPr>
            <w:r w:rsidRPr="00F53F4F">
              <w:lastRenderedPageBreak/>
              <w:t>72</w:t>
            </w:r>
          </w:p>
        </w:tc>
        <w:tc>
          <w:tcPr>
            <w:tcW w:w="785" w:type="pct"/>
            <w:tcBorders>
              <w:top w:val="nil"/>
              <w:left w:val="nil"/>
              <w:bottom w:val="single" w:sz="4" w:space="0" w:color="auto"/>
              <w:right w:val="single" w:sz="4" w:space="0" w:color="auto"/>
            </w:tcBorders>
            <w:noWrap/>
            <w:vAlign w:val="bottom"/>
            <w:hideMark/>
          </w:tcPr>
          <w:p w14:paraId="6A37C168" w14:textId="77777777" w:rsidR="0048714A" w:rsidRPr="0048714A" w:rsidRDefault="0048714A" w:rsidP="0048714A">
            <w:pPr>
              <w:pStyle w:val="Tabelatekst"/>
            </w:pPr>
            <w:r w:rsidRPr="00F53F4F">
              <w:t>A140</w:t>
            </w:r>
          </w:p>
        </w:tc>
        <w:tc>
          <w:tcPr>
            <w:tcW w:w="1323" w:type="pct"/>
            <w:tcBorders>
              <w:top w:val="nil"/>
              <w:left w:val="nil"/>
              <w:bottom w:val="single" w:sz="4" w:space="0" w:color="auto"/>
              <w:right w:val="single" w:sz="4" w:space="0" w:color="auto"/>
            </w:tcBorders>
            <w:noWrap/>
            <w:vAlign w:val="bottom"/>
            <w:hideMark/>
          </w:tcPr>
          <w:p w14:paraId="7803996E" w14:textId="77777777" w:rsidR="0048714A" w:rsidRPr="0048714A" w:rsidRDefault="0048714A" w:rsidP="0048714A">
            <w:pPr>
              <w:pStyle w:val="Tabelatekst"/>
            </w:pPr>
            <w:r w:rsidRPr="00F53F4F">
              <w:t>Siewka złota</w:t>
            </w:r>
          </w:p>
        </w:tc>
        <w:tc>
          <w:tcPr>
            <w:tcW w:w="2574" w:type="pct"/>
            <w:tcBorders>
              <w:top w:val="nil"/>
              <w:left w:val="nil"/>
              <w:bottom w:val="single" w:sz="4" w:space="0" w:color="auto"/>
              <w:right w:val="single" w:sz="4" w:space="0" w:color="auto"/>
            </w:tcBorders>
            <w:noWrap/>
            <w:vAlign w:val="bottom"/>
            <w:hideMark/>
          </w:tcPr>
          <w:p w14:paraId="3D220B52" w14:textId="77777777" w:rsidR="0048714A" w:rsidRPr="00CF158A" w:rsidRDefault="0048714A" w:rsidP="0048714A">
            <w:pPr>
              <w:pStyle w:val="Tabelatekst"/>
              <w:rPr>
                <w:rStyle w:val="Wyrnieniedelikatne"/>
              </w:rPr>
            </w:pPr>
            <w:r w:rsidRPr="00CF158A">
              <w:rPr>
                <w:rStyle w:val="Wyrnieniedelikatne"/>
              </w:rPr>
              <w:t xml:space="preserve">Pluvialis apricaria </w:t>
            </w:r>
          </w:p>
        </w:tc>
      </w:tr>
      <w:tr w:rsidR="0048714A" w:rsidRPr="00F53F4F" w14:paraId="0071048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324A541" w14:textId="77777777" w:rsidR="0048714A" w:rsidRPr="0048714A" w:rsidRDefault="0048714A" w:rsidP="00D5360C">
            <w:pPr>
              <w:pStyle w:val="Tabelatekst"/>
            </w:pPr>
            <w:r w:rsidRPr="00F53F4F">
              <w:t>73</w:t>
            </w:r>
          </w:p>
        </w:tc>
        <w:tc>
          <w:tcPr>
            <w:tcW w:w="785" w:type="pct"/>
            <w:tcBorders>
              <w:top w:val="nil"/>
              <w:left w:val="nil"/>
              <w:bottom w:val="single" w:sz="4" w:space="0" w:color="auto"/>
              <w:right w:val="single" w:sz="4" w:space="0" w:color="auto"/>
            </w:tcBorders>
            <w:noWrap/>
            <w:vAlign w:val="bottom"/>
            <w:hideMark/>
          </w:tcPr>
          <w:p w14:paraId="2FE45B7F" w14:textId="77777777" w:rsidR="0048714A" w:rsidRPr="0048714A" w:rsidRDefault="0048714A" w:rsidP="0048714A">
            <w:pPr>
              <w:pStyle w:val="Tabelatekst"/>
            </w:pPr>
            <w:r w:rsidRPr="00F53F4F">
              <w:t>A155</w:t>
            </w:r>
          </w:p>
        </w:tc>
        <w:tc>
          <w:tcPr>
            <w:tcW w:w="1323" w:type="pct"/>
            <w:tcBorders>
              <w:top w:val="nil"/>
              <w:left w:val="nil"/>
              <w:bottom w:val="single" w:sz="4" w:space="0" w:color="auto"/>
              <w:right w:val="single" w:sz="4" w:space="0" w:color="auto"/>
            </w:tcBorders>
            <w:noWrap/>
            <w:vAlign w:val="bottom"/>
            <w:hideMark/>
          </w:tcPr>
          <w:p w14:paraId="6696E969" w14:textId="77777777" w:rsidR="0048714A" w:rsidRPr="0048714A" w:rsidRDefault="0048714A" w:rsidP="0048714A">
            <w:pPr>
              <w:pStyle w:val="Tabelatekst"/>
            </w:pPr>
            <w:r w:rsidRPr="00F53F4F">
              <w:t>Słonka</w:t>
            </w:r>
          </w:p>
        </w:tc>
        <w:tc>
          <w:tcPr>
            <w:tcW w:w="2574" w:type="pct"/>
            <w:tcBorders>
              <w:top w:val="nil"/>
              <w:left w:val="nil"/>
              <w:bottom w:val="single" w:sz="4" w:space="0" w:color="auto"/>
              <w:right w:val="single" w:sz="4" w:space="0" w:color="auto"/>
            </w:tcBorders>
            <w:noWrap/>
            <w:vAlign w:val="bottom"/>
            <w:hideMark/>
          </w:tcPr>
          <w:p w14:paraId="46853C8F" w14:textId="77777777" w:rsidR="0048714A" w:rsidRPr="00CF158A" w:rsidRDefault="0048714A" w:rsidP="0048714A">
            <w:pPr>
              <w:pStyle w:val="Tabelatekst"/>
              <w:rPr>
                <w:rStyle w:val="Wyrnieniedelikatne"/>
              </w:rPr>
            </w:pPr>
            <w:r w:rsidRPr="00CF158A">
              <w:rPr>
                <w:rStyle w:val="Wyrnieniedelikatne"/>
              </w:rPr>
              <w:t>Scolopax rusticola</w:t>
            </w:r>
          </w:p>
        </w:tc>
      </w:tr>
      <w:tr w:rsidR="0048714A" w:rsidRPr="00F53F4F" w14:paraId="7B9C3C3F"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AC69871" w14:textId="77777777" w:rsidR="0048714A" w:rsidRPr="0048714A" w:rsidRDefault="0048714A" w:rsidP="00D5360C">
            <w:pPr>
              <w:pStyle w:val="Tabelatekst"/>
            </w:pPr>
            <w:r w:rsidRPr="00F53F4F">
              <w:t>74</w:t>
            </w:r>
          </w:p>
        </w:tc>
        <w:tc>
          <w:tcPr>
            <w:tcW w:w="785" w:type="pct"/>
            <w:tcBorders>
              <w:top w:val="nil"/>
              <w:left w:val="nil"/>
              <w:bottom w:val="single" w:sz="4" w:space="0" w:color="auto"/>
              <w:right w:val="single" w:sz="4" w:space="0" w:color="auto"/>
            </w:tcBorders>
            <w:noWrap/>
            <w:vAlign w:val="bottom"/>
            <w:hideMark/>
          </w:tcPr>
          <w:p w14:paraId="7FD2D6C7" w14:textId="77777777" w:rsidR="0048714A" w:rsidRPr="0048714A" w:rsidRDefault="0048714A" w:rsidP="0048714A">
            <w:pPr>
              <w:pStyle w:val="Tabelatekst"/>
            </w:pPr>
            <w:r w:rsidRPr="00F53F4F">
              <w:t>A291</w:t>
            </w:r>
          </w:p>
        </w:tc>
        <w:tc>
          <w:tcPr>
            <w:tcW w:w="1323" w:type="pct"/>
            <w:tcBorders>
              <w:top w:val="nil"/>
              <w:left w:val="nil"/>
              <w:bottom w:val="single" w:sz="4" w:space="0" w:color="auto"/>
              <w:right w:val="single" w:sz="4" w:space="0" w:color="auto"/>
            </w:tcBorders>
            <w:noWrap/>
            <w:vAlign w:val="bottom"/>
            <w:hideMark/>
          </w:tcPr>
          <w:p w14:paraId="568690AE" w14:textId="77777777" w:rsidR="0048714A" w:rsidRPr="0048714A" w:rsidRDefault="0048714A" w:rsidP="0048714A">
            <w:pPr>
              <w:pStyle w:val="Tabelatekst"/>
            </w:pPr>
            <w:r w:rsidRPr="00F53F4F">
              <w:t>Strumieniówka</w:t>
            </w:r>
          </w:p>
        </w:tc>
        <w:tc>
          <w:tcPr>
            <w:tcW w:w="2574" w:type="pct"/>
            <w:tcBorders>
              <w:top w:val="nil"/>
              <w:left w:val="nil"/>
              <w:bottom w:val="single" w:sz="4" w:space="0" w:color="auto"/>
              <w:right w:val="single" w:sz="4" w:space="0" w:color="auto"/>
            </w:tcBorders>
            <w:noWrap/>
            <w:vAlign w:val="bottom"/>
            <w:hideMark/>
          </w:tcPr>
          <w:p w14:paraId="03695987" w14:textId="77777777" w:rsidR="0048714A" w:rsidRPr="00CF158A" w:rsidRDefault="0048714A" w:rsidP="0048714A">
            <w:pPr>
              <w:pStyle w:val="Tabelatekst"/>
              <w:rPr>
                <w:rStyle w:val="Wyrnieniedelikatne"/>
              </w:rPr>
            </w:pPr>
            <w:r w:rsidRPr="00CF158A">
              <w:rPr>
                <w:rStyle w:val="Wyrnieniedelikatne"/>
              </w:rPr>
              <w:t xml:space="preserve">Locustella fluviatilis </w:t>
            </w:r>
          </w:p>
        </w:tc>
      </w:tr>
      <w:tr w:rsidR="0048714A" w:rsidRPr="00F53F4F" w14:paraId="4C8F197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3C04389" w14:textId="77777777" w:rsidR="0048714A" w:rsidRPr="0048714A" w:rsidRDefault="0048714A" w:rsidP="00D5360C">
            <w:pPr>
              <w:pStyle w:val="Tabelatekst"/>
            </w:pPr>
            <w:r w:rsidRPr="00F53F4F">
              <w:t>75</w:t>
            </w:r>
          </w:p>
        </w:tc>
        <w:tc>
          <w:tcPr>
            <w:tcW w:w="785" w:type="pct"/>
            <w:tcBorders>
              <w:top w:val="nil"/>
              <w:left w:val="nil"/>
              <w:bottom w:val="single" w:sz="4" w:space="0" w:color="auto"/>
              <w:right w:val="single" w:sz="4" w:space="0" w:color="auto"/>
            </w:tcBorders>
            <w:noWrap/>
            <w:vAlign w:val="bottom"/>
            <w:hideMark/>
          </w:tcPr>
          <w:p w14:paraId="71EBA1FA" w14:textId="77777777" w:rsidR="0048714A" w:rsidRPr="0048714A" w:rsidRDefault="0048714A" w:rsidP="0048714A">
            <w:pPr>
              <w:pStyle w:val="Tabelatekst"/>
            </w:pPr>
            <w:r w:rsidRPr="00F53F4F">
              <w:t>A023</w:t>
            </w:r>
          </w:p>
        </w:tc>
        <w:tc>
          <w:tcPr>
            <w:tcW w:w="1323" w:type="pct"/>
            <w:tcBorders>
              <w:top w:val="nil"/>
              <w:left w:val="nil"/>
              <w:bottom w:val="single" w:sz="4" w:space="0" w:color="auto"/>
              <w:right w:val="single" w:sz="4" w:space="0" w:color="auto"/>
            </w:tcBorders>
            <w:noWrap/>
            <w:vAlign w:val="bottom"/>
            <w:hideMark/>
          </w:tcPr>
          <w:p w14:paraId="77B1F166" w14:textId="77777777" w:rsidR="0048714A" w:rsidRPr="0048714A" w:rsidRDefault="0048714A" w:rsidP="0048714A">
            <w:pPr>
              <w:pStyle w:val="Tabelatekst"/>
            </w:pPr>
            <w:r w:rsidRPr="00F53F4F">
              <w:t>Ślepowron</w:t>
            </w:r>
          </w:p>
        </w:tc>
        <w:tc>
          <w:tcPr>
            <w:tcW w:w="2574" w:type="pct"/>
            <w:tcBorders>
              <w:top w:val="nil"/>
              <w:left w:val="nil"/>
              <w:bottom w:val="single" w:sz="4" w:space="0" w:color="auto"/>
              <w:right w:val="single" w:sz="4" w:space="0" w:color="auto"/>
            </w:tcBorders>
            <w:noWrap/>
            <w:vAlign w:val="bottom"/>
            <w:hideMark/>
          </w:tcPr>
          <w:p w14:paraId="0086C062" w14:textId="77777777" w:rsidR="0048714A" w:rsidRPr="00CF158A" w:rsidRDefault="0048714A" w:rsidP="0048714A">
            <w:pPr>
              <w:pStyle w:val="Tabelatekst"/>
              <w:rPr>
                <w:rStyle w:val="Wyrnieniedelikatne"/>
              </w:rPr>
            </w:pPr>
            <w:r w:rsidRPr="00CF158A">
              <w:rPr>
                <w:rStyle w:val="Wyrnieniedelikatne"/>
              </w:rPr>
              <w:t>Nycticorax nycticorax</w:t>
            </w:r>
          </w:p>
        </w:tc>
      </w:tr>
      <w:tr w:rsidR="0048714A" w:rsidRPr="00F53F4F" w14:paraId="0CB4998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8D1987E" w14:textId="77777777" w:rsidR="0048714A" w:rsidRPr="0048714A" w:rsidRDefault="0048714A" w:rsidP="00D5360C">
            <w:pPr>
              <w:pStyle w:val="Tabelatekst"/>
            </w:pPr>
            <w:r w:rsidRPr="00F53F4F">
              <w:t>76</w:t>
            </w:r>
          </w:p>
        </w:tc>
        <w:tc>
          <w:tcPr>
            <w:tcW w:w="785" w:type="pct"/>
            <w:tcBorders>
              <w:top w:val="nil"/>
              <w:left w:val="nil"/>
              <w:bottom w:val="single" w:sz="4" w:space="0" w:color="auto"/>
              <w:right w:val="single" w:sz="4" w:space="0" w:color="auto"/>
            </w:tcBorders>
            <w:noWrap/>
            <w:vAlign w:val="bottom"/>
            <w:hideMark/>
          </w:tcPr>
          <w:p w14:paraId="0BD3F50A" w14:textId="77777777" w:rsidR="0048714A" w:rsidRPr="0048714A" w:rsidRDefault="0048714A" w:rsidP="0048714A">
            <w:pPr>
              <w:pStyle w:val="Tabelatekst"/>
            </w:pPr>
            <w:r w:rsidRPr="00F53F4F">
              <w:t>A179</w:t>
            </w:r>
          </w:p>
        </w:tc>
        <w:tc>
          <w:tcPr>
            <w:tcW w:w="1323" w:type="pct"/>
            <w:tcBorders>
              <w:top w:val="nil"/>
              <w:left w:val="nil"/>
              <w:bottom w:val="single" w:sz="4" w:space="0" w:color="auto"/>
              <w:right w:val="single" w:sz="4" w:space="0" w:color="auto"/>
            </w:tcBorders>
            <w:noWrap/>
            <w:vAlign w:val="bottom"/>
            <w:hideMark/>
          </w:tcPr>
          <w:p w14:paraId="5D6C3D40" w14:textId="77777777" w:rsidR="0048714A" w:rsidRPr="0048714A" w:rsidRDefault="0048714A" w:rsidP="0048714A">
            <w:pPr>
              <w:pStyle w:val="Tabelatekst"/>
            </w:pPr>
            <w:r w:rsidRPr="00F53F4F">
              <w:t>Śmieszka</w:t>
            </w:r>
          </w:p>
        </w:tc>
        <w:tc>
          <w:tcPr>
            <w:tcW w:w="2574" w:type="pct"/>
            <w:tcBorders>
              <w:top w:val="nil"/>
              <w:left w:val="nil"/>
              <w:bottom w:val="single" w:sz="4" w:space="0" w:color="auto"/>
              <w:right w:val="single" w:sz="4" w:space="0" w:color="auto"/>
            </w:tcBorders>
            <w:noWrap/>
            <w:vAlign w:val="bottom"/>
            <w:hideMark/>
          </w:tcPr>
          <w:p w14:paraId="1C769812" w14:textId="77777777" w:rsidR="0048714A" w:rsidRPr="00CF158A" w:rsidRDefault="0048714A" w:rsidP="0048714A">
            <w:pPr>
              <w:pStyle w:val="Tabelatekst"/>
              <w:rPr>
                <w:rStyle w:val="Wyrnieniedelikatne"/>
              </w:rPr>
            </w:pPr>
            <w:r w:rsidRPr="00CF158A">
              <w:rPr>
                <w:rStyle w:val="Wyrnieniedelikatne"/>
              </w:rPr>
              <w:t>Larus ridibundus</w:t>
            </w:r>
          </w:p>
        </w:tc>
      </w:tr>
      <w:tr w:rsidR="0048714A" w:rsidRPr="00F53F4F" w14:paraId="375D8052"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77258E3" w14:textId="77777777" w:rsidR="0048714A" w:rsidRPr="0048714A" w:rsidRDefault="0048714A" w:rsidP="00D5360C">
            <w:pPr>
              <w:pStyle w:val="Tabelatekst"/>
            </w:pPr>
            <w:r w:rsidRPr="00F53F4F">
              <w:t>77</w:t>
            </w:r>
          </w:p>
        </w:tc>
        <w:tc>
          <w:tcPr>
            <w:tcW w:w="785" w:type="pct"/>
            <w:tcBorders>
              <w:top w:val="nil"/>
              <w:left w:val="nil"/>
              <w:bottom w:val="single" w:sz="4" w:space="0" w:color="auto"/>
              <w:right w:val="single" w:sz="4" w:space="0" w:color="auto"/>
            </w:tcBorders>
            <w:noWrap/>
            <w:vAlign w:val="bottom"/>
            <w:hideMark/>
          </w:tcPr>
          <w:p w14:paraId="48C8C093" w14:textId="77777777" w:rsidR="0048714A" w:rsidRPr="0048714A" w:rsidRDefault="0048714A" w:rsidP="0048714A">
            <w:pPr>
              <w:pStyle w:val="Tabelatekst"/>
            </w:pPr>
            <w:r w:rsidRPr="00F53F4F">
              <w:t>A290</w:t>
            </w:r>
          </w:p>
        </w:tc>
        <w:tc>
          <w:tcPr>
            <w:tcW w:w="1323" w:type="pct"/>
            <w:tcBorders>
              <w:top w:val="nil"/>
              <w:left w:val="nil"/>
              <w:bottom w:val="single" w:sz="4" w:space="0" w:color="auto"/>
              <w:right w:val="single" w:sz="4" w:space="0" w:color="auto"/>
            </w:tcBorders>
            <w:noWrap/>
            <w:vAlign w:val="bottom"/>
            <w:hideMark/>
          </w:tcPr>
          <w:p w14:paraId="5890A583" w14:textId="77777777" w:rsidR="0048714A" w:rsidRPr="0048714A" w:rsidRDefault="0048714A" w:rsidP="0048714A">
            <w:pPr>
              <w:pStyle w:val="Tabelatekst"/>
            </w:pPr>
            <w:r w:rsidRPr="00F53F4F">
              <w:t>Świerszczak</w:t>
            </w:r>
          </w:p>
        </w:tc>
        <w:tc>
          <w:tcPr>
            <w:tcW w:w="2574" w:type="pct"/>
            <w:tcBorders>
              <w:top w:val="nil"/>
              <w:left w:val="nil"/>
              <w:bottom w:val="single" w:sz="4" w:space="0" w:color="auto"/>
              <w:right w:val="single" w:sz="4" w:space="0" w:color="auto"/>
            </w:tcBorders>
            <w:noWrap/>
            <w:vAlign w:val="bottom"/>
            <w:hideMark/>
          </w:tcPr>
          <w:p w14:paraId="402A71D3" w14:textId="77777777" w:rsidR="0048714A" w:rsidRPr="00CF158A" w:rsidRDefault="0048714A" w:rsidP="0048714A">
            <w:pPr>
              <w:pStyle w:val="Tabelatekst"/>
              <w:rPr>
                <w:rStyle w:val="Wyrnieniedelikatne"/>
              </w:rPr>
            </w:pPr>
            <w:r w:rsidRPr="00CF158A">
              <w:rPr>
                <w:rStyle w:val="Wyrnieniedelikatne"/>
              </w:rPr>
              <w:t xml:space="preserve">Locustella naevia </w:t>
            </w:r>
          </w:p>
        </w:tc>
      </w:tr>
      <w:tr w:rsidR="0048714A" w:rsidRPr="00F53F4F" w14:paraId="030D0A1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1910AD5F" w14:textId="77777777" w:rsidR="0048714A" w:rsidRPr="0048714A" w:rsidRDefault="0048714A" w:rsidP="00D5360C">
            <w:pPr>
              <w:pStyle w:val="Tabelatekst"/>
            </w:pPr>
            <w:r w:rsidRPr="00F53F4F">
              <w:t>78</w:t>
            </w:r>
          </w:p>
        </w:tc>
        <w:tc>
          <w:tcPr>
            <w:tcW w:w="785" w:type="pct"/>
            <w:tcBorders>
              <w:top w:val="nil"/>
              <w:left w:val="nil"/>
              <w:bottom w:val="single" w:sz="4" w:space="0" w:color="auto"/>
              <w:right w:val="single" w:sz="4" w:space="0" w:color="auto"/>
            </w:tcBorders>
            <w:noWrap/>
            <w:vAlign w:val="bottom"/>
            <w:hideMark/>
          </w:tcPr>
          <w:p w14:paraId="2FD7D859" w14:textId="77777777" w:rsidR="0048714A" w:rsidRPr="0048714A" w:rsidRDefault="0048714A" w:rsidP="0048714A">
            <w:pPr>
              <w:pStyle w:val="Tabelatekst"/>
            </w:pPr>
            <w:r w:rsidRPr="00F53F4F">
              <w:t>A050</w:t>
            </w:r>
          </w:p>
        </w:tc>
        <w:tc>
          <w:tcPr>
            <w:tcW w:w="1323" w:type="pct"/>
            <w:tcBorders>
              <w:top w:val="nil"/>
              <w:left w:val="nil"/>
              <w:bottom w:val="single" w:sz="4" w:space="0" w:color="auto"/>
              <w:right w:val="single" w:sz="4" w:space="0" w:color="auto"/>
            </w:tcBorders>
            <w:noWrap/>
            <w:vAlign w:val="bottom"/>
            <w:hideMark/>
          </w:tcPr>
          <w:p w14:paraId="0693A913" w14:textId="77777777" w:rsidR="0048714A" w:rsidRPr="0048714A" w:rsidRDefault="0048714A" w:rsidP="0048714A">
            <w:pPr>
              <w:pStyle w:val="Tabelatekst"/>
            </w:pPr>
            <w:r w:rsidRPr="00F53F4F">
              <w:t>Świstun</w:t>
            </w:r>
          </w:p>
        </w:tc>
        <w:tc>
          <w:tcPr>
            <w:tcW w:w="2574" w:type="pct"/>
            <w:tcBorders>
              <w:top w:val="nil"/>
              <w:left w:val="nil"/>
              <w:bottom w:val="single" w:sz="4" w:space="0" w:color="auto"/>
              <w:right w:val="single" w:sz="4" w:space="0" w:color="auto"/>
            </w:tcBorders>
            <w:noWrap/>
            <w:vAlign w:val="bottom"/>
            <w:hideMark/>
          </w:tcPr>
          <w:p w14:paraId="69C9F01A" w14:textId="77777777" w:rsidR="0048714A" w:rsidRPr="00CF158A" w:rsidRDefault="0048714A" w:rsidP="0048714A">
            <w:pPr>
              <w:pStyle w:val="Tabelatekst"/>
              <w:rPr>
                <w:rStyle w:val="Wyrnieniedelikatne"/>
              </w:rPr>
            </w:pPr>
            <w:r w:rsidRPr="00CF158A">
              <w:rPr>
                <w:rStyle w:val="Wyrnieniedelikatne"/>
              </w:rPr>
              <w:t>Anas penelope</w:t>
            </w:r>
          </w:p>
        </w:tc>
      </w:tr>
      <w:tr w:rsidR="0048714A" w:rsidRPr="00F53F4F" w14:paraId="5A22846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2649A6E5" w14:textId="77777777" w:rsidR="0048714A" w:rsidRPr="0048714A" w:rsidRDefault="0048714A" w:rsidP="00D5360C">
            <w:pPr>
              <w:pStyle w:val="Tabelatekst"/>
            </w:pPr>
            <w:r w:rsidRPr="00F53F4F">
              <w:t>79</w:t>
            </w:r>
          </w:p>
        </w:tc>
        <w:tc>
          <w:tcPr>
            <w:tcW w:w="785" w:type="pct"/>
            <w:tcBorders>
              <w:top w:val="nil"/>
              <w:left w:val="nil"/>
              <w:bottom w:val="single" w:sz="4" w:space="0" w:color="auto"/>
              <w:right w:val="single" w:sz="4" w:space="0" w:color="auto"/>
            </w:tcBorders>
            <w:noWrap/>
            <w:vAlign w:val="bottom"/>
            <w:hideMark/>
          </w:tcPr>
          <w:p w14:paraId="7294670C" w14:textId="77777777" w:rsidR="0048714A" w:rsidRPr="0048714A" w:rsidRDefault="0048714A" w:rsidP="0048714A">
            <w:pPr>
              <w:pStyle w:val="Tabelatekst"/>
            </w:pPr>
            <w:r w:rsidRPr="00F53F4F">
              <w:t>A069</w:t>
            </w:r>
          </w:p>
        </w:tc>
        <w:tc>
          <w:tcPr>
            <w:tcW w:w="1323" w:type="pct"/>
            <w:tcBorders>
              <w:top w:val="nil"/>
              <w:left w:val="nil"/>
              <w:bottom w:val="single" w:sz="4" w:space="0" w:color="auto"/>
              <w:right w:val="single" w:sz="4" w:space="0" w:color="auto"/>
            </w:tcBorders>
            <w:noWrap/>
            <w:vAlign w:val="bottom"/>
            <w:hideMark/>
          </w:tcPr>
          <w:p w14:paraId="42422F9F" w14:textId="77777777" w:rsidR="0048714A" w:rsidRPr="0048714A" w:rsidRDefault="0048714A" w:rsidP="0048714A">
            <w:pPr>
              <w:pStyle w:val="Tabelatekst"/>
            </w:pPr>
            <w:r w:rsidRPr="00F53F4F">
              <w:t>Tracz długodzioby</w:t>
            </w:r>
          </w:p>
        </w:tc>
        <w:tc>
          <w:tcPr>
            <w:tcW w:w="2574" w:type="pct"/>
            <w:tcBorders>
              <w:top w:val="nil"/>
              <w:left w:val="nil"/>
              <w:bottom w:val="single" w:sz="4" w:space="0" w:color="auto"/>
              <w:right w:val="single" w:sz="4" w:space="0" w:color="auto"/>
            </w:tcBorders>
            <w:noWrap/>
            <w:vAlign w:val="bottom"/>
            <w:hideMark/>
          </w:tcPr>
          <w:p w14:paraId="0029AEC6" w14:textId="77777777" w:rsidR="0048714A" w:rsidRPr="00CF158A" w:rsidRDefault="0048714A" w:rsidP="0048714A">
            <w:pPr>
              <w:pStyle w:val="Tabelatekst"/>
              <w:rPr>
                <w:rStyle w:val="Wyrnieniedelikatne"/>
              </w:rPr>
            </w:pPr>
            <w:r w:rsidRPr="00CF158A">
              <w:rPr>
                <w:rStyle w:val="Wyrnieniedelikatne"/>
              </w:rPr>
              <w:t>Mergus serrator</w:t>
            </w:r>
          </w:p>
        </w:tc>
      </w:tr>
      <w:tr w:rsidR="0048714A" w:rsidRPr="00F53F4F" w14:paraId="4CE44D3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93E05CF" w14:textId="77777777" w:rsidR="0048714A" w:rsidRPr="0048714A" w:rsidRDefault="0048714A" w:rsidP="00D5360C">
            <w:pPr>
              <w:pStyle w:val="Tabelatekst"/>
            </w:pPr>
            <w:r w:rsidRPr="00F53F4F">
              <w:t>80</w:t>
            </w:r>
          </w:p>
        </w:tc>
        <w:tc>
          <w:tcPr>
            <w:tcW w:w="785" w:type="pct"/>
            <w:tcBorders>
              <w:top w:val="nil"/>
              <w:left w:val="nil"/>
              <w:bottom w:val="single" w:sz="4" w:space="0" w:color="auto"/>
              <w:right w:val="single" w:sz="4" w:space="0" w:color="auto"/>
            </w:tcBorders>
            <w:noWrap/>
            <w:vAlign w:val="bottom"/>
            <w:hideMark/>
          </w:tcPr>
          <w:p w14:paraId="5B71CCBC" w14:textId="77777777" w:rsidR="0048714A" w:rsidRPr="0048714A" w:rsidRDefault="0048714A" w:rsidP="0048714A">
            <w:pPr>
              <w:pStyle w:val="Tabelatekst"/>
            </w:pPr>
            <w:r w:rsidRPr="00F53F4F">
              <w:t>A298</w:t>
            </w:r>
          </w:p>
        </w:tc>
        <w:tc>
          <w:tcPr>
            <w:tcW w:w="1323" w:type="pct"/>
            <w:tcBorders>
              <w:top w:val="nil"/>
              <w:left w:val="nil"/>
              <w:bottom w:val="single" w:sz="4" w:space="0" w:color="auto"/>
              <w:right w:val="single" w:sz="4" w:space="0" w:color="auto"/>
            </w:tcBorders>
            <w:noWrap/>
            <w:vAlign w:val="bottom"/>
            <w:hideMark/>
          </w:tcPr>
          <w:p w14:paraId="37C82FEC" w14:textId="77777777" w:rsidR="0048714A" w:rsidRPr="0048714A" w:rsidRDefault="0048714A" w:rsidP="0048714A">
            <w:pPr>
              <w:pStyle w:val="Tabelatekst"/>
            </w:pPr>
            <w:r w:rsidRPr="00F53F4F">
              <w:t>Trzciniak</w:t>
            </w:r>
          </w:p>
        </w:tc>
        <w:tc>
          <w:tcPr>
            <w:tcW w:w="2574" w:type="pct"/>
            <w:tcBorders>
              <w:top w:val="nil"/>
              <w:left w:val="nil"/>
              <w:bottom w:val="single" w:sz="4" w:space="0" w:color="auto"/>
              <w:right w:val="single" w:sz="4" w:space="0" w:color="auto"/>
            </w:tcBorders>
            <w:noWrap/>
            <w:vAlign w:val="bottom"/>
            <w:hideMark/>
          </w:tcPr>
          <w:p w14:paraId="15E35298" w14:textId="77777777" w:rsidR="0048714A" w:rsidRPr="00CF158A" w:rsidRDefault="0048714A" w:rsidP="0048714A">
            <w:pPr>
              <w:pStyle w:val="Tabelatekst"/>
              <w:rPr>
                <w:rStyle w:val="Wyrnieniedelikatne"/>
              </w:rPr>
            </w:pPr>
            <w:r w:rsidRPr="00CF158A">
              <w:rPr>
                <w:rStyle w:val="Wyrnieniedelikatne"/>
              </w:rPr>
              <w:t>Acrocephalus arundinaceus</w:t>
            </w:r>
          </w:p>
        </w:tc>
      </w:tr>
      <w:tr w:rsidR="0048714A" w:rsidRPr="00F53F4F" w14:paraId="3DEE7B0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6D73E397" w14:textId="77777777" w:rsidR="0048714A" w:rsidRPr="0048714A" w:rsidRDefault="0048714A" w:rsidP="00D5360C">
            <w:pPr>
              <w:pStyle w:val="Tabelatekst"/>
            </w:pPr>
            <w:r w:rsidRPr="00F53F4F">
              <w:t>81</w:t>
            </w:r>
          </w:p>
        </w:tc>
        <w:tc>
          <w:tcPr>
            <w:tcW w:w="785" w:type="pct"/>
            <w:tcBorders>
              <w:top w:val="nil"/>
              <w:left w:val="nil"/>
              <w:bottom w:val="single" w:sz="4" w:space="0" w:color="auto"/>
              <w:right w:val="single" w:sz="4" w:space="0" w:color="auto"/>
            </w:tcBorders>
            <w:noWrap/>
            <w:vAlign w:val="bottom"/>
            <w:hideMark/>
          </w:tcPr>
          <w:p w14:paraId="11EF0E2C" w14:textId="77777777" w:rsidR="0048714A" w:rsidRPr="0048714A" w:rsidRDefault="0048714A" w:rsidP="0048714A">
            <w:pPr>
              <w:pStyle w:val="Tabelatekst"/>
            </w:pPr>
            <w:r w:rsidRPr="00F53F4F">
              <w:t>A034</w:t>
            </w:r>
          </w:p>
        </w:tc>
        <w:tc>
          <w:tcPr>
            <w:tcW w:w="1323" w:type="pct"/>
            <w:tcBorders>
              <w:top w:val="nil"/>
              <w:left w:val="nil"/>
              <w:bottom w:val="single" w:sz="4" w:space="0" w:color="auto"/>
              <w:right w:val="single" w:sz="4" w:space="0" w:color="auto"/>
            </w:tcBorders>
            <w:noWrap/>
            <w:vAlign w:val="bottom"/>
            <w:hideMark/>
          </w:tcPr>
          <w:p w14:paraId="1AFF5A45" w14:textId="77777777" w:rsidR="0048714A" w:rsidRPr="0048714A" w:rsidRDefault="0048714A" w:rsidP="0048714A">
            <w:pPr>
              <w:pStyle w:val="Tabelatekst"/>
            </w:pPr>
            <w:r w:rsidRPr="00F53F4F">
              <w:t>Warzęcha</w:t>
            </w:r>
          </w:p>
        </w:tc>
        <w:tc>
          <w:tcPr>
            <w:tcW w:w="2574" w:type="pct"/>
            <w:tcBorders>
              <w:top w:val="nil"/>
              <w:left w:val="nil"/>
              <w:bottom w:val="single" w:sz="4" w:space="0" w:color="auto"/>
              <w:right w:val="single" w:sz="4" w:space="0" w:color="auto"/>
            </w:tcBorders>
            <w:noWrap/>
            <w:vAlign w:val="bottom"/>
            <w:hideMark/>
          </w:tcPr>
          <w:p w14:paraId="5136C9F4" w14:textId="77777777" w:rsidR="0048714A" w:rsidRPr="00CF158A" w:rsidRDefault="0048714A" w:rsidP="0048714A">
            <w:pPr>
              <w:pStyle w:val="Tabelatekst"/>
              <w:rPr>
                <w:rStyle w:val="Wyrnieniedelikatne"/>
              </w:rPr>
            </w:pPr>
            <w:r w:rsidRPr="00CF158A">
              <w:rPr>
                <w:rStyle w:val="Wyrnieniedelikatne"/>
              </w:rPr>
              <w:t>Platalea leucorodia</w:t>
            </w:r>
          </w:p>
        </w:tc>
      </w:tr>
      <w:tr w:rsidR="0048714A" w:rsidRPr="00F53F4F" w14:paraId="5CCD89D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0F23F72" w14:textId="77777777" w:rsidR="0048714A" w:rsidRPr="0048714A" w:rsidRDefault="0048714A" w:rsidP="00D5360C">
            <w:pPr>
              <w:pStyle w:val="Tabelatekst"/>
            </w:pPr>
            <w:r w:rsidRPr="00F53F4F">
              <w:t>82</w:t>
            </w:r>
          </w:p>
        </w:tc>
        <w:tc>
          <w:tcPr>
            <w:tcW w:w="785" w:type="pct"/>
            <w:tcBorders>
              <w:top w:val="nil"/>
              <w:left w:val="nil"/>
              <w:bottom w:val="single" w:sz="4" w:space="0" w:color="auto"/>
              <w:right w:val="single" w:sz="4" w:space="0" w:color="auto"/>
            </w:tcBorders>
            <w:noWrap/>
            <w:vAlign w:val="bottom"/>
            <w:hideMark/>
          </w:tcPr>
          <w:p w14:paraId="6878969C" w14:textId="77777777" w:rsidR="0048714A" w:rsidRPr="0048714A" w:rsidRDefault="0048714A" w:rsidP="0048714A">
            <w:pPr>
              <w:pStyle w:val="Tabelatekst"/>
            </w:pPr>
            <w:r w:rsidRPr="00F53F4F">
              <w:t>A323</w:t>
            </w:r>
          </w:p>
        </w:tc>
        <w:tc>
          <w:tcPr>
            <w:tcW w:w="1323" w:type="pct"/>
            <w:tcBorders>
              <w:top w:val="nil"/>
              <w:left w:val="nil"/>
              <w:bottom w:val="single" w:sz="4" w:space="0" w:color="auto"/>
              <w:right w:val="single" w:sz="4" w:space="0" w:color="auto"/>
            </w:tcBorders>
            <w:noWrap/>
            <w:vAlign w:val="bottom"/>
            <w:hideMark/>
          </w:tcPr>
          <w:p w14:paraId="7536C03A" w14:textId="77777777" w:rsidR="0048714A" w:rsidRPr="0048714A" w:rsidRDefault="0048714A" w:rsidP="0048714A">
            <w:pPr>
              <w:pStyle w:val="Tabelatekst"/>
            </w:pPr>
            <w:r w:rsidRPr="00F53F4F">
              <w:t>Wąsatka</w:t>
            </w:r>
          </w:p>
        </w:tc>
        <w:tc>
          <w:tcPr>
            <w:tcW w:w="2574" w:type="pct"/>
            <w:tcBorders>
              <w:top w:val="nil"/>
              <w:left w:val="nil"/>
              <w:bottom w:val="single" w:sz="4" w:space="0" w:color="auto"/>
              <w:right w:val="single" w:sz="4" w:space="0" w:color="auto"/>
            </w:tcBorders>
            <w:noWrap/>
            <w:vAlign w:val="bottom"/>
            <w:hideMark/>
          </w:tcPr>
          <w:p w14:paraId="50796968" w14:textId="77777777" w:rsidR="0048714A" w:rsidRPr="00CF158A" w:rsidRDefault="0048714A" w:rsidP="0048714A">
            <w:pPr>
              <w:pStyle w:val="Tabelatekst"/>
              <w:rPr>
                <w:rStyle w:val="Wyrnieniedelikatne"/>
              </w:rPr>
            </w:pPr>
            <w:r w:rsidRPr="00CF158A">
              <w:rPr>
                <w:rStyle w:val="Wyrnieniedelikatne"/>
              </w:rPr>
              <w:t>Panurus biarmicus</w:t>
            </w:r>
          </w:p>
        </w:tc>
      </w:tr>
      <w:tr w:rsidR="0048714A" w:rsidRPr="00F53F4F" w14:paraId="6A5FADAD"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42D7C0E" w14:textId="77777777" w:rsidR="0048714A" w:rsidRPr="0048714A" w:rsidRDefault="0048714A" w:rsidP="00D5360C">
            <w:pPr>
              <w:pStyle w:val="Tabelatekst"/>
            </w:pPr>
            <w:r w:rsidRPr="00F53F4F">
              <w:t>83</w:t>
            </w:r>
          </w:p>
        </w:tc>
        <w:tc>
          <w:tcPr>
            <w:tcW w:w="785" w:type="pct"/>
            <w:tcBorders>
              <w:top w:val="nil"/>
              <w:left w:val="nil"/>
              <w:bottom w:val="single" w:sz="4" w:space="0" w:color="auto"/>
              <w:right w:val="single" w:sz="4" w:space="0" w:color="auto"/>
            </w:tcBorders>
            <w:noWrap/>
            <w:vAlign w:val="bottom"/>
            <w:hideMark/>
          </w:tcPr>
          <w:p w14:paraId="6FFD1075" w14:textId="77777777" w:rsidR="0048714A" w:rsidRPr="0048714A" w:rsidRDefault="0048714A" w:rsidP="0048714A">
            <w:pPr>
              <w:pStyle w:val="Tabelatekst"/>
            </w:pPr>
            <w:r w:rsidRPr="00F53F4F">
              <w:t>A294</w:t>
            </w:r>
          </w:p>
        </w:tc>
        <w:tc>
          <w:tcPr>
            <w:tcW w:w="1323" w:type="pct"/>
            <w:tcBorders>
              <w:top w:val="nil"/>
              <w:left w:val="nil"/>
              <w:bottom w:val="single" w:sz="4" w:space="0" w:color="auto"/>
              <w:right w:val="single" w:sz="4" w:space="0" w:color="auto"/>
            </w:tcBorders>
            <w:noWrap/>
            <w:vAlign w:val="bottom"/>
            <w:hideMark/>
          </w:tcPr>
          <w:p w14:paraId="5A6D3D82" w14:textId="77777777" w:rsidR="0048714A" w:rsidRPr="0048714A" w:rsidRDefault="0048714A" w:rsidP="0048714A">
            <w:pPr>
              <w:pStyle w:val="Tabelatekst"/>
            </w:pPr>
            <w:r w:rsidRPr="00F53F4F">
              <w:t>Wodniczka</w:t>
            </w:r>
          </w:p>
        </w:tc>
        <w:tc>
          <w:tcPr>
            <w:tcW w:w="2574" w:type="pct"/>
            <w:tcBorders>
              <w:top w:val="nil"/>
              <w:left w:val="nil"/>
              <w:bottom w:val="single" w:sz="4" w:space="0" w:color="auto"/>
              <w:right w:val="single" w:sz="4" w:space="0" w:color="auto"/>
            </w:tcBorders>
            <w:noWrap/>
            <w:vAlign w:val="bottom"/>
            <w:hideMark/>
          </w:tcPr>
          <w:p w14:paraId="2BDD785F" w14:textId="77777777" w:rsidR="0048714A" w:rsidRPr="00CF158A" w:rsidRDefault="0048714A" w:rsidP="0048714A">
            <w:pPr>
              <w:pStyle w:val="Tabelatekst"/>
              <w:rPr>
                <w:rStyle w:val="Wyrnieniedelikatne"/>
              </w:rPr>
            </w:pPr>
            <w:r w:rsidRPr="00CF158A">
              <w:rPr>
                <w:rStyle w:val="Wyrnieniedelikatne"/>
              </w:rPr>
              <w:t>Acrocephalus paludicola</w:t>
            </w:r>
          </w:p>
        </w:tc>
      </w:tr>
      <w:tr w:rsidR="0048714A" w:rsidRPr="00F53F4F" w14:paraId="6B90FC1C"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7396A587" w14:textId="77777777" w:rsidR="0048714A" w:rsidRPr="0048714A" w:rsidRDefault="0048714A" w:rsidP="00D5360C">
            <w:pPr>
              <w:pStyle w:val="Tabelatekst"/>
            </w:pPr>
            <w:r w:rsidRPr="00F53F4F">
              <w:t>84</w:t>
            </w:r>
          </w:p>
        </w:tc>
        <w:tc>
          <w:tcPr>
            <w:tcW w:w="785" w:type="pct"/>
            <w:tcBorders>
              <w:top w:val="nil"/>
              <w:left w:val="nil"/>
              <w:bottom w:val="single" w:sz="4" w:space="0" w:color="auto"/>
              <w:right w:val="single" w:sz="4" w:space="0" w:color="auto"/>
            </w:tcBorders>
            <w:noWrap/>
            <w:vAlign w:val="bottom"/>
            <w:hideMark/>
          </w:tcPr>
          <w:p w14:paraId="75592A85" w14:textId="77777777" w:rsidR="0048714A" w:rsidRPr="0048714A" w:rsidRDefault="0048714A" w:rsidP="0048714A">
            <w:pPr>
              <w:pStyle w:val="Tabelatekst"/>
            </w:pPr>
            <w:r w:rsidRPr="00F53F4F">
              <w:t>A118</w:t>
            </w:r>
          </w:p>
        </w:tc>
        <w:tc>
          <w:tcPr>
            <w:tcW w:w="1323" w:type="pct"/>
            <w:tcBorders>
              <w:top w:val="nil"/>
              <w:left w:val="nil"/>
              <w:bottom w:val="single" w:sz="4" w:space="0" w:color="auto"/>
              <w:right w:val="single" w:sz="4" w:space="0" w:color="auto"/>
            </w:tcBorders>
            <w:noWrap/>
            <w:vAlign w:val="bottom"/>
            <w:hideMark/>
          </w:tcPr>
          <w:p w14:paraId="78C12188" w14:textId="77777777" w:rsidR="0048714A" w:rsidRPr="0048714A" w:rsidRDefault="0048714A" w:rsidP="0048714A">
            <w:pPr>
              <w:pStyle w:val="Tabelatekst"/>
            </w:pPr>
            <w:r w:rsidRPr="00F53F4F">
              <w:t>Wodnik</w:t>
            </w:r>
          </w:p>
        </w:tc>
        <w:tc>
          <w:tcPr>
            <w:tcW w:w="2574" w:type="pct"/>
            <w:tcBorders>
              <w:top w:val="nil"/>
              <w:left w:val="nil"/>
              <w:bottom w:val="single" w:sz="4" w:space="0" w:color="auto"/>
              <w:right w:val="single" w:sz="4" w:space="0" w:color="auto"/>
            </w:tcBorders>
            <w:noWrap/>
            <w:vAlign w:val="bottom"/>
            <w:hideMark/>
          </w:tcPr>
          <w:p w14:paraId="243049EE" w14:textId="77777777" w:rsidR="0048714A" w:rsidRPr="00CF158A" w:rsidRDefault="0048714A" w:rsidP="0048714A">
            <w:pPr>
              <w:pStyle w:val="Tabelatekst"/>
              <w:rPr>
                <w:rStyle w:val="Wyrnieniedelikatne"/>
              </w:rPr>
            </w:pPr>
            <w:r w:rsidRPr="00CF158A">
              <w:rPr>
                <w:rStyle w:val="Wyrnieniedelikatne"/>
              </w:rPr>
              <w:t>Rallus aquaticus</w:t>
            </w:r>
          </w:p>
        </w:tc>
      </w:tr>
      <w:tr w:rsidR="0048714A" w:rsidRPr="00F53F4F" w14:paraId="151C7DE8"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3424B768" w14:textId="77777777" w:rsidR="0048714A" w:rsidRPr="0048714A" w:rsidRDefault="0048714A" w:rsidP="00D5360C">
            <w:pPr>
              <w:pStyle w:val="Tabelatekst"/>
            </w:pPr>
            <w:r w:rsidRPr="00F53F4F">
              <w:t>85</w:t>
            </w:r>
          </w:p>
        </w:tc>
        <w:tc>
          <w:tcPr>
            <w:tcW w:w="785" w:type="pct"/>
            <w:tcBorders>
              <w:top w:val="nil"/>
              <w:left w:val="nil"/>
              <w:bottom w:val="single" w:sz="4" w:space="0" w:color="auto"/>
              <w:right w:val="single" w:sz="4" w:space="0" w:color="auto"/>
            </w:tcBorders>
            <w:noWrap/>
            <w:vAlign w:val="bottom"/>
            <w:hideMark/>
          </w:tcPr>
          <w:p w14:paraId="7F9CE6B8" w14:textId="77777777" w:rsidR="0048714A" w:rsidRPr="0048714A" w:rsidRDefault="0048714A" w:rsidP="0048714A">
            <w:pPr>
              <w:pStyle w:val="Tabelatekst"/>
            </w:pPr>
            <w:r w:rsidRPr="00F53F4F">
              <w:t>A008</w:t>
            </w:r>
          </w:p>
        </w:tc>
        <w:tc>
          <w:tcPr>
            <w:tcW w:w="1323" w:type="pct"/>
            <w:tcBorders>
              <w:top w:val="nil"/>
              <w:left w:val="nil"/>
              <w:bottom w:val="single" w:sz="4" w:space="0" w:color="auto"/>
              <w:right w:val="single" w:sz="4" w:space="0" w:color="auto"/>
            </w:tcBorders>
            <w:noWrap/>
            <w:vAlign w:val="bottom"/>
            <w:hideMark/>
          </w:tcPr>
          <w:p w14:paraId="414C2E29" w14:textId="77777777" w:rsidR="0048714A" w:rsidRPr="0048714A" w:rsidRDefault="0048714A" w:rsidP="0048714A">
            <w:pPr>
              <w:pStyle w:val="Tabelatekst"/>
            </w:pPr>
            <w:r w:rsidRPr="00F53F4F">
              <w:t>Zausznik</w:t>
            </w:r>
          </w:p>
        </w:tc>
        <w:tc>
          <w:tcPr>
            <w:tcW w:w="2574" w:type="pct"/>
            <w:tcBorders>
              <w:top w:val="nil"/>
              <w:left w:val="nil"/>
              <w:bottom w:val="single" w:sz="4" w:space="0" w:color="auto"/>
              <w:right w:val="single" w:sz="4" w:space="0" w:color="auto"/>
            </w:tcBorders>
            <w:noWrap/>
            <w:vAlign w:val="bottom"/>
            <w:hideMark/>
          </w:tcPr>
          <w:p w14:paraId="2293A48D" w14:textId="77777777" w:rsidR="0048714A" w:rsidRPr="00CF158A" w:rsidRDefault="0048714A" w:rsidP="0048714A">
            <w:pPr>
              <w:pStyle w:val="Tabelatekst"/>
              <w:rPr>
                <w:rStyle w:val="Wyrnieniedelikatne"/>
              </w:rPr>
            </w:pPr>
            <w:r w:rsidRPr="00CF158A">
              <w:rPr>
                <w:rStyle w:val="Wyrnieniedelikatne"/>
              </w:rPr>
              <w:t>Podiceps nigricollis</w:t>
            </w:r>
          </w:p>
        </w:tc>
      </w:tr>
      <w:tr w:rsidR="0048714A" w:rsidRPr="00F53F4F" w14:paraId="6CFA1974"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116E81B" w14:textId="77777777" w:rsidR="0048714A" w:rsidRPr="0048714A" w:rsidRDefault="0048714A" w:rsidP="00D5360C">
            <w:pPr>
              <w:pStyle w:val="Tabelatekst"/>
            </w:pPr>
            <w:r w:rsidRPr="00F53F4F">
              <w:t>86</w:t>
            </w:r>
          </w:p>
        </w:tc>
        <w:tc>
          <w:tcPr>
            <w:tcW w:w="785" w:type="pct"/>
            <w:tcBorders>
              <w:top w:val="nil"/>
              <w:left w:val="nil"/>
              <w:bottom w:val="single" w:sz="4" w:space="0" w:color="auto"/>
              <w:right w:val="single" w:sz="4" w:space="0" w:color="auto"/>
            </w:tcBorders>
            <w:noWrap/>
            <w:vAlign w:val="bottom"/>
            <w:hideMark/>
          </w:tcPr>
          <w:p w14:paraId="66D2F779" w14:textId="77777777" w:rsidR="0048714A" w:rsidRPr="0048714A" w:rsidRDefault="0048714A" w:rsidP="0048714A">
            <w:pPr>
              <w:pStyle w:val="Tabelatekst"/>
            </w:pPr>
            <w:r w:rsidRPr="00F53F4F">
              <w:t>A120</w:t>
            </w:r>
          </w:p>
        </w:tc>
        <w:tc>
          <w:tcPr>
            <w:tcW w:w="1323" w:type="pct"/>
            <w:tcBorders>
              <w:top w:val="nil"/>
              <w:left w:val="nil"/>
              <w:bottom w:val="single" w:sz="4" w:space="0" w:color="auto"/>
              <w:right w:val="single" w:sz="4" w:space="0" w:color="auto"/>
            </w:tcBorders>
            <w:noWrap/>
            <w:vAlign w:val="bottom"/>
            <w:hideMark/>
          </w:tcPr>
          <w:p w14:paraId="466CC87B" w14:textId="77777777" w:rsidR="0048714A" w:rsidRPr="0048714A" w:rsidRDefault="0048714A" w:rsidP="0048714A">
            <w:pPr>
              <w:pStyle w:val="Tabelatekst"/>
            </w:pPr>
            <w:r w:rsidRPr="00F53F4F">
              <w:t>Zielonka</w:t>
            </w:r>
          </w:p>
        </w:tc>
        <w:tc>
          <w:tcPr>
            <w:tcW w:w="2574" w:type="pct"/>
            <w:tcBorders>
              <w:top w:val="nil"/>
              <w:left w:val="nil"/>
              <w:bottom w:val="single" w:sz="4" w:space="0" w:color="auto"/>
              <w:right w:val="single" w:sz="4" w:space="0" w:color="auto"/>
            </w:tcBorders>
            <w:noWrap/>
            <w:vAlign w:val="bottom"/>
            <w:hideMark/>
          </w:tcPr>
          <w:p w14:paraId="5653EEB9" w14:textId="77777777" w:rsidR="0048714A" w:rsidRPr="00CF158A" w:rsidRDefault="0048714A" w:rsidP="0048714A">
            <w:pPr>
              <w:pStyle w:val="Tabelatekst"/>
              <w:rPr>
                <w:rStyle w:val="Wyrnieniedelikatne"/>
              </w:rPr>
            </w:pPr>
            <w:r w:rsidRPr="00CF158A">
              <w:rPr>
                <w:rStyle w:val="Wyrnieniedelikatne"/>
              </w:rPr>
              <w:t>Porzana parva</w:t>
            </w:r>
          </w:p>
        </w:tc>
      </w:tr>
      <w:tr w:rsidR="0048714A" w:rsidRPr="00F53F4F" w14:paraId="046AB1D5"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51AF66B5" w14:textId="77777777" w:rsidR="0048714A" w:rsidRPr="0048714A" w:rsidRDefault="0048714A" w:rsidP="00D5360C">
            <w:pPr>
              <w:pStyle w:val="Tabelatekst"/>
            </w:pPr>
            <w:r w:rsidRPr="00F53F4F">
              <w:t>87</w:t>
            </w:r>
          </w:p>
        </w:tc>
        <w:tc>
          <w:tcPr>
            <w:tcW w:w="785" w:type="pct"/>
            <w:tcBorders>
              <w:top w:val="nil"/>
              <w:left w:val="nil"/>
              <w:bottom w:val="single" w:sz="4" w:space="0" w:color="auto"/>
              <w:right w:val="single" w:sz="4" w:space="0" w:color="auto"/>
            </w:tcBorders>
            <w:noWrap/>
            <w:vAlign w:val="bottom"/>
            <w:hideMark/>
          </w:tcPr>
          <w:p w14:paraId="5104196D" w14:textId="77777777" w:rsidR="0048714A" w:rsidRPr="0048714A" w:rsidRDefault="0048714A" w:rsidP="0048714A">
            <w:pPr>
              <w:pStyle w:val="Tabelatekst"/>
            </w:pPr>
            <w:r w:rsidRPr="00F53F4F">
              <w:t>A229</w:t>
            </w:r>
          </w:p>
        </w:tc>
        <w:tc>
          <w:tcPr>
            <w:tcW w:w="1323" w:type="pct"/>
            <w:tcBorders>
              <w:top w:val="nil"/>
              <w:left w:val="nil"/>
              <w:bottom w:val="single" w:sz="4" w:space="0" w:color="auto"/>
              <w:right w:val="single" w:sz="4" w:space="0" w:color="auto"/>
            </w:tcBorders>
            <w:noWrap/>
            <w:vAlign w:val="bottom"/>
            <w:hideMark/>
          </w:tcPr>
          <w:p w14:paraId="2550451D" w14:textId="77777777" w:rsidR="0048714A" w:rsidRPr="0048714A" w:rsidRDefault="0048714A" w:rsidP="0048714A">
            <w:pPr>
              <w:pStyle w:val="Tabelatekst"/>
            </w:pPr>
            <w:r w:rsidRPr="00F53F4F">
              <w:t>Zimorodek</w:t>
            </w:r>
          </w:p>
        </w:tc>
        <w:tc>
          <w:tcPr>
            <w:tcW w:w="2574" w:type="pct"/>
            <w:tcBorders>
              <w:top w:val="nil"/>
              <w:left w:val="nil"/>
              <w:bottom w:val="single" w:sz="4" w:space="0" w:color="auto"/>
              <w:right w:val="single" w:sz="4" w:space="0" w:color="auto"/>
            </w:tcBorders>
            <w:noWrap/>
            <w:vAlign w:val="bottom"/>
            <w:hideMark/>
          </w:tcPr>
          <w:p w14:paraId="13782D33" w14:textId="77777777" w:rsidR="0048714A" w:rsidRPr="00CF158A" w:rsidRDefault="0048714A" w:rsidP="0048714A">
            <w:pPr>
              <w:pStyle w:val="Tabelatekst"/>
              <w:rPr>
                <w:rStyle w:val="Wyrnieniedelikatne"/>
              </w:rPr>
            </w:pPr>
            <w:r w:rsidRPr="00CF158A">
              <w:rPr>
                <w:rStyle w:val="Wyrnieniedelikatne"/>
              </w:rPr>
              <w:t>Alcedo atthis</w:t>
            </w:r>
          </w:p>
        </w:tc>
      </w:tr>
      <w:tr w:rsidR="0048714A" w:rsidRPr="00F53F4F" w14:paraId="7A316EE6" w14:textId="77777777" w:rsidTr="007720F4">
        <w:trPr>
          <w:trHeight w:val="288"/>
        </w:trPr>
        <w:tc>
          <w:tcPr>
            <w:tcW w:w="318" w:type="pct"/>
            <w:tcBorders>
              <w:top w:val="nil"/>
              <w:left w:val="single" w:sz="4" w:space="0" w:color="auto"/>
              <w:bottom w:val="single" w:sz="4" w:space="0" w:color="auto"/>
              <w:right w:val="single" w:sz="4" w:space="0" w:color="auto"/>
            </w:tcBorders>
            <w:noWrap/>
            <w:vAlign w:val="bottom"/>
            <w:hideMark/>
          </w:tcPr>
          <w:p w14:paraId="0C34E39E" w14:textId="77777777" w:rsidR="0048714A" w:rsidRPr="0048714A" w:rsidRDefault="0048714A" w:rsidP="00D5360C">
            <w:pPr>
              <w:pStyle w:val="Tabelatekst"/>
            </w:pPr>
            <w:r w:rsidRPr="00F53F4F">
              <w:t>88</w:t>
            </w:r>
          </w:p>
        </w:tc>
        <w:tc>
          <w:tcPr>
            <w:tcW w:w="785" w:type="pct"/>
            <w:tcBorders>
              <w:top w:val="nil"/>
              <w:left w:val="nil"/>
              <w:bottom w:val="single" w:sz="4" w:space="0" w:color="auto"/>
              <w:right w:val="single" w:sz="4" w:space="0" w:color="auto"/>
            </w:tcBorders>
            <w:noWrap/>
            <w:vAlign w:val="bottom"/>
            <w:hideMark/>
          </w:tcPr>
          <w:p w14:paraId="640CD074" w14:textId="77777777" w:rsidR="0048714A" w:rsidRPr="0048714A" w:rsidRDefault="0048714A" w:rsidP="0048714A">
            <w:pPr>
              <w:pStyle w:val="Tabelatekst"/>
            </w:pPr>
            <w:r w:rsidRPr="00F53F4F">
              <w:t>A127</w:t>
            </w:r>
          </w:p>
        </w:tc>
        <w:tc>
          <w:tcPr>
            <w:tcW w:w="1323" w:type="pct"/>
            <w:tcBorders>
              <w:top w:val="nil"/>
              <w:left w:val="nil"/>
              <w:bottom w:val="single" w:sz="4" w:space="0" w:color="auto"/>
              <w:right w:val="single" w:sz="4" w:space="0" w:color="auto"/>
            </w:tcBorders>
            <w:noWrap/>
            <w:vAlign w:val="bottom"/>
            <w:hideMark/>
          </w:tcPr>
          <w:p w14:paraId="5AA5EAD9" w14:textId="77777777" w:rsidR="0048714A" w:rsidRPr="0048714A" w:rsidRDefault="0048714A" w:rsidP="0048714A">
            <w:pPr>
              <w:pStyle w:val="Tabelatekst"/>
            </w:pPr>
            <w:r w:rsidRPr="00F53F4F">
              <w:t>Żuraw</w:t>
            </w:r>
          </w:p>
        </w:tc>
        <w:tc>
          <w:tcPr>
            <w:tcW w:w="2574" w:type="pct"/>
            <w:tcBorders>
              <w:top w:val="nil"/>
              <w:left w:val="nil"/>
              <w:bottom w:val="single" w:sz="4" w:space="0" w:color="auto"/>
              <w:right w:val="single" w:sz="4" w:space="0" w:color="auto"/>
            </w:tcBorders>
            <w:noWrap/>
            <w:vAlign w:val="bottom"/>
            <w:hideMark/>
          </w:tcPr>
          <w:p w14:paraId="2A2F7893" w14:textId="77777777" w:rsidR="0048714A" w:rsidRPr="00CF158A" w:rsidRDefault="0048714A" w:rsidP="0048714A">
            <w:pPr>
              <w:pStyle w:val="Tabelatekst"/>
              <w:rPr>
                <w:rStyle w:val="Wyrnieniedelikatne"/>
              </w:rPr>
            </w:pPr>
            <w:r w:rsidRPr="00CF158A">
              <w:rPr>
                <w:rStyle w:val="Wyrnieniedelikatne"/>
              </w:rPr>
              <w:t>Grus grus</w:t>
            </w:r>
          </w:p>
        </w:tc>
      </w:tr>
    </w:tbl>
    <w:p w14:paraId="5578630B" w14:textId="2A12F378" w:rsidR="0048714A" w:rsidRDefault="0048714A" w:rsidP="0048714A">
      <w:pPr>
        <w:pStyle w:val="rda"/>
      </w:pPr>
      <w:r w:rsidRPr="00F53F4F">
        <w:t>źródło: Standardowe Formularze Danych</w:t>
      </w:r>
    </w:p>
    <w:p w14:paraId="067C6FA5" w14:textId="591783F3" w:rsidR="0048714A" w:rsidRPr="00993721" w:rsidRDefault="0048714A" w:rsidP="0048714A">
      <w:r w:rsidRPr="00993721">
        <w:t>W granicach form ochrony przyrody występujących w RW</w:t>
      </w:r>
      <w:r>
        <w:t xml:space="preserve"> </w:t>
      </w:r>
      <w:r w:rsidRPr="00F40F6E">
        <w:t>Dolnej Odry i Przymorza Zachodniego</w:t>
      </w:r>
      <w:r w:rsidRPr="00993721">
        <w:t>, w szczególności w Obszarach Natura 2000 zidentyfikowano zagrożenia związane z warunkami wodnymi. W poniższej tabeli umieszczono najważniejsze zagrożenia dla Obszarów Natura 2000 w kontekście tematyki niniejszego dokumentu.</w:t>
      </w:r>
    </w:p>
    <w:p w14:paraId="6ED3CDD4" w14:textId="21D2C832" w:rsidR="0048714A" w:rsidRDefault="0048714A" w:rsidP="0048714A">
      <w:pPr>
        <w:pStyle w:val="Legenda"/>
      </w:pPr>
      <w:bookmarkStart w:id="114" w:name="_Toc205916182"/>
      <w:r w:rsidRPr="00993721">
        <w:t xml:space="preserve">Tabela </w:t>
      </w:r>
      <w:r w:rsidRPr="0048714A">
        <w:fldChar w:fldCharType="begin"/>
      </w:r>
      <w:r>
        <w:instrText xml:space="preserve"> SEQ Tabela \* ARABIC </w:instrText>
      </w:r>
      <w:r w:rsidRPr="0048714A">
        <w:fldChar w:fldCharType="separate"/>
      </w:r>
      <w:r w:rsidR="00632BC6">
        <w:rPr>
          <w:noProof/>
        </w:rPr>
        <w:t>16</w:t>
      </w:r>
      <w:r w:rsidRPr="0048714A">
        <w:fldChar w:fldCharType="end"/>
      </w:r>
      <w:r w:rsidRPr="00993721">
        <w:t xml:space="preserve"> Najważniejsze zagrożenia zidentyfikowane w Obszarach Natura 2000 w kontekście warunków wodnych </w:t>
      </w:r>
      <w:r>
        <w:t>(z wyłączeniem wód morskich)</w:t>
      </w:r>
      <w:bookmarkEnd w:id="114"/>
    </w:p>
    <w:tbl>
      <w:tblPr>
        <w:tblW w:w="5000" w:type="pct"/>
        <w:tblCellMar>
          <w:left w:w="70" w:type="dxa"/>
          <w:right w:w="70" w:type="dxa"/>
        </w:tblCellMar>
        <w:tblLook w:val="04A0" w:firstRow="1" w:lastRow="0" w:firstColumn="1" w:lastColumn="0" w:noHBand="0" w:noVBand="1"/>
      </w:tblPr>
      <w:tblGrid>
        <w:gridCol w:w="452"/>
        <w:gridCol w:w="1106"/>
        <w:gridCol w:w="8060"/>
      </w:tblGrid>
      <w:tr w:rsidR="0048714A" w:rsidRPr="003D6DDE" w14:paraId="293C73FF" w14:textId="77777777" w:rsidTr="008B48D1">
        <w:trPr>
          <w:trHeight w:val="336"/>
          <w:tblHeader/>
        </w:trPr>
        <w:tc>
          <w:tcPr>
            <w:tcW w:w="235" w:type="pct"/>
            <w:tcBorders>
              <w:top w:val="single" w:sz="8" w:space="0" w:color="000000"/>
              <w:left w:val="single" w:sz="8" w:space="0" w:color="000000"/>
              <w:bottom w:val="single" w:sz="8" w:space="0" w:color="000000"/>
              <w:right w:val="single" w:sz="8" w:space="0" w:color="000000"/>
            </w:tcBorders>
            <w:vAlign w:val="center"/>
            <w:hideMark/>
          </w:tcPr>
          <w:p w14:paraId="4E8C2365" w14:textId="77777777" w:rsidR="0048714A" w:rsidRPr="0048714A" w:rsidRDefault="0048714A" w:rsidP="0048714A">
            <w:pPr>
              <w:pStyle w:val="Tabelanagwek2"/>
            </w:pPr>
            <w:r w:rsidRPr="003D6DDE">
              <w:t>Lp.</w:t>
            </w:r>
          </w:p>
        </w:tc>
        <w:tc>
          <w:tcPr>
            <w:tcW w:w="575" w:type="pct"/>
            <w:tcBorders>
              <w:top w:val="single" w:sz="8" w:space="0" w:color="000000"/>
              <w:left w:val="nil"/>
              <w:bottom w:val="single" w:sz="8" w:space="0" w:color="000000"/>
              <w:right w:val="single" w:sz="8" w:space="0" w:color="000000"/>
            </w:tcBorders>
            <w:vAlign w:val="center"/>
            <w:hideMark/>
          </w:tcPr>
          <w:p w14:paraId="7136AA63" w14:textId="77777777" w:rsidR="0048714A" w:rsidRPr="0048714A" w:rsidRDefault="0048714A" w:rsidP="0048714A">
            <w:pPr>
              <w:pStyle w:val="Tabelanagwek2"/>
            </w:pPr>
            <w:r w:rsidRPr="003D6DDE">
              <w:t>Kod</w:t>
            </w:r>
          </w:p>
        </w:tc>
        <w:tc>
          <w:tcPr>
            <w:tcW w:w="4190" w:type="pct"/>
            <w:tcBorders>
              <w:top w:val="single" w:sz="8" w:space="0" w:color="000000"/>
              <w:left w:val="nil"/>
              <w:bottom w:val="single" w:sz="8" w:space="0" w:color="000000"/>
              <w:right w:val="single" w:sz="8" w:space="0" w:color="000000"/>
            </w:tcBorders>
            <w:vAlign w:val="center"/>
            <w:hideMark/>
          </w:tcPr>
          <w:p w14:paraId="593389DB" w14:textId="77777777" w:rsidR="0048714A" w:rsidRPr="0048714A" w:rsidRDefault="0048714A" w:rsidP="0048714A">
            <w:pPr>
              <w:pStyle w:val="Tabelanagwek2"/>
            </w:pPr>
            <w:r w:rsidRPr="003D6DDE">
              <w:t>Opis</w:t>
            </w:r>
          </w:p>
        </w:tc>
      </w:tr>
      <w:tr w:rsidR="0048714A" w:rsidRPr="003D6DDE" w14:paraId="29CD7DA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0F3AC486" w14:textId="77777777" w:rsidR="0048714A" w:rsidRPr="0048714A" w:rsidRDefault="0048714A" w:rsidP="00D5360C">
            <w:pPr>
              <w:pStyle w:val="Tabelatekst"/>
            </w:pPr>
            <w:r w:rsidRPr="003D6DDE">
              <w:t>1</w:t>
            </w:r>
          </w:p>
        </w:tc>
        <w:tc>
          <w:tcPr>
            <w:tcW w:w="575" w:type="pct"/>
            <w:tcBorders>
              <w:top w:val="nil"/>
              <w:left w:val="nil"/>
              <w:bottom w:val="single" w:sz="8" w:space="0" w:color="000000"/>
              <w:right w:val="single" w:sz="8" w:space="0" w:color="000000"/>
            </w:tcBorders>
            <w:vAlign w:val="center"/>
            <w:hideMark/>
          </w:tcPr>
          <w:p w14:paraId="5C91F5B6" w14:textId="77777777" w:rsidR="0048714A" w:rsidRPr="0048714A" w:rsidRDefault="0048714A" w:rsidP="0048714A">
            <w:pPr>
              <w:pStyle w:val="Tabelatekst"/>
            </w:pPr>
            <w:r w:rsidRPr="003D6DDE">
              <w:t>B02.02</w:t>
            </w:r>
          </w:p>
        </w:tc>
        <w:tc>
          <w:tcPr>
            <w:tcW w:w="4190" w:type="pct"/>
            <w:tcBorders>
              <w:top w:val="nil"/>
              <w:left w:val="nil"/>
              <w:bottom w:val="single" w:sz="8" w:space="0" w:color="000000"/>
              <w:right w:val="single" w:sz="8" w:space="0" w:color="000000"/>
            </w:tcBorders>
            <w:vAlign w:val="center"/>
            <w:hideMark/>
          </w:tcPr>
          <w:p w14:paraId="668C2753" w14:textId="77777777" w:rsidR="0048714A" w:rsidRPr="0048714A" w:rsidRDefault="0048714A" w:rsidP="0048714A">
            <w:pPr>
              <w:pStyle w:val="Tabelatekst"/>
            </w:pPr>
            <w:r w:rsidRPr="003D6DDE">
              <w:t>Wycinka lasu</w:t>
            </w:r>
          </w:p>
        </w:tc>
      </w:tr>
      <w:tr w:rsidR="0048714A" w:rsidRPr="003D6DDE" w14:paraId="5AC49ADE"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4B5B76F1" w14:textId="77777777" w:rsidR="0048714A" w:rsidRPr="0048714A" w:rsidRDefault="0048714A" w:rsidP="00D5360C">
            <w:pPr>
              <w:pStyle w:val="Tabelatekst"/>
            </w:pPr>
            <w:r w:rsidRPr="003D6DDE">
              <w:t>2</w:t>
            </w:r>
          </w:p>
        </w:tc>
        <w:tc>
          <w:tcPr>
            <w:tcW w:w="575" w:type="pct"/>
            <w:tcBorders>
              <w:top w:val="nil"/>
              <w:left w:val="nil"/>
              <w:bottom w:val="single" w:sz="8" w:space="0" w:color="000000"/>
              <w:right w:val="single" w:sz="8" w:space="0" w:color="000000"/>
            </w:tcBorders>
            <w:vAlign w:val="center"/>
            <w:hideMark/>
          </w:tcPr>
          <w:p w14:paraId="0EEEE9A0" w14:textId="77777777" w:rsidR="0048714A" w:rsidRPr="0048714A" w:rsidRDefault="0048714A" w:rsidP="0048714A">
            <w:pPr>
              <w:pStyle w:val="Tabelatekst"/>
            </w:pPr>
            <w:r w:rsidRPr="003D6DDE">
              <w:t>B02.06</w:t>
            </w:r>
          </w:p>
        </w:tc>
        <w:tc>
          <w:tcPr>
            <w:tcW w:w="4190" w:type="pct"/>
            <w:tcBorders>
              <w:top w:val="nil"/>
              <w:left w:val="nil"/>
              <w:bottom w:val="single" w:sz="8" w:space="0" w:color="000000"/>
              <w:right w:val="single" w:sz="8" w:space="0" w:color="000000"/>
            </w:tcBorders>
            <w:vAlign w:val="center"/>
            <w:hideMark/>
          </w:tcPr>
          <w:p w14:paraId="7E854C14" w14:textId="77777777" w:rsidR="0048714A" w:rsidRPr="0048714A" w:rsidRDefault="0048714A" w:rsidP="0048714A">
            <w:pPr>
              <w:pStyle w:val="Tabelatekst"/>
            </w:pPr>
            <w:r w:rsidRPr="003D6DDE">
              <w:t>Przerzedzenie warstwy drzew</w:t>
            </w:r>
          </w:p>
        </w:tc>
      </w:tr>
      <w:tr w:rsidR="0048714A" w:rsidRPr="003D6DDE" w14:paraId="0EAA18E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43761D60" w14:textId="77777777" w:rsidR="0048714A" w:rsidRPr="0048714A" w:rsidRDefault="0048714A" w:rsidP="00D5360C">
            <w:pPr>
              <w:pStyle w:val="Tabelatekst"/>
            </w:pPr>
            <w:r w:rsidRPr="003D6DDE">
              <w:t>3</w:t>
            </w:r>
          </w:p>
        </w:tc>
        <w:tc>
          <w:tcPr>
            <w:tcW w:w="575" w:type="pct"/>
            <w:tcBorders>
              <w:top w:val="nil"/>
              <w:left w:val="nil"/>
              <w:bottom w:val="single" w:sz="8" w:space="0" w:color="000000"/>
              <w:right w:val="single" w:sz="8" w:space="0" w:color="000000"/>
            </w:tcBorders>
            <w:vAlign w:val="center"/>
            <w:hideMark/>
          </w:tcPr>
          <w:p w14:paraId="2551C6D7" w14:textId="77777777" w:rsidR="0048714A" w:rsidRPr="0048714A" w:rsidRDefault="0048714A" w:rsidP="0048714A">
            <w:pPr>
              <w:pStyle w:val="Tabelatekst"/>
            </w:pPr>
            <w:r w:rsidRPr="003D6DDE">
              <w:t>J02</w:t>
            </w:r>
          </w:p>
        </w:tc>
        <w:tc>
          <w:tcPr>
            <w:tcW w:w="4190" w:type="pct"/>
            <w:tcBorders>
              <w:top w:val="nil"/>
              <w:left w:val="nil"/>
              <w:bottom w:val="single" w:sz="8" w:space="0" w:color="000000"/>
              <w:right w:val="single" w:sz="8" w:space="0" w:color="000000"/>
            </w:tcBorders>
            <w:vAlign w:val="center"/>
            <w:hideMark/>
          </w:tcPr>
          <w:p w14:paraId="4D45ED36" w14:textId="77777777" w:rsidR="0048714A" w:rsidRPr="0048714A" w:rsidRDefault="0048714A" w:rsidP="0048714A">
            <w:pPr>
              <w:pStyle w:val="Tabelatekst"/>
            </w:pPr>
            <w:r w:rsidRPr="003D6DDE">
              <w:t xml:space="preserve">Spowodowane przez człowieka zmiany </w:t>
            </w:r>
            <w:r w:rsidRPr="0048714A">
              <w:t>stosunków wodnych</w:t>
            </w:r>
          </w:p>
        </w:tc>
      </w:tr>
      <w:tr w:rsidR="0048714A" w:rsidRPr="003D6DDE" w14:paraId="03BE4970"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E8AC338" w14:textId="77777777" w:rsidR="0048714A" w:rsidRPr="0048714A" w:rsidRDefault="0048714A" w:rsidP="00D5360C">
            <w:pPr>
              <w:pStyle w:val="Tabelatekst"/>
            </w:pPr>
            <w:r w:rsidRPr="003D6DDE">
              <w:t>4</w:t>
            </w:r>
          </w:p>
        </w:tc>
        <w:tc>
          <w:tcPr>
            <w:tcW w:w="575" w:type="pct"/>
            <w:tcBorders>
              <w:top w:val="nil"/>
              <w:left w:val="nil"/>
              <w:bottom w:val="single" w:sz="8" w:space="0" w:color="000000"/>
              <w:right w:val="single" w:sz="8" w:space="0" w:color="000000"/>
            </w:tcBorders>
            <w:vAlign w:val="center"/>
            <w:hideMark/>
          </w:tcPr>
          <w:p w14:paraId="1C6FF8A3" w14:textId="77777777" w:rsidR="0048714A" w:rsidRPr="0048714A" w:rsidRDefault="0048714A" w:rsidP="0048714A">
            <w:pPr>
              <w:pStyle w:val="Tabelatekst"/>
            </w:pPr>
            <w:r w:rsidRPr="003D6DDE">
              <w:t>J02.01</w:t>
            </w:r>
          </w:p>
        </w:tc>
        <w:tc>
          <w:tcPr>
            <w:tcW w:w="4190" w:type="pct"/>
            <w:tcBorders>
              <w:top w:val="nil"/>
              <w:left w:val="nil"/>
              <w:bottom w:val="single" w:sz="8" w:space="0" w:color="000000"/>
              <w:right w:val="single" w:sz="8" w:space="0" w:color="000000"/>
            </w:tcBorders>
            <w:vAlign w:val="center"/>
            <w:hideMark/>
          </w:tcPr>
          <w:p w14:paraId="0EA24F06" w14:textId="77777777" w:rsidR="0048714A" w:rsidRPr="0048714A" w:rsidRDefault="0048714A" w:rsidP="0048714A">
            <w:pPr>
              <w:pStyle w:val="Tabelatekst"/>
            </w:pPr>
            <w:r w:rsidRPr="003D6DDE">
              <w:t>Zasypywanie terenu, melioracje i osuszanie - ogólnie</w:t>
            </w:r>
          </w:p>
        </w:tc>
      </w:tr>
      <w:tr w:rsidR="0048714A" w:rsidRPr="003D6DDE" w14:paraId="4B844EF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36140044" w14:textId="77777777" w:rsidR="0048714A" w:rsidRPr="0048714A" w:rsidRDefault="0048714A" w:rsidP="00D5360C">
            <w:pPr>
              <w:pStyle w:val="Tabelatekst"/>
            </w:pPr>
            <w:r w:rsidRPr="003D6DDE">
              <w:t>5</w:t>
            </w:r>
          </w:p>
        </w:tc>
        <w:tc>
          <w:tcPr>
            <w:tcW w:w="575" w:type="pct"/>
            <w:tcBorders>
              <w:top w:val="nil"/>
              <w:left w:val="nil"/>
              <w:bottom w:val="single" w:sz="8" w:space="0" w:color="000000"/>
              <w:right w:val="single" w:sz="8" w:space="0" w:color="000000"/>
            </w:tcBorders>
            <w:vAlign w:val="center"/>
            <w:hideMark/>
          </w:tcPr>
          <w:p w14:paraId="385AFB7B" w14:textId="77777777" w:rsidR="0048714A" w:rsidRPr="0048714A" w:rsidRDefault="0048714A" w:rsidP="0048714A">
            <w:pPr>
              <w:pStyle w:val="Tabelatekst"/>
            </w:pPr>
            <w:r w:rsidRPr="003D6DDE">
              <w:t>J02.01.02</w:t>
            </w:r>
          </w:p>
        </w:tc>
        <w:tc>
          <w:tcPr>
            <w:tcW w:w="4190" w:type="pct"/>
            <w:tcBorders>
              <w:top w:val="nil"/>
              <w:left w:val="nil"/>
              <w:bottom w:val="single" w:sz="8" w:space="0" w:color="000000"/>
              <w:right w:val="single" w:sz="8" w:space="0" w:color="000000"/>
            </w:tcBorders>
            <w:vAlign w:val="center"/>
            <w:hideMark/>
          </w:tcPr>
          <w:p w14:paraId="156E822A" w14:textId="77777777" w:rsidR="0048714A" w:rsidRPr="0048714A" w:rsidRDefault="0048714A" w:rsidP="0048714A">
            <w:pPr>
              <w:pStyle w:val="Tabelatekst"/>
            </w:pPr>
            <w:r w:rsidRPr="003D6DDE">
              <w:t>Osuszanie terenów morskich, ujściowych, bagiennych</w:t>
            </w:r>
          </w:p>
        </w:tc>
      </w:tr>
      <w:tr w:rsidR="0048714A" w:rsidRPr="003D6DDE" w14:paraId="403420C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2DD70F8F" w14:textId="77777777" w:rsidR="0048714A" w:rsidRPr="0048714A" w:rsidRDefault="0048714A" w:rsidP="00D5360C">
            <w:pPr>
              <w:pStyle w:val="Tabelatekst"/>
            </w:pPr>
            <w:r>
              <w:t>6</w:t>
            </w:r>
          </w:p>
        </w:tc>
        <w:tc>
          <w:tcPr>
            <w:tcW w:w="575" w:type="pct"/>
            <w:tcBorders>
              <w:top w:val="nil"/>
              <w:left w:val="nil"/>
              <w:bottom w:val="single" w:sz="8" w:space="0" w:color="000000"/>
              <w:right w:val="single" w:sz="8" w:space="0" w:color="000000"/>
            </w:tcBorders>
            <w:vAlign w:val="center"/>
          </w:tcPr>
          <w:p w14:paraId="2E7CBE03" w14:textId="77777777" w:rsidR="0048714A" w:rsidRPr="0048714A" w:rsidRDefault="0048714A" w:rsidP="0048714A">
            <w:pPr>
              <w:pStyle w:val="Tabelatekst"/>
            </w:pPr>
            <w:r w:rsidRPr="003D6DDE">
              <w:t>J02.01.03</w:t>
            </w:r>
          </w:p>
        </w:tc>
        <w:tc>
          <w:tcPr>
            <w:tcW w:w="4190" w:type="pct"/>
            <w:tcBorders>
              <w:top w:val="nil"/>
              <w:left w:val="nil"/>
              <w:bottom w:val="single" w:sz="8" w:space="0" w:color="000000"/>
              <w:right w:val="single" w:sz="8" w:space="0" w:color="000000"/>
            </w:tcBorders>
            <w:vAlign w:val="center"/>
          </w:tcPr>
          <w:p w14:paraId="0292437F" w14:textId="77777777" w:rsidR="0048714A" w:rsidRPr="0048714A" w:rsidRDefault="0048714A" w:rsidP="0048714A">
            <w:pPr>
              <w:pStyle w:val="Tabelatekst"/>
            </w:pPr>
            <w:r w:rsidRPr="003D6DDE">
              <w:t>Wypełnianie rowów, tam, stawów, sadzawek, bagien lub torfianek</w:t>
            </w:r>
          </w:p>
        </w:tc>
      </w:tr>
      <w:tr w:rsidR="0048714A" w:rsidRPr="003D6DDE" w14:paraId="7BA4A90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ADA2A45" w14:textId="77777777" w:rsidR="0048714A" w:rsidRPr="0048714A" w:rsidRDefault="0048714A" w:rsidP="00D5360C">
            <w:pPr>
              <w:pStyle w:val="Tabelatekst"/>
            </w:pPr>
            <w:r>
              <w:t>7</w:t>
            </w:r>
          </w:p>
        </w:tc>
        <w:tc>
          <w:tcPr>
            <w:tcW w:w="575" w:type="pct"/>
            <w:tcBorders>
              <w:top w:val="nil"/>
              <w:left w:val="nil"/>
              <w:bottom w:val="single" w:sz="8" w:space="0" w:color="000000"/>
              <w:right w:val="single" w:sz="8" w:space="0" w:color="000000"/>
            </w:tcBorders>
            <w:vAlign w:val="center"/>
            <w:hideMark/>
          </w:tcPr>
          <w:p w14:paraId="0E94577C" w14:textId="77777777" w:rsidR="0048714A" w:rsidRPr="0048714A" w:rsidRDefault="0048714A" w:rsidP="0048714A">
            <w:pPr>
              <w:pStyle w:val="Tabelatekst"/>
            </w:pPr>
            <w:r w:rsidRPr="003D6DDE">
              <w:t>J02.02</w:t>
            </w:r>
          </w:p>
        </w:tc>
        <w:tc>
          <w:tcPr>
            <w:tcW w:w="4190" w:type="pct"/>
            <w:tcBorders>
              <w:top w:val="nil"/>
              <w:left w:val="nil"/>
              <w:bottom w:val="single" w:sz="8" w:space="0" w:color="000000"/>
              <w:right w:val="single" w:sz="8" w:space="0" w:color="000000"/>
            </w:tcBorders>
            <w:vAlign w:val="center"/>
            <w:hideMark/>
          </w:tcPr>
          <w:p w14:paraId="6BECEF49" w14:textId="77777777" w:rsidR="0048714A" w:rsidRPr="0048714A" w:rsidRDefault="0048714A" w:rsidP="0048714A">
            <w:pPr>
              <w:pStyle w:val="Tabelatekst"/>
            </w:pPr>
            <w:r w:rsidRPr="003D6DDE">
              <w:t>Usuwanie osadów (mułu…)</w:t>
            </w:r>
          </w:p>
        </w:tc>
      </w:tr>
      <w:tr w:rsidR="0048714A" w:rsidRPr="003D6DDE" w14:paraId="4221A25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76F60FFE" w14:textId="77777777" w:rsidR="0048714A" w:rsidRPr="0048714A" w:rsidRDefault="0048714A" w:rsidP="00D5360C">
            <w:pPr>
              <w:pStyle w:val="Tabelatekst"/>
            </w:pPr>
            <w:r>
              <w:t>8</w:t>
            </w:r>
          </w:p>
        </w:tc>
        <w:tc>
          <w:tcPr>
            <w:tcW w:w="575" w:type="pct"/>
            <w:tcBorders>
              <w:top w:val="nil"/>
              <w:left w:val="nil"/>
              <w:bottom w:val="single" w:sz="8" w:space="0" w:color="000000"/>
              <w:right w:val="single" w:sz="8" w:space="0" w:color="000000"/>
            </w:tcBorders>
            <w:vAlign w:val="center"/>
            <w:hideMark/>
          </w:tcPr>
          <w:p w14:paraId="58D06CFF" w14:textId="77777777" w:rsidR="0048714A" w:rsidRPr="0048714A" w:rsidRDefault="0048714A" w:rsidP="0048714A">
            <w:pPr>
              <w:pStyle w:val="Tabelatekst"/>
            </w:pPr>
            <w:r w:rsidRPr="003D6DDE">
              <w:t>J02.03</w:t>
            </w:r>
          </w:p>
        </w:tc>
        <w:tc>
          <w:tcPr>
            <w:tcW w:w="4190" w:type="pct"/>
            <w:tcBorders>
              <w:top w:val="nil"/>
              <w:left w:val="nil"/>
              <w:bottom w:val="single" w:sz="8" w:space="0" w:color="000000"/>
              <w:right w:val="single" w:sz="8" w:space="0" w:color="000000"/>
            </w:tcBorders>
            <w:vAlign w:val="center"/>
            <w:hideMark/>
          </w:tcPr>
          <w:p w14:paraId="4EF257DD" w14:textId="77777777" w:rsidR="0048714A" w:rsidRPr="0048714A" w:rsidRDefault="0048714A" w:rsidP="0048714A">
            <w:pPr>
              <w:pStyle w:val="Tabelatekst"/>
            </w:pPr>
            <w:r w:rsidRPr="003D6DDE">
              <w:t>Regulowanie (prostowanie) koryt rzecznych i zmiana przebiegu koryt rzecznych</w:t>
            </w:r>
          </w:p>
        </w:tc>
      </w:tr>
      <w:tr w:rsidR="0048714A" w:rsidRPr="003D6DDE" w14:paraId="557A13BA"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F5D8A0C" w14:textId="77777777" w:rsidR="0048714A" w:rsidRPr="0048714A" w:rsidRDefault="0048714A" w:rsidP="00D5360C">
            <w:pPr>
              <w:pStyle w:val="Tabelatekst"/>
            </w:pPr>
            <w:r>
              <w:t>9</w:t>
            </w:r>
          </w:p>
        </w:tc>
        <w:tc>
          <w:tcPr>
            <w:tcW w:w="575" w:type="pct"/>
            <w:tcBorders>
              <w:top w:val="nil"/>
              <w:left w:val="nil"/>
              <w:bottom w:val="single" w:sz="8" w:space="0" w:color="000000"/>
              <w:right w:val="single" w:sz="8" w:space="0" w:color="000000"/>
            </w:tcBorders>
            <w:vAlign w:val="center"/>
          </w:tcPr>
          <w:p w14:paraId="6285A8CD" w14:textId="77777777" w:rsidR="0048714A" w:rsidRPr="0048714A" w:rsidRDefault="0048714A" w:rsidP="0048714A">
            <w:pPr>
              <w:pStyle w:val="Tabelatekst"/>
            </w:pPr>
            <w:r w:rsidRPr="003D6DDE">
              <w:t>J02.03.02</w:t>
            </w:r>
          </w:p>
        </w:tc>
        <w:tc>
          <w:tcPr>
            <w:tcW w:w="4190" w:type="pct"/>
            <w:tcBorders>
              <w:top w:val="nil"/>
              <w:left w:val="nil"/>
              <w:bottom w:val="single" w:sz="8" w:space="0" w:color="000000"/>
              <w:right w:val="single" w:sz="8" w:space="0" w:color="000000"/>
            </w:tcBorders>
            <w:vAlign w:val="center"/>
          </w:tcPr>
          <w:p w14:paraId="3CA9B463" w14:textId="77777777" w:rsidR="0048714A" w:rsidRPr="0048714A" w:rsidRDefault="0048714A" w:rsidP="0048714A">
            <w:pPr>
              <w:pStyle w:val="Tabelatekst"/>
            </w:pPr>
            <w:r w:rsidRPr="003D6DDE">
              <w:t>Regulowanie (prostowanie) koryt rzecznych</w:t>
            </w:r>
          </w:p>
        </w:tc>
      </w:tr>
      <w:tr w:rsidR="0048714A" w:rsidRPr="003D6DDE" w14:paraId="3115849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753B7A3" w14:textId="77777777" w:rsidR="0048714A" w:rsidRPr="0048714A" w:rsidRDefault="0048714A" w:rsidP="00D5360C">
            <w:pPr>
              <w:pStyle w:val="Tabelatekst"/>
            </w:pPr>
            <w:r>
              <w:t>10</w:t>
            </w:r>
          </w:p>
        </w:tc>
        <w:tc>
          <w:tcPr>
            <w:tcW w:w="575" w:type="pct"/>
            <w:tcBorders>
              <w:top w:val="nil"/>
              <w:left w:val="nil"/>
              <w:bottom w:val="single" w:sz="8" w:space="0" w:color="000000"/>
              <w:right w:val="single" w:sz="8" w:space="0" w:color="000000"/>
            </w:tcBorders>
            <w:vAlign w:val="center"/>
          </w:tcPr>
          <w:p w14:paraId="71B8C5B9" w14:textId="77777777" w:rsidR="0048714A" w:rsidRPr="0048714A" w:rsidRDefault="0048714A" w:rsidP="0048714A">
            <w:pPr>
              <w:pStyle w:val="Tabelatekst"/>
            </w:pPr>
            <w:r w:rsidRPr="003D6DDE">
              <w:t>J02.04</w:t>
            </w:r>
          </w:p>
        </w:tc>
        <w:tc>
          <w:tcPr>
            <w:tcW w:w="4190" w:type="pct"/>
            <w:tcBorders>
              <w:top w:val="nil"/>
              <w:left w:val="nil"/>
              <w:bottom w:val="single" w:sz="8" w:space="0" w:color="000000"/>
              <w:right w:val="single" w:sz="8" w:space="0" w:color="000000"/>
            </w:tcBorders>
            <w:vAlign w:val="center"/>
          </w:tcPr>
          <w:p w14:paraId="58863E6B" w14:textId="77777777" w:rsidR="0048714A" w:rsidRPr="0048714A" w:rsidRDefault="0048714A" w:rsidP="0048714A">
            <w:pPr>
              <w:pStyle w:val="Tabelatekst"/>
            </w:pPr>
            <w:r w:rsidRPr="003D6DDE">
              <w:t>Zalewanie - modyfikacje</w:t>
            </w:r>
          </w:p>
        </w:tc>
      </w:tr>
      <w:tr w:rsidR="0048714A" w:rsidRPr="003D6DDE" w14:paraId="7368FA8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218C2FAF" w14:textId="77777777" w:rsidR="0048714A" w:rsidRPr="0048714A" w:rsidRDefault="0048714A" w:rsidP="00D5360C">
            <w:pPr>
              <w:pStyle w:val="Tabelatekst"/>
            </w:pPr>
            <w:r>
              <w:t>11</w:t>
            </w:r>
          </w:p>
        </w:tc>
        <w:tc>
          <w:tcPr>
            <w:tcW w:w="575" w:type="pct"/>
            <w:tcBorders>
              <w:top w:val="nil"/>
              <w:left w:val="nil"/>
              <w:bottom w:val="single" w:sz="8" w:space="0" w:color="000000"/>
              <w:right w:val="single" w:sz="8" w:space="0" w:color="000000"/>
            </w:tcBorders>
            <w:vAlign w:val="center"/>
          </w:tcPr>
          <w:p w14:paraId="1A0E011A" w14:textId="77777777" w:rsidR="0048714A" w:rsidRPr="0048714A" w:rsidRDefault="0048714A" w:rsidP="0048714A">
            <w:pPr>
              <w:pStyle w:val="Tabelatekst"/>
            </w:pPr>
            <w:r w:rsidRPr="003D6DDE">
              <w:t>J02.04.01</w:t>
            </w:r>
          </w:p>
        </w:tc>
        <w:tc>
          <w:tcPr>
            <w:tcW w:w="4190" w:type="pct"/>
            <w:tcBorders>
              <w:top w:val="nil"/>
              <w:left w:val="nil"/>
              <w:bottom w:val="single" w:sz="8" w:space="0" w:color="000000"/>
              <w:right w:val="single" w:sz="8" w:space="0" w:color="000000"/>
            </w:tcBorders>
            <w:vAlign w:val="center"/>
          </w:tcPr>
          <w:p w14:paraId="264D0296" w14:textId="77777777" w:rsidR="0048714A" w:rsidRPr="0048714A" w:rsidRDefault="0048714A" w:rsidP="0048714A">
            <w:pPr>
              <w:pStyle w:val="Tabelatekst"/>
            </w:pPr>
            <w:r w:rsidRPr="003D6DDE">
              <w:t>Zalewanie</w:t>
            </w:r>
          </w:p>
        </w:tc>
      </w:tr>
      <w:tr w:rsidR="0048714A" w:rsidRPr="003D6DDE" w14:paraId="11ABEF76"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1D60C6B2" w14:textId="77777777" w:rsidR="0048714A" w:rsidRPr="0048714A" w:rsidRDefault="0048714A" w:rsidP="00D5360C">
            <w:pPr>
              <w:pStyle w:val="Tabelatekst"/>
            </w:pPr>
            <w:r>
              <w:t>12</w:t>
            </w:r>
          </w:p>
        </w:tc>
        <w:tc>
          <w:tcPr>
            <w:tcW w:w="575" w:type="pct"/>
            <w:tcBorders>
              <w:top w:val="nil"/>
              <w:left w:val="nil"/>
              <w:bottom w:val="single" w:sz="8" w:space="0" w:color="000000"/>
              <w:right w:val="single" w:sz="8" w:space="0" w:color="000000"/>
            </w:tcBorders>
            <w:vAlign w:val="center"/>
            <w:hideMark/>
          </w:tcPr>
          <w:p w14:paraId="24B35BA1" w14:textId="77777777" w:rsidR="0048714A" w:rsidRPr="0048714A" w:rsidRDefault="0048714A" w:rsidP="0048714A">
            <w:pPr>
              <w:pStyle w:val="Tabelatekst"/>
            </w:pPr>
            <w:r w:rsidRPr="003D6DDE">
              <w:t>J02.05</w:t>
            </w:r>
          </w:p>
        </w:tc>
        <w:tc>
          <w:tcPr>
            <w:tcW w:w="4190" w:type="pct"/>
            <w:tcBorders>
              <w:top w:val="nil"/>
              <w:left w:val="nil"/>
              <w:bottom w:val="single" w:sz="8" w:space="0" w:color="000000"/>
              <w:right w:val="single" w:sz="8" w:space="0" w:color="000000"/>
            </w:tcBorders>
            <w:vAlign w:val="center"/>
            <w:hideMark/>
          </w:tcPr>
          <w:p w14:paraId="0FCEF579" w14:textId="77777777" w:rsidR="0048714A" w:rsidRPr="0048714A" w:rsidRDefault="0048714A" w:rsidP="0048714A">
            <w:pPr>
              <w:pStyle w:val="Tabelatekst"/>
            </w:pPr>
            <w:r w:rsidRPr="003D6DDE">
              <w:t>Modyfikowanie funkcjonowania wód - ogólnie</w:t>
            </w:r>
          </w:p>
        </w:tc>
      </w:tr>
      <w:tr w:rsidR="0048714A" w:rsidRPr="003D6DDE" w14:paraId="441E0590"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0C0E46CE" w14:textId="77777777" w:rsidR="0048714A" w:rsidRPr="0048714A" w:rsidRDefault="0048714A" w:rsidP="00D5360C">
            <w:pPr>
              <w:pStyle w:val="Tabelatekst"/>
            </w:pPr>
            <w:r>
              <w:t>13</w:t>
            </w:r>
          </w:p>
        </w:tc>
        <w:tc>
          <w:tcPr>
            <w:tcW w:w="575" w:type="pct"/>
            <w:tcBorders>
              <w:top w:val="nil"/>
              <w:left w:val="nil"/>
              <w:bottom w:val="single" w:sz="8" w:space="0" w:color="000000"/>
              <w:right w:val="single" w:sz="8" w:space="0" w:color="000000"/>
            </w:tcBorders>
            <w:vAlign w:val="center"/>
          </w:tcPr>
          <w:p w14:paraId="1ABF0483" w14:textId="77777777" w:rsidR="0048714A" w:rsidRPr="0048714A" w:rsidRDefault="0048714A" w:rsidP="0048714A">
            <w:pPr>
              <w:pStyle w:val="Tabelatekst"/>
            </w:pPr>
            <w:r w:rsidRPr="003D6DDE">
              <w:t>J02.05.03</w:t>
            </w:r>
          </w:p>
        </w:tc>
        <w:tc>
          <w:tcPr>
            <w:tcW w:w="4190" w:type="pct"/>
            <w:tcBorders>
              <w:top w:val="nil"/>
              <w:left w:val="nil"/>
              <w:bottom w:val="single" w:sz="8" w:space="0" w:color="000000"/>
              <w:right w:val="single" w:sz="8" w:space="0" w:color="000000"/>
            </w:tcBorders>
            <w:vAlign w:val="center"/>
          </w:tcPr>
          <w:p w14:paraId="2D1CC77E" w14:textId="77777777" w:rsidR="0048714A" w:rsidRPr="0048714A" w:rsidRDefault="0048714A" w:rsidP="0048714A">
            <w:pPr>
              <w:pStyle w:val="Tabelatekst"/>
            </w:pPr>
            <w:r w:rsidRPr="003D6DDE">
              <w:t>Modyfikowanie akwenów wód stojących</w:t>
            </w:r>
          </w:p>
        </w:tc>
      </w:tr>
      <w:tr w:rsidR="0048714A" w:rsidRPr="003D6DDE" w14:paraId="4ED518D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EC84884" w14:textId="77777777" w:rsidR="0048714A" w:rsidRPr="0048714A" w:rsidRDefault="0048714A" w:rsidP="00D5360C">
            <w:pPr>
              <w:pStyle w:val="Tabelatekst"/>
            </w:pPr>
            <w:r>
              <w:t>14</w:t>
            </w:r>
          </w:p>
        </w:tc>
        <w:tc>
          <w:tcPr>
            <w:tcW w:w="575" w:type="pct"/>
            <w:tcBorders>
              <w:top w:val="nil"/>
              <w:left w:val="nil"/>
              <w:bottom w:val="single" w:sz="8" w:space="0" w:color="000000"/>
              <w:right w:val="single" w:sz="8" w:space="0" w:color="000000"/>
            </w:tcBorders>
            <w:vAlign w:val="center"/>
          </w:tcPr>
          <w:p w14:paraId="7492DCAC" w14:textId="77777777" w:rsidR="0048714A" w:rsidRPr="0048714A" w:rsidRDefault="0048714A" w:rsidP="0048714A">
            <w:pPr>
              <w:pStyle w:val="Tabelatekst"/>
            </w:pPr>
            <w:r w:rsidRPr="003D6DDE">
              <w:t>J02.05.05</w:t>
            </w:r>
          </w:p>
        </w:tc>
        <w:tc>
          <w:tcPr>
            <w:tcW w:w="4190" w:type="pct"/>
            <w:tcBorders>
              <w:top w:val="nil"/>
              <w:left w:val="nil"/>
              <w:bottom w:val="single" w:sz="8" w:space="0" w:color="000000"/>
              <w:right w:val="single" w:sz="8" w:space="0" w:color="000000"/>
            </w:tcBorders>
            <w:vAlign w:val="center"/>
          </w:tcPr>
          <w:p w14:paraId="4128A1D4" w14:textId="77777777" w:rsidR="0048714A" w:rsidRPr="0048714A" w:rsidRDefault="0048714A" w:rsidP="0048714A">
            <w:pPr>
              <w:pStyle w:val="Tabelatekst"/>
            </w:pPr>
            <w:r w:rsidRPr="003D6DDE">
              <w:t>Niewielkie projekty hydroenergetyczne, jazy</w:t>
            </w:r>
          </w:p>
        </w:tc>
      </w:tr>
      <w:tr w:rsidR="0048714A" w:rsidRPr="003D6DDE" w14:paraId="224382B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60277767" w14:textId="77777777" w:rsidR="0048714A" w:rsidRPr="0048714A" w:rsidRDefault="0048714A" w:rsidP="00D5360C">
            <w:pPr>
              <w:pStyle w:val="Tabelatekst"/>
            </w:pPr>
            <w:r>
              <w:t>15</w:t>
            </w:r>
          </w:p>
        </w:tc>
        <w:tc>
          <w:tcPr>
            <w:tcW w:w="575" w:type="pct"/>
            <w:tcBorders>
              <w:top w:val="nil"/>
              <w:left w:val="nil"/>
              <w:bottom w:val="single" w:sz="8" w:space="0" w:color="000000"/>
              <w:right w:val="single" w:sz="8" w:space="0" w:color="000000"/>
            </w:tcBorders>
            <w:vAlign w:val="center"/>
          </w:tcPr>
          <w:p w14:paraId="651C8F32" w14:textId="77777777" w:rsidR="0048714A" w:rsidRPr="0048714A" w:rsidRDefault="0048714A" w:rsidP="0048714A">
            <w:pPr>
              <w:pStyle w:val="Tabelatekst"/>
            </w:pPr>
            <w:r w:rsidRPr="003D6DDE">
              <w:t>J02.06</w:t>
            </w:r>
          </w:p>
        </w:tc>
        <w:tc>
          <w:tcPr>
            <w:tcW w:w="4190" w:type="pct"/>
            <w:tcBorders>
              <w:top w:val="nil"/>
              <w:left w:val="nil"/>
              <w:bottom w:val="single" w:sz="8" w:space="0" w:color="000000"/>
              <w:right w:val="single" w:sz="8" w:space="0" w:color="000000"/>
            </w:tcBorders>
            <w:vAlign w:val="center"/>
          </w:tcPr>
          <w:p w14:paraId="13AE56C5" w14:textId="77777777" w:rsidR="0048714A" w:rsidRPr="0048714A" w:rsidRDefault="0048714A" w:rsidP="0048714A">
            <w:pPr>
              <w:pStyle w:val="Tabelatekst"/>
            </w:pPr>
            <w:r w:rsidRPr="003D6DDE">
              <w:t xml:space="preserve">Pobór wód z wód </w:t>
            </w:r>
            <w:r w:rsidRPr="0048714A">
              <w:t>powierzchniowych</w:t>
            </w:r>
          </w:p>
        </w:tc>
      </w:tr>
      <w:tr w:rsidR="0048714A" w:rsidRPr="003D6DDE" w14:paraId="3731293E"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2FB1E7F" w14:textId="77777777" w:rsidR="0048714A" w:rsidRPr="0048714A" w:rsidRDefault="0048714A" w:rsidP="00D5360C">
            <w:pPr>
              <w:pStyle w:val="Tabelatekst"/>
            </w:pPr>
            <w:r>
              <w:t>16</w:t>
            </w:r>
          </w:p>
        </w:tc>
        <w:tc>
          <w:tcPr>
            <w:tcW w:w="575" w:type="pct"/>
            <w:tcBorders>
              <w:top w:val="nil"/>
              <w:left w:val="nil"/>
              <w:bottom w:val="single" w:sz="8" w:space="0" w:color="000000"/>
              <w:right w:val="single" w:sz="8" w:space="0" w:color="000000"/>
            </w:tcBorders>
            <w:vAlign w:val="center"/>
          </w:tcPr>
          <w:p w14:paraId="46CDAA74" w14:textId="77777777" w:rsidR="0048714A" w:rsidRPr="0048714A" w:rsidRDefault="0048714A" w:rsidP="0048714A">
            <w:pPr>
              <w:pStyle w:val="Tabelatekst"/>
            </w:pPr>
            <w:r w:rsidRPr="003D6DDE">
              <w:t>J02.06.01</w:t>
            </w:r>
          </w:p>
        </w:tc>
        <w:tc>
          <w:tcPr>
            <w:tcW w:w="4190" w:type="pct"/>
            <w:tcBorders>
              <w:top w:val="nil"/>
              <w:left w:val="nil"/>
              <w:bottom w:val="single" w:sz="8" w:space="0" w:color="000000"/>
              <w:right w:val="single" w:sz="8" w:space="0" w:color="000000"/>
            </w:tcBorders>
            <w:vAlign w:val="center"/>
          </w:tcPr>
          <w:p w14:paraId="5B110672" w14:textId="77777777" w:rsidR="0048714A" w:rsidRPr="0048714A" w:rsidRDefault="0048714A" w:rsidP="0048714A">
            <w:pPr>
              <w:pStyle w:val="Tabelatekst"/>
            </w:pPr>
            <w:r w:rsidRPr="003D6DDE">
              <w:t>Pobór wód</w:t>
            </w:r>
            <w:r w:rsidRPr="0048714A">
              <w:t xml:space="preserve"> powierzchniowych na potrzeby rolnictwa</w:t>
            </w:r>
          </w:p>
        </w:tc>
      </w:tr>
      <w:tr w:rsidR="0048714A" w:rsidRPr="003D6DDE" w14:paraId="775BD2B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4080397" w14:textId="77777777" w:rsidR="0048714A" w:rsidRPr="0048714A" w:rsidRDefault="0048714A" w:rsidP="00D5360C">
            <w:pPr>
              <w:pStyle w:val="Tabelatekst"/>
            </w:pPr>
            <w:r>
              <w:t>17</w:t>
            </w:r>
          </w:p>
        </w:tc>
        <w:tc>
          <w:tcPr>
            <w:tcW w:w="575" w:type="pct"/>
            <w:tcBorders>
              <w:top w:val="nil"/>
              <w:left w:val="nil"/>
              <w:bottom w:val="single" w:sz="8" w:space="0" w:color="000000"/>
              <w:right w:val="single" w:sz="8" w:space="0" w:color="000000"/>
            </w:tcBorders>
            <w:vAlign w:val="center"/>
          </w:tcPr>
          <w:p w14:paraId="727EB06A" w14:textId="77777777" w:rsidR="0048714A" w:rsidRPr="0048714A" w:rsidRDefault="0048714A" w:rsidP="0048714A">
            <w:pPr>
              <w:pStyle w:val="Tabelatekst"/>
            </w:pPr>
            <w:r w:rsidRPr="003D6DDE">
              <w:t>J02.07</w:t>
            </w:r>
          </w:p>
        </w:tc>
        <w:tc>
          <w:tcPr>
            <w:tcW w:w="4190" w:type="pct"/>
            <w:tcBorders>
              <w:top w:val="nil"/>
              <w:left w:val="nil"/>
              <w:bottom w:val="single" w:sz="8" w:space="0" w:color="000000"/>
              <w:right w:val="single" w:sz="8" w:space="0" w:color="000000"/>
            </w:tcBorders>
            <w:vAlign w:val="center"/>
          </w:tcPr>
          <w:p w14:paraId="0142B664" w14:textId="77777777" w:rsidR="0048714A" w:rsidRPr="0048714A" w:rsidRDefault="0048714A" w:rsidP="0048714A">
            <w:pPr>
              <w:pStyle w:val="Tabelatekst"/>
            </w:pPr>
            <w:r w:rsidRPr="003D6DDE">
              <w:t>Pobór wód z wód podziemnych</w:t>
            </w:r>
          </w:p>
        </w:tc>
      </w:tr>
      <w:tr w:rsidR="0048714A" w:rsidRPr="003D6DDE" w14:paraId="7EA86F64"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8B0E0FA" w14:textId="77777777" w:rsidR="0048714A" w:rsidRPr="0048714A" w:rsidRDefault="0048714A" w:rsidP="00D5360C">
            <w:pPr>
              <w:pStyle w:val="Tabelatekst"/>
            </w:pPr>
            <w:r>
              <w:t>18</w:t>
            </w:r>
          </w:p>
        </w:tc>
        <w:tc>
          <w:tcPr>
            <w:tcW w:w="575" w:type="pct"/>
            <w:tcBorders>
              <w:top w:val="nil"/>
              <w:left w:val="nil"/>
              <w:bottom w:val="single" w:sz="8" w:space="0" w:color="000000"/>
              <w:right w:val="single" w:sz="8" w:space="0" w:color="000000"/>
            </w:tcBorders>
            <w:vAlign w:val="center"/>
          </w:tcPr>
          <w:p w14:paraId="54B391F0" w14:textId="77777777" w:rsidR="0048714A" w:rsidRPr="0048714A" w:rsidRDefault="0048714A" w:rsidP="0048714A">
            <w:pPr>
              <w:pStyle w:val="Tabelatekst"/>
            </w:pPr>
            <w:r w:rsidRPr="003D6DDE">
              <w:t>J02.10</w:t>
            </w:r>
          </w:p>
        </w:tc>
        <w:tc>
          <w:tcPr>
            <w:tcW w:w="4190" w:type="pct"/>
            <w:tcBorders>
              <w:top w:val="nil"/>
              <w:left w:val="nil"/>
              <w:bottom w:val="single" w:sz="8" w:space="0" w:color="000000"/>
              <w:right w:val="single" w:sz="8" w:space="0" w:color="000000"/>
            </w:tcBorders>
            <w:vAlign w:val="center"/>
          </w:tcPr>
          <w:p w14:paraId="07F28A18" w14:textId="77777777" w:rsidR="0048714A" w:rsidRPr="0048714A" w:rsidRDefault="0048714A" w:rsidP="0048714A">
            <w:pPr>
              <w:pStyle w:val="Tabelatekst"/>
            </w:pPr>
            <w:r w:rsidRPr="003D6DDE">
              <w:t>Gospodarka roślinnością wodną i przybrzeżną na potrzeby odwodnienia</w:t>
            </w:r>
          </w:p>
        </w:tc>
      </w:tr>
      <w:tr w:rsidR="0048714A" w:rsidRPr="003D6DDE" w14:paraId="2206AD35"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EC643C5" w14:textId="77777777" w:rsidR="0048714A" w:rsidRPr="0048714A" w:rsidRDefault="0048714A" w:rsidP="00D5360C">
            <w:pPr>
              <w:pStyle w:val="Tabelatekst"/>
            </w:pPr>
            <w:r>
              <w:t>19</w:t>
            </w:r>
          </w:p>
        </w:tc>
        <w:tc>
          <w:tcPr>
            <w:tcW w:w="575" w:type="pct"/>
            <w:tcBorders>
              <w:top w:val="nil"/>
              <w:left w:val="nil"/>
              <w:bottom w:val="single" w:sz="8" w:space="0" w:color="000000"/>
              <w:right w:val="single" w:sz="8" w:space="0" w:color="000000"/>
            </w:tcBorders>
            <w:vAlign w:val="center"/>
          </w:tcPr>
          <w:p w14:paraId="37229A88" w14:textId="77777777" w:rsidR="0048714A" w:rsidRPr="0048714A" w:rsidRDefault="0048714A" w:rsidP="0048714A">
            <w:pPr>
              <w:pStyle w:val="Tabelatekst"/>
            </w:pPr>
            <w:r w:rsidRPr="003D6DDE">
              <w:t>J02.12</w:t>
            </w:r>
          </w:p>
        </w:tc>
        <w:tc>
          <w:tcPr>
            <w:tcW w:w="4190" w:type="pct"/>
            <w:tcBorders>
              <w:top w:val="nil"/>
              <w:left w:val="nil"/>
              <w:bottom w:val="single" w:sz="8" w:space="0" w:color="000000"/>
              <w:right w:val="single" w:sz="8" w:space="0" w:color="000000"/>
            </w:tcBorders>
            <w:vAlign w:val="center"/>
          </w:tcPr>
          <w:p w14:paraId="458F3590" w14:textId="77777777" w:rsidR="0048714A" w:rsidRPr="0048714A" w:rsidRDefault="0048714A" w:rsidP="0048714A">
            <w:pPr>
              <w:pStyle w:val="Tabelatekst"/>
            </w:pPr>
            <w:r w:rsidRPr="003D6DDE">
              <w:t>Tamy, wały, sztuczne plaże - ogólni</w:t>
            </w:r>
            <w:r w:rsidRPr="0048714A">
              <w:t>e</w:t>
            </w:r>
          </w:p>
        </w:tc>
      </w:tr>
      <w:tr w:rsidR="0048714A" w:rsidRPr="003D6DDE" w14:paraId="0C4EFED1"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52F8033" w14:textId="77777777" w:rsidR="0048714A" w:rsidRPr="0048714A" w:rsidRDefault="0048714A" w:rsidP="00D5360C">
            <w:pPr>
              <w:pStyle w:val="Tabelatekst"/>
            </w:pPr>
            <w:r>
              <w:t>20</w:t>
            </w:r>
          </w:p>
        </w:tc>
        <w:tc>
          <w:tcPr>
            <w:tcW w:w="575" w:type="pct"/>
            <w:tcBorders>
              <w:top w:val="nil"/>
              <w:left w:val="nil"/>
              <w:bottom w:val="single" w:sz="8" w:space="0" w:color="000000"/>
              <w:right w:val="single" w:sz="8" w:space="0" w:color="000000"/>
            </w:tcBorders>
            <w:vAlign w:val="center"/>
          </w:tcPr>
          <w:p w14:paraId="3A561C57" w14:textId="77777777" w:rsidR="0048714A" w:rsidRPr="0048714A" w:rsidRDefault="0048714A" w:rsidP="0048714A">
            <w:pPr>
              <w:pStyle w:val="Tabelatekst"/>
            </w:pPr>
            <w:r w:rsidRPr="003D6DDE">
              <w:t>J02.13</w:t>
            </w:r>
          </w:p>
        </w:tc>
        <w:tc>
          <w:tcPr>
            <w:tcW w:w="4190" w:type="pct"/>
            <w:tcBorders>
              <w:top w:val="nil"/>
              <w:left w:val="nil"/>
              <w:bottom w:val="single" w:sz="8" w:space="0" w:color="000000"/>
              <w:right w:val="single" w:sz="8" w:space="0" w:color="000000"/>
            </w:tcBorders>
            <w:vAlign w:val="center"/>
          </w:tcPr>
          <w:p w14:paraId="1489FA2B" w14:textId="77777777" w:rsidR="0048714A" w:rsidRPr="0048714A" w:rsidRDefault="0048714A" w:rsidP="0048714A">
            <w:pPr>
              <w:pStyle w:val="Tabelatekst"/>
            </w:pPr>
            <w:r w:rsidRPr="003D6DDE">
              <w:t>Zaniechanie gospodarki wodnej</w:t>
            </w:r>
          </w:p>
        </w:tc>
      </w:tr>
      <w:tr w:rsidR="0048714A" w:rsidRPr="003D6DDE" w14:paraId="648DC01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4D925E6F" w14:textId="77777777" w:rsidR="0048714A" w:rsidRPr="0048714A" w:rsidRDefault="0048714A" w:rsidP="00D5360C">
            <w:pPr>
              <w:pStyle w:val="Tabelatekst"/>
            </w:pPr>
            <w:r>
              <w:lastRenderedPageBreak/>
              <w:t>21</w:t>
            </w:r>
          </w:p>
        </w:tc>
        <w:tc>
          <w:tcPr>
            <w:tcW w:w="575" w:type="pct"/>
            <w:tcBorders>
              <w:top w:val="nil"/>
              <w:left w:val="nil"/>
              <w:bottom w:val="single" w:sz="8" w:space="0" w:color="000000"/>
              <w:right w:val="single" w:sz="8" w:space="0" w:color="000000"/>
            </w:tcBorders>
            <w:vAlign w:val="center"/>
          </w:tcPr>
          <w:p w14:paraId="033D9F3F" w14:textId="77777777" w:rsidR="0048714A" w:rsidRPr="0048714A" w:rsidRDefault="0048714A" w:rsidP="0048714A">
            <w:pPr>
              <w:pStyle w:val="Tabelatekst"/>
            </w:pPr>
            <w:r w:rsidRPr="003D6DDE">
              <w:t>J02.15</w:t>
            </w:r>
          </w:p>
        </w:tc>
        <w:tc>
          <w:tcPr>
            <w:tcW w:w="4190" w:type="pct"/>
            <w:tcBorders>
              <w:top w:val="nil"/>
              <w:left w:val="nil"/>
              <w:bottom w:val="single" w:sz="8" w:space="0" w:color="000000"/>
              <w:right w:val="single" w:sz="8" w:space="0" w:color="000000"/>
            </w:tcBorders>
            <w:vAlign w:val="center"/>
          </w:tcPr>
          <w:p w14:paraId="6E12DBF9" w14:textId="77777777" w:rsidR="0048714A" w:rsidRPr="0048714A" w:rsidRDefault="0048714A" w:rsidP="0048714A">
            <w:pPr>
              <w:pStyle w:val="Tabelatekst"/>
            </w:pPr>
            <w:r w:rsidRPr="003D6DDE">
              <w:t>Inne spowodowane przez człowieka zmiany stosunków wodnych</w:t>
            </w:r>
          </w:p>
        </w:tc>
      </w:tr>
      <w:tr w:rsidR="0048714A" w:rsidRPr="003D6DDE" w14:paraId="001336C8"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hideMark/>
          </w:tcPr>
          <w:p w14:paraId="2D101598" w14:textId="77777777" w:rsidR="0048714A" w:rsidRPr="0048714A" w:rsidRDefault="0048714A" w:rsidP="00D5360C">
            <w:pPr>
              <w:pStyle w:val="Tabelatekst"/>
            </w:pPr>
            <w:r>
              <w:t>22</w:t>
            </w:r>
          </w:p>
        </w:tc>
        <w:tc>
          <w:tcPr>
            <w:tcW w:w="575" w:type="pct"/>
            <w:tcBorders>
              <w:top w:val="nil"/>
              <w:left w:val="nil"/>
              <w:bottom w:val="single" w:sz="8" w:space="0" w:color="000000"/>
              <w:right w:val="single" w:sz="8" w:space="0" w:color="000000"/>
            </w:tcBorders>
            <w:vAlign w:val="center"/>
            <w:hideMark/>
          </w:tcPr>
          <w:p w14:paraId="5D1921C3" w14:textId="77777777" w:rsidR="0048714A" w:rsidRPr="0048714A" w:rsidRDefault="0048714A" w:rsidP="0048714A">
            <w:pPr>
              <w:pStyle w:val="Tabelatekst"/>
            </w:pPr>
            <w:r w:rsidRPr="003D6DDE">
              <w:t>J03.01</w:t>
            </w:r>
          </w:p>
        </w:tc>
        <w:tc>
          <w:tcPr>
            <w:tcW w:w="4190" w:type="pct"/>
            <w:tcBorders>
              <w:top w:val="nil"/>
              <w:left w:val="nil"/>
              <w:bottom w:val="single" w:sz="8" w:space="0" w:color="000000"/>
              <w:right w:val="single" w:sz="8" w:space="0" w:color="000000"/>
            </w:tcBorders>
            <w:vAlign w:val="center"/>
            <w:hideMark/>
          </w:tcPr>
          <w:p w14:paraId="283122DD" w14:textId="77777777" w:rsidR="0048714A" w:rsidRPr="0048714A" w:rsidRDefault="0048714A" w:rsidP="0048714A">
            <w:pPr>
              <w:pStyle w:val="Tabelatekst"/>
            </w:pPr>
            <w:r w:rsidRPr="003D6DDE">
              <w:t>Zmniejszenie lub utrata określonych cech siedliska</w:t>
            </w:r>
          </w:p>
        </w:tc>
      </w:tr>
      <w:tr w:rsidR="0048714A" w:rsidRPr="003D6DDE" w14:paraId="58E31158"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7C29367F" w14:textId="77777777" w:rsidR="0048714A" w:rsidRPr="0048714A" w:rsidRDefault="0048714A" w:rsidP="00D5360C">
            <w:pPr>
              <w:pStyle w:val="Tabelatekst"/>
            </w:pPr>
            <w:r>
              <w:t>23</w:t>
            </w:r>
          </w:p>
        </w:tc>
        <w:tc>
          <w:tcPr>
            <w:tcW w:w="575" w:type="pct"/>
            <w:tcBorders>
              <w:top w:val="nil"/>
              <w:left w:val="nil"/>
              <w:bottom w:val="single" w:sz="8" w:space="0" w:color="000000"/>
              <w:right w:val="single" w:sz="8" w:space="0" w:color="000000"/>
            </w:tcBorders>
            <w:vAlign w:val="center"/>
          </w:tcPr>
          <w:p w14:paraId="541CADE8" w14:textId="77777777" w:rsidR="0048714A" w:rsidRPr="0048714A" w:rsidRDefault="0048714A" w:rsidP="0048714A">
            <w:pPr>
              <w:pStyle w:val="Tabelatekst"/>
            </w:pPr>
            <w:r w:rsidRPr="003D6DDE">
              <w:t>J03.02.01</w:t>
            </w:r>
          </w:p>
        </w:tc>
        <w:tc>
          <w:tcPr>
            <w:tcW w:w="4190" w:type="pct"/>
            <w:tcBorders>
              <w:top w:val="nil"/>
              <w:left w:val="nil"/>
              <w:bottom w:val="single" w:sz="8" w:space="0" w:color="000000"/>
              <w:right w:val="single" w:sz="8" w:space="0" w:color="000000"/>
            </w:tcBorders>
            <w:vAlign w:val="center"/>
          </w:tcPr>
          <w:p w14:paraId="6B488A00" w14:textId="77777777" w:rsidR="0048714A" w:rsidRPr="0048714A" w:rsidRDefault="0048714A" w:rsidP="0048714A">
            <w:pPr>
              <w:pStyle w:val="Tabelatekst"/>
            </w:pPr>
            <w:r w:rsidRPr="003D6DDE">
              <w:t>Zmniejszenie migracji / bariery dla migracji</w:t>
            </w:r>
          </w:p>
        </w:tc>
      </w:tr>
      <w:tr w:rsidR="0048714A" w:rsidRPr="003D6DDE" w14:paraId="08417D9C"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A1D33D0" w14:textId="77777777" w:rsidR="0048714A" w:rsidRPr="0048714A" w:rsidRDefault="0048714A" w:rsidP="00D5360C">
            <w:pPr>
              <w:pStyle w:val="Tabelatekst"/>
            </w:pPr>
            <w:r>
              <w:t>24</w:t>
            </w:r>
          </w:p>
        </w:tc>
        <w:tc>
          <w:tcPr>
            <w:tcW w:w="575" w:type="pct"/>
            <w:tcBorders>
              <w:top w:val="nil"/>
              <w:left w:val="nil"/>
              <w:bottom w:val="single" w:sz="8" w:space="0" w:color="000000"/>
              <w:right w:val="single" w:sz="8" w:space="0" w:color="000000"/>
            </w:tcBorders>
            <w:vAlign w:val="center"/>
          </w:tcPr>
          <w:p w14:paraId="6D597A0B" w14:textId="77777777" w:rsidR="0048714A" w:rsidRPr="0048714A" w:rsidRDefault="0048714A" w:rsidP="0048714A">
            <w:pPr>
              <w:pStyle w:val="Tabelatekst"/>
            </w:pPr>
            <w:r w:rsidRPr="003D6DDE">
              <w:t>K01.02</w:t>
            </w:r>
          </w:p>
        </w:tc>
        <w:tc>
          <w:tcPr>
            <w:tcW w:w="4190" w:type="pct"/>
            <w:tcBorders>
              <w:top w:val="nil"/>
              <w:left w:val="nil"/>
              <w:bottom w:val="single" w:sz="8" w:space="0" w:color="000000"/>
              <w:right w:val="single" w:sz="8" w:space="0" w:color="000000"/>
            </w:tcBorders>
            <w:vAlign w:val="center"/>
          </w:tcPr>
          <w:p w14:paraId="1CABDCC7" w14:textId="77777777" w:rsidR="0048714A" w:rsidRPr="0048714A" w:rsidRDefault="0048714A" w:rsidP="0048714A">
            <w:pPr>
              <w:pStyle w:val="Tabelatekst"/>
            </w:pPr>
            <w:r w:rsidRPr="003D6DDE">
              <w:t>Zamulenie</w:t>
            </w:r>
          </w:p>
        </w:tc>
      </w:tr>
      <w:tr w:rsidR="0048714A" w:rsidRPr="003D6DDE" w14:paraId="5CED5FFB"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537C8FCE" w14:textId="77777777" w:rsidR="0048714A" w:rsidRPr="0048714A" w:rsidRDefault="0048714A" w:rsidP="00D5360C">
            <w:pPr>
              <w:pStyle w:val="Tabelatekst"/>
            </w:pPr>
            <w:r>
              <w:t>25</w:t>
            </w:r>
          </w:p>
        </w:tc>
        <w:tc>
          <w:tcPr>
            <w:tcW w:w="575" w:type="pct"/>
            <w:tcBorders>
              <w:top w:val="nil"/>
              <w:left w:val="nil"/>
              <w:bottom w:val="single" w:sz="8" w:space="0" w:color="000000"/>
              <w:right w:val="single" w:sz="8" w:space="0" w:color="000000"/>
            </w:tcBorders>
            <w:vAlign w:val="center"/>
          </w:tcPr>
          <w:p w14:paraId="6CA5AC46" w14:textId="77777777" w:rsidR="0048714A" w:rsidRPr="0048714A" w:rsidRDefault="0048714A" w:rsidP="0048714A">
            <w:pPr>
              <w:pStyle w:val="Tabelatekst"/>
            </w:pPr>
            <w:r w:rsidRPr="003D6DDE">
              <w:t>K01.03</w:t>
            </w:r>
          </w:p>
        </w:tc>
        <w:tc>
          <w:tcPr>
            <w:tcW w:w="4190" w:type="pct"/>
            <w:tcBorders>
              <w:top w:val="nil"/>
              <w:left w:val="nil"/>
              <w:bottom w:val="single" w:sz="8" w:space="0" w:color="000000"/>
              <w:right w:val="single" w:sz="8" w:space="0" w:color="000000"/>
            </w:tcBorders>
            <w:vAlign w:val="center"/>
          </w:tcPr>
          <w:p w14:paraId="2ACEDC7D" w14:textId="77777777" w:rsidR="0048714A" w:rsidRPr="0048714A" w:rsidRDefault="0048714A" w:rsidP="0048714A">
            <w:pPr>
              <w:pStyle w:val="Tabelatekst"/>
            </w:pPr>
            <w:r w:rsidRPr="003D6DDE">
              <w:t>Wyschnięcie</w:t>
            </w:r>
          </w:p>
        </w:tc>
      </w:tr>
      <w:tr w:rsidR="0048714A" w:rsidRPr="003D6DDE" w14:paraId="56460C1D"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1987FF58" w14:textId="77777777" w:rsidR="0048714A" w:rsidRPr="0048714A" w:rsidRDefault="0048714A" w:rsidP="00D5360C">
            <w:pPr>
              <w:pStyle w:val="Tabelatekst"/>
            </w:pPr>
            <w:r>
              <w:t>26</w:t>
            </w:r>
          </w:p>
        </w:tc>
        <w:tc>
          <w:tcPr>
            <w:tcW w:w="575" w:type="pct"/>
            <w:tcBorders>
              <w:top w:val="nil"/>
              <w:left w:val="nil"/>
              <w:bottom w:val="single" w:sz="8" w:space="0" w:color="000000"/>
              <w:right w:val="single" w:sz="8" w:space="0" w:color="000000"/>
            </w:tcBorders>
            <w:vAlign w:val="center"/>
          </w:tcPr>
          <w:p w14:paraId="115BA0AC" w14:textId="77777777" w:rsidR="0048714A" w:rsidRPr="0048714A" w:rsidRDefault="0048714A" w:rsidP="0048714A">
            <w:pPr>
              <w:pStyle w:val="Tabelatekst"/>
            </w:pPr>
            <w:r w:rsidRPr="003D6DDE">
              <w:t>K02.02</w:t>
            </w:r>
          </w:p>
        </w:tc>
        <w:tc>
          <w:tcPr>
            <w:tcW w:w="4190" w:type="pct"/>
            <w:tcBorders>
              <w:top w:val="nil"/>
              <w:left w:val="nil"/>
              <w:bottom w:val="single" w:sz="8" w:space="0" w:color="000000"/>
              <w:right w:val="single" w:sz="8" w:space="0" w:color="000000"/>
            </w:tcBorders>
            <w:vAlign w:val="center"/>
          </w:tcPr>
          <w:p w14:paraId="032FA7D3" w14:textId="77777777" w:rsidR="0048714A" w:rsidRPr="0048714A" w:rsidRDefault="0048714A" w:rsidP="0048714A">
            <w:pPr>
              <w:pStyle w:val="Tabelatekst"/>
            </w:pPr>
            <w:r w:rsidRPr="003D6DDE">
              <w:t>Nagromadzenie materii organicznej</w:t>
            </w:r>
          </w:p>
        </w:tc>
      </w:tr>
      <w:tr w:rsidR="0048714A" w:rsidRPr="003D6DDE" w14:paraId="71097BDF" w14:textId="77777777" w:rsidTr="007720F4">
        <w:trPr>
          <w:trHeight w:val="50"/>
        </w:trPr>
        <w:tc>
          <w:tcPr>
            <w:tcW w:w="235" w:type="pct"/>
            <w:tcBorders>
              <w:top w:val="nil"/>
              <w:left w:val="single" w:sz="8" w:space="0" w:color="000000"/>
              <w:bottom w:val="single" w:sz="8" w:space="0" w:color="000000"/>
              <w:right w:val="single" w:sz="8" w:space="0" w:color="000000"/>
            </w:tcBorders>
            <w:vAlign w:val="center"/>
          </w:tcPr>
          <w:p w14:paraId="584B92CC" w14:textId="77777777" w:rsidR="0048714A" w:rsidRPr="0048714A" w:rsidRDefault="0048714A" w:rsidP="00D5360C">
            <w:pPr>
              <w:pStyle w:val="Tabelatekst"/>
            </w:pPr>
            <w:r>
              <w:t>27</w:t>
            </w:r>
          </w:p>
        </w:tc>
        <w:tc>
          <w:tcPr>
            <w:tcW w:w="575" w:type="pct"/>
            <w:tcBorders>
              <w:top w:val="nil"/>
              <w:left w:val="nil"/>
              <w:bottom w:val="single" w:sz="8" w:space="0" w:color="000000"/>
              <w:right w:val="single" w:sz="8" w:space="0" w:color="000000"/>
            </w:tcBorders>
            <w:vAlign w:val="center"/>
          </w:tcPr>
          <w:p w14:paraId="664B79EB" w14:textId="77777777" w:rsidR="0048714A" w:rsidRPr="0048714A" w:rsidRDefault="0048714A" w:rsidP="0048714A">
            <w:pPr>
              <w:pStyle w:val="Tabelatekst"/>
            </w:pPr>
            <w:r w:rsidRPr="003D6DDE">
              <w:t>K02.03</w:t>
            </w:r>
          </w:p>
        </w:tc>
        <w:tc>
          <w:tcPr>
            <w:tcW w:w="4190" w:type="pct"/>
            <w:tcBorders>
              <w:top w:val="nil"/>
              <w:left w:val="nil"/>
              <w:bottom w:val="single" w:sz="8" w:space="0" w:color="000000"/>
              <w:right w:val="single" w:sz="8" w:space="0" w:color="000000"/>
            </w:tcBorders>
            <w:vAlign w:val="center"/>
          </w:tcPr>
          <w:p w14:paraId="78911617" w14:textId="77777777" w:rsidR="0048714A" w:rsidRPr="0048714A" w:rsidRDefault="0048714A" w:rsidP="0048714A">
            <w:pPr>
              <w:pStyle w:val="Tabelatekst"/>
            </w:pPr>
            <w:r w:rsidRPr="003D6DDE">
              <w:t>Eutrofizacja (naturalna)</w:t>
            </w:r>
          </w:p>
        </w:tc>
      </w:tr>
    </w:tbl>
    <w:p w14:paraId="13E1FC3F" w14:textId="57616966" w:rsidR="0048714A" w:rsidRPr="00993721" w:rsidRDefault="0048714A" w:rsidP="0048714A">
      <w:pPr>
        <w:pStyle w:val="rda"/>
      </w:pPr>
      <w:r>
        <w:t>ź</w:t>
      </w:r>
      <w:r w:rsidRPr="00993721">
        <w:t>ródło: Standardowe Formularze Danych</w:t>
      </w:r>
    </w:p>
    <w:p w14:paraId="5F96B575" w14:textId="77777777" w:rsidR="0048714A" w:rsidRPr="00B761C8" w:rsidRDefault="0048714A" w:rsidP="00B761C8">
      <w:pPr>
        <w:pStyle w:val="Tytu"/>
        <w:rPr>
          <w:rStyle w:val="Podkrelenie"/>
          <w:u w:val="none"/>
        </w:rPr>
      </w:pPr>
      <w:bookmarkStart w:id="115" w:name="_Hlk182825892"/>
      <w:r w:rsidRPr="00B761C8">
        <w:rPr>
          <w:rStyle w:val="Podkrelenie"/>
          <w:u w:val="none"/>
        </w:rPr>
        <w:t>Korytarze ekologiczne</w:t>
      </w:r>
    </w:p>
    <w:p w14:paraId="33BC28AA" w14:textId="7F59E383" w:rsidR="0048714A" w:rsidRDefault="0048714A" w:rsidP="0048714A">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62"/>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63"/>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64"/>
      </w:r>
      <w:r>
        <w:t>.</w:t>
      </w:r>
    </w:p>
    <w:p w14:paraId="5470CF75" w14:textId="77777777" w:rsidR="0048714A" w:rsidRDefault="0048714A" w:rsidP="0048714A">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65"/>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66"/>
      </w:r>
      <w:r w:rsidRPr="006F26D0">
        <w:t>.</w:t>
      </w:r>
    </w:p>
    <w:p w14:paraId="06D3A335" w14:textId="77777777" w:rsidR="0048714A" w:rsidRDefault="0048714A" w:rsidP="0048714A">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0028EAB8" w14:textId="77777777" w:rsidR="0048714A" w:rsidRDefault="0048714A" w:rsidP="0048714A">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w:t>
      </w:r>
      <w:r w:rsidRPr="00FC0D86">
        <w:lastRenderedPageBreak/>
        <w:t xml:space="preserve">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67"/>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68"/>
      </w:r>
      <w:r w:rsidRPr="00FC0D86">
        <w:t>.</w:t>
      </w:r>
    </w:p>
    <w:p w14:paraId="3CC14CBE" w14:textId="77777777" w:rsidR="0048714A" w:rsidRDefault="0048714A" w:rsidP="0048714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69"/>
      </w:r>
      <w:r w:rsidRPr="00B345EC">
        <w:t>.</w:t>
      </w:r>
      <w:r>
        <w:t xml:space="preserve"> Dzięki obecności tego typu korytarzy możliwe jest zachowanie </w:t>
      </w:r>
      <w:r w:rsidRPr="00E855A2">
        <w:t>spójności sieci ekologicznej kraju</w:t>
      </w:r>
      <w:r>
        <w:t xml:space="preserve">. </w:t>
      </w:r>
    </w:p>
    <w:p w14:paraId="5EA9DBD5" w14:textId="77777777" w:rsidR="0048714A" w:rsidRDefault="0048714A" w:rsidP="0048714A">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70"/>
      </w:r>
      <w:r>
        <w:t xml:space="preserve">. </w:t>
      </w:r>
    </w:p>
    <w:p w14:paraId="35635531" w14:textId="77777777" w:rsidR="0048714A" w:rsidRDefault="0048714A" w:rsidP="0048714A">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3EC81856" w14:textId="77777777" w:rsidR="0048714A" w:rsidRDefault="0048714A" w:rsidP="0048714A">
      <w:bookmarkStart w:id="116" w:name="_Hlk182825897"/>
      <w:bookmarkEnd w:id="115"/>
      <w:r w:rsidRPr="00FC0D86">
        <w:t xml:space="preserve">Na obszarze </w:t>
      </w:r>
      <w:r>
        <w:t>RW</w:t>
      </w:r>
      <w:bookmarkEnd w:id="116"/>
      <w:r>
        <w:t xml:space="preserve"> </w:t>
      </w:r>
      <w:r w:rsidRPr="00F40F6E">
        <w:t>Dolnej Odry i Przymorza Zachodniego</w:t>
      </w:r>
      <w:r>
        <w:t xml:space="preserve"> </w:t>
      </w:r>
      <w:r w:rsidRPr="00FC0D86">
        <w:t>funkcjonują główne i krajowe korytarze ekologiczne, obejmujące przede wszystkim koryta rzek i związane z nimi siedliska hydrogeniczne,</w:t>
      </w:r>
      <w:r>
        <w:t xml:space="preserve"> jeziora oraz siedliska leśne. </w:t>
      </w:r>
    </w:p>
    <w:p w14:paraId="1D5A656C" w14:textId="77777777" w:rsidR="0048714A" w:rsidRDefault="0048714A" w:rsidP="0048714A">
      <w:r w:rsidRPr="009D5B93">
        <w:t xml:space="preserve">Na obszarze administrowanym przez RZGW w </w:t>
      </w:r>
      <w:r>
        <w:t>Szczecinie</w:t>
      </w:r>
      <w:r w:rsidRPr="009D5B93">
        <w:t xml:space="preserve"> zlokalizowan</w:t>
      </w:r>
      <w:r>
        <w:t>e</w:t>
      </w:r>
      <w:r w:rsidRPr="009D5B93">
        <w:t xml:space="preserve"> </w:t>
      </w:r>
      <w:r>
        <w:t>są</w:t>
      </w:r>
      <w:r w:rsidRPr="009D5B93">
        <w:t xml:space="preserve"> 2</w:t>
      </w:r>
      <w:r>
        <w:t>4</w:t>
      </w:r>
      <w:r w:rsidRPr="009D5B93">
        <w:t xml:space="preserve"> korytarz</w:t>
      </w:r>
      <w:r>
        <w:t>e</w:t>
      </w:r>
      <w:r w:rsidRPr="009D5B93">
        <w:t xml:space="preserve"> ekologiczn</w:t>
      </w:r>
      <w:r>
        <w:t>e</w:t>
      </w:r>
      <w:r w:rsidRPr="009D5B93">
        <w:t xml:space="preserve"> o znaczeniu międzynarodowym i krajowym. Wszystkie spośród</w:t>
      </w:r>
      <w:r>
        <w:t xml:space="preserve"> </w:t>
      </w:r>
      <w:r w:rsidRPr="009D5B93">
        <w:lastRenderedPageBreak/>
        <w:t>wyznaczonych korytarzy to korytarze północne, 1</w:t>
      </w:r>
      <w:r>
        <w:t>3</w:t>
      </w:r>
      <w:r w:rsidRPr="009D5B93">
        <w:t xml:space="preserve"> z nich to korytarze główne (międzynarodowe), natomiast </w:t>
      </w:r>
      <w:r>
        <w:t>11</w:t>
      </w:r>
      <w:r w:rsidRPr="009D5B93">
        <w:t xml:space="preserve"> należy do korytarzy uzupełniających (krajowych). </w:t>
      </w:r>
      <w:r>
        <w:t xml:space="preserve">W granicach wyznaczonych korytarzy znajdują się większe rzeki, takie jak: Odra, Wieprza, Płonia, Radew, Grabowa, Parsęta </w:t>
      </w:r>
      <w:r w:rsidRPr="00E97A60">
        <w:t>oraz szereg mniejszych rzek i cieków wodnych stanowiących dopływy większych rzek</w:t>
      </w:r>
      <w:r>
        <w:t xml:space="preserve">. Opisywane korytarze to w większości korytarze leśne (17) oraz obszary węzłowe (6), w granicach RW </w:t>
      </w:r>
      <w:r w:rsidRPr="00F40F6E">
        <w:t>Dolnej Odry i Przymorza Zachodniego</w:t>
      </w:r>
      <w:r>
        <w:t xml:space="preserve">, przy zachodniej granicy RW, znajduje się także fragment rzecznego korytarza ekologicznego </w:t>
      </w:r>
      <w:r w:rsidRPr="00052977">
        <w:t>Dolina dolnej Odry</w:t>
      </w:r>
      <w:r>
        <w:t xml:space="preserve">. </w:t>
      </w:r>
    </w:p>
    <w:p w14:paraId="2FF1B355" w14:textId="5FD64335" w:rsidR="0048714A" w:rsidRDefault="0048714A" w:rsidP="0048714A">
      <w:r w:rsidRPr="009D5B93">
        <w:t xml:space="preserve">Na obszarze RW </w:t>
      </w:r>
      <w:r w:rsidR="00951D47" w:rsidRPr="00951D47">
        <w:t>Dolnej Odry i Przymorza Zachodniego</w:t>
      </w:r>
      <w:r>
        <w:t xml:space="preserve"> występują następujące korytarze ekologiczne: </w:t>
      </w:r>
      <w:r w:rsidRPr="00052977">
        <w:t>Puszcza Wkrza</w:t>
      </w:r>
      <w:r>
        <w:t>ń</w:t>
      </w:r>
      <w:r w:rsidRPr="00052977">
        <w:t>ska</w:t>
      </w:r>
      <w:r>
        <w:t xml:space="preserve"> (</w:t>
      </w:r>
      <w:r w:rsidRPr="0048714A">
        <w:t>GKPn-31B</w:t>
      </w:r>
      <w:r>
        <w:t xml:space="preserve">), </w:t>
      </w:r>
      <w:r w:rsidRPr="00052977">
        <w:t>Puszcza Koszali</w:t>
      </w:r>
      <w:r>
        <w:t>ń</w:t>
      </w:r>
      <w:r w:rsidRPr="00052977">
        <w:t>ska</w:t>
      </w:r>
      <w:r>
        <w:t xml:space="preserve"> (</w:t>
      </w:r>
      <w:r w:rsidRPr="00052977">
        <w:t>GKPn-18</w:t>
      </w:r>
      <w:r>
        <w:t xml:space="preserve">), </w:t>
      </w:r>
      <w:r w:rsidRPr="00052977">
        <w:t>Lasy Zaborskie</w:t>
      </w:r>
      <w:r>
        <w:t xml:space="preserve"> (</w:t>
      </w:r>
      <w:r w:rsidRPr="00421778">
        <w:t>GKPn-18A</w:t>
      </w:r>
      <w:r>
        <w:t xml:space="preserve">), </w:t>
      </w:r>
      <w:r w:rsidRPr="00052977">
        <w:t>Puszcza Drawska</w:t>
      </w:r>
      <w:r>
        <w:t xml:space="preserve"> (</w:t>
      </w:r>
      <w:r w:rsidRPr="00421778">
        <w:t>GKPn-25</w:t>
      </w:r>
      <w:r>
        <w:t xml:space="preserve">), </w:t>
      </w:r>
      <w:r w:rsidRPr="00052977">
        <w:t>Poligon Drawski</w:t>
      </w:r>
      <w:r>
        <w:t xml:space="preserve"> (</w:t>
      </w:r>
      <w:r w:rsidRPr="00421778">
        <w:t>GKPn-24B</w:t>
      </w:r>
      <w:r>
        <w:t xml:space="preserve">), </w:t>
      </w:r>
      <w:r w:rsidRPr="00052977">
        <w:t>Puszcza Gorzowska - Puszcza Drawska</w:t>
      </w:r>
      <w:r>
        <w:t xml:space="preserve"> (</w:t>
      </w:r>
      <w:r w:rsidRPr="00421778">
        <w:t>GKPn-26A</w:t>
      </w:r>
      <w:r>
        <w:t xml:space="preserve">), </w:t>
      </w:r>
      <w:r w:rsidRPr="00052977">
        <w:t>Pojezierze Drawskie i Po</w:t>
      </w:r>
      <w:r>
        <w:t>ł</w:t>
      </w:r>
      <w:r w:rsidRPr="00052977">
        <w:t>czy</w:t>
      </w:r>
      <w:r>
        <w:t>ń</w:t>
      </w:r>
      <w:r w:rsidRPr="00052977">
        <w:t>skie</w:t>
      </w:r>
      <w:r>
        <w:t xml:space="preserve"> (</w:t>
      </w:r>
      <w:r w:rsidRPr="00421778">
        <w:t>GKPn-21</w:t>
      </w:r>
      <w:r>
        <w:t xml:space="preserve">), </w:t>
      </w:r>
      <w:r w:rsidRPr="00052977">
        <w:t>Pobrze</w:t>
      </w:r>
      <w:r>
        <w:t>ż</w:t>
      </w:r>
      <w:r w:rsidRPr="00052977">
        <w:t>e S</w:t>
      </w:r>
      <w:r>
        <w:t>ł</w:t>
      </w:r>
      <w:r w:rsidRPr="00052977">
        <w:t>owi</w:t>
      </w:r>
      <w:r>
        <w:t>ń</w:t>
      </w:r>
      <w:r w:rsidRPr="00052977">
        <w:t>skie</w:t>
      </w:r>
      <w:r>
        <w:t xml:space="preserve"> (</w:t>
      </w:r>
      <w:r w:rsidRPr="00421778">
        <w:t>KPn-20A</w:t>
      </w:r>
      <w:r>
        <w:t xml:space="preserve">), </w:t>
      </w:r>
      <w:r w:rsidRPr="00052977">
        <w:t>Pobrze</w:t>
      </w:r>
      <w:r>
        <w:t>ż</w:t>
      </w:r>
      <w:r w:rsidRPr="00052977">
        <w:t>a Zachodniopomorskie</w:t>
      </w:r>
      <w:r>
        <w:t xml:space="preserve"> (</w:t>
      </w:r>
      <w:r w:rsidRPr="00421778">
        <w:t>KPn-21B</w:t>
      </w:r>
      <w:r>
        <w:t xml:space="preserve">), </w:t>
      </w:r>
      <w:r w:rsidRPr="00052977">
        <w:t>Lasy Woli</w:t>
      </w:r>
      <w:r>
        <w:t>ń</w:t>
      </w:r>
      <w:r w:rsidRPr="00052977">
        <w:t>skie - Puszcza Goleniowska</w:t>
      </w:r>
      <w:r>
        <w:t xml:space="preserve"> (</w:t>
      </w:r>
      <w:r w:rsidRPr="00421778">
        <w:t>KPn-32A</w:t>
      </w:r>
      <w:r>
        <w:t xml:space="preserve">), </w:t>
      </w:r>
      <w:r w:rsidRPr="00052977">
        <w:t>Lasy Woli</w:t>
      </w:r>
      <w:r>
        <w:t>ń</w:t>
      </w:r>
      <w:r w:rsidRPr="00052977">
        <w:t>skie</w:t>
      </w:r>
      <w:r>
        <w:t xml:space="preserve"> (</w:t>
      </w:r>
      <w:r w:rsidRPr="00421778">
        <w:t>KPn-32B</w:t>
      </w:r>
      <w:r>
        <w:t xml:space="preserve">), </w:t>
      </w:r>
      <w:r w:rsidRPr="00052977">
        <w:t>Puszcza Gorzowska</w:t>
      </w:r>
      <w:r>
        <w:t xml:space="preserve"> (</w:t>
      </w:r>
      <w:r w:rsidRPr="00421778">
        <w:t>GKPn-27</w:t>
      </w:r>
      <w:r>
        <w:t xml:space="preserve">), </w:t>
      </w:r>
      <w:r w:rsidRPr="00052977">
        <w:t>Lasy Nadodrza</w:t>
      </w:r>
      <w:r>
        <w:t>ń</w:t>
      </w:r>
      <w:r w:rsidRPr="00052977">
        <w:t>skie</w:t>
      </w:r>
      <w:r>
        <w:t xml:space="preserve"> (</w:t>
      </w:r>
      <w:r w:rsidRPr="00421778">
        <w:t>GKPn-28A</w:t>
      </w:r>
      <w:r>
        <w:t xml:space="preserve">), </w:t>
      </w:r>
      <w:r w:rsidRPr="00052977">
        <w:t>Puszcza Goleniowska - Puszcza Koszali</w:t>
      </w:r>
      <w:r>
        <w:t>ń</w:t>
      </w:r>
      <w:r w:rsidRPr="00052977">
        <w:t>ska</w:t>
      </w:r>
      <w:r>
        <w:t xml:space="preserve"> (</w:t>
      </w:r>
      <w:r w:rsidRPr="00421778">
        <w:t>GKPn-21A</w:t>
      </w:r>
      <w:r>
        <w:t xml:space="preserve">), </w:t>
      </w:r>
      <w:r w:rsidRPr="00052977">
        <w:t>Puszcza Goleniowska</w:t>
      </w:r>
      <w:r>
        <w:t xml:space="preserve"> (</w:t>
      </w:r>
      <w:r w:rsidRPr="00421778">
        <w:t>GKPn-31A</w:t>
      </w:r>
      <w:r>
        <w:t xml:space="preserve">), </w:t>
      </w:r>
      <w:r w:rsidRPr="00052977">
        <w:t>Puszcza Goleniowska - Puszcza Drawska</w:t>
      </w:r>
      <w:r>
        <w:t xml:space="preserve"> (</w:t>
      </w:r>
      <w:r w:rsidRPr="00421778">
        <w:t>KPn-26C</w:t>
      </w:r>
      <w:r>
        <w:t xml:space="preserve">), </w:t>
      </w:r>
      <w:r w:rsidRPr="00052977">
        <w:t>Dolina P</w:t>
      </w:r>
      <w:r>
        <w:t>ł</w:t>
      </w:r>
      <w:r w:rsidRPr="00052977">
        <w:t>oni i Miedwie</w:t>
      </w:r>
      <w:r>
        <w:t xml:space="preserve"> (</w:t>
      </w:r>
      <w:r w:rsidRPr="00421778">
        <w:t>KPn-29B</w:t>
      </w:r>
      <w:r>
        <w:t xml:space="preserve">), </w:t>
      </w:r>
      <w:r w:rsidRPr="00052977">
        <w:t>Dolina Iny - Dolina P</w:t>
      </w:r>
      <w:r>
        <w:t>ł</w:t>
      </w:r>
      <w:r w:rsidRPr="00052977">
        <w:t>oni</w:t>
      </w:r>
      <w:r>
        <w:t xml:space="preserve"> (</w:t>
      </w:r>
      <w:r w:rsidRPr="00421778">
        <w:t>KPn-26B</w:t>
      </w:r>
      <w:r>
        <w:t xml:space="preserve">), </w:t>
      </w:r>
      <w:r w:rsidRPr="00052977">
        <w:t xml:space="preserve">Puszcza Gorzowska - Puszcza Bukowa </w:t>
      </w:r>
      <w:r>
        <w:t>(</w:t>
      </w:r>
      <w:r w:rsidRPr="00421778">
        <w:t>KPn-29A</w:t>
      </w:r>
      <w:r>
        <w:t xml:space="preserve">), </w:t>
      </w:r>
      <w:r w:rsidRPr="00052977">
        <w:t>Roztoka Odrza</w:t>
      </w:r>
      <w:r>
        <w:t>ń</w:t>
      </w:r>
      <w:r w:rsidRPr="00052977">
        <w:t>ska</w:t>
      </w:r>
      <w:r>
        <w:t xml:space="preserve"> (</w:t>
      </w:r>
      <w:r w:rsidRPr="00421778">
        <w:t>GKPn-19C</w:t>
      </w:r>
      <w:r>
        <w:t xml:space="preserve">), </w:t>
      </w:r>
      <w:r w:rsidRPr="00052977">
        <w:t>Jezioro D</w:t>
      </w:r>
      <w:r>
        <w:t>ą</w:t>
      </w:r>
      <w:r w:rsidRPr="00052977">
        <w:t>bie</w:t>
      </w:r>
      <w:r>
        <w:t xml:space="preserve"> (</w:t>
      </w:r>
      <w:r w:rsidRPr="00421778">
        <w:t>KPn-19B</w:t>
      </w:r>
      <w:r>
        <w:t xml:space="preserve">), </w:t>
      </w:r>
      <w:r w:rsidRPr="00052977">
        <w:t>Puszcza Bukowa</w:t>
      </w:r>
      <w:r>
        <w:t xml:space="preserve"> (</w:t>
      </w:r>
      <w:r w:rsidRPr="00421778">
        <w:t>KPn-30</w:t>
      </w:r>
      <w:r>
        <w:t xml:space="preserve">), </w:t>
      </w:r>
      <w:r w:rsidRPr="00052977">
        <w:t>Dolina dolnej Odry</w:t>
      </w:r>
      <w:r>
        <w:t xml:space="preserve"> (</w:t>
      </w:r>
      <w:r w:rsidRPr="00421778">
        <w:t>KPn-19A</w:t>
      </w:r>
      <w:r>
        <w:t xml:space="preserve">), </w:t>
      </w:r>
      <w:r w:rsidRPr="00052977">
        <w:t>Puszcza Gorzowska - Puszcza Piaskowa</w:t>
      </w:r>
      <w:r>
        <w:t xml:space="preserve"> (</w:t>
      </w:r>
      <w:r w:rsidRPr="00421778">
        <w:t>GKPn-28B</w:t>
      </w:r>
      <w:r>
        <w:t>).</w:t>
      </w:r>
    </w:p>
    <w:p w14:paraId="66798836" w14:textId="158E1B72" w:rsidR="0048714A" w:rsidRPr="0048714A" w:rsidRDefault="0048714A" w:rsidP="0048714A">
      <w:pPr>
        <w:pStyle w:val="Legenda"/>
      </w:pPr>
      <w:bookmarkStart w:id="117" w:name="_Toc205916161"/>
      <w:r>
        <w:t xml:space="preserve">Mapa </w:t>
      </w:r>
      <w:fldSimple w:instr=" SEQ Mapa \* ARABIC ">
        <w:r w:rsidR="00632BC6">
          <w:rPr>
            <w:noProof/>
          </w:rPr>
          <w:t>23</w:t>
        </w:r>
      </w:fldSimple>
      <w:r w:rsidRPr="0048714A">
        <w:t xml:space="preserve"> Korytarze ekologiczne w obrębie regionu wodnego Dolnej Odry i Przymorza Zachodniego</w:t>
      </w:r>
      <w:bookmarkEnd w:id="117"/>
    </w:p>
    <w:p w14:paraId="5F6B72A1" w14:textId="77777777" w:rsidR="0048714A" w:rsidRDefault="0048714A" w:rsidP="0048714A">
      <w:r w:rsidRPr="0048714A">
        <w:rPr>
          <w:noProof/>
        </w:rPr>
        <w:drawing>
          <wp:inline distT="0" distB="0" distL="0" distR="0" wp14:anchorId="122D82E3" wp14:editId="0ACC8851">
            <wp:extent cx="6114415" cy="4325620"/>
            <wp:effectExtent l="0" t="0" r="635" b="0"/>
            <wp:docPr id="1389061209"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61209" name="Obraz 1" descr="Obraz zawierający tekst, mapa, atlas, diagram&#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p>
    <w:p w14:paraId="381983B9" w14:textId="77777777" w:rsidR="0048714A" w:rsidRPr="006E7784" w:rsidRDefault="0048714A" w:rsidP="0048714A">
      <w:pPr>
        <w:pStyle w:val="rda"/>
      </w:pPr>
      <w:r w:rsidRPr="009F0A72">
        <w:lastRenderedPageBreak/>
        <w:t>źródło: opracowanie własne na podstawie MPHP10, danych GDOŚ (https://www.gov.pl/web/gdos/dostep-do-danych-geoprzestrzennych)</w:t>
      </w:r>
      <w:r>
        <w:t>,</w:t>
      </w:r>
      <w:r w:rsidRPr="009F0A72">
        <w:t xml:space="preserve"> danych z IIaPGW (</w:t>
      </w:r>
      <w:r w:rsidRPr="00CB1847">
        <w:t>https://www.apgw.gov.pl/pl/II-cykl-materialy-do-pobrania</w:t>
      </w:r>
      <w:r w:rsidRPr="009F0A72">
        <w:t>)</w:t>
      </w:r>
      <w:r>
        <w:t xml:space="preserve"> oraz danych o korytarzach ekologicznych 2012 (</w:t>
      </w:r>
      <w:r w:rsidRPr="00CB1847">
        <w:t>https://gis.openforestdata.pl/layers/geonode:korytarze_ekologiczne_2012_wgs84</w:t>
      </w:r>
      <w:r>
        <w:t>)</w:t>
      </w:r>
    </w:p>
    <w:p w14:paraId="0A6D181C" w14:textId="77777777" w:rsidR="00827916" w:rsidRDefault="00827916" w:rsidP="009C1F81">
      <w:pPr>
        <w:pStyle w:val="Nagwek3"/>
      </w:pPr>
      <w:bookmarkStart w:id="118" w:name="_Toc205916107"/>
      <w:r>
        <w:t>Ludzie, w tym jakość życia i zdrowia, dobra materialne</w:t>
      </w:r>
      <w:bookmarkEnd w:id="118"/>
    </w:p>
    <w:p w14:paraId="26D1B262" w14:textId="00E54A6F" w:rsidR="00D56F6F" w:rsidRPr="00C86222" w:rsidRDefault="00D56F6F" w:rsidP="00D56F6F">
      <w:r w:rsidRPr="00C86222">
        <w:t xml:space="preserve">W RW </w:t>
      </w:r>
      <w:r>
        <w:t>Dolnej Odry i Przymorza Zachodniego</w:t>
      </w:r>
      <w:r w:rsidRPr="00C86222">
        <w:t xml:space="preserve"> pod względem podziału administracyjnego, największy obszar zajmuje województwo </w:t>
      </w:r>
      <w:r>
        <w:t>zachodniopomorskie</w:t>
      </w:r>
      <w:r w:rsidRPr="00C86222">
        <w:t xml:space="preserve"> (</w:t>
      </w:r>
      <w:r>
        <w:t>92,27</w:t>
      </w:r>
      <w:r w:rsidRPr="00C86222">
        <w:t>% pow. RW). Pozostałe województwa znajdujące się na obszarze RW to</w:t>
      </w:r>
      <w:r>
        <w:t xml:space="preserve"> pomorskie </w:t>
      </w:r>
      <w:r w:rsidRPr="00C86222">
        <w:t>(</w:t>
      </w:r>
      <w:r>
        <w:t>6,43</w:t>
      </w:r>
      <w:r w:rsidRPr="00C86222">
        <w:t>%)</w:t>
      </w:r>
      <w:r>
        <w:t xml:space="preserve"> oraz lubuskie</w:t>
      </w:r>
      <w:r w:rsidRPr="00C86222">
        <w:t xml:space="preserve"> (</w:t>
      </w:r>
      <w:r>
        <w:t>1,3</w:t>
      </w:r>
      <w:r w:rsidRPr="00C86222">
        <w:t>%</w:t>
      </w:r>
      <w:r>
        <w:t xml:space="preserve"> powierzchni RW</w:t>
      </w:r>
      <w:r w:rsidRPr="00C86222">
        <w:t>)</w:t>
      </w:r>
      <w:r>
        <w:t xml:space="preserve">. </w:t>
      </w:r>
    </w:p>
    <w:p w14:paraId="55B52787" w14:textId="77777777" w:rsidR="00D56F6F" w:rsidRPr="00C86222" w:rsidRDefault="00D56F6F" w:rsidP="00D56F6F">
      <w:pPr>
        <w:pStyle w:val="Tytuakapitu"/>
      </w:pPr>
      <w:r w:rsidRPr="00C86222">
        <w:t>Ludność – stan aktualny i prognozy</w:t>
      </w:r>
    </w:p>
    <w:p w14:paraId="21BA3C4A" w14:textId="7BFB92B1" w:rsidR="00D56F6F" w:rsidRDefault="00D56F6F" w:rsidP="00D56F6F">
      <w:r w:rsidRPr="00C86222">
        <w:t>Zgodnie z aktualnymi danymi GUS</w:t>
      </w:r>
      <w:r>
        <w:rPr>
          <w:rStyle w:val="Odwoanieprzypisudolnego"/>
        </w:rPr>
        <w:footnoteReference w:id="71"/>
      </w:r>
      <w:r w:rsidRPr="00C86222">
        <w:t xml:space="preserve">, województwo </w:t>
      </w:r>
      <w:r>
        <w:t>zachodniopomorskie</w:t>
      </w:r>
      <w:r w:rsidRPr="00C86222">
        <w:t xml:space="preserve"> zajmujące największą powierzchnię RW</w:t>
      </w:r>
      <w:r>
        <w:t xml:space="preserve"> </w:t>
      </w:r>
      <w:r w:rsidRPr="00FA22AF">
        <w:t>Dolnej Odry i Przymorza Zachodniego</w:t>
      </w:r>
      <w:r w:rsidRPr="00C86222">
        <w:t>, w 202</w:t>
      </w:r>
      <w:r>
        <w:t>4</w:t>
      </w:r>
      <w:r w:rsidRPr="00C86222">
        <w:t xml:space="preserve"> r. zamieszkiwało </w:t>
      </w:r>
      <w:r w:rsidRPr="00FA22AF">
        <w:t>1</w:t>
      </w:r>
      <w:r>
        <w:t xml:space="preserve"> </w:t>
      </w:r>
      <w:r w:rsidRPr="00FA22AF">
        <w:t>631,78</w:t>
      </w:r>
      <w:r>
        <w:t xml:space="preserve"> </w:t>
      </w:r>
      <w:r w:rsidRPr="00C86222">
        <w:t xml:space="preserve">tys. mieszkańców. </w:t>
      </w:r>
      <w:r>
        <w:t xml:space="preserve">W województwie zachodniopomorskim zdecydowana większość mieszkańców zamieszkiwała miasta. W przypadku pozostałych województw leżących </w:t>
      </w:r>
      <w:r w:rsidRPr="00561852">
        <w:t>na obszarze RW</w:t>
      </w:r>
      <w:r>
        <w:t xml:space="preserve"> również</w:t>
      </w:r>
      <w:r w:rsidRPr="00561852">
        <w:t xml:space="preserve"> </w:t>
      </w:r>
      <w:r>
        <w:t>więcej osób zamieszkiwało miasta</w:t>
      </w:r>
      <w:r>
        <w:rPr>
          <w:rStyle w:val="Odwoanieprzypisudolnego"/>
        </w:rPr>
        <w:footnoteReference w:id="72"/>
      </w:r>
      <w:r>
        <w:t xml:space="preserve"> (</w:t>
      </w:r>
      <w:r>
        <w:fldChar w:fldCharType="begin"/>
      </w:r>
      <w:r>
        <w:instrText xml:space="preserve"> REF _Ref184294638 \h </w:instrText>
      </w:r>
      <w:r>
        <w:fldChar w:fldCharType="separate"/>
      </w:r>
      <w:r w:rsidR="00632BC6">
        <w:t xml:space="preserve">Mapa </w:t>
      </w:r>
      <w:r w:rsidR="00632BC6">
        <w:rPr>
          <w:noProof/>
        </w:rPr>
        <w:t>24</w:t>
      </w:r>
      <w:r>
        <w:fldChar w:fldCharType="end"/>
      </w:r>
      <w:r>
        <w:t xml:space="preserve">). </w:t>
      </w:r>
    </w:p>
    <w:p w14:paraId="00A798FC" w14:textId="77777777" w:rsidR="00D56F6F" w:rsidRPr="00C86222" w:rsidRDefault="00D56F6F" w:rsidP="00D56F6F">
      <w:r w:rsidRPr="00C86222">
        <w:t>W perspektywie roku 2050, zgodnie z danymi GUS</w:t>
      </w:r>
      <w:r>
        <w:rPr>
          <w:rStyle w:val="Odwoanieprzypisudolnego"/>
        </w:rPr>
        <w:footnoteReference w:id="73"/>
      </w:r>
      <w:r w:rsidRPr="00C86222">
        <w:t xml:space="preserve"> (opracowanymi na bazie NSP 2021), prognozuje się wyludnienie województw leżących na obszarze RW </w:t>
      </w:r>
      <w:r w:rsidRPr="00E81AFB">
        <w:t xml:space="preserve">Dolnej Odry i Przymorza Zachodniego </w:t>
      </w:r>
      <w:r w:rsidRPr="00C86222">
        <w:t xml:space="preserve">od ok. </w:t>
      </w:r>
      <w:r>
        <w:t>4</w:t>
      </w:r>
      <w:r w:rsidRPr="00C86222">
        <w:t xml:space="preserve">% w przypadku województwa </w:t>
      </w:r>
      <w:r>
        <w:t>pomorskiego</w:t>
      </w:r>
      <w:r w:rsidRPr="00C86222">
        <w:t xml:space="preserve"> do ok. </w:t>
      </w:r>
      <w:r>
        <w:t>15</w:t>
      </w:r>
      <w:r w:rsidRPr="00C86222">
        <w:t xml:space="preserve">% w przypadku województwa </w:t>
      </w:r>
      <w:r>
        <w:t>zachodniopomorskiego</w:t>
      </w:r>
      <w:r w:rsidRPr="00C86222">
        <w:t xml:space="preserve">. W prognozach wskazuje się również, że w populacji będzie więcej kobiet niż mężczyzn. </w:t>
      </w:r>
    </w:p>
    <w:p w14:paraId="38A4B491" w14:textId="77777777" w:rsidR="00D56F6F" w:rsidRPr="00C86222" w:rsidRDefault="00D56F6F" w:rsidP="00D56F6F">
      <w:pPr>
        <w:pStyle w:val="Tytuakapitu"/>
      </w:pPr>
      <w:r w:rsidRPr="00C86222">
        <w:t>Gęstość zaludnienia i migracja</w:t>
      </w:r>
    </w:p>
    <w:p w14:paraId="21B00149" w14:textId="77777777" w:rsidR="00D56F6F" w:rsidRPr="00C86222" w:rsidRDefault="00D56F6F" w:rsidP="00D56F6F">
      <w:r w:rsidRPr="00C86222">
        <w:t xml:space="preserve">Gęstość zaludnienia województw na obszarze RW </w:t>
      </w:r>
      <w:r w:rsidRPr="00FA118B">
        <w:t>Dolnej Odry i Przymorza Zachodniego</w:t>
      </w:r>
      <w:r w:rsidRPr="00C86222">
        <w:t xml:space="preserve"> w 202</w:t>
      </w:r>
      <w:r>
        <w:t>4</w:t>
      </w:r>
      <w:r w:rsidRPr="00C86222">
        <w:t xml:space="preserve"> r. wynosiła od</w:t>
      </w:r>
      <w:r>
        <w:t xml:space="preserve"> 70</w:t>
      </w:r>
      <w:r w:rsidRPr="00C86222">
        <w:t xml:space="preserve"> osób/km</w:t>
      </w:r>
      <w:r w:rsidRPr="00D21307">
        <w:rPr>
          <w:rStyle w:val="Indeksgrny"/>
        </w:rPr>
        <w:t>2</w:t>
      </w:r>
      <w:r w:rsidRPr="00C86222">
        <w:t xml:space="preserve"> w województwie</w:t>
      </w:r>
      <w:r>
        <w:t xml:space="preserve"> lubuskim</w:t>
      </w:r>
      <w:r w:rsidRPr="00C86222">
        <w:t xml:space="preserve"> do </w:t>
      </w:r>
      <w:r>
        <w:t>121</w:t>
      </w:r>
      <w:r w:rsidRPr="00C86222">
        <w:t xml:space="preserve"> osób/km</w:t>
      </w:r>
      <w:r w:rsidRPr="00D21307">
        <w:rPr>
          <w:rStyle w:val="Indeksgrny"/>
        </w:rPr>
        <w:t>2</w:t>
      </w:r>
      <w:r w:rsidRPr="00C86222">
        <w:t xml:space="preserve"> </w:t>
      </w:r>
      <w:r>
        <w:br/>
      </w:r>
      <w:r w:rsidRPr="00C86222">
        <w:t xml:space="preserve">w województwie </w:t>
      </w:r>
      <w:r>
        <w:t>pomorskim</w:t>
      </w:r>
      <w:r w:rsidRPr="00C86222">
        <w:t xml:space="preserve">, przy czym w województwie </w:t>
      </w:r>
      <w:r>
        <w:t>zachodniopomorskim</w:t>
      </w:r>
      <w:r w:rsidRPr="00C86222">
        <w:t xml:space="preserve"> gęstość zaludnienia wyniosła </w:t>
      </w:r>
      <w:r>
        <w:t xml:space="preserve">71 </w:t>
      </w:r>
      <w:r w:rsidRPr="00C86222">
        <w:t>osób/km</w:t>
      </w:r>
      <w:r w:rsidRPr="00D21307">
        <w:rPr>
          <w:rStyle w:val="Indeksgrny"/>
        </w:rPr>
        <w:t>2</w:t>
      </w:r>
      <w:r w:rsidRPr="00C86222">
        <w:t>. Wskaźnik ten w regionie wykazywał znaczne zróżnicowanie przestrzenne</w:t>
      </w:r>
      <w:r>
        <w:t>. Gęstość zaludnienia w miastach województw w RW wynosi od 42 (w woj. pomorskim) do 66 (w woj. zachodniopomorskim)</w:t>
      </w:r>
      <w:r>
        <w:rPr>
          <w:rStyle w:val="Odwoanieprzypisudolnego"/>
        </w:rPr>
        <w:footnoteReference w:id="74"/>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102</w:t>
      </w:r>
      <w:r w:rsidRPr="00E8042D">
        <w:t xml:space="preserve"> </w:t>
      </w:r>
      <w:r>
        <w:t>(</w:t>
      </w:r>
      <w:r w:rsidRPr="00E8042D">
        <w:t xml:space="preserve">w woj. </w:t>
      </w:r>
      <w:r>
        <w:t>zachodniopomorsk</w:t>
      </w:r>
      <w:r w:rsidRPr="00E8042D">
        <w:t>im</w:t>
      </w:r>
      <w:r>
        <w:t>)</w:t>
      </w:r>
      <w:r w:rsidRPr="00E8042D">
        <w:t>.</w:t>
      </w:r>
    </w:p>
    <w:p w14:paraId="782E0DF4" w14:textId="77777777" w:rsidR="00D56F6F" w:rsidRPr="00C86222" w:rsidRDefault="00D56F6F" w:rsidP="00D56F6F">
      <w:r w:rsidRPr="00C86222">
        <w:t xml:space="preserve">W 2023 r. odnotowano ujemny przyrost naturalny - zmiana liczby ludności na 1 000 mieszkańców w </w:t>
      </w:r>
      <w:r>
        <w:t>dwóch</w:t>
      </w:r>
      <w:r w:rsidRPr="00C86222">
        <w:t xml:space="preserve"> województw</w:t>
      </w:r>
      <w:r>
        <w:t>a</w:t>
      </w:r>
      <w:r w:rsidRPr="00C86222">
        <w:t xml:space="preserve"> </w:t>
      </w:r>
      <w:r>
        <w:t>RW</w:t>
      </w:r>
      <w:r w:rsidRPr="00C86222">
        <w:t xml:space="preserve">, tylko w województwie </w:t>
      </w:r>
      <w:r>
        <w:t>pomorskim</w:t>
      </w:r>
      <w:r w:rsidRPr="00C86222">
        <w:t xml:space="preserve"> wskaźnik ten był dodatni i wyniósł 0,</w:t>
      </w:r>
      <w:r>
        <w:t>5</w:t>
      </w:r>
      <w:r w:rsidRPr="00C86222">
        <w:t xml:space="preserve">. </w:t>
      </w:r>
    </w:p>
    <w:p w14:paraId="5C111ADC" w14:textId="6AD099D1" w:rsidR="00D56F6F" w:rsidRDefault="00D56F6F" w:rsidP="00D56F6F">
      <w:pPr>
        <w:pStyle w:val="Legenda"/>
        <w:keepNext/>
      </w:pPr>
      <w:bookmarkStart w:id="119" w:name="_Ref184294638"/>
      <w:bookmarkStart w:id="120" w:name="_Toc205916162"/>
      <w:r>
        <w:lastRenderedPageBreak/>
        <w:t xml:space="preserve">Mapa </w:t>
      </w:r>
      <w:fldSimple w:instr=" SEQ Mapa \* ARABIC ">
        <w:r w:rsidR="00632BC6">
          <w:rPr>
            <w:noProof/>
          </w:rPr>
          <w:t>24</w:t>
        </w:r>
      </w:fldSimple>
      <w:bookmarkEnd w:id="119"/>
      <w:r>
        <w:t xml:space="preserve"> </w:t>
      </w:r>
      <w:r w:rsidRPr="00ED3132">
        <w:t>Liczba osób w podziale na tereny wiejskie i miasta oraz gęstość zaludnienia w 2024 r. wg województw</w:t>
      </w:r>
      <w:bookmarkEnd w:id="120"/>
    </w:p>
    <w:p w14:paraId="6786273F" w14:textId="77777777" w:rsidR="00D56F6F" w:rsidRPr="00C86222" w:rsidRDefault="00D56F6F" w:rsidP="00D56F6F">
      <w:pPr>
        <w:pStyle w:val="rda"/>
      </w:pPr>
      <w:r w:rsidRPr="00D56F6F">
        <w:rPr>
          <w:noProof/>
        </w:rPr>
        <w:drawing>
          <wp:inline distT="0" distB="0" distL="0" distR="0" wp14:anchorId="1BCD3FA4" wp14:editId="2C0F452E">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6"/>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209C8B88" w14:textId="77777777" w:rsidR="00D56F6F" w:rsidRPr="00C86222" w:rsidRDefault="00D56F6F" w:rsidP="00D56F6F">
      <w:pPr>
        <w:pStyle w:val="Tytuakapitu"/>
      </w:pPr>
      <w:r w:rsidRPr="00C86222">
        <w:t>Zasoby pracy</w:t>
      </w:r>
    </w:p>
    <w:p w14:paraId="30A1AC9C" w14:textId="77777777" w:rsidR="00D56F6F" w:rsidRPr="00C86222" w:rsidRDefault="00D56F6F" w:rsidP="00D56F6F">
      <w:r w:rsidRPr="00C86222">
        <w:t xml:space="preserve">Struktura demograficzna ludności wpływa w istotny sposób na funkcjonowanie rynku pracy oraz gospodarki regionu. </w:t>
      </w:r>
    </w:p>
    <w:p w14:paraId="4567AC19" w14:textId="77777777" w:rsidR="00D56F6F" w:rsidRDefault="00D56F6F" w:rsidP="00D56F6F">
      <w:r w:rsidRPr="00C86222">
        <w:t xml:space="preserve">W kwietniu 2024 r. przeciętne zatrudnienie w województwach RW </w:t>
      </w:r>
      <w:r w:rsidRPr="00FA118B">
        <w:t xml:space="preserve">Dolnej Odry i Przymorza Zachodniego </w:t>
      </w:r>
      <w:r w:rsidRPr="00C86222">
        <w:t>wynosiło</w:t>
      </w:r>
      <w:r>
        <w:t>:</w:t>
      </w:r>
      <w:r w:rsidRPr="00C86222">
        <w:t xml:space="preserve"> </w:t>
      </w:r>
    </w:p>
    <w:p w14:paraId="3542033D" w14:textId="77777777" w:rsidR="00D56F6F" w:rsidRDefault="00D56F6F" w:rsidP="00D56F6F">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EB5F1C">
        <w:t>19</w:t>
      </w:r>
      <w:r>
        <w:t>,</w:t>
      </w:r>
      <w:r w:rsidRPr="00EB5F1C">
        <w:t xml:space="preserve">545 </w:t>
      </w:r>
      <w:r w:rsidRPr="00C86222">
        <w:t xml:space="preserve">tys. osób </w:t>
      </w:r>
      <w:r>
        <w:br/>
      </w:r>
      <w:r w:rsidRPr="00C86222">
        <w:t xml:space="preserve">w województwie </w:t>
      </w:r>
      <w:r>
        <w:t>lubuskim</w:t>
      </w:r>
      <w:r w:rsidRPr="00C86222">
        <w:t xml:space="preserve"> do</w:t>
      </w:r>
      <w:r w:rsidRPr="00EB5F1C">
        <w:t xml:space="preserve"> 45</w:t>
      </w:r>
      <w:r>
        <w:t>,</w:t>
      </w:r>
      <w:r w:rsidRPr="00EB5F1C">
        <w:t xml:space="preserve">783 </w:t>
      </w:r>
      <w:r w:rsidRPr="00C86222">
        <w:t xml:space="preserve">tys. osób w województwie </w:t>
      </w:r>
      <w:r>
        <w:t>pomors</w:t>
      </w:r>
      <w:r w:rsidRPr="00C86222">
        <w:t>kim</w:t>
      </w:r>
      <w:r>
        <w:t xml:space="preserve">, w woj. zachodniopomorskim: </w:t>
      </w:r>
      <w:r w:rsidRPr="00EB5F1C">
        <w:t>32</w:t>
      </w:r>
      <w:r>
        <w:t>,</w:t>
      </w:r>
      <w:r w:rsidRPr="00EB5F1C">
        <w:t>494</w:t>
      </w:r>
      <w:r>
        <w:t xml:space="preserve"> tys. osób;</w:t>
      </w:r>
    </w:p>
    <w:p w14:paraId="408311ED" w14:textId="77777777" w:rsidR="00D56F6F" w:rsidRDefault="00D56F6F" w:rsidP="00D56F6F">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EB5F1C">
        <w:t>79</w:t>
      </w:r>
      <w:r>
        <w:t>,</w:t>
      </w:r>
      <w:r w:rsidRPr="00EB5F1C">
        <w:t>140</w:t>
      </w:r>
      <w:r w:rsidRPr="00887CE0">
        <w:t xml:space="preserve"> tys. osób </w:t>
      </w:r>
      <w:r>
        <w:br/>
      </w:r>
      <w:r w:rsidRPr="00887CE0">
        <w:t xml:space="preserve">w województwie </w:t>
      </w:r>
      <w:r>
        <w:t>lubuskim</w:t>
      </w:r>
      <w:r w:rsidRPr="00887CE0">
        <w:t xml:space="preserve"> do </w:t>
      </w:r>
      <w:r w:rsidRPr="00EB5F1C">
        <w:t>168</w:t>
      </w:r>
      <w:r>
        <w:t>,</w:t>
      </w:r>
      <w:r w:rsidRPr="00EB5F1C">
        <w:t xml:space="preserve">407 </w:t>
      </w:r>
      <w:r w:rsidRPr="00887CE0">
        <w:t xml:space="preserve">tys. osób w województwie </w:t>
      </w:r>
      <w:r>
        <w:t>pomorskim,</w:t>
      </w:r>
      <w:r w:rsidRPr="00EB5F1C">
        <w:t xml:space="preserve"> w woj. zachodniopomorskim: 103</w:t>
      </w:r>
      <w:r>
        <w:t>,</w:t>
      </w:r>
      <w:r w:rsidRPr="00EB5F1C">
        <w:t>463 tys. osób</w:t>
      </w:r>
      <w:r>
        <w:t>;</w:t>
      </w:r>
    </w:p>
    <w:p w14:paraId="7F5397F8" w14:textId="77777777" w:rsidR="00D56F6F" w:rsidRDefault="00D56F6F" w:rsidP="00D56F6F">
      <w:pPr>
        <w:pStyle w:val="Punktory"/>
      </w:pPr>
      <w:r w:rsidRPr="00C86222">
        <w:t>w sektorze przedsiębiorstw</w:t>
      </w:r>
      <w:r w:rsidRPr="008D4E0B">
        <w:t xml:space="preserve"> </w:t>
      </w:r>
      <w:r>
        <w:t xml:space="preserve">- </w:t>
      </w:r>
      <w:r w:rsidRPr="00C86222">
        <w:t>od</w:t>
      </w:r>
      <w:r>
        <w:t xml:space="preserve"> </w:t>
      </w:r>
      <w:r w:rsidRPr="00EB5F1C">
        <w:t>68,6</w:t>
      </w:r>
      <w:r w:rsidRPr="00C86222">
        <w:t xml:space="preserve"> tys. osób w województwie </w:t>
      </w:r>
      <w:r>
        <w:t>lubuskim</w:t>
      </w:r>
      <w:r w:rsidRPr="00C86222">
        <w:t xml:space="preserve"> do </w:t>
      </w:r>
      <w:r w:rsidRPr="00EB5F1C">
        <w:t xml:space="preserve">364,863 </w:t>
      </w:r>
      <w:r w:rsidRPr="00C86222">
        <w:t xml:space="preserve">tys. osób w województwie </w:t>
      </w:r>
      <w:r>
        <w:t>pomors</w:t>
      </w:r>
      <w:r w:rsidRPr="00C86222">
        <w:t>kim</w:t>
      </w:r>
      <w:r>
        <w:t xml:space="preserve">, </w:t>
      </w:r>
      <w:r w:rsidRPr="00416E37">
        <w:t>w woj. zachodniopomorskim: 194,29</w:t>
      </w:r>
      <w:r>
        <w:t xml:space="preserve"> </w:t>
      </w:r>
      <w:r w:rsidRPr="00416E37">
        <w:t>tys. osób;</w:t>
      </w:r>
    </w:p>
    <w:p w14:paraId="44FA145B" w14:textId="77777777" w:rsidR="00D56F6F" w:rsidRDefault="00D56F6F" w:rsidP="00D56F6F">
      <w:pPr>
        <w:pStyle w:val="Punktory"/>
      </w:pPr>
      <w:r>
        <w:t xml:space="preserve">w sektorze </w:t>
      </w:r>
      <w:r w:rsidRPr="00270FAB">
        <w:t>górnictw</w:t>
      </w:r>
      <w:r>
        <w:t>a</w:t>
      </w:r>
      <w:r w:rsidRPr="00270FAB">
        <w:t xml:space="preserve"> i wydobywani</w:t>
      </w:r>
      <w:r>
        <w:t xml:space="preserve">a </w:t>
      </w:r>
      <w:r w:rsidRPr="00887CE0">
        <w:t xml:space="preserve">- od </w:t>
      </w:r>
      <w:r w:rsidRPr="00416E37">
        <w:t>599</w:t>
      </w:r>
      <w:r>
        <w:t xml:space="preserve"> </w:t>
      </w:r>
      <w:r w:rsidRPr="00270FAB">
        <w:t xml:space="preserve">osób w województwie </w:t>
      </w:r>
      <w:r>
        <w:t xml:space="preserve">zachodniopomorskim </w:t>
      </w:r>
      <w:r w:rsidRPr="00270FAB">
        <w:t xml:space="preserve">do </w:t>
      </w:r>
      <w:r w:rsidRPr="00416E37">
        <w:t>1</w:t>
      </w:r>
      <w:r>
        <w:t>,</w:t>
      </w:r>
      <w:r w:rsidRPr="00416E37">
        <w:t>259</w:t>
      </w:r>
      <w:r>
        <w:t xml:space="preserve"> </w:t>
      </w:r>
      <w:r w:rsidRPr="00270FAB">
        <w:t>tys. osób w województwie śląskim</w:t>
      </w:r>
      <w:r>
        <w:t>;</w:t>
      </w:r>
    </w:p>
    <w:p w14:paraId="48EBCC49" w14:textId="77777777" w:rsidR="00D56F6F" w:rsidRDefault="00D56F6F" w:rsidP="00D56F6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416E37">
        <w:t>3</w:t>
      </w:r>
      <w:r>
        <w:t>,</w:t>
      </w:r>
      <w:r w:rsidRPr="00416E37">
        <w:t>020</w:t>
      </w:r>
      <w:r w:rsidRPr="00270FAB">
        <w:t xml:space="preserve"> </w:t>
      </w:r>
      <w:r>
        <w:t xml:space="preserve">tys. </w:t>
      </w:r>
      <w:r w:rsidRPr="00270FAB">
        <w:t xml:space="preserve">osób w województwie </w:t>
      </w:r>
      <w:r>
        <w:t>lubuskim</w:t>
      </w:r>
      <w:r w:rsidRPr="00270FAB">
        <w:t xml:space="preserve"> do </w:t>
      </w:r>
      <w:r w:rsidRPr="00416E37">
        <w:t>6</w:t>
      </w:r>
      <w:r>
        <w:t>,</w:t>
      </w:r>
      <w:r w:rsidRPr="00416E37">
        <w:t>164</w:t>
      </w:r>
      <w:r w:rsidRPr="00270FAB">
        <w:t xml:space="preserve"> tys. osób w </w:t>
      </w:r>
      <w:r w:rsidRPr="00270FAB">
        <w:lastRenderedPageBreak/>
        <w:t xml:space="preserve">województwie </w:t>
      </w:r>
      <w:r>
        <w:t xml:space="preserve">pomorskim, </w:t>
      </w:r>
      <w:r w:rsidRPr="00416E37">
        <w:t>w woj</w:t>
      </w:r>
      <w:r>
        <w:t>ewództwie</w:t>
      </w:r>
      <w:r w:rsidRPr="00416E37">
        <w:t xml:space="preserve"> zachodniopomorskim: 5</w:t>
      </w:r>
      <w:r>
        <w:t>,</w:t>
      </w:r>
      <w:r w:rsidRPr="00416E37">
        <w:t>419 tys. osób</w:t>
      </w:r>
      <w:r>
        <w:t xml:space="preserve"> </w:t>
      </w:r>
      <w:r w:rsidRPr="00C86222">
        <w:t xml:space="preserve">. </w:t>
      </w:r>
    </w:p>
    <w:p w14:paraId="1908F592" w14:textId="77777777" w:rsidR="00D56F6F" w:rsidRPr="00C86222" w:rsidRDefault="00D56F6F" w:rsidP="00D56F6F">
      <w:r w:rsidRPr="00C86222">
        <w:t xml:space="preserve">Przeciętne miesięczne wynagrodzenie brutto w RW </w:t>
      </w:r>
      <w:r w:rsidRPr="00416E37">
        <w:t>Dolnej Odry i Przymorza Zachodniego</w:t>
      </w:r>
      <w:r>
        <w:t xml:space="preserve"> </w:t>
      </w:r>
      <w:r w:rsidRPr="00C86222">
        <w:t xml:space="preserve">wyniosło od </w:t>
      </w:r>
      <w:r w:rsidRPr="00416E37">
        <w:t>7</w:t>
      </w:r>
      <w:r>
        <w:t xml:space="preserve"> </w:t>
      </w:r>
      <w:r w:rsidRPr="00416E37">
        <w:t>769,08</w:t>
      </w:r>
      <w:r w:rsidRPr="00C86222">
        <w:t xml:space="preserve"> zł w województwie </w:t>
      </w:r>
      <w:r>
        <w:t>lubuskim</w:t>
      </w:r>
      <w:r w:rsidRPr="00C86222">
        <w:t xml:space="preserve"> do </w:t>
      </w:r>
      <w:r w:rsidRPr="00416E37">
        <w:t>8</w:t>
      </w:r>
      <w:r>
        <w:t xml:space="preserve"> </w:t>
      </w:r>
      <w:r w:rsidRPr="00416E37">
        <w:t>481,23</w:t>
      </w:r>
      <w:r w:rsidRPr="00C86222">
        <w:t xml:space="preserve"> zł w województwie </w:t>
      </w:r>
      <w:r>
        <w:t>pomorskim.</w:t>
      </w:r>
    </w:p>
    <w:p w14:paraId="07C1AED8" w14:textId="2F98B643" w:rsidR="00D56F6F" w:rsidRDefault="00D56F6F" w:rsidP="00D56F6F">
      <w:r w:rsidRPr="00C86222">
        <w:t xml:space="preserve">Stopa bezrobocia rejestrowanego na koniec 2023 r. wyniosła od </w:t>
      </w:r>
      <w:r>
        <w:t>4,3%</w:t>
      </w:r>
      <w:r w:rsidRPr="00C86222">
        <w:t xml:space="preserve"> w województwie </w:t>
      </w:r>
      <w:r>
        <w:t>lubuskim</w:t>
      </w:r>
      <w:r w:rsidRPr="00C86222">
        <w:t xml:space="preserve"> do </w:t>
      </w:r>
      <w:r>
        <w:t>6,</w:t>
      </w:r>
      <w:r w:rsidRPr="00C86222">
        <w:t xml:space="preserve">7% w województwie </w:t>
      </w:r>
      <w:r>
        <w:t>zachodniopomorskim</w:t>
      </w:r>
      <w:r w:rsidRPr="00C86222">
        <w:t xml:space="preserve">, przy czym najwięcej bezrobotnych zarejestrowanych było w województwie </w:t>
      </w:r>
      <w:r>
        <w:t xml:space="preserve">pomorskim </w:t>
      </w:r>
      <w:r w:rsidRPr="00C86222">
        <w:t xml:space="preserve">- </w:t>
      </w:r>
      <w:r w:rsidRPr="00875F75">
        <w:t xml:space="preserve">42,807 </w:t>
      </w:r>
      <w:r w:rsidRPr="00C86222">
        <w:t xml:space="preserve">tys. osób, a najmniej w województwie </w:t>
      </w:r>
      <w:r>
        <w:t>lubu</w:t>
      </w:r>
      <w:r w:rsidRPr="00C86222">
        <w:t>skim</w:t>
      </w:r>
      <w:r>
        <w:t xml:space="preserve"> </w:t>
      </w:r>
      <w:r w:rsidRPr="00C86222">
        <w:t xml:space="preserve">- </w:t>
      </w:r>
      <w:r w:rsidRPr="00875F75">
        <w:t>15,38</w:t>
      </w:r>
      <w:r w:rsidRPr="00C86222">
        <w:t xml:space="preserve"> tys. osób. </w:t>
      </w:r>
    </w:p>
    <w:p w14:paraId="2C5D4EEA" w14:textId="77777777" w:rsidR="00D56F6F" w:rsidRPr="00C86222" w:rsidRDefault="00D56F6F" w:rsidP="00D56F6F">
      <w:pPr>
        <w:pStyle w:val="Tytuakapitu"/>
      </w:pPr>
      <w:r w:rsidRPr="00C86222">
        <w:t>Warunki mieszkaniowe</w:t>
      </w:r>
    </w:p>
    <w:p w14:paraId="12A93490" w14:textId="77777777" w:rsidR="00D56F6F" w:rsidRPr="00C86222" w:rsidRDefault="00D56F6F" w:rsidP="00D56F6F">
      <w:r w:rsidRPr="00C86222">
        <w:t xml:space="preserve">Według stanu na czerwiec 2024 r. liczba mieszkań oddana do użytkowania w 2024 r. </w:t>
      </w:r>
      <w:r>
        <w:br/>
      </w:r>
      <w:r w:rsidRPr="00C86222">
        <w:t xml:space="preserve">w województwach RW </w:t>
      </w:r>
      <w:r w:rsidRPr="00875F75">
        <w:t xml:space="preserve">Dolnej Odry i Przymorza Zachodniego </w:t>
      </w:r>
      <w:r w:rsidRPr="00C86222">
        <w:t xml:space="preserve">wyniosła od </w:t>
      </w:r>
      <w:r w:rsidRPr="00875F75">
        <w:t>5</w:t>
      </w:r>
      <w:r>
        <w:t xml:space="preserve"> </w:t>
      </w:r>
      <w:r w:rsidRPr="00875F75">
        <w:t xml:space="preserve">850 </w:t>
      </w:r>
      <w:r w:rsidRPr="00C86222">
        <w:t>w województwie lub</w:t>
      </w:r>
      <w:r>
        <w:t>uskim</w:t>
      </w:r>
      <w:r w:rsidRPr="00C86222">
        <w:t xml:space="preserve"> (przy przeciętnej powierzchni mieszkania wynoszącej </w:t>
      </w:r>
      <w:r>
        <w:t>73,4</w:t>
      </w:r>
      <w:r w:rsidRPr="00C86222">
        <w:t xml:space="preserve"> m</w:t>
      </w:r>
      <w:r w:rsidRPr="00D21307">
        <w:rPr>
          <w:rStyle w:val="Indeksgrny"/>
        </w:rPr>
        <w:t>2</w:t>
      </w:r>
      <w:r w:rsidRPr="00C86222">
        <w:t xml:space="preserve">) do </w:t>
      </w:r>
      <w:r w:rsidRPr="00875F75">
        <w:t>10</w:t>
      </w:r>
      <w:r>
        <w:t xml:space="preserve"> </w:t>
      </w:r>
      <w:r w:rsidRPr="00875F75">
        <w:t>190</w:t>
      </w:r>
      <w:r>
        <w:t xml:space="preserve"> </w:t>
      </w:r>
      <w:r w:rsidRPr="00C86222">
        <w:t xml:space="preserve">w województwie </w:t>
      </w:r>
      <w:r>
        <w:t>zachodniopomor</w:t>
      </w:r>
      <w:r w:rsidRPr="00C86222">
        <w:t xml:space="preserve">skim (przy przeciętnej powierzchni mieszkania wynoszącej </w:t>
      </w:r>
      <w:r>
        <w:t>78,7</w:t>
      </w:r>
      <w:r w:rsidRPr="00C86222">
        <w:t xml:space="preserve"> m</w:t>
      </w:r>
      <w:r w:rsidRPr="00D21307">
        <w:rPr>
          <w:rStyle w:val="Indeksgrny"/>
        </w:rPr>
        <w:t>2</w:t>
      </w:r>
      <w:r w:rsidRPr="00C86222">
        <w:t xml:space="preserve">). </w:t>
      </w:r>
    </w:p>
    <w:p w14:paraId="00522BB8" w14:textId="77777777" w:rsidR="00D56F6F" w:rsidRDefault="00D56F6F" w:rsidP="00D56F6F">
      <w:r w:rsidRPr="00C86222">
        <w:t xml:space="preserve">O poprawie warunków mieszkaniowych </w:t>
      </w:r>
      <w:r>
        <w:t xml:space="preserve">może </w:t>
      </w:r>
      <w:r w:rsidRPr="00C86222">
        <w:t>świadczy</w:t>
      </w:r>
      <w:r>
        <w:t>ć</w:t>
      </w:r>
      <w:r w:rsidRPr="00C86222">
        <w:t xml:space="preserve"> rosnący udział mieszkań wyposażonych w podstawowe instalacje techniczno-sanitarne. </w:t>
      </w:r>
    </w:p>
    <w:p w14:paraId="6B63D62F" w14:textId="77777777" w:rsidR="00D56F6F" w:rsidRPr="00C86222" w:rsidRDefault="00D56F6F" w:rsidP="00D56F6F">
      <w:pPr>
        <w:pStyle w:val="Tytuakapitu"/>
      </w:pPr>
      <w:r w:rsidRPr="00C86222">
        <w:t xml:space="preserve">Świadczenia społeczne </w:t>
      </w:r>
    </w:p>
    <w:p w14:paraId="701CA695" w14:textId="3AC746D4" w:rsidR="00D56F6F" w:rsidRPr="002E7603" w:rsidRDefault="00D56F6F" w:rsidP="00D56F6F">
      <w:r w:rsidRPr="002E7603">
        <w:t>Według danych GUS</w:t>
      </w:r>
      <w:r>
        <w:rPr>
          <w:rStyle w:val="Odwoanieprzypisudolnego"/>
        </w:rPr>
        <w:footnoteReference w:id="75"/>
      </w:r>
      <w:r w:rsidRPr="002E7603">
        <w:t xml:space="preserve"> subiektywna ocena sytuacji materialnej gospodarstw domowych dominującego powierzchniowo w RW województwa zachodniopomorskiego, w porównaniu z 2021 r., uległa pogorszeniu.</w:t>
      </w:r>
    </w:p>
    <w:p w14:paraId="162FA4BB" w14:textId="77777777" w:rsidR="00D56F6F" w:rsidRPr="00C86222" w:rsidRDefault="00D56F6F" w:rsidP="00D56F6F">
      <w:r w:rsidRPr="00C86222">
        <w:t>Zgodnie z danymi GUS</w:t>
      </w:r>
      <w:r>
        <w:rPr>
          <w:rStyle w:val="Odwoanieprzypisudolnego"/>
        </w:rPr>
        <w:footnoteReference w:id="76"/>
      </w:r>
      <w:r w:rsidRPr="00C86222">
        <w:t xml:space="preserve"> liczba osób korzystających ze środowiskowej pomocy społecznej w 2023 r. wyniosła od </w:t>
      </w:r>
      <w:r w:rsidRPr="00875F75">
        <w:t>36</w:t>
      </w:r>
      <w:r>
        <w:t xml:space="preserve"> </w:t>
      </w:r>
      <w:r w:rsidRPr="00875F75">
        <w:t xml:space="preserve">182 </w:t>
      </w:r>
      <w:r w:rsidRPr="00C86222">
        <w:t xml:space="preserve">osób w woj. </w:t>
      </w:r>
      <w:r>
        <w:t>pomorskim</w:t>
      </w:r>
      <w:r w:rsidRPr="00C86222">
        <w:t xml:space="preserve"> do </w:t>
      </w:r>
      <w:r w:rsidRPr="00875F75">
        <w:t>85</w:t>
      </w:r>
      <w:r>
        <w:t xml:space="preserve"> </w:t>
      </w:r>
      <w:r w:rsidRPr="00875F75">
        <w:t xml:space="preserve">112 </w:t>
      </w:r>
      <w:r w:rsidRPr="00C86222">
        <w:t>w województwie</w:t>
      </w:r>
      <w:r>
        <w:t xml:space="preserve"> pomorskim, a w województwie zachodniopomorskim liczba ta wynosiła </w:t>
      </w:r>
      <w:r w:rsidRPr="00875F75">
        <w:t>58</w:t>
      </w:r>
      <w:r>
        <w:t xml:space="preserve"> </w:t>
      </w:r>
      <w:r w:rsidRPr="00875F75">
        <w:t>600</w:t>
      </w:r>
      <w:r>
        <w:t xml:space="preserve"> osób</w:t>
      </w:r>
      <w:r w:rsidRPr="00C86222">
        <w:t>.</w:t>
      </w:r>
      <w:r>
        <w:t xml:space="preserve"> </w:t>
      </w:r>
      <w:r w:rsidRPr="00C86222">
        <w:t xml:space="preserve">Przy czym wskaźnik beneficjentów środowiskowej pomocy społecznej na 10 tys. ludności wyniósł od </w:t>
      </w:r>
      <w:r w:rsidRPr="00103AD8">
        <w:t>358</w:t>
      </w:r>
      <w:r w:rsidRPr="00C86222">
        <w:t xml:space="preserve"> w województwie </w:t>
      </w:r>
      <w:r>
        <w:t>zachodniopomorskim</w:t>
      </w:r>
      <w:r w:rsidRPr="00C86222">
        <w:t xml:space="preserve"> do </w:t>
      </w:r>
      <w:r>
        <w:t>370</w:t>
      </w:r>
      <w:r w:rsidRPr="00C86222">
        <w:t xml:space="preserve"> osób w województwie </w:t>
      </w:r>
      <w:r>
        <w:t>lubuskim</w:t>
      </w:r>
      <w:r w:rsidRPr="00C86222">
        <w:t>.</w:t>
      </w:r>
    </w:p>
    <w:p w14:paraId="3CCF647D" w14:textId="77777777" w:rsidR="00D56F6F" w:rsidRPr="00C86222" w:rsidRDefault="00D56F6F" w:rsidP="00D56F6F">
      <w:pPr>
        <w:pStyle w:val="Tytuakapitu"/>
      </w:pPr>
      <w:r w:rsidRPr="00C86222">
        <w:t>Ochrona zdrowia</w:t>
      </w:r>
    </w:p>
    <w:p w14:paraId="063A18AF" w14:textId="6818B58D" w:rsidR="00827916" w:rsidRPr="00827916" w:rsidRDefault="00D56F6F" w:rsidP="009C1F81">
      <w:r w:rsidRPr="00C86222">
        <w:t xml:space="preserve">W województwach leżących na obszarze RW </w:t>
      </w:r>
      <w:r>
        <w:t>D</w:t>
      </w:r>
      <w:r w:rsidRPr="00103AD8">
        <w:t xml:space="preserve">olnej Odry i Przymorza Zachodniego </w:t>
      </w:r>
      <w:r w:rsidRPr="00C86222">
        <w:t xml:space="preserve">w 2022 r. gminy i miasta na prawach powiatu na opiekę zdrowotną na jednego mieszkańca wydały przeciętnie od </w:t>
      </w:r>
      <w:r>
        <w:t>106</w:t>
      </w:r>
      <w:r w:rsidRPr="00C86222">
        <w:t xml:space="preserve"> zł (w województwie </w:t>
      </w:r>
      <w:r>
        <w:t>zachodniopomorskim</w:t>
      </w:r>
      <w:r w:rsidRPr="00C86222">
        <w:t>) do 1</w:t>
      </w:r>
      <w:r>
        <w:t>34</w:t>
      </w:r>
      <w:r w:rsidRPr="00C86222">
        <w:t xml:space="preserve"> zł (w województwie </w:t>
      </w:r>
      <w:r>
        <w:t>lubuskim</w:t>
      </w:r>
      <w:r w:rsidRPr="00C86222">
        <w:t xml:space="preserve">). Średnia dla kraju wyniosła 65,25 zł. </w:t>
      </w:r>
    </w:p>
    <w:p w14:paraId="16429FAC" w14:textId="546DBE07" w:rsidR="00827916" w:rsidRDefault="00827916" w:rsidP="009C1F81">
      <w:pPr>
        <w:pStyle w:val="Nagwek3"/>
      </w:pPr>
      <w:bookmarkStart w:id="121" w:name="_Toc205916108"/>
      <w:r>
        <w:t>Zabytki</w:t>
      </w:r>
      <w:bookmarkEnd w:id="121"/>
    </w:p>
    <w:p w14:paraId="42AD28FC" w14:textId="77777777" w:rsidR="007759CE" w:rsidRPr="00DC0300" w:rsidRDefault="007759CE" w:rsidP="007759CE">
      <w:bookmarkStart w:id="122" w:name="_Hlk182300995"/>
      <w:r w:rsidRPr="00DC0300">
        <w:t xml:space="preserve">Zabytkiem nazywamy „nieruchomość lub rzecz ruchomą, ich część lub zespoły, będące dziełem człowieka lub związane z jego działalnością i stanowiące świadectwo minionej </w:t>
      </w:r>
      <w:r w:rsidRPr="00DC0300">
        <w:lastRenderedPageBreak/>
        <w:t>epoki bądź zdarzenia, których zachowanie leży w interesie społecznym ze względu na posiadaną wartość historyczną, artystyczną lub naukową”</w:t>
      </w:r>
      <w:r w:rsidRPr="00DC0300">
        <w:rPr>
          <w:rStyle w:val="Odwoanieprzypisudolnego"/>
        </w:rPr>
        <w:footnoteReference w:id="77"/>
      </w:r>
      <w:r w:rsidRPr="00DC0300">
        <w:t>.</w:t>
      </w:r>
    </w:p>
    <w:p w14:paraId="080A2FE1" w14:textId="77777777" w:rsidR="007759CE" w:rsidRPr="00DC0300" w:rsidRDefault="007759CE" w:rsidP="007759CE">
      <w:r w:rsidRPr="00DC0300">
        <w:t>Zgodnie z ustawą o ochronie zabytków i opiece nad zabytkami</w:t>
      </w:r>
      <w:r w:rsidRPr="00DC0300">
        <w:rPr>
          <w:rStyle w:val="Odwoanieprzypisudolnego"/>
        </w:rPr>
        <w:footnoteReference w:id="78"/>
      </w:r>
      <w:r w:rsidRPr="00DC0300">
        <w:t>, zabytki dzielimy na nieruchome, ruchome i archeologiczne.</w:t>
      </w:r>
    </w:p>
    <w:p w14:paraId="09DB8689" w14:textId="1A345123" w:rsidR="007759CE" w:rsidRPr="00DC0300" w:rsidRDefault="007759CE" w:rsidP="007759CE">
      <w:r w:rsidRPr="00DC0300">
        <w:t>Zabytki są spoiwem przeszłości z teraźniejszością i przyszłością, dlatego ich zachowanie i utrzymanie w jak najlepszym stanie jest tak ważne</w:t>
      </w:r>
      <w:r w:rsidRPr="00DC0300">
        <w:rPr>
          <w:rStyle w:val="Odwoanieprzypisudolnego"/>
        </w:rPr>
        <w:footnoteReference w:id="79"/>
      </w:r>
      <w:r>
        <w:t>.</w:t>
      </w:r>
      <w:r w:rsidRPr="00DC0300">
        <w:t xml:space="preserve"> Zgodnie z art. 7 ustawy o ochronie zabytków i opiece nad zabytkami przewiduje się cztery formy ochrony zabytków:</w:t>
      </w:r>
    </w:p>
    <w:p w14:paraId="45C4E74C" w14:textId="77777777" w:rsidR="007759CE" w:rsidRPr="00DC0300" w:rsidRDefault="007759CE" w:rsidP="001F18C9">
      <w:pPr>
        <w:pStyle w:val="Punktory"/>
      </w:pPr>
      <w:r w:rsidRPr="00DC0300">
        <w:t>wpis do rejestru zabytków,</w:t>
      </w:r>
    </w:p>
    <w:p w14:paraId="2DEA2AEC" w14:textId="77777777" w:rsidR="007759CE" w:rsidRPr="00DC0300" w:rsidRDefault="007759CE" w:rsidP="001F18C9">
      <w:pPr>
        <w:pStyle w:val="Punktory"/>
      </w:pPr>
      <w:r w:rsidRPr="00DC0300">
        <w:t>uznanie za pomnik historii,</w:t>
      </w:r>
    </w:p>
    <w:p w14:paraId="0B7D712F" w14:textId="77777777" w:rsidR="007759CE" w:rsidRDefault="007759CE" w:rsidP="001F18C9">
      <w:pPr>
        <w:pStyle w:val="Punktory"/>
      </w:pPr>
      <w:r w:rsidRPr="00DC0300">
        <w:t>utworzenie parku kulturowego,</w:t>
      </w:r>
      <w:r>
        <w:t xml:space="preserve"> </w:t>
      </w:r>
    </w:p>
    <w:p w14:paraId="666BDC8F" w14:textId="77777777" w:rsidR="007759CE" w:rsidRPr="00DC0300" w:rsidRDefault="007759CE" w:rsidP="001F18C9">
      <w:pPr>
        <w:pStyle w:val="Punktory"/>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52F93489" w14:textId="77777777" w:rsidR="007759CE" w:rsidRPr="00DC0300" w:rsidRDefault="007759CE" w:rsidP="007759CE">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3D615CC3" w14:textId="3E00B9FB" w:rsidR="007759CE" w:rsidRPr="00DC0300" w:rsidRDefault="007759CE" w:rsidP="007759CE">
      <w:r w:rsidRPr="00DC0300">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5B307B61" w14:textId="77777777" w:rsidR="007759CE" w:rsidRDefault="007759CE" w:rsidP="007759CE">
      <w:bookmarkStart w:id="124" w:name="_Hlk182409441"/>
      <w:r w:rsidRPr="0094154F">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94154F">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94154F">
        <w:rPr>
          <w:rStyle w:val="Odwoanieprzypisudolnego"/>
        </w:rPr>
        <w:footnoteReference w:id="80"/>
      </w:r>
      <w:r w:rsidRPr="0094154F">
        <w:t xml:space="preserve">. Problemy dotyczą również zabytków związanych </w:t>
      </w:r>
      <w:r>
        <w:br/>
      </w:r>
      <w:r w:rsidRPr="0094154F">
        <w:t>z gospodarką wodną, gdzie w wyniku oddziaływania niepożądanych zjawisk i zdarzeń, może wystąpić konieczność rozbiórki lub modernizacji urządzeń wodnych</w:t>
      </w:r>
      <w:r w:rsidRPr="00C037E5">
        <w:t>, co może prowadzić do obniżenia ich funkcjonalności i wartości</w:t>
      </w:r>
      <w:r w:rsidRPr="0094154F">
        <w:t xml:space="preserve">. Prace budowlane i remontowe </w:t>
      </w:r>
      <w:r w:rsidRPr="0094154F">
        <w:lastRenderedPageBreak/>
        <w:t>przy obiektach hydrotechnicznych wymagają niejednokrotnie poszukiwania kompromisów w zakresie zachowania obiektów dziedzictwa kulturowego</w:t>
      </w:r>
      <w:r w:rsidRPr="0094154F">
        <w:rPr>
          <w:rStyle w:val="Odwoanieprzypisudolnego"/>
        </w:rPr>
        <w:footnoteReference w:id="81"/>
      </w:r>
      <w:r>
        <w:t>.</w:t>
      </w:r>
    </w:p>
    <w:p w14:paraId="6DFA3092" w14:textId="77777777" w:rsidR="007759CE" w:rsidRDefault="007759CE" w:rsidP="007759CE">
      <w:pPr>
        <w:pStyle w:val="Tytuakapitu"/>
      </w:pPr>
      <w:r w:rsidRPr="001B5627">
        <w:t>Rejestr zabytków</w:t>
      </w:r>
      <w:bookmarkEnd w:id="124"/>
    </w:p>
    <w:p w14:paraId="3226464E" w14:textId="77777777" w:rsidR="007759CE" w:rsidRDefault="007759CE" w:rsidP="007759CE">
      <w:r w:rsidRPr="001F6A4A">
        <w:t xml:space="preserve">Według danych z Rejestru zabytków, aktualnych na dzień 17.10.2024 r., w zasięgu RW </w:t>
      </w:r>
      <w:r>
        <w:t>Dolnej Odry i Przymorza Zachodniego</w:t>
      </w:r>
      <w:r w:rsidRPr="001F6A4A">
        <w:t xml:space="preserve">, znajduje się </w:t>
      </w:r>
      <w:r>
        <w:t>4 398</w:t>
      </w:r>
      <w:r w:rsidRPr="001F6A4A">
        <w:t xml:space="preserve"> zabytków nieruchomych, w tym ok. </w:t>
      </w:r>
      <w:r>
        <w:t>631</w:t>
      </w:r>
      <w:r w:rsidRPr="001F6A4A">
        <w:t xml:space="preserve"> znajduje się w bezpośrednim sąsiedztwie koryt rzecznych</w:t>
      </w:r>
      <w:r w:rsidRPr="001F6A4A">
        <w:rPr>
          <w:rStyle w:val="Odwoanieprzypisudolnego"/>
        </w:rPr>
        <w:footnoteReference w:id="82"/>
      </w:r>
      <w:r w:rsidRPr="001F6A4A">
        <w:t xml:space="preserve">. Do najliczniejszych grup zabytków nieruchomych, znajdujących się w obszarze RW </w:t>
      </w:r>
      <w:r>
        <w:t>Dolnej Odry i Przymorza Zachodniego</w:t>
      </w:r>
      <w:r w:rsidRPr="001F6A4A">
        <w:t xml:space="preserve"> należą kościoły (</w:t>
      </w:r>
      <w:r>
        <w:t>750</w:t>
      </w:r>
      <w:r w:rsidRPr="001F6A4A">
        <w:t xml:space="preserve"> obiekt</w:t>
      </w:r>
      <w:r>
        <w:t>ów</w:t>
      </w:r>
      <w:r w:rsidRPr="001F6A4A">
        <w:t xml:space="preserve">), </w:t>
      </w:r>
      <w:r>
        <w:t>parki</w:t>
      </w:r>
      <w:r w:rsidRPr="001F6A4A">
        <w:t xml:space="preserve"> (</w:t>
      </w:r>
      <w:r>
        <w:t>547</w:t>
      </w:r>
      <w:r w:rsidRPr="001F6A4A">
        <w:t xml:space="preserve"> obiektów) </w:t>
      </w:r>
      <w:r>
        <w:br/>
      </w:r>
      <w:r w:rsidRPr="001F6A4A">
        <w:t xml:space="preserve">i </w:t>
      </w:r>
      <w:r>
        <w:t>mury i ogrodzenia</w:t>
      </w:r>
      <w:r w:rsidRPr="001F6A4A">
        <w:t xml:space="preserve"> (</w:t>
      </w:r>
      <w:r>
        <w:t>204</w:t>
      </w:r>
      <w:r w:rsidRPr="001F6A4A">
        <w:t xml:space="preserve"> obiekt</w:t>
      </w:r>
      <w:r>
        <w:t>y</w:t>
      </w:r>
      <w:r w:rsidRPr="001F6A4A">
        <w:t xml:space="preserve">). Wśród zabytków powiązanych z gospodarką wodną, dominującą grupą są </w:t>
      </w:r>
      <w:r>
        <w:t xml:space="preserve">młyny (32 obiekty), wieże ciśnień (14 obiektów) i mosty </w:t>
      </w:r>
      <w:r>
        <w:br/>
        <w:t>(12 obiektów)</w:t>
      </w:r>
      <w:r w:rsidRPr="001F6A4A">
        <w:t xml:space="preserve">. </w:t>
      </w:r>
    </w:p>
    <w:p w14:paraId="0163DC28" w14:textId="77777777" w:rsidR="007759CE" w:rsidRDefault="007759CE" w:rsidP="007759CE">
      <w:r w:rsidRPr="00BD0172">
        <w:t xml:space="preserve">Poniżej przedstawiono wykaz przykładowych zabytków nieruchomych, powiązanych </w:t>
      </w:r>
      <w:r>
        <w:br/>
      </w:r>
      <w:r w:rsidRPr="00BD0172">
        <w:t>z wodami powierzchniowymi lub gospodarką wodną:</w:t>
      </w:r>
    </w:p>
    <w:p w14:paraId="6F019863" w14:textId="77777777" w:rsidR="007759CE" w:rsidRDefault="007759CE" w:rsidP="007759CE">
      <w:pPr>
        <w:pStyle w:val="Punktory"/>
      </w:pPr>
      <w:r w:rsidRPr="000B2656">
        <w:t>śluza na rzece Grabowej</w:t>
      </w:r>
      <w:r>
        <w:t>,</w:t>
      </w:r>
    </w:p>
    <w:p w14:paraId="2B3FEE1A" w14:textId="77777777" w:rsidR="007759CE" w:rsidRDefault="007759CE" w:rsidP="007759CE">
      <w:pPr>
        <w:pStyle w:val="Punktory"/>
      </w:pPr>
      <w:r w:rsidRPr="000B2656">
        <w:t>most łukowy nad jeziorem Rusałka, tzw. Mostek Japoński</w:t>
      </w:r>
      <w:r>
        <w:t>,</w:t>
      </w:r>
    </w:p>
    <w:p w14:paraId="4E9E1C42" w14:textId="77777777" w:rsidR="007759CE" w:rsidRDefault="007759CE" w:rsidP="007759CE">
      <w:pPr>
        <w:pStyle w:val="Punktory"/>
      </w:pPr>
      <w:r w:rsidRPr="000B2656">
        <w:t>młyn-papiernia</w:t>
      </w:r>
      <w:r>
        <w:t xml:space="preserve"> z 1733 r. w Barlinku,</w:t>
      </w:r>
    </w:p>
    <w:p w14:paraId="22AEEE63" w14:textId="77777777" w:rsidR="007759CE" w:rsidRDefault="007759CE" w:rsidP="007759CE">
      <w:pPr>
        <w:pStyle w:val="Punktory"/>
      </w:pPr>
      <w:r w:rsidRPr="001F1441">
        <w:t>wieżyczka wodowskazowa</w:t>
      </w:r>
      <w:r>
        <w:t xml:space="preserve"> w Świnoujściu,</w:t>
      </w:r>
    </w:p>
    <w:p w14:paraId="2BFC20B6" w14:textId="77777777" w:rsidR="007759CE" w:rsidRPr="001F6A4A" w:rsidRDefault="007759CE" w:rsidP="007759CE">
      <w:pPr>
        <w:pStyle w:val="Punktory"/>
      </w:pPr>
      <w:r>
        <w:t>budynek elektrowni wodnej w Trzebiatowie.</w:t>
      </w:r>
    </w:p>
    <w:p w14:paraId="027FAA4E" w14:textId="77777777" w:rsidR="007759CE" w:rsidRPr="001F6A4A" w:rsidRDefault="007759CE" w:rsidP="007759CE">
      <w:r w:rsidRPr="001F6A4A">
        <w:t xml:space="preserve">W obszarze opracowania znajdują się również </w:t>
      </w:r>
      <w:r>
        <w:t>321</w:t>
      </w:r>
      <w:r w:rsidRPr="001F6A4A">
        <w:t xml:space="preserve"> zabytk</w:t>
      </w:r>
      <w:r>
        <w:t>ów</w:t>
      </w:r>
      <w:r w:rsidRPr="001F6A4A">
        <w:t xml:space="preserve"> archeologiczn</w:t>
      </w:r>
      <w:r>
        <w:t>ych</w:t>
      </w:r>
      <w:r w:rsidRPr="001F6A4A">
        <w:rPr>
          <w:rStyle w:val="Odwoanieprzypisudolnego"/>
        </w:rPr>
        <w:footnoteReference w:id="83"/>
      </w:r>
      <w:r w:rsidRPr="001F6A4A">
        <w:t xml:space="preserve">, w tym ok. </w:t>
      </w:r>
      <w:r>
        <w:t>117</w:t>
      </w:r>
      <w:r w:rsidRPr="001F6A4A">
        <w:t xml:space="preserve"> znajduje się w bezpośrednim sąsiedztwie koryt rzecznych. Do najliczniejszych grup zabytków archeologicznych znajdujących się w obszarze RW </w:t>
      </w:r>
      <w:r>
        <w:t xml:space="preserve">Dolnej Odry </w:t>
      </w:r>
      <w:r>
        <w:br/>
        <w:t>i Przymorza Zachodniego</w:t>
      </w:r>
      <w:r w:rsidRPr="001F6A4A">
        <w:t xml:space="preserve"> należą grodziska (</w:t>
      </w:r>
      <w:r>
        <w:t>211</w:t>
      </w:r>
      <w:r w:rsidRPr="001F6A4A">
        <w:t xml:space="preserve"> obiektów), osady (4</w:t>
      </w:r>
      <w:r>
        <w:t>8</w:t>
      </w:r>
      <w:r w:rsidRPr="001F6A4A">
        <w:t xml:space="preserve"> obiekt</w:t>
      </w:r>
      <w:r>
        <w:t>ów</w:t>
      </w:r>
      <w:r w:rsidRPr="001F6A4A">
        <w:t xml:space="preserve">) </w:t>
      </w:r>
      <w:r>
        <w:br/>
      </w:r>
      <w:r w:rsidRPr="001F6A4A">
        <w:t>i cmentarzyska (</w:t>
      </w:r>
      <w:r>
        <w:t>35</w:t>
      </w:r>
      <w:r w:rsidRPr="001F6A4A">
        <w:t xml:space="preserve"> obiektów). </w:t>
      </w:r>
      <w:r w:rsidRPr="001B5627">
        <w:t>Wskazane rodzaje zabytków stanowią również najliczniejszą grupę zabytków archeologicznych, w bezpośredniej bliskości wód powierzchniowych</w:t>
      </w:r>
      <w:r w:rsidRPr="001F6A4A">
        <w:t xml:space="preserve"> </w:t>
      </w:r>
    </w:p>
    <w:p w14:paraId="76B5310C" w14:textId="77777777" w:rsidR="007759CE" w:rsidRPr="00DC0300" w:rsidRDefault="007759CE" w:rsidP="007759CE">
      <w:pPr>
        <w:pStyle w:val="Tytuakapitu"/>
      </w:pPr>
      <w:r w:rsidRPr="00DC0300">
        <w:t>Pomniki historii</w:t>
      </w:r>
    </w:p>
    <w:p w14:paraId="20279AD7" w14:textId="77777777" w:rsidR="007759CE" w:rsidRPr="00DC0300" w:rsidRDefault="007759CE" w:rsidP="007759CE">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84"/>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85"/>
      </w:r>
      <w:r w:rsidRPr="00DC0300">
        <w:t>.</w:t>
      </w:r>
    </w:p>
    <w:p w14:paraId="2A6BEFDE" w14:textId="77777777" w:rsidR="007759CE" w:rsidRPr="00DC0300" w:rsidRDefault="007759CE" w:rsidP="007759CE">
      <w:r w:rsidRPr="00DC0300">
        <w:lastRenderedPageBreak/>
        <w:t>Na terenie objętym niniejszym opracowaniem zlokalizowa</w:t>
      </w:r>
      <w:r>
        <w:t>ne</w:t>
      </w:r>
      <w:r w:rsidRPr="00DC0300">
        <w:t xml:space="preserve"> </w:t>
      </w:r>
      <w:r>
        <w:t>są 3</w:t>
      </w:r>
      <w:r w:rsidRPr="00DC0300">
        <w:t xml:space="preserve"> obiekt</w:t>
      </w:r>
      <w:r>
        <w:t>y</w:t>
      </w:r>
      <w:r w:rsidRPr="00DC0300">
        <w:t xml:space="preserve"> uznan</w:t>
      </w:r>
      <w:r>
        <w:t>e</w:t>
      </w:r>
      <w:r w:rsidRPr="00DC0300">
        <w:t xml:space="preserve"> za pomniki historii, tj.:</w:t>
      </w:r>
    </w:p>
    <w:bookmarkEnd w:id="122"/>
    <w:p w14:paraId="09DDCF40" w14:textId="77777777" w:rsidR="007759CE" w:rsidRPr="007759CE" w:rsidRDefault="007759CE" w:rsidP="000C0122">
      <w:pPr>
        <w:pStyle w:val="Wyliczenia"/>
        <w:numPr>
          <w:ilvl w:val="0"/>
          <w:numId w:val="13"/>
        </w:numPr>
      </w:pPr>
      <w:r w:rsidRPr="00CE222D">
        <w:t xml:space="preserve">Kamień Pomorski - zespół katedralny (zespół sakralny i </w:t>
      </w:r>
      <w:r w:rsidRPr="007759CE">
        <w:t>sepulkralny)</w:t>
      </w:r>
    </w:p>
    <w:p w14:paraId="1D647530" w14:textId="77777777" w:rsidR="007759CE" w:rsidRPr="00CE222D" w:rsidRDefault="007759CE" w:rsidP="007759CE">
      <w:pPr>
        <w:pStyle w:val="Wyliczenia"/>
      </w:pPr>
      <w:r w:rsidRPr="00CE222D">
        <w:t>Kołbacz - założenie dawnego klasztoru cystersów, późniejszej letniej rezydencji książąt pomorskich i domeny państwowej (zespół sakralny i sepulkralny)</w:t>
      </w:r>
    </w:p>
    <w:p w14:paraId="34F39BF4" w14:textId="4D904C7A" w:rsidR="00827916" w:rsidRPr="00827916" w:rsidRDefault="007759CE" w:rsidP="009C1F81">
      <w:pPr>
        <w:pStyle w:val="Wyliczenia"/>
      </w:pPr>
      <w:r w:rsidRPr="00CE222D">
        <w:t>Stargard Szczeciński - zespół kościoła pod wezwaniem Najświętszej Marii Panny</w:t>
      </w:r>
      <w:r>
        <w:t xml:space="preserve"> </w:t>
      </w:r>
      <w:r w:rsidRPr="00CE222D">
        <w:t xml:space="preserve">Królowej Świata oraz średniowieczne mury obronne miasta (zespół sakralny </w:t>
      </w:r>
      <w:r>
        <w:br/>
      </w:r>
      <w:r w:rsidRPr="00CE222D">
        <w:t>i sepulkralny)</w:t>
      </w:r>
    </w:p>
    <w:p w14:paraId="6BBBD91F" w14:textId="1565C42C" w:rsidR="00B07223" w:rsidRDefault="00B07223" w:rsidP="004A097D">
      <w:pPr>
        <w:pStyle w:val="Nagwek2"/>
      </w:pPr>
      <w:bookmarkStart w:id="125" w:name="_Toc205916109"/>
      <w:r w:rsidRPr="00B07223">
        <w:t>Stan środowiska na obszarach objętych przewidywanym znaczącym oddziaływaniem</w:t>
      </w:r>
      <w:r w:rsidR="006B3FAD">
        <w:t xml:space="preserve"> projektu</w:t>
      </w:r>
      <w:r>
        <w:t xml:space="preserve"> PUW</w:t>
      </w:r>
      <w:bookmarkEnd w:id="125"/>
    </w:p>
    <w:p w14:paraId="65671AF4" w14:textId="5B8D418D" w:rsidR="00E21626" w:rsidRPr="00F13FD2" w:rsidRDefault="00E21626" w:rsidP="00E21626">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3F81FCA9" w14:textId="77777777" w:rsidR="00E21626" w:rsidRPr="00F13FD2" w:rsidRDefault="00E21626" w:rsidP="00E21626">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78C6C4D8" w14:textId="77777777" w:rsidR="00E21626" w:rsidRPr="00F13FD2" w:rsidRDefault="00E21626" w:rsidP="00E21626">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7C7A906B" w14:textId="77777777" w:rsidR="00E21626" w:rsidRPr="00F13FD2" w:rsidRDefault="00E21626" w:rsidP="00E21626">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0503661D" w14:textId="77777777" w:rsidR="00E21626" w:rsidRPr="00F13FD2" w:rsidRDefault="00E21626" w:rsidP="00E21626">
      <w:pPr>
        <w:pStyle w:val="Punktory"/>
      </w:pPr>
      <w:r w:rsidRPr="00F13FD2">
        <w:rPr>
          <w:rStyle w:val="Pogrubienie"/>
        </w:rPr>
        <w:t>Działanie 1</w:t>
      </w:r>
      <w:r w:rsidRPr="00F13FD2">
        <w:t xml:space="preserve"> Wykaszanie roślin z dna oraz brzegów śródlądowych wód powierzchniowych;</w:t>
      </w:r>
    </w:p>
    <w:p w14:paraId="6E712925" w14:textId="77777777" w:rsidR="00E21626" w:rsidRPr="00F13FD2" w:rsidRDefault="00E21626" w:rsidP="00E21626">
      <w:pPr>
        <w:pStyle w:val="Punktory"/>
      </w:pPr>
      <w:r w:rsidRPr="00F13FD2">
        <w:rPr>
          <w:rStyle w:val="Pogrubienie"/>
        </w:rPr>
        <w:t>Działanie 2</w:t>
      </w:r>
      <w:r w:rsidRPr="00F13FD2">
        <w:t xml:space="preserve"> Usuwanie roślin pływających i korzeniących się w dnie śródlądowych wód powierzchniowych; </w:t>
      </w:r>
    </w:p>
    <w:p w14:paraId="06445CA4" w14:textId="77777777" w:rsidR="00E21626" w:rsidRPr="00F13FD2" w:rsidRDefault="00E21626" w:rsidP="00E21626">
      <w:pPr>
        <w:pStyle w:val="Punktory"/>
      </w:pPr>
      <w:r w:rsidRPr="00F13FD2">
        <w:rPr>
          <w:rStyle w:val="Pogrubienie"/>
        </w:rPr>
        <w:lastRenderedPageBreak/>
        <w:t>Działanie 3</w:t>
      </w:r>
      <w:r w:rsidRPr="00F13FD2">
        <w:t xml:space="preserve"> Usuwanie drzew i krzewów porastających dno oraz brzegi śródlądowych wód powierzchniowych; </w:t>
      </w:r>
    </w:p>
    <w:p w14:paraId="07A2BE26" w14:textId="77777777" w:rsidR="00E21626" w:rsidRPr="00F13FD2" w:rsidRDefault="00E21626" w:rsidP="00E21626">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09655E9F" w:rsidR="006B3FAD" w:rsidRPr="006B3FAD" w:rsidRDefault="00E21626"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26" w:name="_Toc205916110"/>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26"/>
    </w:p>
    <w:p w14:paraId="40C7140E" w14:textId="693ABC0D" w:rsidR="00B72C76" w:rsidRDefault="00B72C76" w:rsidP="00B72C76">
      <w:r>
        <w:t xml:space="preserve">Przedstawiony w pierwszej części niniejszego rozdziału stan poszczególnych elementów środowiska obszaru objętego PUW na obszarze działania </w:t>
      </w:r>
      <w:r w:rsidRPr="004E6DD3">
        <w:t xml:space="preserve">RZGW w </w:t>
      </w:r>
      <w:r w:rsidR="00C41D53">
        <w:t>Szczecinie</w:t>
      </w:r>
      <w:r>
        <w:t xml:space="preserve"> wskazuje, iż w punktu widzenia analizowanego dokumentu do najistotniejszych należą te 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305925FE" w14:textId="43013C8A" w:rsidR="00B72C76" w:rsidRDefault="00B72C76" w:rsidP="00B72C76">
      <w:r>
        <w:t>Z tego względu kluczowe problemy ochrony środowiska</w:t>
      </w:r>
      <w:r w:rsidRPr="00956575">
        <w:t xml:space="preserve"> istotne z punktu widzenia realizacji projektu PUW</w:t>
      </w:r>
      <w:r>
        <w:t xml:space="preserve"> zidentyfikowano i scharakteryzowano uwzględniając wymienione elementy środowiska.</w:t>
      </w:r>
    </w:p>
    <w:p w14:paraId="671350FF" w14:textId="77777777" w:rsidR="00B72C76" w:rsidRDefault="00B72C76" w:rsidP="00B72C76">
      <w:pPr>
        <w:pStyle w:val="Tytuakapitu"/>
      </w:pPr>
      <w:r>
        <w:t>Stan wód</w:t>
      </w:r>
    </w:p>
    <w:p w14:paraId="6B172AAA" w14:textId="500AE8D7" w:rsidR="00B72C76" w:rsidRPr="005D59EC" w:rsidRDefault="00B72C76" w:rsidP="00B72C76">
      <w:r>
        <w:t>W kontekście stanu środowiska wodnego, zgodnie z przeglądem opracowanym na potrzeby opracowania IIaPGW</w:t>
      </w:r>
      <w:r>
        <w:rPr>
          <w:rStyle w:val="Odwoanieprzypisudolnego"/>
        </w:rPr>
        <w:footnoteReference w:id="86"/>
      </w:r>
      <w:r>
        <w:t xml:space="preserve">, do najistotniejszych, tak na analizowanym obszarze działania </w:t>
      </w:r>
      <w:r w:rsidRPr="004E6DD3">
        <w:t xml:space="preserve">RZGW w </w:t>
      </w:r>
      <w:r w:rsidR="00C41D53">
        <w:t>Szczecinie</w:t>
      </w:r>
      <w:r>
        <w:t xml:space="preserve">, jak i w szerszej perspektywie, tj. całego obszaru dorzecza </w:t>
      </w:r>
      <w:r w:rsidR="00420855">
        <w:t>Odry</w:t>
      </w:r>
      <w:r w:rsidR="00420855" w:rsidRPr="008109B6">
        <w:t xml:space="preserve"> </w:t>
      </w:r>
      <w:r>
        <w:t>należą następujące zagadnienia.</w:t>
      </w:r>
    </w:p>
    <w:p w14:paraId="72CCA867" w14:textId="77777777" w:rsidR="00B72C76" w:rsidRPr="00157B27" w:rsidRDefault="00B72C76" w:rsidP="00B72C76">
      <w:pPr>
        <w:pStyle w:val="Tytu"/>
      </w:pPr>
      <w:r w:rsidRPr="00157B27">
        <w:t>Wprowadzanie zanieczyszczeń do wód</w:t>
      </w:r>
    </w:p>
    <w:p w14:paraId="30655FF2" w14:textId="77777777" w:rsidR="00B72C76" w:rsidRPr="00157B27" w:rsidRDefault="00B72C76" w:rsidP="00B72C76">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 xml:space="preserve">w zakresie stężenia substancji biogennych oraz innych parametrów związanych z procesem eutrofizacji. Spowodowane jest to przede wszystkim zmianami </w:t>
      </w:r>
      <w:r w:rsidRPr="00157B27">
        <w:lastRenderedPageBreak/>
        <w:t>strukturalnymi w rolnictwie i budową nowych oczyszczalni ścieków</w:t>
      </w:r>
      <w:r w:rsidRPr="00157B27">
        <w:rPr>
          <w:rStyle w:val="Odwoanieprzypisudolnego"/>
        </w:rPr>
        <w:footnoteReference w:id="87"/>
      </w:r>
      <w:r w:rsidRPr="00157B27">
        <w:t>. Jednak badania monitoringowe</w:t>
      </w:r>
      <w:r w:rsidRPr="00157B27">
        <w:rPr>
          <w:rStyle w:val="Odwoanieprzypisudolnego"/>
        </w:rPr>
        <w:footnoteReference w:id="88"/>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89"/>
      </w:r>
      <w:r w:rsidRPr="00157B27">
        <w:t>.</w:t>
      </w:r>
    </w:p>
    <w:p w14:paraId="3C1E8960" w14:textId="77777777" w:rsidR="00B72C76" w:rsidRPr="00157B27" w:rsidRDefault="00B72C76" w:rsidP="00B72C76">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7A890622" w14:textId="77777777" w:rsidR="00B72C76" w:rsidRPr="00157B27" w:rsidRDefault="00B72C76" w:rsidP="00B72C76">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90"/>
      </w:r>
      <w:r w:rsidRPr="00157B27">
        <w:t xml:space="preserve">. </w:t>
      </w:r>
    </w:p>
    <w:p w14:paraId="75BD3385" w14:textId="77777777" w:rsidR="00B72C76" w:rsidRPr="00157B27" w:rsidRDefault="00B72C76" w:rsidP="00B72C76">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766E682E" w14:textId="77777777" w:rsidR="00B72C76" w:rsidRPr="00157B27" w:rsidRDefault="00B72C76" w:rsidP="00B72C76">
      <w:pPr>
        <w:pStyle w:val="Tytu"/>
      </w:pPr>
      <w:r w:rsidRPr="00157B27">
        <w:t>Zmiany morfologiczne</w:t>
      </w:r>
    </w:p>
    <w:p w14:paraId="049F9816" w14:textId="77777777" w:rsidR="00B72C76" w:rsidRPr="00157B27" w:rsidRDefault="00B72C76" w:rsidP="00B72C76">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w:t>
      </w:r>
      <w:r w:rsidRPr="00157B27">
        <w:lastRenderedPageBreak/>
        <w:t xml:space="preserve">podnoszenia retencji korytowej i dolinowej za pomocą nietechnicznych metod ochrony przeciwpowodziowej zamiast działań o charakterze technicznym. </w:t>
      </w:r>
    </w:p>
    <w:p w14:paraId="799A42B4" w14:textId="77777777" w:rsidR="00B72C76" w:rsidRPr="00157B27" w:rsidRDefault="00B72C76" w:rsidP="00B72C76">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2DFDF4DE" w14:textId="77777777" w:rsidR="00B72C76" w:rsidRPr="00157B27" w:rsidRDefault="00B72C76" w:rsidP="00B72C76">
      <w:pPr>
        <w:pStyle w:val="Tytuakapitu"/>
      </w:pPr>
      <w:r w:rsidRPr="00157B27">
        <w:t>Zmiany klimatu</w:t>
      </w:r>
    </w:p>
    <w:p w14:paraId="02A7BDB2" w14:textId="3738C574" w:rsidR="00B72C76" w:rsidRPr="00157B27" w:rsidRDefault="00B72C76" w:rsidP="00B72C76">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t xml:space="preserve">i podziemnych. Skutki zmian klimatu dostrzegalne są na poziomie dorzeczy, </w:t>
      </w:r>
      <w:r w:rsidRPr="00157B27">
        <w:br/>
        <w:t xml:space="preserve">regionów wodnych oraz poszczególnych zlewni, w postaci zmian stanu ilościowego </w:t>
      </w:r>
      <w:r w:rsidRPr="00157B27">
        <w:br/>
        <w:t xml:space="preserve">i jakościowego wód. </w:t>
      </w:r>
    </w:p>
    <w:p w14:paraId="78250F5B" w14:textId="77777777" w:rsidR="00B72C76" w:rsidRPr="00157B27" w:rsidRDefault="00B72C76" w:rsidP="00B72C76">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40CB1105" w14:textId="2F27CB0F" w:rsidR="00B72C76" w:rsidRPr="00157B27" w:rsidRDefault="00B72C76" w:rsidP="00B72C76">
      <w:r w:rsidRPr="00157B27">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4958BA11" w14:textId="77777777" w:rsidR="00B72C76" w:rsidRPr="00157B27" w:rsidRDefault="00B72C76" w:rsidP="00B72C76">
      <w:r w:rsidRPr="00157B27">
        <w:t xml:space="preserve">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w:t>
      </w:r>
      <w:r w:rsidRPr="00157B27">
        <w:lastRenderedPageBreak/>
        <w:t>podziemnych, co jest wyzwaniem dla gospodarki wodnej, zwłaszcza w regionach wodnych o silnie zmienionych stosunkach wodnych (tereny górnicze, wielkie ośrodki przemysłowe, aglomeracje).</w:t>
      </w:r>
    </w:p>
    <w:p w14:paraId="6BE7026D" w14:textId="77777777" w:rsidR="00B72C76" w:rsidRPr="00157B27" w:rsidRDefault="00B72C76" w:rsidP="00B72C76">
      <w:pPr>
        <w:pStyle w:val="Tytuakapitu"/>
      </w:pPr>
      <w:r w:rsidRPr="00157B27">
        <w:t>Ochrona przyrody</w:t>
      </w:r>
    </w:p>
    <w:p w14:paraId="18551127" w14:textId="77777777" w:rsidR="00B72C76" w:rsidRPr="00157B27" w:rsidRDefault="00B72C76" w:rsidP="00B72C76">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127FBAE5" w14:textId="77777777" w:rsidR="00B72C76" w:rsidRPr="00157B27" w:rsidRDefault="00B72C76" w:rsidP="00B72C76">
      <w:pPr>
        <w:pStyle w:val="Punktory"/>
      </w:pPr>
      <w:r w:rsidRPr="00157B27">
        <w:t>zmian użytkowania gruntów i wód,</w:t>
      </w:r>
    </w:p>
    <w:p w14:paraId="49319FBC" w14:textId="77777777" w:rsidR="00B72C76" w:rsidRPr="00157B27" w:rsidRDefault="00B72C76" w:rsidP="00B72C76">
      <w:pPr>
        <w:pStyle w:val="Punktory"/>
      </w:pPr>
      <w:r w:rsidRPr="00157B27">
        <w:t>nadmiernej eksploatacji zasobów, w tym zasobów wodnych,</w:t>
      </w:r>
    </w:p>
    <w:p w14:paraId="0FC9C026" w14:textId="77777777" w:rsidR="00B72C76" w:rsidRPr="00157B27" w:rsidRDefault="00B72C76" w:rsidP="00B72C76">
      <w:pPr>
        <w:pStyle w:val="Punktory"/>
      </w:pPr>
      <w:r w:rsidRPr="00157B27">
        <w:t>zmian klimatu,</w:t>
      </w:r>
    </w:p>
    <w:p w14:paraId="49DD24E8" w14:textId="77777777" w:rsidR="00B72C76" w:rsidRPr="00157B27" w:rsidRDefault="00B72C76" w:rsidP="00B72C76">
      <w:pPr>
        <w:pStyle w:val="Punktory"/>
      </w:pPr>
      <w:r w:rsidRPr="00157B27">
        <w:t>zanieczyszczenia,</w:t>
      </w:r>
    </w:p>
    <w:p w14:paraId="43DDAD7A" w14:textId="77777777" w:rsidR="00B72C76" w:rsidRPr="00157B27" w:rsidRDefault="00B72C76" w:rsidP="00B72C76">
      <w:pPr>
        <w:pStyle w:val="Punktory"/>
      </w:pPr>
      <w:r w:rsidRPr="00157B27">
        <w:t>występowania inwazyjnych gatunków obcych.</w:t>
      </w:r>
    </w:p>
    <w:p w14:paraId="2A54E8F4" w14:textId="77777777" w:rsidR="00B72C76" w:rsidRPr="00157B27" w:rsidRDefault="00B72C76" w:rsidP="00B72C76">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91"/>
      </w:r>
      <w:r w:rsidRPr="00157B27">
        <w:t>.</w:t>
      </w:r>
    </w:p>
    <w:p w14:paraId="1679A4FF" w14:textId="77777777" w:rsidR="00B72C76" w:rsidRPr="00157B27" w:rsidRDefault="00B72C76" w:rsidP="00B72C76">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92"/>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93"/>
      </w:r>
      <w:r w:rsidRPr="00157B27">
        <w:t>.</w:t>
      </w:r>
    </w:p>
    <w:p w14:paraId="53BB81A2" w14:textId="77777777" w:rsidR="00B72C76" w:rsidRPr="00157B27" w:rsidRDefault="00B72C76" w:rsidP="00B72C76">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w:t>
      </w:r>
      <w:r w:rsidRPr="00157B27">
        <w:lastRenderedPageBreak/>
        <w:t xml:space="preserve">siedliska w stanie złym (U2) stanowiły ok. 35% wszystkich siedlisk, z tego w regionie biogeograficznym kontynentalnym 45%, a w regionie alpejskim 17%. </w:t>
      </w:r>
    </w:p>
    <w:p w14:paraId="5B690A21" w14:textId="77777777" w:rsidR="00B72C76" w:rsidRPr="00157B27" w:rsidRDefault="00B72C76" w:rsidP="00B72C76">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94"/>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67B66B81" w14:textId="77777777" w:rsidR="00B72C76" w:rsidRPr="00157B27" w:rsidRDefault="00B72C76" w:rsidP="00B72C76">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5C4713B2" w14:textId="77777777" w:rsidR="00B72C76" w:rsidRPr="00157B27" w:rsidRDefault="00B72C76" w:rsidP="00B72C76">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95"/>
      </w:r>
      <w:r w:rsidRPr="00157B27">
        <w:t>.</w:t>
      </w:r>
    </w:p>
    <w:p w14:paraId="2DCB79B8" w14:textId="77777777" w:rsidR="00B72C76" w:rsidRPr="00157B27" w:rsidRDefault="00B72C76" w:rsidP="00B72C76">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96"/>
      </w:r>
      <w:r w:rsidRPr="00157B27">
        <w:t>.</w:t>
      </w:r>
    </w:p>
    <w:p w14:paraId="72094A74" w14:textId="77777777" w:rsidR="00B72C76" w:rsidRPr="00157B27" w:rsidRDefault="00B72C76" w:rsidP="00B72C76">
      <w:r w:rsidRPr="00157B27">
        <w:lastRenderedPageBreak/>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97"/>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98"/>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99"/>
      </w:r>
      <w:r w:rsidRPr="00157B27">
        <w:t xml:space="preserve">. Potwierdza to fakt, że ptaki związane z terenami krajobrazu rolniczego znajdują się od dłuższego czasu </w:t>
      </w:r>
      <w:r w:rsidRPr="00157B27">
        <w:br/>
        <w:t xml:space="preserve">w niekorzystnej i pogarszającej się sytuacji. </w:t>
      </w:r>
    </w:p>
    <w:p w14:paraId="697A3056" w14:textId="77777777" w:rsidR="00B72C76" w:rsidRPr="00157B27" w:rsidRDefault="00B72C76" w:rsidP="00B72C76">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00"/>
      </w:r>
      <w:r w:rsidRPr="00157B27">
        <w:t>. Wśród gatunków o sprecyzowanych trendach liczebności od początku programu do roku 2023 zanotowano istotne spadki liczebności 19 gatunków</w:t>
      </w:r>
      <w:r w:rsidRPr="00157B27">
        <w:rPr>
          <w:rStyle w:val="Odwoanieprzypisudolnego"/>
        </w:rPr>
        <w:footnoteReference w:id="101"/>
      </w:r>
      <w:r w:rsidRPr="00157B27">
        <w:t>. Ptaki terenów podmokłych są na początku obecnego stulecia wskazywane jako grupa jeszcze silniej zagrożona niż ptaki krajobrazu rolniczego</w:t>
      </w:r>
      <w:r w:rsidRPr="00157B27">
        <w:rPr>
          <w:rStyle w:val="Odwoanieprzypisudolnego"/>
        </w:rPr>
        <w:footnoteReference w:id="102"/>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0F9D382D" w14:textId="77777777" w:rsidR="00B72C76" w:rsidRPr="00157B27" w:rsidRDefault="00B72C76" w:rsidP="00B72C76">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03"/>
      </w:r>
      <w:r w:rsidRPr="00157B27">
        <w:t xml:space="preserve">.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w:t>
      </w:r>
      <w:r w:rsidRPr="00157B27">
        <w:lastRenderedPageBreak/>
        <w:t>rozwoju, jak i zaspokojenia ludzkich potrzeb</w:t>
      </w:r>
      <w:r w:rsidRPr="00157B27">
        <w:rPr>
          <w:rStyle w:val="Odwoanieprzypisudolnego"/>
        </w:rPr>
        <w:footnoteReference w:id="104"/>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05"/>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1D80BD2A" w14:textId="77777777" w:rsidR="00B72C76" w:rsidRPr="00157B27" w:rsidRDefault="00B72C76" w:rsidP="00B72C76">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06"/>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07"/>
      </w:r>
      <w:r w:rsidRPr="00157B27">
        <w:t>. Jednocześnie także postępujące zmiany klimatyczne (wynikiem których jest proces stepowienia kraju) doprowadzają do przesuszenia terenów podmokłych oraz wysychania płytkich zbiorników.</w:t>
      </w:r>
    </w:p>
    <w:p w14:paraId="6EE5AB2D" w14:textId="77777777" w:rsidR="00B72C76" w:rsidRPr="00157B27" w:rsidRDefault="00B72C76" w:rsidP="00B72C76">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7BE4E304" w14:textId="77777777" w:rsidR="00B72C76" w:rsidRPr="00E75659" w:rsidRDefault="00B72C76" w:rsidP="00B72C76">
      <w:pPr>
        <w:pStyle w:val="Tytu"/>
      </w:pPr>
      <w:r w:rsidRPr="00E75659">
        <w:t>Odwadnianie i osuszanie</w:t>
      </w:r>
    </w:p>
    <w:p w14:paraId="16E61275" w14:textId="77777777" w:rsidR="00B72C76" w:rsidRPr="00E75659" w:rsidRDefault="00B72C76" w:rsidP="00B72C76">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08"/>
      </w:r>
      <w:r w:rsidRPr="00E75659">
        <w:t>.</w:t>
      </w:r>
    </w:p>
    <w:p w14:paraId="135ECBAD" w14:textId="77777777" w:rsidR="00B72C76" w:rsidRPr="00E75659" w:rsidRDefault="00B72C76" w:rsidP="00B72C76">
      <w:r w:rsidRPr="00E75659">
        <w:t xml:space="preserve">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w:t>
      </w:r>
      <w:r w:rsidRPr="00E75659">
        <w:lastRenderedPageBreak/>
        <w:t>równoważnika CO</w:t>
      </w:r>
      <w:r w:rsidRPr="00E75659">
        <w:rPr>
          <w:rStyle w:val="Indeksdolny"/>
        </w:rPr>
        <w:t>2</w:t>
      </w:r>
      <w:r w:rsidRPr="00E75659">
        <w:t>/ha/rok</w:t>
      </w:r>
      <w:r w:rsidRPr="00E75659">
        <w:rPr>
          <w:rStyle w:val="Odwoanieprzypisudolnego"/>
        </w:rPr>
        <w:footnoteReference w:id="109"/>
      </w:r>
      <w:r w:rsidRPr="00E75659">
        <w:t>. Tereny bagienne w przeszłości były intensywnie osuszane na potrzeby rolnictwa i gospodarki leśnej. Szacuje się, że w Polsce osuszono ok. 85% bagien</w:t>
      </w:r>
      <w:r w:rsidRPr="00E75659">
        <w:rPr>
          <w:rStyle w:val="Odwoanieprzypisudolnego"/>
        </w:rPr>
        <w:footnoteReference w:id="110"/>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11"/>
      </w:r>
      <w:r w:rsidRPr="00E75659">
        <w:t>. Jednocześnie, wraz z osuszaniem terenów bagiennych dochodzi do zaniku gatunków roślin oraz zwierząt z nimi związanych. Ochrona torfowisk ma istotne znaczenie dla mitygacji zmian klimatycznych.</w:t>
      </w:r>
    </w:p>
    <w:p w14:paraId="36B87607" w14:textId="77777777" w:rsidR="00B72C76" w:rsidRPr="00E75659" w:rsidRDefault="00B72C76" w:rsidP="00B72C76">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5D94BDA3" w14:textId="77777777" w:rsidR="00B72C76" w:rsidRPr="00E75659" w:rsidRDefault="00B72C76" w:rsidP="00B72C76">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12"/>
      </w:r>
    </w:p>
    <w:p w14:paraId="2E3C00EA" w14:textId="77777777" w:rsidR="00B72C76" w:rsidRPr="00E75659" w:rsidRDefault="00B72C76" w:rsidP="00B72C76">
      <w:pPr>
        <w:pStyle w:val="Tytu"/>
      </w:pPr>
      <w:r w:rsidRPr="00E75659">
        <w:t>Eutrofizacja wód</w:t>
      </w:r>
    </w:p>
    <w:p w14:paraId="4EFBDDA9" w14:textId="07E35204" w:rsidR="00B72C76" w:rsidRPr="00E75659" w:rsidRDefault="00B72C76" w:rsidP="00B72C76">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 eliminacji gatunków kluczowych dla struktur biocenotycznych</w:t>
      </w:r>
      <w:r w:rsidRPr="00E75659">
        <w:rPr>
          <w:rStyle w:val="Odwoanieprzypisudolnego"/>
        </w:rPr>
        <w:footnoteReference w:id="113"/>
      </w:r>
      <w:r w:rsidRPr="00E75659">
        <w:t>.</w:t>
      </w:r>
    </w:p>
    <w:p w14:paraId="2F736F44" w14:textId="1E23F9AD" w:rsidR="00B72C76" w:rsidRPr="00E75659" w:rsidRDefault="00B72C76" w:rsidP="00B72C76">
      <w:r w:rsidRPr="00E75659">
        <w:t xml:space="preserve">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w:t>
      </w:r>
      <w:r w:rsidRPr="00E75659">
        <w:lastRenderedPageBreak/>
        <w:t>dla ryb reofilnych oraz powstawania szkodliwych dla nich nocnych deficytów tlenowych</w:t>
      </w:r>
      <w:r w:rsidRPr="00E75659">
        <w:rPr>
          <w:rStyle w:val="Odwoanieprzypisudolnego"/>
        </w:rPr>
        <w:footnoteReference w:id="114"/>
      </w:r>
      <w:r w:rsidRPr="00E75659">
        <w:t>.</w:t>
      </w:r>
    </w:p>
    <w:p w14:paraId="7A80597E" w14:textId="77777777" w:rsidR="00B72C76" w:rsidRPr="00E75659" w:rsidRDefault="00B72C76" w:rsidP="00B72C76">
      <w:pPr>
        <w:pStyle w:val="Tytu"/>
      </w:pPr>
      <w:r w:rsidRPr="00E75659">
        <w:t>Prace utrzymaniowe na rzekach</w:t>
      </w:r>
    </w:p>
    <w:p w14:paraId="28F63627" w14:textId="77777777" w:rsidR="00B72C76" w:rsidRPr="00E75659" w:rsidRDefault="00B72C76" w:rsidP="00B72C76">
      <w:r w:rsidRPr="00E75659">
        <w:t>Prace utrzymaniowe na rzekach, takie jak usuwanie osadów z dna, koszenie roślinności, wycinanie drzew, mają istotny wpływ na przyrodnicze siedliska i gatunki zamieszkujące ekosystemy rzeczne.</w:t>
      </w:r>
    </w:p>
    <w:p w14:paraId="088847EB" w14:textId="77777777" w:rsidR="00B72C76" w:rsidRPr="00E75659" w:rsidRDefault="00B72C76" w:rsidP="00B72C76">
      <w:r w:rsidRPr="00E75659">
        <w:t>Prace tego typu mogą wykazywać szereg negatywnych oddziaływań na ekosystemy występujące w dolinie rzecznej oraz korycie. Do najważniejszych z nich należą:</w:t>
      </w:r>
    </w:p>
    <w:p w14:paraId="6F3BBC5D" w14:textId="77777777" w:rsidR="00B72C76" w:rsidRPr="00E75659" w:rsidRDefault="00B72C76" w:rsidP="00B72C76">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61B62C40" w14:textId="77777777" w:rsidR="00B72C76" w:rsidRPr="00E75659" w:rsidRDefault="00B72C76" w:rsidP="00B72C76">
      <w:pPr>
        <w:pStyle w:val="Punktory"/>
      </w:pPr>
      <w:r w:rsidRPr="00E75659">
        <w:t>Zanik różnorodności biologicznej: Usuwanie roślinności brzegowej i martwego drewna eliminuje mikrohabitaty ważne dla wielu gatunków, w tym ryb, ptaków oraz makrobezkręgowców bentosowych;</w:t>
      </w:r>
    </w:p>
    <w:p w14:paraId="24CC85D1" w14:textId="77777777" w:rsidR="00B72C76" w:rsidRPr="00E75659" w:rsidRDefault="00B72C76" w:rsidP="00B72C76">
      <w:pPr>
        <w:pStyle w:val="Punktory"/>
      </w:pPr>
      <w:r w:rsidRPr="00E75659">
        <w:t>Wpływ na gatunki wędrowne: Usuwanie przeszkód naturalnych może zaburzać warunki migracji gatunków wodnych, zwłaszcza ryb wędrownych, co negatywnie wpływa na ich populacje;</w:t>
      </w:r>
    </w:p>
    <w:p w14:paraId="55367259" w14:textId="77777777" w:rsidR="00B72C76" w:rsidRPr="00E75659" w:rsidRDefault="00B72C76" w:rsidP="00B72C76">
      <w:pPr>
        <w:pStyle w:val="Punktory"/>
      </w:pPr>
      <w:r w:rsidRPr="00E75659">
        <w:t>Ułatwienie odpływu wód: Działania te redukują naturalną retencję dolinową, co zwiększa ryzyko powodzi w dolnym biegu rzeki, pogarszając bezpieczeństwo przeciwpowodziowe.</w:t>
      </w:r>
    </w:p>
    <w:p w14:paraId="24CDAEDA" w14:textId="341A4125" w:rsidR="00B72C76" w:rsidRPr="00E75659" w:rsidRDefault="00B72C76" w:rsidP="00B72C76">
      <w:r w:rsidRPr="00E75659">
        <w:t xml:space="preserve">Mając na względzie powyższe, a szczególnie ostatnie z opisanych zagrożeń, podczas opracowania projektu PUW na obszarze działania </w:t>
      </w:r>
      <w:r w:rsidRPr="00366B75">
        <w:t xml:space="preserve">RZGW w </w:t>
      </w:r>
      <w:r w:rsidR="00C41D53">
        <w:t>Szczecinie</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730590DB" w:rsidR="00827916" w:rsidRPr="00827916" w:rsidRDefault="00B72C76"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 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1F4CEC93" w:rsidR="00827916" w:rsidRDefault="007B12F2" w:rsidP="004A097D">
      <w:pPr>
        <w:pStyle w:val="Nagwek1"/>
      </w:pPr>
      <w:bookmarkStart w:id="127" w:name="_Toc205916111"/>
      <w:r>
        <w:lastRenderedPageBreak/>
        <w:t>PRZEWIDYWANE ODDZIAŁYWANIA NA ŚRODOWISKO W PRZYPADKU REALIZACJI PUW, W TYM ODDZIAŁYWANIA BEZPOŚREDNIE, POŚREDNIE, WTÓRNE, SKUMULOWANE, STAŁE, CHWILOWE, KRÓTKO-, ŚREDNIO-, DŁUGOTERMINOWE, POZYTYWNE, NEGATYWNE</w:t>
      </w:r>
      <w:bookmarkEnd w:id="127"/>
    </w:p>
    <w:p w14:paraId="2711C030" w14:textId="0151B617" w:rsidR="00827916" w:rsidRPr="00827916" w:rsidRDefault="00827916" w:rsidP="009C1F81">
      <w:pPr>
        <w:pStyle w:val="Nagwek2"/>
      </w:pPr>
      <w:bookmarkStart w:id="128" w:name="_Toc205916112"/>
      <w:r>
        <w:t>Wpływ na powierzchnię ziemi i gleby</w:t>
      </w:r>
      <w:bookmarkEnd w:id="128"/>
    </w:p>
    <w:p w14:paraId="4C72A814" w14:textId="3FEE39C4" w:rsidR="00E6528B" w:rsidRPr="00E6528B" w:rsidRDefault="00E6528B" w:rsidP="00E6528B">
      <w:bookmarkStart w:id="129" w:name="_Hlk185253065"/>
      <w:r w:rsidRPr="00E6528B">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65A6D6EA" w14:textId="77777777" w:rsidR="00E6528B" w:rsidRPr="00382207" w:rsidRDefault="00E6528B" w:rsidP="00382207">
      <w:pPr>
        <w:pStyle w:val="Tytuakapitu"/>
        <w:rPr>
          <w:rStyle w:val="Pogrubienie"/>
          <w:b/>
        </w:rPr>
      </w:pPr>
      <w:r w:rsidRPr="00382207">
        <w:rPr>
          <w:rStyle w:val="Pogrubienie"/>
          <w:b/>
        </w:rPr>
        <w:t xml:space="preserve">Działanie 1 Wykaszanie roślin z dna oraz brzegów śródlądowych wód powierzchniowych </w:t>
      </w:r>
    </w:p>
    <w:p w14:paraId="4C8FAC11" w14:textId="77777777" w:rsidR="00E6528B" w:rsidRPr="00E6528B" w:rsidRDefault="00E6528B" w:rsidP="00E6528B">
      <w:r w:rsidRPr="00E6528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EC8F8F1" w14:textId="77777777" w:rsidR="00E6528B" w:rsidRPr="00382207" w:rsidRDefault="00E6528B" w:rsidP="00382207">
      <w:pPr>
        <w:pStyle w:val="Tytuakapitu"/>
        <w:rPr>
          <w:rStyle w:val="Pogrubienie"/>
          <w:b/>
        </w:rPr>
      </w:pPr>
      <w:r w:rsidRPr="00382207">
        <w:rPr>
          <w:rStyle w:val="Pogrubienie"/>
          <w:b/>
        </w:rPr>
        <w:t xml:space="preserve">Działanie 2 Usuwanie roślin pływających i korzeniących się w dnie śródlądowych wód powierzchniowych </w:t>
      </w:r>
    </w:p>
    <w:p w14:paraId="3F031D8D" w14:textId="77777777" w:rsidR="00E6528B" w:rsidRPr="00E6528B" w:rsidRDefault="00E6528B" w:rsidP="00E6528B">
      <w:r w:rsidRPr="00E6528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591888E" w14:textId="77777777" w:rsidR="00E6528B" w:rsidRPr="00382207" w:rsidRDefault="00E6528B" w:rsidP="00382207">
      <w:pPr>
        <w:pStyle w:val="Tytuakapitu"/>
        <w:rPr>
          <w:rStyle w:val="Pogrubienie"/>
          <w:b/>
        </w:rPr>
      </w:pPr>
      <w:r w:rsidRPr="00382207">
        <w:rPr>
          <w:rStyle w:val="Pogrubienie"/>
          <w:b/>
        </w:rPr>
        <w:t>Działanie 3 Usuwanie drzew i krzewów porastających dno oraz brzegi śródlądowych wód powierzchniowych</w:t>
      </w:r>
    </w:p>
    <w:p w14:paraId="6B30A3B9" w14:textId="312AE786" w:rsidR="00E6528B" w:rsidRPr="00E6528B" w:rsidRDefault="00E6528B" w:rsidP="00E6528B">
      <w:r w:rsidRPr="00E6528B">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4405DF07" w14:textId="77777777" w:rsidR="00E6528B" w:rsidRPr="00382207" w:rsidRDefault="00E6528B" w:rsidP="00382207">
      <w:pPr>
        <w:pStyle w:val="Tytuakapitu"/>
        <w:rPr>
          <w:rStyle w:val="Pogrubienie"/>
          <w:b/>
        </w:rPr>
      </w:pPr>
      <w:r w:rsidRPr="00382207">
        <w:rPr>
          <w:rStyle w:val="Pogrubienie"/>
          <w:b/>
        </w:rPr>
        <w:t xml:space="preserve">Działanie 4 Usuwanie ze śródlądowych wód powierzchniowych przeszkód naturalnych oraz wynikających z działalności człowieka </w:t>
      </w:r>
    </w:p>
    <w:p w14:paraId="3049DBE5" w14:textId="77777777" w:rsidR="00E6528B" w:rsidRPr="00E6528B" w:rsidRDefault="00E6528B" w:rsidP="00E6528B">
      <w:r w:rsidRPr="00E6528B">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E6528B">
        <w:lastRenderedPageBreak/>
        <w:t>oddziaływanie może być zbliżone jak w przypadku działania 3. W takich sytuacjach należy zweryfikować możliwość powstawania ruchów masowych i dostosować do tego zakres prac.</w:t>
      </w:r>
    </w:p>
    <w:p w14:paraId="1C85BD8E" w14:textId="77777777" w:rsidR="00E6528B" w:rsidRPr="00382207" w:rsidRDefault="00E6528B" w:rsidP="00382207">
      <w:pPr>
        <w:pStyle w:val="Tytuakapitu"/>
        <w:rPr>
          <w:rStyle w:val="Pogrubienie"/>
          <w:b/>
        </w:rPr>
      </w:pPr>
      <w:r w:rsidRPr="00382207">
        <w:rPr>
          <w:rStyle w:val="Pogrubienie"/>
          <w:b/>
        </w:rPr>
        <w:t>Działanie 5 Zasypywanie wyrw w brzegach i dnie śródlądowych wód powierzchniowych oraz ich zabudowę biologiczną</w:t>
      </w:r>
    </w:p>
    <w:p w14:paraId="51C5B080" w14:textId="77777777" w:rsidR="00E6528B" w:rsidRPr="00E6528B" w:rsidRDefault="00E6528B" w:rsidP="00E6528B">
      <w:r w:rsidRPr="00E6528B">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2810F605" w14:textId="77777777" w:rsidR="00E6528B" w:rsidRPr="00382207" w:rsidRDefault="00E6528B" w:rsidP="00382207">
      <w:pPr>
        <w:pStyle w:val="Tytuakapitu"/>
        <w:rPr>
          <w:rStyle w:val="Pogrubienie"/>
          <w:b/>
        </w:rPr>
      </w:pPr>
      <w:r w:rsidRPr="00382207">
        <w:rPr>
          <w:rStyle w:val="Pogrubienie"/>
          <w:b/>
        </w:rPr>
        <w:t>Działanie 6 Udrażnianie śródlądowych wód powierzchniowych przez usuwanie zatorów utrudniających swobodny przepływ wód oraz usuwanie namułów i rumoszu</w:t>
      </w:r>
    </w:p>
    <w:p w14:paraId="2DBAD74A" w14:textId="5600D8EB" w:rsidR="00E6528B" w:rsidRPr="00E6528B" w:rsidRDefault="00E6528B" w:rsidP="00E6528B">
      <w:r w:rsidRPr="00E6528B">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73E1F192" w14:textId="77777777" w:rsidR="00E6528B" w:rsidRPr="00382207" w:rsidRDefault="00E6528B" w:rsidP="00382207">
      <w:pPr>
        <w:pStyle w:val="Tytuakapitu"/>
        <w:rPr>
          <w:rStyle w:val="Pogrubienie"/>
          <w:b/>
        </w:rPr>
      </w:pPr>
      <w:r w:rsidRPr="00382207">
        <w:rPr>
          <w:rStyle w:val="Pogrubienie"/>
          <w:b/>
        </w:rPr>
        <w:t xml:space="preserve">Działanie 7a i 7b Remont lub konserwacja stanowiących własność właściciela wód ubezpieczeń w obrębie urządzeń wodnych lub budowli regulacyjnych </w:t>
      </w:r>
    </w:p>
    <w:p w14:paraId="3DFD5704" w14:textId="798E9605" w:rsidR="00E6528B" w:rsidRPr="00E6528B" w:rsidRDefault="00E6528B" w:rsidP="00E6528B">
      <w:r w:rsidRPr="00E6528B">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3AFFFA5D" w14:textId="77777777" w:rsidR="00E6528B" w:rsidRPr="00382207" w:rsidRDefault="00E6528B" w:rsidP="00382207">
      <w:pPr>
        <w:pStyle w:val="Tytuakapitu"/>
        <w:rPr>
          <w:rStyle w:val="Pogrubienie"/>
          <w:b/>
        </w:rPr>
      </w:pPr>
      <w:r w:rsidRPr="00382207">
        <w:rPr>
          <w:rStyle w:val="Pogrubienie"/>
          <w:b/>
        </w:rPr>
        <w:t>Działanie 8 Rozbiórka lub modyfikacja tam bobrowych oraz zasypywanie nor bobrów lub nor innych zwierząt w brzegach śródlądowych wód powierzchniowych</w:t>
      </w:r>
    </w:p>
    <w:p w14:paraId="09348753" w14:textId="77777777" w:rsidR="00E6528B" w:rsidRPr="00E6528B" w:rsidRDefault="00E6528B" w:rsidP="00E6528B">
      <w:r w:rsidRPr="00E6528B">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E6528B" w:rsidDel="00DA6F80">
        <w:t xml:space="preserve"> </w:t>
      </w:r>
      <w:r w:rsidRPr="00E6528B">
        <w:t xml:space="preserve">w tym, w szczególności na terenach osuwiskowych lub zagrożonych ruchami masowymi. </w:t>
      </w:r>
    </w:p>
    <w:bookmarkEnd w:id="129"/>
    <w:p w14:paraId="7EA9A02C" w14:textId="77777777" w:rsidR="00E6528B" w:rsidRPr="00827916" w:rsidRDefault="00E6528B" w:rsidP="009C1F81"/>
    <w:p w14:paraId="19D54937" w14:textId="50154E1A" w:rsidR="00827916" w:rsidRDefault="00827916" w:rsidP="004A097D">
      <w:pPr>
        <w:pStyle w:val="Nagwek2"/>
      </w:pPr>
      <w:bookmarkStart w:id="130" w:name="_Toc205916113"/>
      <w:r>
        <w:lastRenderedPageBreak/>
        <w:t>Wpływ na wody powierzchniowe</w:t>
      </w:r>
      <w:bookmarkEnd w:id="130"/>
    </w:p>
    <w:p w14:paraId="46935850" w14:textId="78B4CF66" w:rsidR="00A8301B" w:rsidRPr="00771CD8" w:rsidRDefault="00A8301B" w:rsidP="00A8301B">
      <w:bookmarkStart w:id="131" w:name="_Hlk185586948"/>
      <w:r w:rsidRPr="00771CD8">
        <w:t>Rozważając możliwe oddziaływania rodzajów prac utrzymaniowych należy wskazać, że zgodnie z zapisami ustawy PW działania utrzymaniowe są poddawane ocenie wpływu na cele środowiskowe</w:t>
      </w:r>
      <w:r w:rsidR="003855C4">
        <w:t xml:space="preserve"> </w:t>
      </w:r>
      <w:r w:rsidRPr="00771CD8">
        <w:t>w ramach obowiązku wynikającego z:</w:t>
      </w:r>
    </w:p>
    <w:p w14:paraId="1DAFC144" w14:textId="5839A189" w:rsidR="00A8301B" w:rsidRPr="00771CD8" w:rsidRDefault="00A8301B" w:rsidP="00A8301B">
      <w:pPr>
        <w:pStyle w:val="Punktory"/>
      </w:pPr>
      <w:r w:rsidRPr="00771CD8">
        <w:t>art. 187: „Przy (…) utrzymywaniu urządzeń wodnych</w:t>
      </w:r>
      <w:r w:rsidR="003855C4">
        <w:t xml:space="preserve"> </w:t>
      </w:r>
      <w:r w:rsidRPr="00771CD8">
        <w:t xml:space="preserve">należy kierować się (…), koniecznością osiągnięcia dobrego stanu wód i charakterystycznych dla nich biocenoz, koniecznością osiągnięcia celów środowiskowych (…)”; </w:t>
      </w:r>
    </w:p>
    <w:p w14:paraId="7A961D20" w14:textId="77777777" w:rsidR="00A8301B" w:rsidRPr="00771CD8" w:rsidRDefault="00A8301B" w:rsidP="00A8301B">
      <w:pPr>
        <w:pStyle w:val="Punktory"/>
      </w:pPr>
      <w:r w:rsidRPr="00771CD8">
        <w:t>art. 226 ust. 1: „Właściciel wód utrzymuje wody z uwzględnieniem konieczności osiągnięcia celów środowiskowych (…)”;</w:t>
      </w:r>
    </w:p>
    <w:p w14:paraId="6BE84324" w14:textId="77777777" w:rsidR="00A8301B" w:rsidRPr="00771CD8" w:rsidRDefault="00A8301B" w:rsidP="00A8301B">
      <w:pPr>
        <w:pStyle w:val="Punktory"/>
      </w:pPr>
      <w:r w:rsidRPr="00771CD8">
        <w:t>art. 327 ust. 2 PUW opracowuje się z uwzględnieniem:</w:t>
      </w:r>
    </w:p>
    <w:p w14:paraId="4864B948" w14:textId="77777777" w:rsidR="00A8301B" w:rsidRPr="00A8301B" w:rsidRDefault="00A8301B" w:rsidP="00A8301B">
      <w:r w:rsidRPr="00771CD8">
        <w:t>a)</w:t>
      </w:r>
      <w:r w:rsidRPr="00771CD8">
        <w:tab/>
        <w:t xml:space="preserve">konieczności osiągnięcia celów środowiskowych, o których mowa w art. 56, art. 57, art. 59 i </w:t>
      </w:r>
      <w:r w:rsidRPr="00A8301B">
        <w:t>art. 61, oraz celów ochrony wód;</w:t>
      </w:r>
    </w:p>
    <w:p w14:paraId="5B24ED13" w14:textId="77777777" w:rsidR="00A8301B" w:rsidRPr="00A8301B" w:rsidRDefault="00A8301B" w:rsidP="00A8301B">
      <w:r w:rsidRPr="00771CD8">
        <w:t>b)</w:t>
      </w:r>
      <w:r w:rsidRPr="00771CD8">
        <w:tab/>
        <w:t>przesłanek dopuszczalności nieosiągnięcia dobrego stanu ekologicznego oraz niezapobieżenia pogorszeniu stanu ekologicznego oraz dobrego potencjału ekologicznego, o których mowa w art. 66.</w:t>
      </w:r>
    </w:p>
    <w:p w14:paraId="32A7DDA6" w14:textId="7A69027D" w:rsidR="00A8301B" w:rsidRPr="00771CD8" w:rsidRDefault="00A8301B" w:rsidP="00A8301B">
      <w:r w:rsidRPr="00771CD8">
        <w:t>Wynika z tego, że w ramach PUW należy zaplanować</w:t>
      </w:r>
      <w:r w:rsidR="003855C4">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3855C4">
        <w:t xml:space="preserve"> </w:t>
      </w:r>
    </w:p>
    <w:p w14:paraId="6CEF0AC9" w14:textId="77777777" w:rsidR="00A8301B" w:rsidRPr="00771CD8" w:rsidRDefault="00A8301B" w:rsidP="00A8301B">
      <w:r w:rsidRPr="00771CD8">
        <w:t xml:space="preserve">Możliwe oddziaływania rodzajów prac utrzymaniowych zależą od stopnia ingerencji </w:t>
      </w:r>
      <w:r w:rsidRPr="00771CD8">
        <w:br/>
        <w:t xml:space="preserve">w środowisko związanej z zakresem prowadzonych prac. </w:t>
      </w:r>
    </w:p>
    <w:p w14:paraId="297DA6EC" w14:textId="4A4331D6" w:rsidR="00A8301B" w:rsidRPr="00771CD8" w:rsidRDefault="00A8301B" w:rsidP="00A8301B">
      <w:r w:rsidRPr="00771CD8">
        <w:t>Działania związane z usuwaniem roślinności z brzegów i dna cieków takie jak:</w:t>
      </w:r>
      <w:r w:rsidR="003855C4">
        <w:t xml:space="preserve"> </w:t>
      </w:r>
    </w:p>
    <w:p w14:paraId="547986C5" w14:textId="77777777" w:rsidR="00A8301B" w:rsidRPr="00771CD8" w:rsidRDefault="00A8301B" w:rsidP="00A8301B">
      <w:pPr>
        <w:pStyle w:val="Punktory"/>
      </w:pPr>
      <w:r w:rsidRPr="00771CD8">
        <w:t>wykaszanie roślin z dna oraz brzegów śródlądowych wód powierzchniowych,</w:t>
      </w:r>
    </w:p>
    <w:p w14:paraId="55342801" w14:textId="77777777" w:rsidR="00A8301B" w:rsidRPr="00771CD8" w:rsidRDefault="00A8301B" w:rsidP="00A8301B">
      <w:pPr>
        <w:pStyle w:val="Punktory"/>
      </w:pPr>
      <w:r w:rsidRPr="00771CD8">
        <w:t>usuwanie roślin pływających i korzeniących się w dnie śródlądowych wód powierzchniowych,</w:t>
      </w:r>
    </w:p>
    <w:p w14:paraId="4CEF928B" w14:textId="77777777" w:rsidR="00A8301B" w:rsidRPr="00771CD8" w:rsidRDefault="00A8301B" w:rsidP="00A8301B">
      <w:pPr>
        <w:pStyle w:val="Punktory"/>
      </w:pPr>
      <w:r w:rsidRPr="00771CD8">
        <w:t>usuwanie drzew i krzewów porastających dno oraz brzegi śródlądowych wód powierzchniowych,</w:t>
      </w:r>
    </w:p>
    <w:p w14:paraId="1DD5B2B8" w14:textId="1F2253D8" w:rsidR="00A8301B" w:rsidRPr="00771CD8" w:rsidRDefault="00A8301B" w:rsidP="00A8301B">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3855C4">
        <w:t xml:space="preserve"> </w:t>
      </w:r>
      <w:r w:rsidRPr="00771CD8">
        <w:t xml:space="preserve">zmienia warunki temperatury i natlenienia wód poprzez zmianę zacienienia koryta. </w:t>
      </w:r>
    </w:p>
    <w:p w14:paraId="2A35F69D" w14:textId="77777777" w:rsidR="00A8301B" w:rsidRPr="00771CD8" w:rsidRDefault="00A8301B" w:rsidP="00A8301B">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32" w:name="_Hlk185575250"/>
      <w:r w:rsidRPr="00771CD8">
        <w:t xml:space="preserve">Powoduje to lokalne </w:t>
      </w:r>
      <w:r>
        <w:t>ułatwienie</w:t>
      </w:r>
      <w:r w:rsidRPr="00771CD8">
        <w:t xml:space="preserve"> </w:t>
      </w:r>
      <w:r>
        <w:t xml:space="preserve">spływu </w:t>
      </w:r>
      <w:r w:rsidRPr="00771CD8">
        <w:t xml:space="preserve">i obniżenie stanu wody. </w:t>
      </w:r>
      <w:bookmarkEnd w:id="132"/>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7342C098" w14:textId="77777777" w:rsidR="00A8301B" w:rsidRPr="00771CD8" w:rsidRDefault="00A8301B" w:rsidP="00A8301B">
      <w:r w:rsidRPr="00771CD8">
        <w:t xml:space="preserve">Działania związane z: </w:t>
      </w:r>
    </w:p>
    <w:p w14:paraId="62E38612" w14:textId="77777777" w:rsidR="00A8301B" w:rsidRPr="00771CD8" w:rsidRDefault="00A8301B" w:rsidP="00A8301B">
      <w:pPr>
        <w:pStyle w:val="Punktory"/>
      </w:pPr>
      <w:r w:rsidRPr="00771CD8">
        <w:t xml:space="preserve">usuwaniem ze śródlądowych wód powierzchniowych przeszkód naturalnych oraz wynikających z działalności człowieka, </w:t>
      </w:r>
    </w:p>
    <w:p w14:paraId="4D9B4E4F" w14:textId="77777777" w:rsidR="00A8301B" w:rsidRPr="00771CD8" w:rsidRDefault="00A8301B" w:rsidP="00A8301B">
      <w:pPr>
        <w:pStyle w:val="Punktory"/>
      </w:pPr>
      <w:r w:rsidRPr="00771CD8">
        <w:t>udrażnianiem śródlądowych wód powierzchniowych przez usuwanie zatorów utrudniających swobodny przepływ wód oraz usuwanie namułów i rumoszu,</w:t>
      </w:r>
    </w:p>
    <w:p w14:paraId="5A180A82" w14:textId="77777777" w:rsidR="00A8301B" w:rsidRPr="00771CD8" w:rsidRDefault="00A8301B" w:rsidP="00A8301B">
      <w:pPr>
        <w:pStyle w:val="Punktory"/>
      </w:pPr>
      <w:r w:rsidRPr="00771CD8">
        <w:t xml:space="preserve">rozbiórka lub modyfikacja tam bobrowych oraz zasypywanie nor bobrów </w:t>
      </w:r>
      <w:r w:rsidRPr="00771CD8">
        <w:br/>
        <w:t xml:space="preserve">w brzegach śródlądowych wód powierzchniowych, </w:t>
      </w:r>
    </w:p>
    <w:p w14:paraId="675806F3" w14:textId="77777777" w:rsidR="00A8301B" w:rsidRPr="00771CD8" w:rsidRDefault="00A8301B" w:rsidP="00A8301B">
      <w:r w:rsidRPr="00771CD8">
        <w:t xml:space="preserve">z reguły powiązane są z usuwaniem z cieków elementów, których występowanie w danej chwili nie jest pożądane. </w:t>
      </w:r>
    </w:p>
    <w:p w14:paraId="370F7D6E" w14:textId="77777777" w:rsidR="00A8301B" w:rsidRPr="00771CD8" w:rsidRDefault="00A8301B" w:rsidP="00A8301B">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684BC70A" w14:textId="77777777" w:rsidR="00A8301B" w:rsidRPr="00771CD8" w:rsidRDefault="00A8301B" w:rsidP="00A8301B">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3E1FC1EB" w14:textId="0B5B79C0" w:rsidR="00A8301B" w:rsidRDefault="00A8301B" w:rsidP="00A8301B">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3855C4">
        <w:t xml:space="preserve"> </w:t>
      </w:r>
      <w:r w:rsidRPr="00771CD8">
        <w:t>Zakres inwestycji lub działań wymagających oceny wodnoprawnej określa art. 425 ustawy PW, który wskazuje, że</w:t>
      </w:r>
      <w:r w:rsidR="003855C4">
        <w:t xml:space="preserve"> </w:t>
      </w:r>
      <w:r w:rsidRPr="00771CD8">
        <w:t xml:space="preserve">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A8301B">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635F34CD" w14:textId="32BE54BA" w:rsidR="00A8301B" w:rsidRPr="00771CD8" w:rsidRDefault="00A8301B" w:rsidP="00A8301B">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A8301B">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3855C4">
        <w:t xml:space="preserve"> </w:t>
      </w:r>
      <w:r w:rsidRPr="009B677E">
        <w:t>będzie wymagać odrębnych pogłębionych analiz w</w:t>
      </w:r>
      <w:r w:rsidR="003855C4">
        <w:t xml:space="preserve"> </w:t>
      </w:r>
      <w:r w:rsidRPr="009B677E">
        <w:t>skali lokalnej oraz dobrania indywidualnych środków minimalizujących w procedurze oceny wodnoprawnej.</w:t>
      </w:r>
    </w:p>
    <w:p w14:paraId="567993E8" w14:textId="77777777" w:rsidR="00A8301B" w:rsidRPr="00771CD8" w:rsidRDefault="00A8301B" w:rsidP="00A8301B">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112C19A7" w14:textId="77777777" w:rsidR="00A8301B" w:rsidRPr="00771CD8" w:rsidRDefault="00A8301B" w:rsidP="00A8301B">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63E0E47F" w14:textId="77777777" w:rsidR="00A8301B" w:rsidRPr="00771CD8" w:rsidRDefault="00A8301B" w:rsidP="00A8301B">
      <w:pPr>
        <w:pStyle w:val="Podtytu"/>
      </w:pPr>
      <w:r w:rsidRPr="00771CD8">
        <w:t>Wpływ poszczególnych działań utrzymaniowych na elementy biologiczne oraz fizyko – chemiczne oceny stanu/ potencjału ekologicznego JCWP (opracowano na podstawie KDP</w:t>
      </w:r>
      <w:r w:rsidRPr="00A8301B">
        <w:footnoteReference w:id="115"/>
      </w:r>
      <w:r w:rsidRPr="00771CD8">
        <w:t>)</w:t>
      </w:r>
    </w:p>
    <w:p w14:paraId="45AACB41" w14:textId="77777777" w:rsidR="00A8301B" w:rsidRPr="00771CD8" w:rsidRDefault="00A8301B" w:rsidP="00A8301B">
      <w:pPr>
        <w:pStyle w:val="Tytuakapitu"/>
      </w:pPr>
      <w:bookmarkStart w:id="133" w:name="_Hlk185587737"/>
      <w:bookmarkStart w:id="134" w:name="_Hlk168256858"/>
      <w:r>
        <w:t xml:space="preserve">Działanie 1. </w:t>
      </w:r>
      <w:r w:rsidRPr="00771CD8">
        <w:t>Wykaszanie roślin z dna oraz brzegów śródlądowych wód powierzchniowych</w:t>
      </w:r>
      <w:bookmarkEnd w:id="133"/>
    </w:p>
    <w:bookmarkEnd w:id="134"/>
    <w:p w14:paraId="444464C3" w14:textId="0753EA8D" w:rsidR="00A8301B" w:rsidRPr="00771CD8" w:rsidRDefault="00A8301B" w:rsidP="00A8301B">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3855C4">
        <w:t xml:space="preserve"> </w:t>
      </w:r>
    </w:p>
    <w:p w14:paraId="0EDA791D" w14:textId="77777777" w:rsidR="00A8301B" w:rsidRPr="00771CD8" w:rsidRDefault="00A8301B" w:rsidP="00A8301B">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6E651311" w14:textId="77777777" w:rsidR="00A8301B" w:rsidRPr="00771CD8" w:rsidRDefault="00A8301B" w:rsidP="00A8301B">
      <w:r w:rsidRPr="00771CD8">
        <w:t>Wykaszanie roślin z dna oraz brzegów wód śródlądowych przyczynia się lub prowadzi do:</w:t>
      </w:r>
    </w:p>
    <w:p w14:paraId="36996298" w14:textId="77777777" w:rsidR="00A8301B" w:rsidRPr="00771CD8" w:rsidRDefault="00A8301B" w:rsidP="00A8301B">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35683EF4" w14:textId="464F258B" w:rsidR="00A8301B" w:rsidRPr="00771CD8" w:rsidRDefault="00A8301B" w:rsidP="00A8301B">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3855C4">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7B43F965" w14:textId="77777777" w:rsidR="00A8301B" w:rsidRPr="00771CD8" w:rsidRDefault="00A8301B" w:rsidP="00A8301B">
      <w:pPr>
        <w:pStyle w:val="Punktory"/>
      </w:pPr>
      <w:r w:rsidRPr="00771CD8">
        <w:t>fizycznej utraty siedlisk i kryjówek dla ryb i makrobezkręgowców;</w:t>
      </w:r>
    </w:p>
    <w:p w14:paraId="79C380F6" w14:textId="77777777" w:rsidR="00A8301B" w:rsidRPr="00771CD8" w:rsidRDefault="00A8301B" w:rsidP="00A8301B">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5C376583" w14:textId="77777777" w:rsidR="00A8301B" w:rsidRPr="00771CD8" w:rsidRDefault="00A8301B" w:rsidP="00A8301B">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43E2E14" w14:textId="77777777" w:rsidR="00A8301B" w:rsidRPr="00771CD8" w:rsidRDefault="00A8301B" w:rsidP="00A8301B">
      <w:pPr>
        <w:pStyle w:val="Tytuakapitu"/>
      </w:pPr>
      <w:bookmarkStart w:id="135" w:name="_Hlk168256870"/>
      <w:r>
        <w:t xml:space="preserve">Działanie 2. </w:t>
      </w:r>
      <w:r w:rsidRPr="00771CD8">
        <w:t>Usuwanie roślin pływających i korzeniących się w dnie śródlądowych wód powierzchniowych</w:t>
      </w:r>
    </w:p>
    <w:bookmarkEnd w:id="135"/>
    <w:p w14:paraId="707A86C9" w14:textId="77777777" w:rsidR="00A8301B" w:rsidRPr="00771CD8" w:rsidRDefault="00A8301B" w:rsidP="00A8301B">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2791BED6" w14:textId="77777777" w:rsidR="00A8301B" w:rsidRPr="00771CD8" w:rsidRDefault="00A8301B" w:rsidP="00A8301B">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1D52EE49" w14:textId="35A460A3" w:rsidR="00A8301B" w:rsidRPr="00771CD8" w:rsidRDefault="00A8301B" w:rsidP="00A8301B">
      <w:pPr>
        <w:pStyle w:val="Tytuakapitu"/>
      </w:pPr>
      <w:bookmarkStart w:id="136" w:name="_Hlk168256877"/>
      <w:r>
        <w:t>Działanie 3.</w:t>
      </w:r>
      <w:r w:rsidR="003855C4">
        <w:t xml:space="preserve"> </w:t>
      </w:r>
      <w:r w:rsidRPr="00771CD8">
        <w:t>Usuwanie drzew i krzewów porastających dno oraz brzegi śródlądowych wód powierzchniowych</w:t>
      </w:r>
    </w:p>
    <w:bookmarkEnd w:id="136"/>
    <w:p w14:paraId="118C387F" w14:textId="17136CC8" w:rsidR="00A8301B" w:rsidRPr="00771CD8" w:rsidRDefault="00A8301B" w:rsidP="00A8301B">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3855C4">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4B6008AC" w14:textId="77777777" w:rsidR="00A8301B" w:rsidRPr="00771CD8" w:rsidRDefault="00A8301B" w:rsidP="00A8301B">
      <w:pPr>
        <w:pStyle w:val="Tytuakapitu"/>
      </w:pPr>
      <w:bookmarkStart w:id="137" w:name="_Hlk168256885"/>
      <w:r>
        <w:t xml:space="preserve">Działanie 4. </w:t>
      </w:r>
      <w:r w:rsidRPr="00771CD8">
        <w:t>Usuwanie z śródlądowych wód powierzchniowych przeszkód naturalnych oraz wynikających z działalności człowieka</w:t>
      </w:r>
    </w:p>
    <w:bookmarkEnd w:id="137"/>
    <w:p w14:paraId="3E399297" w14:textId="77777777" w:rsidR="00A8301B" w:rsidRPr="00771CD8" w:rsidRDefault="00A8301B" w:rsidP="00A8301B">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1B9781B" w14:textId="77777777" w:rsidR="00A8301B" w:rsidRPr="00771CD8" w:rsidRDefault="00A8301B" w:rsidP="00A8301B">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03418811" w14:textId="77777777" w:rsidR="00A8301B" w:rsidRPr="00771CD8" w:rsidRDefault="00A8301B" w:rsidP="00A8301B">
      <w:pPr>
        <w:pStyle w:val="Tytuakapitu"/>
      </w:pPr>
      <w:bookmarkStart w:id="138" w:name="_Hlk168256892"/>
      <w:r>
        <w:t xml:space="preserve">Działanie 5. </w:t>
      </w:r>
      <w:r w:rsidRPr="00771CD8">
        <w:t>Zasypywanie wyrw w brzegach i dnie śródlądowych wód powierzchniowych oraz przez ich zabudowę biologiczną</w:t>
      </w:r>
    </w:p>
    <w:bookmarkEnd w:id="138"/>
    <w:p w14:paraId="040DA901" w14:textId="77777777" w:rsidR="00A8301B" w:rsidRPr="00771CD8" w:rsidRDefault="00A8301B" w:rsidP="00A8301B">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B194104" w14:textId="77777777" w:rsidR="00A8301B" w:rsidRPr="00771CD8" w:rsidRDefault="00A8301B" w:rsidP="00A8301B">
      <w:pPr>
        <w:pStyle w:val="Tytuakapitu"/>
      </w:pPr>
      <w:bookmarkStart w:id="139" w:name="_Hlk168256900"/>
      <w:r>
        <w:t xml:space="preserve">Działanie 6. </w:t>
      </w:r>
      <w:r w:rsidRPr="00771CD8">
        <w:t>Udrażnianie śródlądowych wód powierzchniowych przez usuwanie zatorów utrudniających swobodny przepływ wód oraz usuwanie namułów i rumoszu</w:t>
      </w:r>
    </w:p>
    <w:bookmarkEnd w:id="139"/>
    <w:p w14:paraId="32E00306" w14:textId="77777777" w:rsidR="00A8301B" w:rsidRPr="00771CD8" w:rsidRDefault="00A8301B" w:rsidP="00A8301B">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56E0B9D5" w14:textId="77777777" w:rsidR="00A8301B" w:rsidRPr="00771CD8" w:rsidRDefault="00A8301B" w:rsidP="00A8301B">
      <w:pPr>
        <w:pStyle w:val="Tytuakapitu"/>
      </w:pPr>
      <w:bookmarkStart w:id="140" w:name="_Hlk185587828"/>
      <w:r>
        <w:t>Działania 7a i 7b.</w:t>
      </w:r>
      <w:r w:rsidRPr="00771CD8">
        <w:t xml:space="preserve"> Remont lub konserwację stanowiących własność właściciela wody: ubezpieczeń w obrębie urządzeń wodnych oraz budowli regulacyjnych </w:t>
      </w:r>
    </w:p>
    <w:bookmarkEnd w:id="140"/>
    <w:p w14:paraId="06460EDD" w14:textId="77777777" w:rsidR="00A8301B" w:rsidRPr="00771CD8" w:rsidRDefault="00A8301B" w:rsidP="00A8301B">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48B4F46C" w14:textId="77777777" w:rsidR="00A8301B" w:rsidRPr="00771CD8" w:rsidRDefault="00A8301B" w:rsidP="00A8301B">
      <w:pPr>
        <w:pStyle w:val="Tytuakapitu"/>
      </w:pPr>
      <w:bookmarkStart w:id="141" w:name="_Hlk168256916"/>
      <w:r>
        <w:t xml:space="preserve">Działanie 8. </w:t>
      </w:r>
      <w:r w:rsidRPr="00771CD8">
        <w:t>Rozbiórka lub modyfikacja tam bobrowych oraz zasypywanie nor bobrów w brzegach śródlądowych wód powierzchniowych</w:t>
      </w:r>
    </w:p>
    <w:bookmarkEnd w:id="141"/>
    <w:p w14:paraId="6111BFA7" w14:textId="77777777" w:rsidR="00A8301B" w:rsidRPr="00771CD8" w:rsidRDefault="00A8301B" w:rsidP="00A8301B">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00F26381" w14:textId="77777777" w:rsidR="00A8301B" w:rsidRPr="00771CD8" w:rsidRDefault="00A8301B" w:rsidP="00A8301B">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6DE00CAC" w14:textId="77777777" w:rsidR="00A8301B" w:rsidRPr="00771CD8" w:rsidRDefault="00A8301B" w:rsidP="00A8301B">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47532742" w14:textId="77777777" w:rsidR="00A8301B" w:rsidRPr="00771CD8" w:rsidRDefault="00A8301B" w:rsidP="00A8301B">
      <w:pPr>
        <w:pStyle w:val="Podtytu"/>
      </w:pPr>
      <w:r w:rsidRPr="00771CD8">
        <w:t>Wpływ poszczególnych działań utrzymaniowych na elementy hydromorfologiczne, wspierające ocenę stanu/ potencjału ekologicznego JCWP</w:t>
      </w:r>
    </w:p>
    <w:p w14:paraId="5C15EF42" w14:textId="77777777" w:rsidR="00A8301B" w:rsidRPr="00771CD8" w:rsidRDefault="00A8301B" w:rsidP="00A8301B">
      <w:pPr>
        <w:pStyle w:val="Tytuakapitu"/>
      </w:pPr>
      <w:bookmarkStart w:id="142" w:name="_Hlk185587943"/>
      <w:r>
        <w:t xml:space="preserve">Działanie 1. </w:t>
      </w:r>
      <w:r w:rsidRPr="00771CD8">
        <w:t>Wykaszanie roślin z dna oraz brzegów śródlądowych wód powierzchniowych</w:t>
      </w:r>
    </w:p>
    <w:bookmarkEnd w:id="142"/>
    <w:p w14:paraId="5088A07A" w14:textId="77777777" w:rsidR="00A8301B" w:rsidRPr="00771CD8" w:rsidRDefault="00A8301B" w:rsidP="00A8301B">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24813892" w14:textId="77777777" w:rsidR="00A8301B" w:rsidRPr="00771CD8" w:rsidRDefault="00A8301B" w:rsidP="00A8301B">
      <w:pPr>
        <w:pStyle w:val="Punktory"/>
      </w:pPr>
      <w:r w:rsidRPr="00771CD8">
        <w:t>struktura stref nadbrzeżnych – w wyniku prowadzonych prac wykoszeniu ulega roślinność nadbrzeżna, która odrodzi się zgodnie z fazą wzrostu;</w:t>
      </w:r>
    </w:p>
    <w:p w14:paraId="0C640120" w14:textId="77777777" w:rsidR="00A8301B" w:rsidRPr="00771CD8" w:rsidRDefault="00A8301B" w:rsidP="00A8301B">
      <w:pPr>
        <w:pStyle w:val="Punktory"/>
      </w:pPr>
      <w:r w:rsidRPr="00771CD8">
        <w:lastRenderedPageBreak/>
        <w:t>struktura i podłoże koryta rzeki – w wyniku prowadzonych prac wykoszeniu ulega roślinność korzeniąca się w dnie, która odrodzi się zgodnie z fazą wzrostu;</w:t>
      </w:r>
    </w:p>
    <w:p w14:paraId="738BD20F" w14:textId="77777777" w:rsidR="00A8301B" w:rsidRPr="00771CD8" w:rsidRDefault="00A8301B" w:rsidP="00A8301B">
      <w:pPr>
        <w:pStyle w:val="Punktory"/>
      </w:pPr>
      <w:r w:rsidRPr="00771CD8">
        <w:t xml:space="preserve">ilość i dynamika przepływu wód – w wyniku zmiany struktury dna i brzegów poprzez wykoszenie zmieni się szybkość przepływu wód. </w:t>
      </w:r>
    </w:p>
    <w:p w14:paraId="56067472" w14:textId="77777777" w:rsidR="00A8301B" w:rsidRPr="00771CD8" w:rsidRDefault="00A8301B" w:rsidP="00A8301B">
      <w:r w:rsidRPr="00771CD8">
        <w:t xml:space="preserve">Zmiany hydromorfologiczne związane z: </w:t>
      </w:r>
    </w:p>
    <w:p w14:paraId="50AE21F0" w14:textId="77777777" w:rsidR="00A8301B" w:rsidRPr="00771CD8" w:rsidRDefault="00A8301B" w:rsidP="00A8301B">
      <w:pPr>
        <w:pStyle w:val="Punktory"/>
      </w:pPr>
      <w:r w:rsidRPr="00771CD8">
        <w:t>wykoszeniem nadbrzeżnej i wodnej roślinności,</w:t>
      </w:r>
    </w:p>
    <w:p w14:paraId="4358DCF0" w14:textId="58B72AC8" w:rsidR="00A8301B" w:rsidRPr="00771CD8" w:rsidRDefault="00A8301B" w:rsidP="00A8301B">
      <w:pPr>
        <w:pStyle w:val="Punktory"/>
      </w:pPr>
      <w:r w:rsidRPr="00771CD8">
        <w:t>wykoszeniem i</w:t>
      </w:r>
      <w:r w:rsidR="003855C4">
        <w:t xml:space="preserve"> </w:t>
      </w:r>
      <w:r w:rsidRPr="00771CD8">
        <w:t>zmniejszeniem powierzchni roślinnych pasów brzegowych,</w:t>
      </w:r>
    </w:p>
    <w:p w14:paraId="4320BA7B" w14:textId="77777777" w:rsidR="00A8301B" w:rsidRPr="00771CD8" w:rsidRDefault="00A8301B" w:rsidP="00A8301B">
      <w:r w:rsidRPr="00771CD8">
        <w:t xml:space="preserve">nie są zmianami trwałymi. </w:t>
      </w:r>
    </w:p>
    <w:p w14:paraId="599ECB9C" w14:textId="0C83DF9F" w:rsidR="00A8301B" w:rsidRPr="00771CD8" w:rsidRDefault="00A8301B" w:rsidP="00A8301B">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3855C4">
        <w:t xml:space="preserve"> </w:t>
      </w:r>
      <w:r w:rsidRPr="00771CD8">
        <w:t xml:space="preserve">strukturę podłoża koryta cieku. Wykaszanie roślin z brzegów śródlądowych wód powierzchniowych wpłynie na strukturę strefy nabrzeżnej. </w:t>
      </w:r>
    </w:p>
    <w:p w14:paraId="3BF61217" w14:textId="77777777" w:rsidR="00A8301B" w:rsidRPr="00771CD8" w:rsidRDefault="00A8301B" w:rsidP="00A8301B">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6A20BDD7" w14:textId="77777777" w:rsidR="00A8301B" w:rsidRPr="00771CD8" w:rsidRDefault="00A8301B" w:rsidP="00A8301B">
      <w:r w:rsidRPr="00771CD8">
        <w:t>Wykaszanie roślin z dna i brzegów śródlądowych wód powierzchniowych w okresie wskazanym w ustawie OP, nie wymaga zgłoszenia regionalnemu dyrektorowi ochrony środowiska:</w:t>
      </w:r>
    </w:p>
    <w:p w14:paraId="051FD7DF" w14:textId="77777777" w:rsidR="00A8301B" w:rsidRPr="00771CD8" w:rsidRDefault="00A8301B" w:rsidP="00A8301B">
      <w:pPr>
        <w:pStyle w:val="Punktory"/>
      </w:pPr>
      <w:r w:rsidRPr="00771CD8">
        <w:t xml:space="preserve">wykaszanie roślin z dna oraz brzegów śródlądowych wód powierzchniowych </w:t>
      </w:r>
      <w:r w:rsidRPr="00771CD8">
        <w:br/>
        <w:t>w terminie od dnia 15 sierpnia do końca lutego.</w:t>
      </w:r>
    </w:p>
    <w:p w14:paraId="31A935AB" w14:textId="77777777" w:rsidR="00A8301B" w:rsidRPr="00771CD8" w:rsidRDefault="00A8301B" w:rsidP="00A8301B">
      <w:pPr>
        <w:pStyle w:val="Tytuakapitu"/>
      </w:pPr>
      <w:bookmarkStart w:id="143" w:name="_Hlk185587957"/>
      <w:r>
        <w:t xml:space="preserve">Działanie 2. </w:t>
      </w:r>
      <w:r w:rsidRPr="00771CD8">
        <w:t>Usuwanie roślin pływających i korzeniących się w dnie śródlądowych wód powierzchniowych</w:t>
      </w:r>
    </w:p>
    <w:bookmarkEnd w:id="143"/>
    <w:p w14:paraId="437CA8AD" w14:textId="77777777" w:rsidR="00A8301B" w:rsidRPr="00771CD8" w:rsidRDefault="00A8301B" w:rsidP="00A8301B">
      <w:r w:rsidRPr="00771CD8">
        <w:t>W związku z realizacją tego rodzaju prac utrzymaniowych, może nastąpić krótkotrwała zmiana parametrów hydromorfologicznych takich jak:</w:t>
      </w:r>
    </w:p>
    <w:p w14:paraId="205FE099" w14:textId="77777777" w:rsidR="00A8301B" w:rsidRPr="00771CD8" w:rsidRDefault="00A8301B" w:rsidP="00A8301B">
      <w:pPr>
        <w:pStyle w:val="Punktory"/>
      </w:pPr>
      <w:r w:rsidRPr="00771CD8">
        <w:t xml:space="preserve">struktura i podłoże koryta rzeki – w wyniku prowadzonych prac usunięciu ulega roślinność korzeniąca się w dnie; </w:t>
      </w:r>
    </w:p>
    <w:p w14:paraId="193808B4" w14:textId="77777777" w:rsidR="00A8301B" w:rsidRPr="00771CD8" w:rsidRDefault="00A8301B" w:rsidP="00A8301B">
      <w:pPr>
        <w:pStyle w:val="Punktory"/>
      </w:pPr>
      <w:r w:rsidRPr="00771CD8">
        <w:t>ilość i dynamika przepływu wód – w wyniku zmiany struktury dna i brzegów poprzez usunięcie roślinności zmieni się szybkość przepływu wód.</w:t>
      </w:r>
    </w:p>
    <w:p w14:paraId="15B2A0EF" w14:textId="7666773D" w:rsidR="00A8301B" w:rsidRPr="00771CD8" w:rsidRDefault="00A8301B" w:rsidP="00A8301B">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3855C4">
        <w:t xml:space="preserve"> </w:t>
      </w:r>
      <w:r w:rsidRPr="00771CD8">
        <w:t xml:space="preserve">strukturę podłoża koryta cieku. </w:t>
      </w:r>
    </w:p>
    <w:p w14:paraId="00D4A581" w14:textId="77777777" w:rsidR="00A8301B" w:rsidRPr="00771CD8" w:rsidRDefault="00A8301B" w:rsidP="00A8301B">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44" w:name="_Hlk185575309"/>
      <w:r w:rsidRPr="00771CD8">
        <w:t xml:space="preserve">powoduje to lokalne </w:t>
      </w:r>
      <w:r>
        <w:t>ułatwienie spływu</w:t>
      </w:r>
      <w:r w:rsidRPr="00771CD8">
        <w:t xml:space="preserve"> i obniżenie stanu wody</w:t>
      </w:r>
      <w:bookmarkEnd w:id="144"/>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78DDED92" w14:textId="77777777" w:rsidR="00A8301B" w:rsidRPr="00771CD8" w:rsidRDefault="00A8301B" w:rsidP="00A8301B">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4F00494" w14:textId="77777777" w:rsidR="00A8301B" w:rsidRPr="00771CD8" w:rsidRDefault="00A8301B" w:rsidP="00A8301B">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6ECA7F7" w14:textId="77777777" w:rsidR="00A8301B" w:rsidRPr="00771CD8" w:rsidRDefault="00A8301B" w:rsidP="00A8301B">
      <w:pPr>
        <w:pStyle w:val="Tytuakapitu"/>
      </w:pPr>
      <w:bookmarkStart w:id="145" w:name="_Hlk185587981"/>
      <w:r>
        <w:t xml:space="preserve">Działanie 3. </w:t>
      </w:r>
      <w:r w:rsidRPr="00771CD8">
        <w:t>Usuwanie drzew i krzewów porastających dno oraz brzegi śródlądowych wód powierzchniowych</w:t>
      </w:r>
      <w:bookmarkEnd w:id="145"/>
    </w:p>
    <w:p w14:paraId="2FF46E7F" w14:textId="77777777" w:rsidR="00A8301B" w:rsidRPr="00771CD8" w:rsidRDefault="00A8301B" w:rsidP="00A8301B">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4F3FC7B7" w14:textId="77777777" w:rsidR="00A8301B" w:rsidRPr="00771CD8" w:rsidRDefault="00A8301B" w:rsidP="00A8301B">
      <w:pPr>
        <w:pStyle w:val="Punktory"/>
      </w:pPr>
      <w:r w:rsidRPr="00771CD8">
        <w:t>struktura stref nadbrzeżnych,</w:t>
      </w:r>
    </w:p>
    <w:p w14:paraId="5CDD9F8E" w14:textId="77777777" w:rsidR="00A8301B" w:rsidRPr="00771CD8" w:rsidRDefault="00A8301B" w:rsidP="00A8301B">
      <w:pPr>
        <w:pStyle w:val="Punktory"/>
      </w:pPr>
      <w:r w:rsidRPr="00771CD8">
        <w:t xml:space="preserve">ilość i dynamika przepływu wód w stanach wód powodziowych. </w:t>
      </w:r>
    </w:p>
    <w:p w14:paraId="3D3EEFE4" w14:textId="205389F7" w:rsidR="00A8301B" w:rsidRPr="00771CD8" w:rsidRDefault="00A8301B" w:rsidP="00A8301B">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3855C4">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3285C77C" w14:textId="77777777" w:rsidR="00A8301B" w:rsidRPr="00771CD8" w:rsidRDefault="00A8301B" w:rsidP="00A8301B">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5142A8BA" w14:textId="77777777" w:rsidR="00A8301B" w:rsidRPr="00771CD8" w:rsidRDefault="00A8301B" w:rsidP="00A8301B">
      <w:r w:rsidRPr="00771CD8">
        <w:lastRenderedPageBreak/>
        <w:t>Zgodnie art. 118b ustawy OP nie wymaga zgłoszenia regionalnemu dyrektorowi ochrony środowiska działanie obejmujące:</w:t>
      </w:r>
    </w:p>
    <w:p w14:paraId="054FC8C2" w14:textId="77777777" w:rsidR="00A8301B" w:rsidRPr="00771CD8" w:rsidRDefault="00A8301B" w:rsidP="00A8301B">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0D55E24" w14:textId="77777777" w:rsidR="00A8301B" w:rsidRPr="00771CD8" w:rsidRDefault="00A8301B" w:rsidP="00A8301B">
      <w:pPr>
        <w:pStyle w:val="Tytuakapitu"/>
      </w:pPr>
      <w:bookmarkStart w:id="146" w:name="_Hlk185587997"/>
      <w:r>
        <w:t xml:space="preserve">Działanie 4. </w:t>
      </w:r>
      <w:r w:rsidRPr="00771CD8">
        <w:t>Usuwanie z śródlądowych wód powierzchniowych przeszkód naturalnych oraz wynikających z działalności człowieka</w:t>
      </w:r>
      <w:bookmarkEnd w:id="146"/>
    </w:p>
    <w:p w14:paraId="74897699" w14:textId="77777777" w:rsidR="00A8301B" w:rsidRPr="00771CD8" w:rsidRDefault="00A8301B" w:rsidP="00A8301B">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5897BE85" w14:textId="77777777" w:rsidR="00A8301B" w:rsidRPr="00771CD8" w:rsidRDefault="00A8301B" w:rsidP="00A8301B">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5074E6BB" w14:textId="77777777" w:rsidR="00A8301B" w:rsidRPr="00771CD8" w:rsidRDefault="00A8301B" w:rsidP="00A8301B">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FC47BC9" w14:textId="77777777" w:rsidR="00A8301B" w:rsidRPr="00771CD8" w:rsidRDefault="00A8301B" w:rsidP="00A8301B">
      <w:r w:rsidRPr="00771CD8">
        <w:t>Zgodnie art. 118b ustawy OP nie wymaga zgłoszenia regionalnemu dyrektorowi ochrony środowiska działanie obejmujące:</w:t>
      </w:r>
    </w:p>
    <w:p w14:paraId="1FCD9E6B" w14:textId="77777777" w:rsidR="00A8301B" w:rsidRPr="00771CD8" w:rsidRDefault="00A8301B" w:rsidP="00A8301B">
      <w:pPr>
        <w:pStyle w:val="Punktory"/>
      </w:pPr>
      <w:r w:rsidRPr="00771CD8">
        <w:t>udrażnianie śródlądowych wód powierzchniowych przez usuwanie zatorów utrudniających swobodny przepływ wód.</w:t>
      </w:r>
    </w:p>
    <w:p w14:paraId="2E4344E4" w14:textId="77777777" w:rsidR="00A8301B" w:rsidRPr="00771CD8" w:rsidRDefault="00A8301B" w:rsidP="00A8301B">
      <w:pPr>
        <w:pStyle w:val="Tytuakapitu"/>
      </w:pPr>
      <w:bookmarkStart w:id="147" w:name="_Hlk185588012"/>
      <w:r>
        <w:t xml:space="preserve">Działanie 5. </w:t>
      </w:r>
      <w:r w:rsidRPr="00771CD8">
        <w:t>Zasypywanie wyrw w brzegach i dnie śródlądowych wód powierzchniowych oraz przez ich zabudowę biologiczną</w:t>
      </w:r>
      <w:bookmarkEnd w:id="147"/>
    </w:p>
    <w:p w14:paraId="65B6A662" w14:textId="77777777" w:rsidR="00A8301B" w:rsidRPr="00771CD8" w:rsidRDefault="00A8301B" w:rsidP="00A8301B">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2B19E95A" w14:textId="77777777" w:rsidR="00A8301B" w:rsidRPr="00771CD8" w:rsidRDefault="00A8301B" w:rsidP="00A8301B">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1C19DCD1" w14:textId="77777777" w:rsidR="00A8301B" w:rsidRPr="00771CD8" w:rsidRDefault="00A8301B" w:rsidP="00A8301B">
      <w:r w:rsidRPr="00771CD8">
        <w:t>Zgodnie art. 118b ustawy OP nie wymaga zgłoszenia regionalnemu dyrektorowi ochrony środowiska działanie obejmujące:</w:t>
      </w:r>
    </w:p>
    <w:p w14:paraId="2738FD78" w14:textId="77777777" w:rsidR="00A8301B" w:rsidRPr="00771CD8" w:rsidRDefault="00A8301B" w:rsidP="00A8301B">
      <w:pPr>
        <w:pStyle w:val="Punktory"/>
      </w:pPr>
      <w:r w:rsidRPr="00771CD8">
        <w:t>zasypywanie wyrw w brzegach i dnie śródlądowych wód powierzchniowych oraz ich zabudowę biologiczną, realizowane w terminie do 2 lat od momentu ich powstania.</w:t>
      </w:r>
    </w:p>
    <w:p w14:paraId="50609945" w14:textId="77777777" w:rsidR="00A8301B" w:rsidRPr="00771CD8" w:rsidRDefault="00A8301B" w:rsidP="00A8301B">
      <w:pPr>
        <w:pStyle w:val="Tytuakapitu"/>
      </w:pPr>
      <w:bookmarkStart w:id="148" w:name="_Hlk185588024"/>
      <w:r>
        <w:t xml:space="preserve">Działanie 6. </w:t>
      </w:r>
      <w:r w:rsidRPr="00771CD8">
        <w:t>Udrażnianie śródlądowych wód powierzchniowych przez usuwanie zatorów utrudniających swobodny przepływ wód oraz usuwanie namułów i rumoszu</w:t>
      </w:r>
      <w:bookmarkEnd w:id="148"/>
    </w:p>
    <w:p w14:paraId="24E4BA25" w14:textId="77777777" w:rsidR="00A8301B" w:rsidRPr="00771CD8" w:rsidRDefault="00A8301B" w:rsidP="00A8301B">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5C5DB41" w14:textId="77777777" w:rsidR="00A8301B" w:rsidRPr="00771CD8" w:rsidRDefault="00A8301B" w:rsidP="00A8301B">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42794732" w14:textId="77777777" w:rsidR="00A8301B" w:rsidRPr="00771CD8" w:rsidRDefault="00A8301B" w:rsidP="00A8301B">
      <w:pPr>
        <w:pStyle w:val="Punktory"/>
      </w:pPr>
      <w:r w:rsidRPr="00771CD8">
        <w:t>struktura dna i brzegów cieku,</w:t>
      </w:r>
    </w:p>
    <w:p w14:paraId="41AD294C" w14:textId="77777777" w:rsidR="00A8301B" w:rsidRPr="00771CD8" w:rsidRDefault="00A8301B" w:rsidP="00A8301B">
      <w:pPr>
        <w:pStyle w:val="Punktory"/>
      </w:pPr>
      <w:r w:rsidRPr="00771CD8">
        <w:t>ilość i dynamika przepływu wód,</w:t>
      </w:r>
    </w:p>
    <w:p w14:paraId="2B16242C" w14:textId="77777777" w:rsidR="00A8301B" w:rsidRPr="00771CD8" w:rsidRDefault="00A8301B" w:rsidP="00A8301B">
      <w:pPr>
        <w:pStyle w:val="Punktory"/>
      </w:pPr>
      <w:r w:rsidRPr="00771CD8">
        <w:t>zmiana profilu podłużnego na odcinku o określonej długości,</w:t>
      </w:r>
    </w:p>
    <w:p w14:paraId="0B76847A" w14:textId="77777777" w:rsidR="00A8301B" w:rsidRPr="00771CD8" w:rsidRDefault="00A8301B" w:rsidP="00A8301B">
      <w:pPr>
        <w:pStyle w:val="Punktory"/>
      </w:pPr>
      <w:r w:rsidRPr="00771CD8">
        <w:t>zmiany przekroju poprzecznego na odcinku o określonej długości.</w:t>
      </w:r>
    </w:p>
    <w:p w14:paraId="5CC503A7" w14:textId="77777777" w:rsidR="00A8301B" w:rsidRPr="00771CD8" w:rsidRDefault="00A8301B" w:rsidP="00A8301B">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0D29F483" w14:textId="77777777" w:rsidR="00A8301B" w:rsidRPr="00771CD8" w:rsidRDefault="00A8301B" w:rsidP="00A8301B">
      <w:r w:rsidRPr="00771CD8">
        <w:t>Zgodnie art. 118b ustawy OP nie wymaga zgłoszenia regionalnemu dyrektorowi ochrony środowiska działanie obejmujące:</w:t>
      </w:r>
    </w:p>
    <w:p w14:paraId="1D960D13" w14:textId="77777777" w:rsidR="00A8301B" w:rsidRPr="00771CD8" w:rsidRDefault="00A8301B" w:rsidP="00A8301B">
      <w:pPr>
        <w:pStyle w:val="Punktory"/>
      </w:pPr>
      <w:r w:rsidRPr="00771CD8">
        <w:t>udrażnianie śródlądowych wód powierzchniowych przez usuwanie zatorów utrudniających swobodny przepływ wód.</w:t>
      </w:r>
    </w:p>
    <w:p w14:paraId="20805052" w14:textId="77777777" w:rsidR="00A8301B" w:rsidRPr="00771CD8" w:rsidRDefault="00A8301B" w:rsidP="00A8301B">
      <w:pPr>
        <w:pStyle w:val="Tytuakapitu"/>
      </w:pPr>
      <w:bookmarkStart w:id="149" w:name="_Hlk185588038"/>
      <w:r>
        <w:t xml:space="preserve">Działania 7a i 7b. </w:t>
      </w:r>
      <w:r w:rsidRPr="00771CD8">
        <w:t>Remont lub konserwację stanowiących własność właściciela wody: ubezpieczeń w obrębie urządzeń wodnych oraz budowli regulacyjnych</w:t>
      </w:r>
      <w:bookmarkEnd w:id="149"/>
      <w:r w:rsidRPr="00771CD8">
        <w:t xml:space="preserve"> </w:t>
      </w:r>
    </w:p>
    <w:p w14:paraId="75961907" w14:textId="0BA5B4DF" w:rsidR="00A8301B" w:rsidRPr="00771CD8" w:rsidRDefault="00A8301B" w:rsidP="00A8301B">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3855C4">
        <w:t xml:space="preserve"> </w:t>
      </w:r>
    </w:p>
    <w:p w14:paraId="1A4B0713" w14:textId="77777777" w:rsidR="00A8301B" w:rsidRPr="00771CD8" w:rsidRDefault="00A8301B" w:rsidP="00A8301B">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4B5B1C2C" w14:textId="77777777" w:rsidR="00A8301B" w:rsidRPr="00771CD8" w:rsidRDefault="00A8301B" w:rsidP="00A8301B">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154ADA3" w14:textId="77777777" w:rsidR="00A8301B" w:rsidRPr="00771CD8" w:rsidRDefault="00A8301B" w:rsidP="00A8301B">
      <w:r w:rsidRPr="00771CD8">
        <w:t>Zgodnie art. 118b ustawy OP nie wymaga zgłoszenia regionalnemu dyrektorowi ochrony środowiska działa</w:t>
      </w:r>
      <w:r>
        <w:t>ń</w:t>
      </w:r>
      <w:r w:rsidRPr="00771CD8">
        <w:t xml:space="preserve"> obejmując</w:t>
      </w:r>
      <w:r>
        <w:t>ych</w:t>
      </w:r>
      <w:r w:rsidRPr="00771CD8">
        <w:t>:</w:t>
      </w:r>
    </w:p>
    <w:p w14:paraId="2895FE0A" w14:textId="77777777" w:rsidR="00A8301B" w:rsidRPr="00771CD8" w:rsidRDefault="00A8301B" w:rsidP="00A8301B">
      <w:pPr>
        <w:pStyle w:val="Punktory"/>
      </w:pPr>
      <w:r w:rsidRPr="00771CD8">
        <w:t>remont lub konserwację stanowiących własność właściciela wody budowli regulacyjnych oraz ubezpieczeń w obrębie tych budowli lub urządzeń wodnych</w:t>
      </w:r>
      <w:r>
        <w:t>.</w:t>
      </w:r>
    </w:p>
    <w:p w14:paraId="1D3F857A" w14:textId="77777777" w:rsidR="00A8301B" w:rsidRPr="00771CD8" w:rsidRDefault="00A8301B" w:rsidP="00A8301B">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28F04F02" w14:textId="77777777" w:rsidR="00A8301B" w:rsidRDefault="00A8301B" w:rsidP="00A8301B">
      <w:pPr>
        <w:pStyle w:val="Tytuakapitu"/>
      </w:pPr>
      <w:bookmarkStart w:id="150"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50"/>
    </w:p>
    <w:p w14:paraId="2613CBF8" w14:textId="77777777" w:rsidR="00A8301B" w:rsidRPr="00771CD8" w:rsidRDefault="00A8301B" w:rsidP="00A8301B">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6084A8D2" w14:textId="77777777" w:rsidR="00A8301B" w:rsidRPr="00771CD8" w:rsidRDefault="00A8301B" w:rsidP="00A8301B">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C4D5991" w14:textId="77777777" w:rsidR="00A8301B" w:rsidRPr="00771CD8" w:rsidRDefault="00A8301B" w:rsidP="00A8301B">
      <w:r w:rsidRPr="00771CD8">
        <w:t xml:space="preserve">W związku z realizacją prac utrzymaniowych nie nastąpi jednak zmiana parametrów hydromorfologicznych koryta cieku, a jedyne okresowe zaburzenie stanu fragmentu brzegów lub dna cieku. </w:t>
      </w:r>
    </w:p>
    <w:p w14:paraId="1E71E698" w14:textId="77777777" w:rsidR="00A8301B" w:rsidRPr="00771CD8" w:rsidRDefault="00A8301B" w:rsidP="00A8301B">
      <w:pPr>
        <w:pStyle w:val="Podtytu"/>
      </w:pPr>
      <w:r w:rsidRPr="00771CD8">
        <w:t>Wpływ poszczególnych działań utrzymaniowych na obszary chronione</w:t>
      </w:r>
    </w:p>
    <w:p w14:paraId="12A823AC" w14:textId="77777777" w:rsidR="00A8301B" w:rsidRPr="009B6305" w:rsidRDefault="00A8301B" w:rsidP="00A8301B">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576D37C7" w14:textId="77777777" w:rsidR="00A8301B" w:rsidRDefault="00A8301B" w:rsidP="00A8301B">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1401B346" w14:textId="77777777" w:rsidR="00A8301B" w:rsidRDefault="00A8301B" w:rsidP="00A8301B">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20474013" w14:textId="77777777" w:rsidR="00A8301B" w:rsidRDefault="00A8301B" w:rsidP="00A8301B">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4CB48565" w14:textId="5CADDC3E" w:rsidR="00EA4005" w:rsidRDefault="00A8301B" w:rsidP="00A8301B">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xml:space="preserve">. Wyniki tej szacunkowej oceny oddziaływania realizacji prac utrzymaniowych zostały zaprezentowane w Załączniku nr </w:t>
      </w:r>
      <w:r w:rsidR="006B60FC">
        <w:t>7</w:t>
      </w:r>
      <w:r>
        <w:t xml:space="preserve">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5C8F516C" w14:textId="5450F826" w:rsidR="00754D68" w:rsidRPr="00754D68" w:rsidRDefault="00754D68" w:rsidP="00754D68">
      <w:r w:rsidRPr="00754D68">
        <w:t>Z przedstawionych informacji wynika, że w RW Dolnej Odry i Przymorza Zachodniego w 30 JCWP rzecznych</w:t>
      </w:r>
      <w:r w:rsidR="003B1FF8">
        <w:t xml:space="preserve">, </w:t>
      </w:r>
      <w:r w:rsidRPr="00754D68">
        <w:t xml:space="preserve">w 5 JCWP jeziornych </w:t>
      </w:r>
      <w:r w:rsidR="003B1FF8">
        <w:t xml:space="preserve">oraz w </w:t>
      </w:r>
      <w:r w:rsidR="00FE6742">
        <w:t xml:space="preserve">3 JCWP przybrzeżnych i przejściowych </w:t>
      </w:r>
      <w:r w:rsidRPr="00754D68">
        <w:t xml:space="preserve">nastąpiło pogorszenie oceny, w tym: </w:t>
      </w:r>
    </w:p>
    <w:p w14:paraId="01338091" w14:textId="51516766" w:rsidR="00754D68" w:rsidRPr="00754D68" w:rsidRDefault="00754D68" w:rsidP="00754D68">
      <w:pPr>
        <w:pStyle w:val="Punktory"/>
      </w:pPr>
      <w:r w:rsidRPr="00754D68">
        <w:t>w zakresie elementów</w:t>
      </w:r>
      <w:r w:rsidR="003855C4">
        <w:t xml:space="preserve"> </w:t>
      </w:r>
      <w:r w:rsidRPr="00754D68">
        <w:t>biologicznych w:</w:t>
      </w:r>
    </w:p>
    <w:p w14:paraId="2FD7F678" w14:textId="6A578416" w:rsidR="00754D68" w:rsidRPr="00754D68" w:rsidRDefault="00754D68" w:rsidP="00754D68">
      <w:pPr>
        <w:pStyle w:val="Punktory"/>
        <w:numPr>
          <w:ilvl w:val="1"/>
          <w:numId w:val="10"/>
        </w:numPr>
      </w:pPr>
      <w:r w:rsidRPr="00754D68">
        <w:t xml:space="preserve">7 JCWP rzecznych dla </w:t>
      </w:r>
      <w:r w:rsidR="00D41767">
        <w:t>m</w:t>
      </w:r>
      <w:r w:rsidRPr="00754D68">
        <w:t>akrofitów, gdzie prace utrzymaniowe prowadzone były w większości z nich, w r</w:t>
      </w:r>
      <w:r w:rsidR="00A43862">
        <w:t>ó</w:t>
      </w:r>
      <w:r w:rsidRPr="00754D68">
        <w:t xml:space="preserve">żnym zakresie rzeczowym </w:t>
      </w:r>
      <w:r w:rsidR="009D2B42">
        <w:t>i</w:t>
      </w:r>
      <w:r w:rsidRPr="00754D68">
        <w:t xml:space="preserve"> obszarowym,</w:t>
      </w:r>
      <w:r w:rsidR="00B219E7">
        <w:t xml:space="preserve"> </w:t>
      </w:r>
      <w:r w:rsidR="00B219E7" w:rsidRPr="00B219E7">
        <w:t>a dodatkowo w 2 z nich prowadzono również prace utrzymaniowe poza PUW2016</w:t>
      </w:r>
      <w:r w:rsidR="00FD12A5">
        <w:t>,</w:t>
      </w:r>
    </w:p>
    <w:p w14:paraId="0B17317D" w14:textId="187D2619" w:rsidR="00754D68" w:rsidRPr="00754D68" w:rsidRDefault="00754D68" w:rsidP="00754D68">
      <w:pPr>
        <w:pStyle w:val="Punktory"/>
        <w:numPr>
          <w:ilvl w:val="1"/>
          <w:numId w:val="10"/>
        </w:numPr>
      </w:pPr>
      <w:r w:rsidRPr="00754D68">
        <w:t xml:space="preserve">12 JCWP rzecznych dla </w:t>
      </w:r>
      <w:r w:rsidR="00D41767">
        <w:t>m</w:t>
      </w:r>
      <w:r w:rsidR="00EB6261" w:rsidRPr="00754D68">
        <w:t>akrobezkręgowców</w:t>
      </w:r>
      <w:r w:rsidRPr="00754D68">
        <w:t xml:space="preserve">, gdzie prace prowadzone były w 3/4 z nich, w rożnym zakresie rzeczowym </w:t>
      </w:r>
      <w:r w:rsidR="009D2B42">
        <w:t>i</w:t>
      </w:r>
      <w:r w:rsidRPr="00754D68">
        <w:t xml:space="preserve"> obszarowym,</w:t>
      </w:r>
      <w:r w:rsidR="00ED5454" w:rsidRPr="00ED5454">
        <w:t xml:space="preserve"> a dodatkowo w 1 z nich prowadzono również prace utrzymaniowe poza PUW2016</w:t>
      </w:r>
      <w:r w:rsidR="00FD12A5">
        <w:t>,</w:t>
      </w:r>
    </w:p>
    <w:p w14:paraId="13D249DD" w14:textId="08D8BE10" w:rsidR="00754D68" w:rsidRPr="00754D68" w:rsidRDefault="00754D68" w:rsidP="00754D68">
      <w:pPr>
        <w:pStyle w:val="Punktory"/>
        <w:numPr>
          <w:ilvl w:val="1"/>
          <w:numId w:val="10"/>
        </w:numPr>
      </w:pPr>
      <w:r w:rsidRPr="00754D68">
        <w:t xml:space="preserve">3 JCWP rzecznych dla Ichtiofauny, gdzie prace prowadzone były w każdej z nich, w rożnym zakresie rzeczowym </w:t>
      </w:r>
      <w:r w:rsidR="009D2B42">
        <w:t>i</w:t>
      </w:r>
      <w:r w:rsidRPr="00754D68">
        <w:t xml:space="preserve"> obszarowym,</w:t>
      </w:r>
      <w:r w:rsidR="00AD243A">
        <w:t xml:space="preserve"> </w:t>
      </w:r>
      <w:r w:rsidR="00AD243A" w:rsidRPr="00AD243A">
        <w:t>a dodatkowo w 1 z nich prowadzono również prace utrzymaniowe poza PUW2016</w:t>
      </w:r>
      <w:r w:rsidR="00FD12A5">
        <w:t>,</w:t>
      </w:r>
    </w:p>
    <w:p w14:paraId="235A883B" w14:textId="77777777" w:rsidR="00F72485" w:rsidRDefault="00754D68" w:rsidP="00F72485">
      <w:pPr>
        <w:pStyle w:val="Punktory"/>
        <w:numPr>
          <w:ilvl w:val="1"/>
          <w:numId w:val="10"/>
        </w:numPr>
      </w:pPr>
      <w:r w:rsidRPr="00754D68">
        <w:t xml:space="preserve">2 JCWP jeziornych dla </w:t>
      </w:r>
      <w:r w:rsidR="00D41767">
        <w:t>m</w:t>
      </w:r>
      <w:r w:rsidRPr="00754D68">
        <w:t>akrofitów, gdzie nie prowadzono prac utrzymaniowych,</w:t>
      </w:r>
    </w:p>
    <w:p w14:paraId="6D5FDCB7" w14:textId="77777777" w:rsidR="00A43862" w:rsidRDefault="00754D68" w:rsidP="00F72485">
      <w:pPr>
        <w:pStyle w:val="Punktory"/>
        <w:numPr>
          <w:ilvl w:val="1"/>
          <w:numId w:val="10"/>
        </w:numPr>
      </w:pPr>
      <w:r w:rsidRPr="00754D68">
        <w:lastRenderedPageBreak/>
        <w:t xml:space="preserve">4 JCWP jeziornych dla </w:t>
      </w:r>
      <w:r w:rsidR="00D41767">
        <w:t>m</w:t>
      </w:r>
      <w:r w:rsidRPr="00754D68">
        <w:t>akrobezkręgowców, gdzie nie prowadzono prac utrzymaniowych,</w:t>
      </w:r>
      <w:r w:rsidR="00F72485" w:rsidRPr="00F72485">
        <w:t xml:space="preserve"> 2 JCWP jeziornych, gdzie nie prowadzono prac utrzymaniowych, </w:t>
      </w:r>
    </w:p>
    <w:p w14:paraId="601DE8DA" w14:textId="77777777" w:rsidR="00773E9B" w:rsidRDefault="00F72485" w:rsidP="00773E9B">
      <w:pPr>
        <w:pStyle w:val="Punktory"/>
        <w:numPr>
          <w:ilvl w:val="1"/>
          <w:numId w:val="10"/>
        </w:numPr>
      </w:pPr>
      <w:r w:rsidRPr="00F72485">
        <w:t>2 JCWP przybrzeżnych i przejściowych dla fitoplanktonu, gdzie prace utrzymaniowe prowadzone były w obu JCWP, w r</w:t>
      </w:r>
      <w:r w:rsidR="00A43862">
        <w:t>ó</w:t>
      </w:r>
      <w:r w:rsidRPr="00F72485">
        <w:t>żnym zakresie rzeczowym i obszarowym</w:t>
      </w:r>
    </w:p>
    <w:p w14:paraId="0FC54DB7" w14:textId="55625785" w:rsidR="00754D68" w:rsidRPr="00754D68" w:rsidRDefault="00773E9B" w:rsidP="00D30F72">
      <w:pPr>
        <w:pStyle w:val="Punktory"/>
        <w:numPr>
          <w:ilvl w:val="1"/>
          <w:numId w:val="10"/>
        </w:numPr>
      </w:pPr>
      <w:r>
        <w:t>1</w:t>
      </w:r>
      <w:r w:rsidRPr="00773E9B">
        <w:t xml:space="preserve"> JCWP przybrzeżn</w:t>
      </w:r>
      <w:r w:rsidR="00D30F72">
        <w:t>ej</w:t>
      </w:r>
      <w:r w:rsidRPr="00773E9B">
        <w:t xml:space="preserve"> i przejściow</w:t>
      </w:r>
      <w:r w:rsidR="00D30F72">
        <w:t>ej</w:t>
      </w:r>
      <w:r w:rsidRPr="00773E9B">
        <w:t xml:space="preserve"> dla </w:t>
      </w:r>
      <w:r w:rsidR="00D30F72">
        <w:t>m</w:t>
      </w:r>
      <w:r w:rsidR="00D30F72" w:rsidRPr="00D30F72">
        <w:t>akrobezkręgowców</w:t>
      </w:r>
      <w:r w:rsidR="00D30F72">
        <w:t>,</w:t>
      </w:r>
      <w:r w:rsidRPr="00773E9B">
        <w:t xml:space="preserve"> </w:t>
      </w:r>
      <w:r w:rsidR="00D30F72" w:rsidRPr="00D30F72">
        <w:t>gdzie nie prowadzono prac utrzymaniowych</w:t>
      </w:r>
      <w:r w:rsidR="00166397">
        <w:t>,</w:t>
      </w:r>
    </w:p>
    <w:p w14:paraId="1F432CDA" w14:textId="2073A204" w:rsidR="00754D68" w:rsidRPr="00754D68" w:rsidRDefault="00754D68" w:rsidP="00754D68">
      <w:pPr>
        <w:pStyle w:val="Punktory"/>
      </w:pPr>
      <w:r w:rsidRPr="00754D68">
        <w:t>w zakresie elementów hydromorfologicznych w:</w:t>
      </w:r>
    </w:p>
    <w:p w14:paraId="75249479" w14:textId="62CE3C27" w:rsidR="00D41767" w:rsidRPr="00754D68" w:rsidRDefault="00754D68" w:rsidP="00166397">
      <w:pPr>
        <w:pStyle w:val="Punktory"/>
        <w:numPr>
          <w:ilvl w:val="1"/>
          <w:numId w:val="10"/>
        </w:numPr>
      </w:pPr>
      <w:r w:rsidRPr="00754D68">
        <w:t xml:space="preserve">15 JCWP rzecznych, gdzie w większości z nich prowadzono prace utrzymaniowe w rożnym zakresie rzeczowym </w:t>
      </w:r>
      <w:r w:rsidR="009D2B42">
        <w:t>i</w:t>
      </w:r>
      <w:r w:rsidRPr="00754D68">
        <w:t xml:space="preserve"> obszarowym,</w:t>
      </w:r>
      <w:r w:rsidR="00311DBE">
        <w:t xml:space="preserve"> </w:t>
      </w:r>
      <w:r w:rsidR="00311DBE" w:rsidRPr="00311DBE">
        <w:t>a dodatkowo w 3 z nich prowadzono również prace utrzymaniowe poza PUW2016</w:t>
      </w:r>
      <w:r w:rsidR="00166397">
        <w:t>,</w:t>
      </w:r>
    </w:p>
    <w:p w14:paraId="17904E56" w14:textId="77777777" w:rsidR="00754D68" w:rsidRPr="00754D68" w:rsidRDefault="00754D68" w:rsidP="00754D68">
      <w:r w:rsidRPr="00754D68">
        <w:t>mających wpływ na ocenę stanu/ potencjału ekologicznego JCWP.</w:t>
      </w:r>
    </w:p>
    <w:p w14:paraId="1619EDFF" w14:textId="77777777" w:rsidR="00754D68" w:rsidRPr="00754D68" w:rsidRDefault="00754D68" w:rsidP="00754D68">
      <w:r w:rsidRPr="00754D68">
        <w:t>Spośród 30 JCWP rzecznych z ww. zestawienia w 12 JCWP nie zdiagnozowano pogorszenia stanu dla elementów biologicznych pomimo przeprowadzenia w 10 z nich prac utrzymaniowych.</w:t>
      </w:r>
    </w:p>
    <w:p w14:paraId="7BCBFE50" w14:textId="6FD5146B" w:rsidR="00754D68" w:rsidRPr="00754D68" w:rsidRDefault="00996A7C" w:rsidP="00754D68">
      <w:r w:rsidRPr="00996A7C">
        <w:t>W jednej na 4 z 30 omawianych JCWP rzecznych, pomimo braku prowadzonych działań utrzymaniowych, stan wód się pogorszył. W przypadku JCWP jeziornych wszystkie 5 nie miały prowadzonych działań utrzymaniowych a mimo to odnotowano pogorszenie ich stanu. W 1 spośród 2 JCWP przejściowych w których stan fitoplanktonu uległ pogorszeniu, równoczesnej poprawie uległ stan elementów hydromorfologicznych, pomimo prowadzenia prac utrzymaniowych w tym z kategorii IV, V oraz VI.</w:t>
      </w:r>
      <w:r w:rsidR="003855C4">
        <w:t xml:space="preserve"> </w:t>
      </w:r>
      <w:r w:rsidRPr="00996A7C">
        <w:t>Na podstawie uzyskanych wyników analizy brak możliwości potwierdzenia jednoznacznego wpływu oraz stopnia tego wpływu na stan wód jednak brak również podstaw do ich wykluczenia. Z pewnością informacje odnośnie stosowanych środków minimalizujących (lub ich braku), a także rodzaje i zakres prac modernizacyjnych czy innych inwestycji mogłyby przybliżyć szacowanie możliwego wpływu działań utrzymaniowych na stan wód rzecznych.</w:t>
      </w:r>
      <w:r w:rsidR="00754D68" w:rsidRPr="00754D68">
        <w:t xml:space="preserve"> </w:t>
      </w:r>
    </w:p>
    <w:p w14:paraId="5BE8497C" w14:textId="77777777" w:rsidR="00754D68" w:rsidRPr="00754D68" w:rsidRDefault="00754D68" w:rsidP="00754D68">
      <w:r w:rsidRPr="00754D68">
        <w:t xml:space="preserve">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7957EECA" w14:textId="56C3ED6A" w:rsidR="00754D68" w:rsidRPr="00754D68" w:rsidRDefault="00754D68" w:rsidP="00754D68">
      <w:r w:rsidRPr="00754D68">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D41767">
        <w:t>i</w:t>
      </w:r>
      <w:r w:rsidRPr="00754D68">
        <w:t>cznych w ocenie stanu/ potencjału ekologicznego wód powierzchniowych.</w:t>
      </w:r>
    </w:p>
    <w:p w14:paraId="7725870A" w14:textId="3D70A5EE" w:rsidR="00EA4005" w:rsidRPr="00754D68" w:rsidRDefault="00754D68" w:rsidP="00754D68">
      <w:r w:rsidRPr="00754D68">
        <w:lastRenderedPageBreak/>
        <w:t>Z braku danych nie zidentyfikowano jednocześnie, czy w analizowanych zlewniach JCWP były prowadzone inne działania, przede wszystkim o charakterze inwestycyjnym, które mogły doprowadzić do zaobserwowanego pogorszenia stanu wód.</w:t>
      </w:r>
    </w:p>
    <w:p w14:paraId="70D409EE" w14:textId="7418D01C" w:rsidR="00827916" w:rsidRPr="00827916" w:rsidRDefault="00A8301B"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31"/>
    </w:p>
    <w:p w14:paraId="26667748" w14:textId="5C62258B" w:rsidR="00827916" w:rsidRDefault="00827916" w:rsidP="004A097D">
      <w:pPr>
        <w:pStyle w:val="Nagwek2"/>
      </w:pPr>
      <w:bookmarkStart w:id="151" w:name="_Toc205916114"/>
      <w:r>
        <w:t>Wpływ na wody podziemne</w:t>
      </w:r>
      <w:bookmarkEnd w:id="151"/>
    </w:p>
    <w:p w14:paraId="7E4C0C53" w14:textId="77777777" w:rsidR="00AA5E28" w:rsidRPr="00880764" w:rsidRDefault="00AA5E28" w:rsidP="00880764">
      <w:bookmarkStart w:id="152"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16"/>
      </w:r>
      <w:r w:rsidRPr="00C4488E">
        <w:t xml:space="preserve">, z uwagi m.in. na przyrodniczo specyficzne warunki siedliskowe. </w:t>
      </w:r>
    </w:p>
    <w:p w14:paraId="4681C11E" w14:textId="0192F2A8" w:rsidR="00AA5E28" w:rsidRPr="00880764" w:rsidRDefault="00AA5E28" w:rsidP="00880764">
      <w:r w:rsidRPr="00880764">
        <w:t xml:space="preserve">Ocena wpływu działań utrzymaniowych na wody podziemne została wykonana </w:t>
      </w:r>
      <w:r w:rsidRPr="00880764">
        <w:br/>
        <w:t xml:space="preserve">w odniesieniu do możliwych oddziaływań na cele środowiskowe ustalone dla JCWPd ale również odnosi się do możliwości wystąpienia oddziaływań w skali lokalnej. W obszarach RW </w:t>
      </w:r>
      <w:r w:rsidR="00192586" w:rsidRPr="00880764">
        <w:t>Dolnej Odry i Przymorza Zachodniego</w:t>
      </w:r>
      <w:r w:rsidRPr="00880764">
        <w:t xml:space="preserve"> wyróżniono łącznie </w:t>
      </w:r>
      <w:r w:rsidR="004D2238" w:rsidRPr="00880764">
        <w:t>8</w:t>
      </w:r>
      <w:r w:rsidRPr="00880764">
        <w:t xml:space="preserve"> JCWPd, jednostek analogicznych w odniesieniu do wód powierzchniowych (JCWP) jest </w:t>
      </w:r>
      <w:r w:rsidR="004A56D0" w:rsidRPr="00880764">
        <w:t>379</w:t>
      </w:r>
      <w:r w:rsidRPr="00880764">
        <w:t xml:space="preserve">, co oznacza, że statystycznie na jedną JCWPd przypada ok. </w:t>
      </w:r>
      <w:r w:rsidR="00880764" w:rsidRPr="00880764">
        <w:t>31</w:t>
      </w:r>
      <w:r w:rsidRPr="00880764">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7ADA6433" w14:textId="77777777" w:rsidR="00AA5E28" w:rsidRPr="00C4488E" w:rsidRDefault="00AA5E28" w:rsidP="00AA5E28">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w:t>
      </w:r>
      <w:r w:rsidRPr="00C4488E">
        <w:lastRenderedPageBreak/>
        <w:t xml:space="preserve">zwiększonym zasilaniem opadowym, a także sama dynamika przepływu wód podziemnych, których ruch zachodzi zdecydowanie wolniej i wykazuje opóźnienie na bodźce zewnętrzne. </w:t>
      </w:r>
    </w:p>
    <w:p w14:paraId="27430399" w14:textId="498D7711" w:rsidR="00AA5E28" w:rsidRPr="00C4488E" w:rsidRDefault="00AA5E28" w:rsidP="00AA5E28">
      <w:r>
        <w:t xml:space="preserve">Działania przewidziane w PUW, jako że są prowadzone między innymi w celu uwzględnienia potrzeb z zakresu ochrony przed powodzią </w:t>
      </w:r>
      <w:r w:rsidRPr="00C4488E">
        <w:t xml:space="preserve">, zwykle zmierzają do </w:t>
      </w:r>
      <w:r>
        <w:t>przywracania</w:t>
      </w:r>
      <w:r w:rsidR="003855C4">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50EDBCDA" w14:textId="63147205" w:rsidR="00AA5E28" w:rsidRPr="00880764" w:rsidRDefault="00AA5E28" w:rsidP="00880764">
      <w:r w:rsidRPr="00880764">
        <w:t xml:space="preserve">Na obszarze RW </w:t>
      </w:r>
      <w:r w:rsidR="00880764" w:rsidRPr="00880764">
        <w:t>Dolnej Odry i Przymorza Zachodniego</w:t>
      </w:r>
      <w:r w:rsidRPr="00880764">
        <w:t xml:space="preserve"> zlokalizowanych jest </w:t>
      </w:r>
      <w:r w:rsidRPr="00880764">
        <w:br/>
        <w:t xml:space="preserve">w całości lub częściowo </w:t>
      </w:r>
      <w:r w:rsidR="00880764" w:rsidRPr="00880764">
        <w:t>8</w:t>
      </w:r>
      <w:r w:rsidRPr="00880764">
        <w:t xml:space="preserve"> GZWP, których rolą nadrzędną jest zaopatrywanie ludności </w:t>
      </w:r>
      <w:r w:rsidRPr="00880764">
        <w:br/>
        <w:t xml:space="preserve">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w:t>
      </w:r>
      <w:r w:rsidR="00060B69" w:rsidRPr="00F07608">
        <w:t xml:space="preserve">Działania utrzymaniowe </w:t>
      </w:r>
      <w:r w:rsidR="00060B69">
        <w:t xml:space="preserve">zazwyczaj nie </w:t>
      </w:r>
      <w:r w:rsidR="00060B69" w:rsidRPr="00F07608">
        <w:t>s</w:t>
      </w:r>
      <w:r w:rsidR="00060B69">
        <w:t xml:space="preserve">toją </w:t>
      </w:r>
      <w:r w:rsidR="00060B69" w:rsidRPr="00F07608">
        <w:t>w sprzeczności z obostrzeniami ustanowionymi dla GZWP oraz strefami ochronnymi ujęć wód podziemnych</w:t>
      </w:r>
      <w:r w:rsidR="00060B69">
        <w:t xml:space="preserve">, gdyż obostrzenia dla wód podziemnych dotyczą przede wszystkim </w:t>
      </w:r>
      <w:r w:rsidR="00060B69" w:rsidRPr="00CC5481">
        <w:t xml:space="preserve">ograniczenia w użytkowaniu wód oraz obszarów ważnych dla zasilania zbiorników, czyli presji poboru, zrzutu czy lokalizacji obiektów mogących stanowić punktowe ogniska zanieczyszczeń. Na obszarze </w:t>
      </w:r>
      <w:r w:rsidR="00060B69">
        <w:t>RZGW</w:t>
      </w:r>
      <w:r w:rsidR="00060B69" w:rsidRPr="00CC5481">
        <w:t xml:space="preserve"> nie ustanowiono dotychczas żadnego obszaru chronionego dla GZWP.</w:t>
      </w:r>
    </w:p>
    <w:p w14:paraId="4B72E0D8" w14:textId="5B52D9EF" w:rsidR="00AA5E28" w:rsidRPr="00880764" w:rsidRDefault="00AA5E28" w:rsidP="00880764">
      <w:r w:rsidRPr="00880764">
        <w:t xml:space="preserve">W dalszej części tekstu, w nawiązaniu do opisanych powyżej zagadnień, opisane zostały działania zaplanowane do realizacji w RW </w:t>
      </w:r>
      <w:r w:rsidR="00880764" w:rsidRPr="00880764">
        <w:t>Dolnej Odry i Przymorza Zachodniego</w:t>
      </w:r>
      <w:r w:rsidRPr="00880764">
        <w:t xml:space="preserve"> </w:t>
      </w:r>
      <w:r w:rsidRPr="00880764">
        <w:br/>
        <w:t xml:space="preserve">i ich potencjalny wpływ na wody podziemne. </w:t>
      </w:r>
    </w:p>
    <w:p w14:paraId="11289CA8" w14:textId="77777777" w:rsidR="00AA5E28" w:rsidRPr="00C4488E" w:rsidRDefault="00AA5E28" w:rsidP="00AA5E28">
      <w:pPr>
        <w:pStyle w:val="Tytuakapitu"/>
      </w:pPr>
      <w:r w:rsidRPr="00C4488E">
        <w:t>Działanie 1 Wykaszanie roślin z dna oraz brzegów śródlądowych wód powierzchniowych</w:t>
      </w:r>
    </w:p>
    <w:p w14:paraId="5E0E98DE" w14:textId="77777777" w:rsidR="00AA5E28" w:rsidRPr="00C4488E" w:rsidRDefault="00AA5E28" w:rsidP="00AA5E28">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06DA0B86" w14:textId="77777777" w:rsidR="008E162D" w:rsidRDefault="00AA5E28" w:rsidP="00AA5E28">
      <w:r>
        <w:t>Po przeprowadzeniu działania, nie będzie miało ono istotnego wpływu na wody podziemne</w:t>
      </w:r>
      <w:r w:rsidRPr="00C4488E">
        <w:t xml:space="preserve">, tym bardziej, jeśli nie zostanie naruszony grunt na brzegu i/lub dno cieku. </w:t>
      </w:r>
      <w:r>
        <w:br/>
      </w:r>
      <w:r w:rsidRPr="00C4488E">
        <w:lastRenderedPageBreak/>
        <w:t>W przypadku naruszenia strefy glebowej lub dennej interakcje pomiędzy wodami powierzchniowymi, a podziemnymi mogą zmienić się lokalnie, w niewielkim stopniu, ale również bez istotnego wpływu na stan wód podziemnych.</w:t>
      </w:r>
    </w:p>
    <w:p w14:paraId="710B738F" w14:textId="59FE3E07" w:rsidR="00AA5E28" w:rsidRPr="00C4488E" w:rsidRDefault="008E162D" w:rsidP="00AA5E28">
      <w:r>
        <w:t>W wyniku realizacji opisywanego działania może wystąpić oddziaływanie na zasoby wód podziemnych (stan ilościowy tych wód). Za publikacją</w:t>
      </w:r>
      <w:r>
        <w:rPr>
          <w:rStyle w:val="Odwoanieprzypisudolnego"/>
        </w:rPr>
        <w:footnoteReference w:id="117"/>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3855C4">
        <w:t xml:space="preserve"> </w:t>
      </w:r>
    </w:p>
    <w:p w14:paraId="5F5D18E7" w14:textId="77777777" w:rsidR="00AA5E28" w:rsidRPr="00C4488E" w:rsidRDefault="00AA5E28" w:rsidP="00AA5E28">
      <w:pPr>
        <w:pStyle w:val="Tytuakapitu"/>
      </w:pPr>
      <w:r w:rsidRPr="00C4488E">
        <w:t>Działanie 2 Usuwanie roślin pływających i korzeniących się w dnie śródlądowych wód powierzchniowych</w:t>
      </w:r>
    </w:p>
    <w:p w14:paraId="11913BC0" w14:textId="7E8C3079" w:rsidR="00AA5E28" w:rsidRPr="00C4488E" w:rsidRDefault="00AA5E28" w:rsidP="00AA5E28">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3855C4">
        <w:t xml:space="preserve"> </w:t>
      </w:r>
    </w:p>
    <w:p w14:paraId="0BADE276" w14:textId="77777777" w:rsidR="00AA5E28" w:rsidRPr="00C4488E" w:rsidRDefault="00AA5E28" w:rsidP="00AA5E28">
      <w:pPr>
        <w:pStyle w:val="Tytuakapitu"/>
      </w:pPr>
      <w:r w:rsidRPr="00C4488E">
        <w:t>Działanie 3 Usuwanie drzew i krzewów porastających dno oraz brzegi śródlądowych wód powierzchniowych</w:t>
      </w:r>
    </w:p>
    <w:p w14:paraId="28D574B4" w14:textId="77777777" w:rsidR="00AA5E28" w:rsidRPr="00C4488E" w:rsidRDefault="00AA5E28" w:rsidP="00AA5E28">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1FEADAD6" w14:textId="77777777" w:rsidR="00AA5E28" w:rsidRPr="00C4488E" w:rsidRDefault="00AA5E28" w:rsidP="00AA5E28">
      <w:pPr>
        <w:pStyle w:val="Tytuakapitu"/>
      </w:pPr>
      <w:r w:rsidRPr="00C4488E">
        <w:t>Działanie 4 Usuwanie ze śródlądowych wód powierzchniowych przeszkód naturalnych oraz wynikających z działalności człowieka</w:t>
      </w:r>
    </w:p>
    <w:p w14:paraId="0FD9F520" w14:textId="77777777" w:rsidR="00AA5E28" w:rsidRPr="00C4488E" w:rsidRDefault="00AA5E28" w:rsidP="00AA5E28">
      <w:r>
        <w:t xml:space="preserve">Działanie to nie ma żadnego wpływu na wody podziemne. </w:t>
      </w:r>
    </w:p>
    <w:p w14:paraId="379D74A3" w14:textId="77777777" w:rsidR="00AA5E28" w:rsidRPr="00C4488E" w:rsidRDefault="00AA5E28" w:rsidP="00AA5E28">
      <w:pPr>
        <w:pStyle w:val="Tytuakapitu"/>
      </w:pPr>
      <w:r w:rsidRPr="00C4488E">
        <w:t>Działanie 5 Zasypywanie wyrw w brzegach i dnie śródlądowych wód powierzchniowych oraz ich zabudowę biologiczną</w:t>
      </w:r>
    </w:p>
    <w:p w14:paraId="2E906AE8" w14:textId="3E5AB2F4" w:rsidR="00AA5E28" w:rsidRPr="00C4488E" w:rsidRDefault="00AA5E28" w:rsidP="00AA5E28">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t>
      </w:r>
      <w:r>
        <w:lastRenderedPageBreak/>
        <w:t>wyniku uszczelnienia dna) dopływu wód podziemnych do koryta rzecznego.</w:t>
      </w:r>
      <w:r w:rsidR="003855C4">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5620A03" w14:textId="078BC599" w:rsidR="00AA5E28" w:rsidRPr="00C4488E" w:rsidRDefault="00AA5E28" w:rsidP="00AA5E28">
      <w:pPr>
        <w:pStyle w:val="Tytuakapitu"/>
      </w:pPr>
      <w:r w:rsidRPr="00C4488E">
        <w:t>Działanie 6 Udrażnianie śródlądowych wód powierzchniowych przez usuwanie zatorów utrudniających swobodny pr</w:t>
      </w:r>
      <w:r>
        <w:t>zepływ wód oraz usuwanie namułów</w:t>
      </w:r>
      <w:r w:rsidR="003855C4">
        <w:t xml:space="preserve"> </w:t>
      </w:r>
      <w:r>
        <w:br/>
      </w:r>
      <w:r w:rsidRPr="00C4488E">
        <w:t>i rumoszu</w:t>
      </w:r>
    </w:p>
    <w:p w14:paraId="4D271D16" w14:textId="77777777" w:rsidR="00AA5E28" w:rsidRPr="00C4488E" w:rsidRDefault="00AA5E28" w:rsidP="00AA5E28">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7093A28A" w14:textId="77777777" w:rsidR="00AA5E28" w:rsidRPr="00C4488E" w:rsidRDefault="00AA5E28" w:rsidP="00AA5E28">
      <w:pPr>
        <w:pStyle w:val="Tytuakapitu"/>
      </w:pPr>
      <w:r w:rsidRPr="00C4488E">
        <w:t>Działanie 7a i 7b Remont lub konserwacja stanowiących własność właściciela wód ubezpieczeń w obrębie urządzeń wodnych lub budowli regulacyjnych</w:t>
      </w:r>
    </w:p>
    <w:p w14:paraId="6ACF8842" w14:textId="77777777" w:rsidR="00AA5E28" w:rsidRPr="00C4488E" w:rsidRDefault="00AA5E28" w:rsidP="00AA5E28">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6AB3D32" w14:textId="77777777" w:rsidR="00AA5E28" w:rsidRPr="00C4488E" w:rsidRDefault="00AA5E28" w:rsidP="00AA5E28">
      <w:pPr>
        <w:pStyle w:val="Tytuakapitu"/>
      </w:pPr>
      <w:r w:rsidRPr="00C4488E">
        <w:t>Działanie 8 Rozbiórka lub modyfikacja tam bobrowych oraz zasypywanie nor bobrów lub nor innych zwierząt w brzegach śródlądowych wód powierzchniowych</w:t>
      </w:r>
    </w:p>
    <w:p w14:paraId="62576C52" w14:textId="77777777" w:rsidR="00AA5E28" w:rsidRPr="00C4488E" w:rsidRDefault="00AA5E28" w:rsidP="00AA5E28">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rsidRPr="00C4488E">
        <w:lastRenderedPageBreak/>
        <w:t xml:space="preserve">(zarówno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4EE378BA" w14:textId="77777777" w:rsidR="00AA5E28" w:rsidRPr="00C4488E" w:rsidRDefault="00AA5E28" w:rsidP="00AA5E28">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01BA13ED" w:rsidR="00827916" w:rsidRPr="00827916" w:rsidRDefault="00AA5E28"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3855C4">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3855C4">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52"/>
    </w:p>
    <w:p w14:paraId="430371F1" w14:textId="6A6AD02D" w:rsidR="00827916" w:rsidRDefault="00827916" w:rsidP="004A097D">
      <w:pPr>
        <w:pStyle w:val="Nagwek2"/>
      </w:pPr>
      <w:bookmarkStart w:id="153" w:name="_Toc205916115"/>
      <w:r>
        <w:lastRenderedPageBreak/>
        <w:t>Wpływ na powietrze</w:t>
      </w:r>
      <w:bookmarkEnd w:id="153"/>
    </w:p>
    <w:p w14:paraId="5E658DCF" w14:textId="77777777" w:rsidR="003F2547" w:rsidRPr="00A63EE1" w:rsidRDefault="003F2547" w:rsidP="003F2547">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FE1A82" w14:textId="77777777" w:rsidR="003F2547" w:rsidRPr="00A63EE1" w:rsidRDefault="003F2547" w:rsidP="003F2547">
      <w:pPr>
        <w:pStyle w:val="Tytuakapitu"/>
      </w:pPr>
      <w:r w:rsidRPr="00A63EE1">
        <w:t>Działanie 1 Wykaszanie roślin z dna oraz brzegów</w:t>
      </w:r>
      <w:r w:rsidRPr="006F4F9A">
        <w:t xml:space="preserve"> śródlądowych wód powierzchniowych</w:t>
      </w:r>
    </w:p>
    <w:p w14:paraId="474BE509" w14:textId="77777777" w:rsidR="003F2547" w:rsidRPr="00A63EE1" w:rsidRDefault="003F2547" w:rsidP="003F2547">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459E7531" w14:textId="77777777" w:rsidR="003F2547" w:rsidRPr="00A63EE1" w:rsidRDefault="003F2547" w:rsidP="003F2547">
      <w:pPr>
        <w:pStyle w:val="Tytuakapitu"/>
      </w:pPr>
      <w:r w:rsidRPr="00A63EE1">
        <w:t>Działanie 2 Usuwanie roślin pływających i korzeniących się w dnie</w:t>
      </w:r>
      <w:r w:rsidRPr="006F4F9A">
        <w:t xml:space="preserve"> śródlądowych wód powierzchniowych</w:t>
      </w:r>
    </w:p>
    <w:p w14:paraId="6B02BA5B" w14:textId="77777777" w:rsidR="003F2547" w:rsidRPr="00A63EE1" w:rsidRDefault="003F2547" w:rsidP="003F2547">
      <w:bookmarkStart w:id="154"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54"/>
    <w:p w14:paraId="62B421ED" w14:textId="77777777" w:rsidR="003F2547" w:rsidRPr="00A63EE1" w:rsidRDefault="003F2547" w:rsidP="003F2547">
      <w:pPr>
        <w:pStyle w:val="Tytuakapitu"/>
      </w:pPr>
      <w:r w:rsidRPr="00A63EE1">
        <w:t>Działanie 3 Usuwanie drzew i krzewów porastających dno oraz brzegi</w:t>
      </w:r>
      <w:r w:rsidRPr="006F4F9A">
        <w:t xml:space="preserve"> śródlądowych wód powierzchniowych</w:t>
      </w:r>
    </w:p>
    <w:p w14:paraId="33867E74" w14:textId="77777777" w:rsidR="003F2547" w:rsidRPr="00A63EE1" w:rsidRDefault="003F2547" w:rsidP="003F2547">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9ADFD8F" w14:textId="77777777" w:rsidR="003F2547" w:rsidRPr="00A63EE1" w:rsidRDefault="003F2547" w:rsidP="003F2547">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32E5337D" w14:textId="77777777" w:rsidR="003F2547" w:rsidRPr="00A63EE1" w:rsidRDefault="003F2547" w:rsidP="003F2547">
      <w:bookmarkStart w:id="155"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1DF50267" w14:textId="77777777" w:rsidR="003F2547" w:rsidRPr="00A63EE1" w:rsidRDefault="003F2547" w:rsidP="003F2547">
      <w:r w:rsidRPr="00A63EE1">
        <w:lastRenderedPageBreak/>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55"/>
    <w:p w14:paraId="5B69E18A" w14:textId="77777777" w:rsidR="003F2547" w:rsidRPr="00A63EE1" w:rsidRDefault="003F2547" w:rsidP="003F2547">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07FE46D9" w14:textId="77777777" w:rsidR="003F2547" w:rsidRPr="00A63EE1" w:rsidRDefault="003F2547" w:rsidP="003F2547">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40F0B2E5" w14:textId="77777777" w:rsidR="003F2547" w:rsidRPr="00A63EE1" w:rsidRDefault="003F2547" w:rsidP="003F2547">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56" w:name="_Hlk184895283"/>
      <w:r w:rsidRPr="00A63EE1">
        <w:t>.</w:t>
      </w:r>
      <w:bookmarkEnd w:id="156"/>
    </w:p>
    <w:p w14:paraId="6D0BE0A4" w14:textId="77777777" w:rsidR="003F2547" w:rsidRPr="00A63EE1" w:rsidRDefault="003F2547" w:rsidP="003F2547">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7BB5F187" w14:textId="77777777" w:rsidR="003F2547" w:rsidRPr="00A63EE1" w:rsidRDefault="003F2547" w:rsidP="003F2547">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0DFFD549"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AA61422" w14:textId="77777777" w:rsidR="003F2547" w:rsidRPr="00A63EE1" w:rsidRDefault="003F2547" w:rsidP="003F2547">
      <w:pPr>
        <w:pStyle w:val="Tytuakapitu"/>
      </w:pPr>
      <w:r w:rsidRPr="00A63EE1">
        <w:t>Działanie 7a i 7b Remont lub konserwacja stanowiących własność właściciela wód ubezpieczeń w obrębie urządzeń wodnych lub budowli regulacyjnych</w:t>
      </w:r>
    </w:p>
    <w:p w14:paraId="405F222F" w14:textId="4E5762A0" w:rsidR="003F2547" w:rsidRPr="00A63EE1" w:rsidRDefault="003F2547" w:rsidP="003F2547">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1CAF4A01"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wytworzonych w trakcie prac odpadów. Proces ich </w:t>
      </w:r>
      <w:r w:rsidRPr="00A63EE1">
        <w:lastRenderedPageBreak/>
        <w:t xml:space="preserve">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0BB6D58B" w14:textId="77777777" w:rsidR="003F2547" w:rsidRPr="00A63EE1" w:rsidRDefault="003F2547" w:rsidP="003F2547">
      <w:pPr>
        <w:pStyle w:val="Tytuakapitu"/>
      </w:pPr>
      <w:r w:rsidRPr="00A63EE1">
        <w:t>Działanie 8 Rozbiórka lub modyfikacja tam bobrowych oraz zasypywanie nor bobrów lub nor innych zwierząt na brzegach</w:t>
      </w:r>
      <w:r>
        <w:t xml:space="preserve"> śródlądowych wód powierzchniowych</w:t>
      </w:r>
    </w:p>
    <w:p w14:paraId="002AEC6C" w14:textId="77777777" w:rsidR="003F2547" w:rsidRPr="00A63EE1" w:rsidRDefault="003F2547" w:rsidP="003F2547">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9BCA42F" w14:textId="77777777" w:rsidR="003F2547" w:rsidRPr="00A63EE1" w:rsidRDefault="003F2547" w:rsidP="003F2547">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4F3545A" w14:textId="77777777" w:rsidR="003F2547" w:rsidRPr="00A63EE1" w:rsidRDefault="003F2547" w:rsidP="003F2547">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5F7C82B" w14:textId="77777777" w:rsidR="003F2547" w:rsidRPr="00A63EE1" w:rsidRDefault="003F2547" w:rsidP="003F2547">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57" w:name="_Toc205916116"/>
      <w:r>
        <w:t>Wpływ na klimat</w:t>
      </w:r>
      <w:bookmarkEnd w:id="157"/>
      <w:r>
        <w:t xml:space="preserve"> </w:t>
      </w:r>
    </w:p>
    <w:p w14:paraId="67AF23C2" w14:textId="77777777" w:rsidR="004A213F" w:rsidRPr="00085DDE" w:rsidRDefault="004A213F" w:rsidP="004A213F">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18"/>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44FBC45C" w14:textId="77777777" w:rsidR="004A213F" w:rsidRPr="00085DDE" w:rsidRDefault="004A213F" w:rsidP="004A213F">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09A8D312" w14:textId="77777777" w:rsidR="004A213F" w:rsidRPr="00085DDE" w:rsidRDefault="004A213F" w:rsidP="004A213F">
      <w:r w:rsidRPr="00085DDE">
        <w:lastRenderedPageBreak/>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2CB5FE41" w14:textId="77777777" w:rsidR="004A213F" w:rsidRPr="00085DDE" w:rsidRDefault="004A213F" w:rsidP="004A213F">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5CE7DD9A" w14:textId="77777777" w:rsidR="004A213F" w:rsidRPr="00085DDE" w:rsidRDefault="004A213F" w:rsidP="004A213F">
      <w:r w:rsidRPr="00085DDE">
        <w:t>W tym kontekście, wyróżnić można następujące kategorie oddziaływań działań utrzymaniowych wskazanych w projekcie PUW:</w:t>
      </w:r>
    </w:p>
    <w:p w14:paraId="462D3C8E" w14:textId="4126A55D" w:rsidR="004A213F" w:rsidRPr="00085DDE" w:rsidRDefault="004A213F" w:rsidP="004A213F">
      <w:pPr>
        <w:pStyle w:val="Punktory"/>
      </w:pPr>
      <w:r w:rsidRPr="00085DDE">
        <w:t xml:space="preserve">potencjalnie negatywny </w:t>
      </w:r>
      <w:r w:rsidR="006F4B65">
        <w:t>nieistotny</w:t>
      </w:r>
      <w:r w:rsidRPr="00085DDE">
        <w:t xml:space="preserve"> pośredni wpływ na intensyfikację zjawiska suszy na obszarach obecnie zagrożonych suszą, na których trajektoria zmian w obecnych i przyszłych warunkach klimatycznych wskazuje na nasilenie tego zjawiska lub jego utrzymanie na poziomie zbliżonym do obecnego,</w:t>
      </w:r>
    </w:p>
    <w:p w14:paraId="5078E4BC" w14:textId="09DA1723" w:rsidR="004A213F" w:rsidRPr="00085DDE" w:rsidRDefault="004A213F" w:rsidP="004A213F">
      <w:pPr>
        <w:pStyle w:val="Punktory"/>
      </w:pPr>
      <w:r w:rsidRPr="00085DDE">
        <w:t xml:space="preserve">potencjalnie pozytywny pośredni </w:t>
      </w:r>
      <w:r w:rsidR="006F4B65">
        <w:t>nieistotny</w:t>
      </w:r>
      <w:r w:rsidRPr="00085DDE">
        <w:t xml:space="preserve"> wpływ</w:t>
      </w:r>
      <w:r w:rsidR="003855C4">
        <w:t xml:space="preserve"> </w:t>
      </w:r>
      <w:r w:rsidRPr="00085DDE">
        <w:t>na złagodzenie zjawiska powodzi na obszarach obecnie zagrożonych powodzią, na których trajektoria zmian w obecnych i przyszłych warunkach klimatycznych wskazuje na nasilenie tego zjawiska lub jego utrzymanie na poziomie zbliżonym do obecnego,</w:t>
      </w:r>
    </w:p>
    <w:p w14:paraId="48EBCF45" w14:textId="6119C2F8" w:rsidR="004A213F" w:rsidRPr="00085DDE" w:rsidRDefault="004A213F" w:rsidP="004A213F">
      <w:pPr>
        <w:pStyle w:val="Punktory"/>
      </w:pPr>
      <w:r w:rsidRPr="00085DDE">
        <w:t xml:space="preserve">potencjalnie pozytywny pośredni </w:t>
      </w:r>
      <w:r w:rsidR="006F4B65">
        <w:t>nieistotny</w:t>
      </w:r>
      <w:r w:rsidRPr="00085DDE">
        <w:t xml:space="preserve"> wpływ na utrzymanie przepływu na obszarach narażonych na występowanie zatorów lodowych, na których zmiany klimatu prognozują nasilanie się zjawiska powstawania zatorów lub ich utrzymanie na poziomie podobnym do obecnego. </w:t>
      </w:r>
    </w:p>
    <w:p w14:paraId="197B7524" w14:textId="34599636" w:rsidR="004A213F" w:rsidRDefault="004A213F" w:rsidP="004A213F">
      <w:r w:rsidRPr="00085DDE">
        <w:t>Projekcje</w:t>
      </w:r>
      <w:r>
        <w:t xml:space="preserve"> zmian klimatu</w:t>
      </w:r>
      <w:r w:rsidRPr="00085DDE">
        <w:t xml:space="preserve"> wskazują, że</w:t>
      </w:r>
      <w:r>
        <w:t xml:space="preserve"> w </w:t>
      </w:r>
      <w:r w:rsidRPr="00642406">
        <w:t xml:space="preserve">RW </w:t>
      </w:r>
      <w:r w:rsidRPr="001147C8">
        <w:t>Dolnej Odry i Przymorza Zachodniego</w:t>
      </w:r>
      <w:r w:rsidRPr="00085DDE">
        <w:t xml:space="preserve"> nasileni</w:t>
      </w:r>
      <w:r>
        <w:t>e</w:t>
      </w:r>
      <w:r w:rsidRPr="00085DDE">
        <w:t xml:space="preserve"> zjawiska</w:t>
      </w:r>
      <w:r>
        <w:t xml:space="preserve"> suszy uwarunkowane czynnikami klimatycznymi, może wystąpić w</w:t>
      </w:r>
      <w:r w:rsidRPr="00364065">
        <w:t xml:space="preserve"> </w:t>
      </w:r>
      <w:r>
        <w:t>części centralnej RW (rozciągającej się między Gryficami a Koszalinem). Istotnie narażonym obszarem jest również północny wschód RW, zwłaszcza pas nadmorski.</w:t>
      </w:r>
      <w:r w:rsidRPr="00085DDE">
        <w:t xml:space="preserve"> </w:t>
      </w:r>
      <w:r>
        <w:t>Nasilenie tego zjawiska może być szczególnie istotne na obszarach obecnie istotnie narażonych, wskazanych w "Planie przeciwdziałania skutkom suszy"</w:t>
      </w:r>
      <w:r>
        <w:rPr>
          <w:rStyle w:val="Odwoanieprzypisudolnego"/>
        </w:rPr>
        <w:footnoteReference w:id="119"/>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w:t>
      </w:r>
      <w:r>
        <w:lastRenderedPageBreak/>
        <w:t xml:space="preserve">-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3049AF36" w14:textId="3CF1C519" w:rsidR="004A213F" w:rsidRPr="00085DDE" w:rsidRDefault="004A213F" w:rsidP="004A213F">
      <w:r w:rsidRPr="00085DDE">
        <w:t xml:space="preserve">W całym </w:t>
      </w:r>
      <w:r w:rsidRPr="00FD0DBF">
        <w:t xml:space="preserve">RW </w:t>
      </w:r>
      <w:r w:rsidR="00974ED5" w:rsidRPr="00974ED5">
        <w:t>Dolnej Odry i Przymorza Zachodniego</w:t>
      </w:r>
      <w:r w:rsidRPr="00FD0DBF">
        <w:t xml:space="preserve"> prognozuje się wzrost ilości opadu długotrwałego</w:t>
      </w:r>
      <w:r>
        <w:t xml:space="preserve"> (choć na większości obszaru nie ma być to wzrost istotny w skali kraju). Jednak</w:t>
      </w:r>
      <w:r w:rsidRPr="00085DDE">
        <w:t xml:space="preserve"> potencjalnie może prowadzić do</w:t>
      </w:r>
      <w:r>
        <w:t xml:space="preserve"> nieznacznego</w:t>
      </w:r>
      <w:r w:rsidRPr="00085DDE">
        <w:t xml:space="preserve">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w:t>
      </w:r>
    </w:p>
    <w:p w14:paraId="51275128" w14:textId="15D368E3" w:rsidR="00827916" w:rsidRDefault="004A213F" w:rsidP="009C1F81">
      <w:r w:rsidRPr="00085DDE">
        <w:t xml:space="preserve">Prognozy w zakresie zmian klimatu wskazują, że na </w:t>
      </w:r>
      <w:r>
        <w:t>całym</w:t>
      </w:r>
      <w:r w:rsidRPr="00085DDE">
        <w:t xml:space="preserve"> obszar</w:t>
      </w:r>
      <w:r>
        <w:t>ze</w:t>
      </w:r>
      <w:r w:rsidRPr="00085DDE">
        <w:t xml:space="preserve"> </w:t>
      </w:r>
      <w:r w:rsidRPr="002E6D9C">
        <w:t xml:space="preserve">RW </w:t>
      </w:r>
      <w:r>
        <w:t xml:space="preserve">Dolnej Odry i Przymorza </w:t>
      </w:r>
      <w:r w:rsidRPr="002E6D9C">
        <w:t>Zachodniego, ryzyko powstawania zatorów lodowych będzie coraz mniejsze.</w:t>
      </w:r>
      <w:r>
        <w:t xml:space="preserve"> </w:t>
      </w:r>
      <w:r w:rsidRPr="008252C1">
        <w:t xml:space="preserve">Jednocześnie obecnie obszar ten nie jest istotnie narażony na występowanie niskich temperatur. Z tego powodu nie identyfikuje się oddziaływań w kontekście wpływu </w:t>
      </w:r>
      <w:r w:rsidRPr="008252C1">
        <w:lastRenderedPageBreak/>
        <w:t>działań utrzymaniowych na utrzymanie przepływu na obszarach narażonych na występowanie zatorów lodowych w kontekście ocenianego komponentu.</w:t>
      </w:r>
    </w:p>
    <w:p w14:paraId="090D7C8A" w14:textId="10B4EA78" w:rsidR="00827916" w:rsidRDefault="00827916" w:rsidP="004A097D">
      <w:pPr>
        <w:pStyle w:val="Nagwek2"/>
      </w:pPr>
      <w:bookmarkStart w:id="158" w:name="_Toc205916117"/>
      <w:r>
        <w:t>Wpływ na krajobraz</w:t>
      </w:r>
      <w:bookmarkEnd w:id="158"/>
    </w:p>
    <w:p w14:paraId="7D6F9083" w14:textId="77777777" w:rsidR="005A2580" w:rsidRPr="00931004" w:rsidRDefault="005A2580" w:rsidP="005A2580">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3C07EB6C" w14:textId="77777777" w:rsidR="005A2580" w:rsidRPr="00931004" w:rsidRDefault="005A2580" w:rsidP="005A2580">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20"/>
      </w:r>
      <w:r w:rsidRPr="00931004">
        <w:t xml:space="preserve">. </w:t>
      </w:r>
    </w:p>
    <w:p w14:paraId="16DF7590" w14:textId="77777777" w:rsidR="005A2580" w:rsidRPr="000F391C" w:rsidRDefault="005A2580" w:rsidP="005A2580">
      <w:r w:rsidRPr="003D208B">
        <w:t xml:space="preserve">W granicach analizowanego obszaru </w:t>
      </w:r>
      <w:r w:rsidRPr="000F391C">
        <w:t>objętego projektem PUW, obejmującego region wodny Dolnej Odry i Przymorza Zachodniego, dominują rzeki nizinne o typologii: PNp (potok nizinny piaszczysty), PN (potok nizinny)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0F391C">
        <w:rPr>
          <w:rStyle w:val="Odwoanieprzypisudolnego"/>
        </w:rPr>
        <w:footnoteReference w:id="121"/>
      </w:r>
      <w:r w:rsidRPr="000F391C">
        <w:t>.</w:t>
      </w:r>
    </w:p>
    <w:p w14:paraId="15ADDB4C" w14:textId="77777777" w:rsidR="005A2580" w:rsidRPr="005A2580" w:rsidRDefault="005A2580" w:rsidP="005A2580">
      <w:pPr>
        <w:pStyle w:val="Tytuakapitu"/>
        <w:rPr>
          <w:rStyle w:val="Pogrubienie"/>
          <w:b/>
          <w:bCs/>
        </w:rPr>
      </w:pPr>
      <w:r w:rsidRPr="005A2580">
        <w:rPr>
          <w:rStyle w:val="Pogrubienie"/>
          <w:b/>
          <w:bCs/>
        </w:rPr>
        <w:t>Działanie 1 Wykaszanie roślin z dna oraz brzegów śródlądowych wód powierzchniowych</w:t>
      </w:r>
    </w:p>
    <w:p w14:paraId="4F2A8078" w14:textId="71DC691C" w:rsidR="005A2580" w:rsidRPr="005A2580" w:rsidRDefault="005A2580" w:rsidP="005A2580">
      <w:pPr>
        <w:rPr>
          <w:rStyle w:val="Pogrubienie"/>
          <w:b w:val="0"/>
          <w:bCs w:val="0"/>
        </w:rPr>
      </w:pPr>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w:t>
      </w:r>
    </w:p>
    <w:p w14:paraId="2C8F59A1" w14:textId="77777777" w:rsidR="005A2580" w:rsidRPr="005A2580" w:rsidRDefault="005A2580" w:rsidP="005A2580">
      <w:pPr>
        <w:pStyle w:val="Tytuakapitu"/>
        <w:rPr>
          <w:rStyle w:val="Pogrubienie"/>
          <w:b/>
          <w:bCs/>
        </w:rPr>
      </w:pPr>
      <w:r w:rsidRPr="005A2580">
        <w:rPr>
          <w:rStyle w:val="Pogrubienie"/>
          <w:b/>
          <w:bCs/>
        </w:rPr>
        <w:lastRenderedPageBreak/>
        <w:t>Działanie 2 Usuwanie roślin pływających i korzeniących się w dnie śródlądowych wód powierzchniowych</w:t>
      </w:r>
    </w:p>
    <w:p w14:paraId="126E4DC2" w14:textId="58EEBD07" w:rsidR="005A2580" w:rsidRPr="00931004" w:rsidRDefault="005A2580" w:rsidP="005A2580">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22"/>
      </w:r>
      <w:r w:rsidRPr="00931004">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2CA9BDE8" w14:textId="77777777" w:rsidR="005A2580" w:rsidRPr="005A2580" w:rsidRDefault="005A2580" w:rsidP="005A2580">
      <w:pPr>
        <w:pStyle w:val="Tytuakapitu"/>
        <w:rPr>
          <w:rStyle w:val="Pogrubienie"/>
          <w:b/>
          <w:bCs/>
        </w:rPr>
      </w:pPr>
      <w:r w:rsidRPr="005A2580">
        <w:rPr>
          <w:rStyle w:val="Pogrubienie"/>
          <w:b/>
          <w:bCs/>
        </w:rPr>
        <w:t>Działanie 3 Usuwanie drzew i krzewów porastających dno oraz brzegi śródlądowych wód powierzchniowych</w:t>
      </w:r>
    </w:p>
    <w:p w14:paraId="06E72A20" w14:textId="51A625DA" w:rsidR="005A2580" w:rsidRPr="00FC6E6F" w:rsidRDefault="005A2580" w:rsidP="005A2580">
      <w:r w:rsidRPr="00FC6E6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FC6E6F">
        <w:rPr>
          <w:rStyle w:val="Indeksgrny"/>
        </w:rPr>
        <w:footnoteReference w:id="123"/>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779C3386" w14:textId="77777777" w:rsidR="005A2580" w:rsidRPr="005A2580" w:rsidRDefault="005A2580" w:rsidP="005A2580">
      <w:pPr>
        <w:pStyle w:val="Tytuakapitu"/>
        <w:rPr>
          <w:rStyle w:val="Pogrubienie"/>
          <w:b/>
          <w:bCs/>
        </w:rPr>
      </w:pPr>
      <w:r w:rsidRPr="005A2580">
        <w:rPr>
          <w:rStyle w:val="Pogrubienie"/>
          <w:b/>
          <w:bCs/>
        </w:rPr>
        <w:t>Działanie 4 Usuwanie ze śródlądowych wód powierzchniowych przeszkód naturalnych oraz wynikających z działalności człowieka</w:t>
      </w:r>
    </w:p>
    <w:p w14:paraId="3E7198E3" w14:textId="77777777" w:rsidR="005A2580" w:rsidRPr="00931004" w:rsidRDefault="005A2580" w:rsidP="005A2580">
      <w:r w:rsidRPr="00C94265">
        <w:lastRenderedPageBreak/>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27030406" w14:textId="77777777" w:rsidR="005A2580" w:rsidRPr="005A2580" w:rsidRDefault="005A2580" w:rsidP="005A2580">
      <w:pPr>
        <w:pStyle w:val="Tytuakapitu"/>
        <w:rPr>
          <w:rStyle w:val="Pogrubienie"/>
          <w:b/>
          <w:bCs/>
        </w:rPr>
      </w:pPr>
      <w:r w:rsidRPr="005A2580">
        <w:rPr>
          <w:rStyle w:val="Pogrubienie"/>
          <w:b/>
          <w:bCs/>
        </w:rPr>
        <w:t>Działanie 5 Zasypywanie wyrw w brzegach i dnie śródlądowych wód powierzchniowych oraz ich zabudowę biologiczną</w:t>
      </w:r>
    </w:p>
    <w:p w14:paraId="39BE1F90" w14:textId="4C33E25C" w:rsidR="005A2580" w:rsidRPr="00931004" w:rsidRDefault="005A2580" w:rsidP="005A2580">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w:t>
      </w:r>
      <w:r>
        <w:t xml:space="preserve"> </w:t>
      </w:r>
      <w:r w:rsidRPr="00931004">
        <w:t>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24"/>
      </w:r>
      <w:r w:rsidRPr="00931004">
        <w:t>, a zatem również dla wartości przyrodniczych decydujących o wysokich walorach krajobrazowych obszaru.</w:t>
      </w:r>
    </w:p>
    <w:p w14:paraId="4DCDB8CB" w14:textId="77777777" w:rsidR="005A2580" w:rsidRPr="005A2580" w:rsidRDefault="005A2580" w:rsidP="005A2580">
      <w:pPr>
        <w:pStyle w:val="Tytuakapitu"/>
        <w:rPr>
          <w:rStyle w:val="Pogrubienie"/>
          <w:b/>
          <w:bCs/>
        </w:rPr>
      </w:pPr>
      <w:r w:rsidRPr="005A2580">
        <w:rPr>
          <w:rStyle w:val="Pogrubienie"/>
          <w:b/>
          <w:bCs/>
        </w:rPr>
        <w:t xml:space="preserve">Działanie 6 Udrażnianie śródlądowych wód powierzchniowych przez usuwanie zatorów utrudniających swobodny przepływ wód oraz usuwanie namułów </w:t>
      </w:r>
      <w:r w:rsidRPr="005A2580">
        <w:rPr>
          <w:rStyle w:val="Pogrubienie"/>
          <w:b/>
          <w:bCs/>
        </w:rPr>
        <w:br/>
        <w:t>i rumoszu</w:t>
      </w:r>
    </w:p>
    <w:p w14:paraId="683729A5" w14:textId="1724F873" w:rsidR="005A2580" w:rsidRPr="00931004" w:rsidRDefault="005A2580" w:rsidP="005A2580">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lastRenderedPageBreak/>
        <w:t>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w:t>
      </w:r>
    </w:p>
    <w:p w14:paraId="2745A058" w14:textId="77777777" w:rsidR="005A2580" w:rsidRPr="005A2580" w:rsidRDefault="005A2580" w:rsidP="005A2580">
      <w:pPr>
        <w:pStyle w:val="Tytuakapitu"/>
        <w:rPr>
          <w:rStyle w:val="Pogrubienie"/>
          <w:b/>
          <w:bCs/>
        </w:rPr>
      </w:pPr>
      <w:r w:rsidRPr="005A2580">
        <w:rPr>
          <w:rStyle w:val="Pogrubienie"/>
          <w:b/>
          <w:bCs/>
        </w:rPr>
        <w:t>Działanie 7a i 7b Remont lub konserwacja stanowiących własność właściciela wód ubezpieczeń w obrębie urządzeń wodnych lub budowli regulacyjnych</w:t>
      </w:r>
    </w:p>
    <w:p w14:paraId="35251E0C" w14:textId="77777777" w:rsidR="005A2580" w:rsidRPr="00931004" w:rsidRDefault="005A2580" w:rsidP="005A2580">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6BFE702C" w14:textId="77777777" w:rsidR="005A2580" w:rsidRPr="005A2580" w:rsidRDefault="005A2580" w:rsidP="005A2580">
      <w:pPr>
        <w:pStyle w:val="Tytuakapitu"/>
        <w:rPr>
          <w:rStyle w:val="Pogrubienie"/>
          <w:b/>
          <w:bCs/>
        </w:rPr>
      </w:pPr>
      <w:r w:rsidRPr="005A2580">
        <w:rPr>
          <w:rStyle w:val="Pogrubienie"/>
          <w:b/>
          <w:bCs/>
        </w:rPr>
        <w:t>Działanie 8 Rozbiórka lub modyfikacja tam bobrowych oraz zasypywanie nor bobrów lub nor innych zwierząt w brzegach śródlądowych wód powierzchniowych</w:t>
      </w:r>
    </w:p>
    <w:p w14:paraId="1B224292" w14:textId="707F6D13" w:rsidR="005A2580" w:rsidRPr="00931004" w:rsidRDefault="005A2580" w:rsidP="005A2580">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w:t>
      </w:r>
    </w:p>
    <w:p w14:paraId="0C6094D0" w14:textId="299D98BA" w:rsidR="005A2580" w:rsidRPr="00931004" w:rsidRDefault="005A2580" w:rsidP="005A2580">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039A4C2" w14:textId="6DD3B763" w:rsidR="005A2580" w:rsidRPr="00931004" w:rsidRDefault="005A2580" w:rsidP="005A2580">
      <w:r w:rsidRPr="006537F9">
        <w:t xml:space="preserve">Jednocześnie </w:t>
      </w:r>
      <w:r w:rsidR="006378E4" w:rsidRPr="006378E4">
        <w:t>zmiana dynamiki przepływu</w:t>
      </w:r>
      <w:r w:rsidRPr="006537F9">
        <w:t xml:space="preserve"> wód ze zlewni, może generować negatywne oddziaływanie na ekosystemy zależne od</w:t>
      </w:r>
      <w:r w:rsidRPr="00931004">
        <w:t xml:space="preserve"> wód (powierzchniowych i podziemnych) </w:t>
      </w:r>
      <w:r w:rsidRPr="00931004">
        <w:lastRenderedPageBreak/>
        <w:t>zlokalizowanych w zlewni, obniżając ich wartość przyrodniczą i krajobrazową (oddziaływanie negatywne, wtórne).</w:t>
      </w:r>
    </w:p>
    <w:p w14:paraId="6E72A554" w14:textId="6BCDBB9A" w:rsidR="005A2580" w:rsidRPr="00931004" w:rsidRDefault="005A2580" w:rsidP="005A2580">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175F7F" w:rsidRPr="00931004">
        <w:t>1</w:t>
      </w:r>
      <w:r w:rsidR="00175F7F">
        <w:t>1</w:t>
      </w:r>
      <w:r w:rsidR="00175F7F"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z wymaganiami ochrony przyrody i jednocześnie dodatkową ochronę dla cennych krajobrazowo odcinków wód.</w:t>
      </w:r>
    </w:p>
    <w:p w14:paraId="3F3D7549" w14:textId="6C80A040" w:rsidR="005A2580" w:rsidRPr="00931004" w:rsidRDefault="005A2580" w:rsidP="005A2580">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59" w:name="_Hlk184374492"/>
      <w:r w:rsidRPr="00180636">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r>
        <w:t>.</w:t>
      </w:r>
    </w:p>
    <w:p w14:paraId="364C004F" w14:textId="3A9F3616" w:rsidR="00A23A4F" w:rsidRPr="00C21DD1" w:rsidRDefault="00827916" w:rsidP="00C21DD1">
      <w:pPr>
        <w:pStyle w:val="Nagwek2"/>
      </w:pPr>
      <w:bookmarkStart w:id="160" w:name="_Toc205916118"/>
      <w:bookmarkEnd w:id="159"/>
      <w:r>
        <w:t>Wpływ na zasoby naturalne</w:t>
      </w:r>
      <w:bookmarkEnd w:id="160"/>
    </w:p>
    <w:p w14:paraId="5D7107A5" w14:textId="0040DF0F" w:rsidR="00523081" w:rsidRPr="00F6184D" w:rsidRDefault="00523081" w:rsidP="00523081">
      <w:bookmarkStart w:id="161"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3855C4">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543F1B55" w14:textId="77777777" w:rsidR="00523081" w:rsidRPr="00F6184D" w:rsidRDefault="00523081" w:rsidP="00382207">
      <w:pPr>
        <w:pStyle w:val="Tytuakapitu"/>
      </w:pPr>
      <w:r w:rsidRPr="00382207">
        <w:rPr>
          <w:rStyle w:val="Pogrubienie"/>
          <w:b/>
        </w:rPr>
        <w:t>Działanie 1 Wykaszanie roślin z dna oraz brzegów śródlądowych wód powierzchniowych</w:t>
      </w:r>
      <w:r w:rsidRPr="00F6184D">
        <w:t xml:space="preserve"> </w:t>
      </w:r>
    </w:p>
    <w:p w14:paraId="14087648" w14:textId="77777777" w:rsidR="00523081" w:rsidRPr="00F6184D" w:rsidRDefault="00523081" w:rsidP="00523081">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23AE58F0" w14:textId="77777777" w:rsidR="00523081" w:rsidRPr="00F6184D" w:rsidRDefault="00523081" w:rsidP="00382207">
      <w:pPr>
        <w:pStyle w:val="Tytuakapitu"/>
      </w:pPr>
      <w:r w:rsidRPr="00382207">
        <w:rPr>
          <w:rStyle w:val="Pogrubienie"/>
          <w:b/>
        </w:rPr>
        <w:t>Działanie 2 Usuwanie roślin pływających i korzeniących się w dnie śródlądowych wód powierzchniowych</w:t>
      </w:r>
      <w:r w:rsidRPr="00F6184D">
        <w:t xml:space="preserve"> </w:t>
      </w:r>
    </w:p>
    <w:p w14:paraId="7296AC2D" w14:textId="77777777" w:rsidR="00523081" w:rsidRPr="00F6184D" w:rsidRDefault="00523081" w:rsidP="00523081">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w:t>
      </w:r>
      <w:r w:rsidRPr="00F6184D">
        <w:lastRenderedPageBreak/>
        <w:t xml:space="preserve">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9583502" w14:textId="77777777" w:rsidR="00523081" w:rsidRPr="00F6184D" w:rsidRDefault="00523081" w:rsidP="00382207">
      <w:pPr>
        <w:pStyle w:val="Tytuakapitu"/>
      </w:pPr>
      <w:r w:rsidRPr="00382207">
        <w:rPr>
          <w:rStyle w:val="Pogrubienie"/>
          <w:b/>
        </w:rPr>
        <w:t>Działanie 3 Usuwanie drzew i krzewów porastających dno oraz brzegi śródlądowych wód powierzchniowych</w:t>
      </w:r>
    </w:p>
    <w:p w14:paraId="67F64E8A" w14:textId="77777777" w:rsidR="00523081" w:rsidRPr="00F6184D" w:rsidRDefault="00523081" w:rsidP="00523081">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2FE28A" w14:textId="77777777" w:rsidR="00523081" w:rsidRPr="00F6184D" w:rsidRDefault="00523081" w:rsidP="00382207">
      <w:pPr>
        <w:pStyle w:val="Tytuakapitu"/>
      </w:pPr>
      <w:r w:rsidRPr="00382207">
        <w:rPr>
          <w:rStyle w:val="Pogrubienie"/>
          <w:b/>
        </w:rPr>
        <w:t>Działanie 4 Usuwanie ze śródlądowych wód powierzchniowych przeszkód naturalnych oraz wynikających z działalności człowieka</w:t>
      </w:r>
      <w:r w:rsidRPr="00F6184D">
        <w:t xml:space="preserve"> </w:t>
      </w:r>
    </w:p>
    <w:p w14:paraId="1B12C33E" w14:textId="77777777" w:rsidR="00523081" w:rsidRPr="00F6184D" w:rsidRDefault="00523081" w:rsidP="00523081">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9D8E5C9" w14:textId="77777777" w:rsidR="00523081" w:rsidRPr="00F6184D" w:rsidRDefault="00523081" w:rsidP="00382207">
      <w:pPr>
        <w:pStyle w:val="Tytuakapitu"/>
      </w:pPr>
      <w:r w:rsidRPr="00382207">
        <w:rPr>
          <w:rStyle w:val="Pogrubienie"/>
          <w:b/>
        </w:rPr>
        <w:t>Działanie 5 Zasypywanie wyrw w brzegach i dnie śródlądowych wód powierzchniowych oraz ich zabudowę biologiczną</w:t>
      </w:r>
    </w:p>
    <w:p w14:paraId="50F415B4" w14:textId="77777777" w:rsidR="00523081" w:rsidRPr="00F6184D" w:rsidRDefault="00523081" w:rsidP="00523081">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3EF17162" w14:textId="77777777" w:rsidR="00523081" w:rsidRPr="00F6184D" w:rsidRDefault="00523081" w:rsidP="00382207">
      <w:pPr>
        <w:pStyle w:val="Tytuakapitu"/>
      </w:pPr>
      <w:r w:rsidRPr="00382207">
        <w:rPr>
          <w:rStyle w:val="Pogrubienie"/>
          <w:b/>
        </w:rPr>
        <w:t>Działanie 6 Udrażnianie śródlądowych wód powierzchniowych przez usuwanie zatorów utrudniających swobodny przepływ wód oraz usuwanie namułów i rumoszu</w:t>
      </w:r>
      <w:r w:rsidRPr="00F6184D">
        <w:t xml:space="preserve"> </w:t>
      </w:r>
    </w:p>
    <w:p w14:paraId="4F979205" w14:textId="1E8CC8C0" w:rsidR="00523081" w:rsidRPr="00F6184D" w:rsidRDefault="00523081" w:rsidP="006F6F1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 </w:t>
      </w:r>
      <w:r>
        <w:lastRenderedPageBreak/>
        <w:t>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6F6F18">
        <w:t>wymaga przeprowadzenia</w:t>
      </w:r>
      <w:r w:rsidRPr="00523081">
        <w:rPr>
          <w:rStyle w:val="Indeksgrny"/>
        </w:rPr>
        <w:t xml:space="preserve"> </w:t>
      </w:r>
      <w:r w:rsidRPr="00417BD6">
        <w:t>o</w:t>
      </w:r>
      <w:r w:rsidRPr="00771CD8">
        <w:t>ceny wodnoprawnej</w:t>
      </w:r>
      <w:r w:rsidRPr="00417BD6">
        <w:t>.</w:t>
      </w:r>
      <w:r w:rsidR="003855C4">
        <w:t xml:space="preserve"> </w:t>
      </w:r>
      <w:r>
        <w:t>Ponadto należy prowadzić prace z uwzględnieniem dedykowanych działań minimalizujących możliwe negatywne oddziaływania (treść rozdz. 6).</w:t>
      </w:r>
    </w:p>
    <w:p w14:paraId="04C9A65B" w14:textId="77777777" w:rsidR="00523081" w:rsidRPr="00F6184D" w:rsidRDefault="00523081" w:rsidP="00382207">
      <w:pPr>
        <w:pStyle w:val="Tytuakapitu"/>
      </w:pPr>
      <w:r w:rsidRPr="00382207">
        <w:rPr>
          <w:rStyle w:val="Pogrubienie"/>
          <w:b/>
        </w:rPr>
        <w:t>Działanie 7a i 7b Remont lub konserwacja stanowiących własność właściciela wód ubezpieczeń w obrębie urządzeń wodnych lub budowli regulacyjnych</w:t>
      </w:r>
      <w:r w:rsidRPr="00F6184D">
        <w:t xml:space="preserve"> </w:t>
      </w:r>
    </w:p>
    <w:p w14:paraId="46FFB10C" w14:textId="069A35B7" w:rsidR="00523081" w:rsidRPr="00F6184D" w:rsidRDefault="00523081" w:rsidP="00523081">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3855C4">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A37F7D8" w14:textId="77777777" w:rsidR="00523081" w:rsidRPr="00F6184D" w:rsidRDefault="00523081" w:rsidP="00382207">
      <w:pPr>
        <w:pStyle w:val="Tytuakapitu"/>
      </w:pPr>
      <w:r w:rsidRPr="00382207">
        <w:rPr>
          <w:rStyle w:val="Pogrubienie"/>
          <w:b/>
        </w:rPr>
        <w:t>Działanie 8 Rozbiórka lub modyfikacja tam bobrowych oraz zasypywanie nor bobrów lub nor innych zwierząt w brzegach śródlądowych wód powierzchniowych</w:t>
      </w:r>
      <w:r w:rsidRPr="00F6184D">
        <w:t xml:space="preserve"> </w:t>
      </w:r>
    </w:p>
    <w:p w14:paraId="38CAF6F6" w14:textId="302BF52F" w:rsidR="00523081" w:rsidRPr="00C21DD1" w:rsidRDefault="00523081" w:rsidP="00523081">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61"/>
    </w:p>
    <w:p w14:paraId="7DAD5846" w14:textId="46EE9D5E" w:rsidR="00827916" w:rsidRDefault="00827916" w:rsidP="004A097D">
      <w:pPr>
        <w:pStyle w:val="Nagwek2"/>
      </w:pPr>
      <w:bookmarkStart w:id="162" w:name="_Toc205916119"/>
      <w:r>
        <w:t>Wpływ na różnorodność biologiczną, zwierzęta, rośliny, obszary chronione</w:t>
      </w:r>
      <w:bookmarkEnd w:id="162"/>
    </w:p>
    <w:p w14:paraId="6B77DAA3" w14:textId="6EEA8059" w:rsidR="000F5CD7" w:rsidRPr="002C66A4" w:rsidRDefault="000F5CD7" w:rsidP="000F5CD7">
      <w:pPr>
        <w:pStyle w:val="Tytuakapitu"/>
      </w:pPr>
      <w:bookmarkStart w:id="163" w:name="_Hlk184887603"/>
      <w:r w:rsidRPr="002C66A4">
        <w:t>Oddziaływania PUW na chronione gatunki roślin, zwierząt i siedliska chronione</w:t>
      </w:r>
      <w:r w:rsidR="003855C4">
        <w:t xml:space="preserve"> </w:t>
      </w:r>
    </w:p>
    <w:p w14:paraId="700B8C88" w14:textId="11C4C6BA" w:rsidR="000F5CD7" w:rsidRDefault="000F5CD7" w:rsidP="000F5CD7">
      <w:r w:rsidRPr="002C66A4">
        <w:t>Szczegółowa ocena oddziaływania poszczególnych działań zawartych w PUW</w:t>
      </w:r>
      <w:r>
        <w:t xml:space="preserve"> dla obszaru </w:t>
      </w:r>
      <w:r w:rsidRPr="00BF1572">
        <w:t xml:space="preserve">działania RZGW w </w:t>
      </w:r>
      <w:r>
        <w:t>Szczecinie</w:t>
      </w:r>
      <w:r w:rsidRPr="00BF1572">
        <w:t xml:space="preserve"> na różnorodność biologiczną, rośliny, zwierzęta i siedliska chronione, opisane już w rozdziale 3.1.9 oraz pośrednio</w:t>
      </w:r>
      <w:r>
        <w:t xml:space="preserve"> w rozdziale 4.2</w:t>
      </w:r>
      <w:r w:rsidR="003855C4">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rsidR="0081153C">
        <w:t>8</w:t>
      </w:r>
      <w:r w:rsidRPr="002C66A4">
        <w:t xml:space="preserve">. </w:t>
      </w:r>
    </w:p>
    <w:p w14:paraId="061B3E36" w14:textId="77777777" w:rsidR="000F5CD7" w:rsidRDefault="000F5CD7" w:rsidP="000F5CD7">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E2E5A62" w14:textId="77777777" w:rsidR="000F5CD7" w:rsidRDefault="000F5CD7" w:rsidP="000F5CD7">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34E475B" w14:textId="77777777" w:rsidR="000F5CD7" w:rsidRDefault="000F5CD7" w:rsidP="000F5CD7">
      <w:r w:rsidRPr="002C66A4">
        <w:lastRenderedPageBreak/>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5D143B29" w14:textId="510EE8E9" w:rsidR="000F5CD7" w:rsidRPr="002C66A4" w:rsidRDefault="000F5CD7" w:rsidP="000F5CD7">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istotnych negatywnych oddziaływań na rośliny i</w:t>
      </w:r>
      <w:r w:rsidR="003855C4">
        <w:t xml:space="preserve"> </w:t>
      </w:r>
      <w:r w:rsidRPr="002C66A4">
        <w:t xml:space="preserve">zwierzęta (w tym na gatunki chronione) oraz </w:t>
      </w:r>
      <w:r>
        <w:t xml:space="preserve">chronione </w:t>
      </w:r>
      <w:r w:rsidRPr="002C66A4">
        <w:t>siedliska.</w:t>
      </w:r>
      <w:r w:rsidR="003855C4">
        <w:t xml:space="preserve"> </w:t>
      </w:r>
    </w:p>
    <w:p w14:paraId="6C2E6A36" w14:textId="77777777" w:rsidR="000F5CD7" w:rsidRDefault="000F5CD7" w:rsidP="000F5CD7">
      <w:pPr>
        <w:pStyle w:val="Tytuakapitu"/>
      </w:pPr>
      <w:r>
        <w:t>Oddziaływanie PUW na obszary chronione, w tym obszary Natura 2000</w:t>
      </w:r>
    </w:p>
    <w:p w14:paraId="54E539D2" w14:textId="77777777" w:rsidR="00B50D7D" w:rsidRDefault="00B50D7D" w:rsidP="00B50D7D">
      <w:r>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78E81B81" w14:textId="77777777" w:rsidR="00B50D7D" w:rsidRDefault="00B50D7D" w:rsidP="00B50D7D">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(Załącznik nr 8).</w:t>
      </w:r>
      <w:r>
        <w:t xml:space="preserve"> </w:t>
      </w:r>
    </w:p>
    <w:p w14:paraId="7B742B7B" w14:textId="77777777" w:rsidR="00B50D7D" w:rsidRPr="006B3DE2" w:rsidRDefault="00B50D7D" w:rsidP="00B50D7D">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32B50532" w14:textId="77777777" w:rsidR="00B50D7D" w:rsidRPr="00A03B44" w:rsidRDefault="00B50D7D" w:rsidP="00B50D7D">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19,17</w:t>
      </w:r>
      <w:r w:rsidRPr="00A03B44">
        <w:t xml:space="preserve">% wodozależnych form ochrony przyrody występujących na obszarze działania RZGW w Szczecinie zlokalizowane są cieki, na których planowane są działania utrzymaniowe. Ok. </w:t>
      </w:r>
      <w:r>
        <w:t>19,58</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t>62,22</w:t>
      </w:r>
      <w:r w:rsidRPr="00A03B44">
        <w:t xml:space="preserve">% form ochrony przyrody. </w:t>
      </w:r>
    </w:p>
    <w:p w14:paraId="65951E36" w14:textId="77777777" w:rsidR="00B50D7D" w:rsidRPr="00A03B44" w:rsidRDefault="00B50D7D" w:rsidP="00B50D7D">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 xml:space="preserve">Pozostałe prace o charakterze utrzymaniowym, wynikające z ich planów ochrony, nie będą realizowane w ramach PUW, a jedynie na podstawie osobnych porozumień z zarządcami tych obszarów. Pozostawione działania utrzymaniowe w granicach rezerwatów przyrody oceniono jako </w:t>
      </w:r>
      <w:r>
        <w:lastRenderedPageBreak/>
        <w:t>oddziaływanie umiarkowane i zalecono konieczność stosowania działań minimalizujących.</w:t>
      </w:r>
    </w:p>
    <w:p w14:paraId="24B4EFA9" w14:textId="77777777" w:rsidR="00B50D7D" w:rsidRPr="00BF1572" w:rsidRDefault="00B50D7D" w:rsidP="00B50D7D">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4C5AEB67" w14:textId="77777777" w:rsidR="00B50D7D" w:rsidRPr="00BF1572" w:rsidRDefault="00B50D7D" w:rsidP="00B50D7D">
      <w:r w:rsidRPr="00BF1572">
        <w:t xml:space="preserve">Cieki objęte działaniami utrzymaniowymi występują w </w:t>
      </w:r>
      <w:r>
        <w:t>granicach</w:t>
      </w:r>
      <w:r w:rsidRPr="00BF1572">
        <w:t xml:space="preserve">: </w:t>
      </w:r>
      <w:r>
        <w:t>56,67</w:t>
      </w:r>
      <w:r w:rsidRPr="001D2919">
        <w:t xml:space="preserve">% SOO Natura 2000, </w:t>
      </w:r>
      <w:r>
        <w:t>81,82</w:t>
      </w:r>
      <w:r w:rsidRPr="001D2919">
        <w:t xml:space="preserve">% OSO Natura 2000, </w:t>
      </w:r>
      <w:r>
        <w:t>90,48</w:t>
      </w:r>
      <w:r w:rsidRPr="001D2919">
        <w:t>% obszar</w:t>
      </w:r>
      <w:r>
        <w:t>ów</w:t>
      </w:r>
      <w:r w:rsidRPr="001D2919">
        <w:t xml:space="preserve"> chronionego krajobrazu, </w:t>
      </w:r>
      <w:r>
        <w:t>10,82</w:t>
      </w:r>
      <w:r w:rsidRPr="001D2919">
        <w:t>% użytków ekologicznych</w:t>
      </w:r>
      <w:r>
        <w:t xml:space="preserve"> oraz</w:t>
      </w:r>
      <w:r w:rsidRPr="001D2919">
        <w:t xml:space="preserve"> </w:t>
      </w:r>
      <w:r>
        <w:t>25</w:t>
      </w:r>
      <w:r w:rsidRPr="001D2919">
        <w:t>% zespołów przyrodniczo-krajobrazowych</w:t>
      </w:r>
      <w:r>
        <w:t>.</w:t>
      </w:r>
    </w:p>
    <w:p w14:paraId="5705B36C" w14:textId="77777777" w:rsidR="00B50D7D" w:rsidRPr="006B3DE2" w:rsidRDefault="00B50D7D" w:rsidP="00B50D7D">
      <w:r w:rsidRPr="00BF1572">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10C10A62" w14:textId="2B75C9DC" w:rsidR="00B50D7D" w:rsidRPr="000817C3" w:rsidRDefault="00B50D7D" w:rsidP="00B50D7D">
      <w:pPr>
        <w:pStyle w:val="Legenda"/>
      </w:pPr>
      <w:bookmarkStart w:id="164" w:name="_Toc205916183"/>
      <w:r w:rsidRPr="000817C3">
        <w:t xml:space="preserve">Tabela </w:t>
      </w:r>
      <w:r w:rsidRPr="000F5CD7">
        <w:fldChar w:fldCharType="begin"/>
      </w:r>
      <w:r>
        <w:instrText xml:space="preserve"> SEQ Tabela \* ARABIC </w:instrText>
      </w:r>
      <w:r w:rsidRPr="000F5CD7">
        <w:fldChar w:fldCharType="separate"/>
      </w:r>
      <w:r w:rsidR="00632BC6">
        <w:rPr>
          <w:noProof/>
        </w:rPr>
        <w:t>17</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64"/>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B50D7D" w:rsidRPr="001D2919" w14:paraId="6973EDB4" w14:textId="77777777" w:rsidTr="001B0BE8">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58B80467" w14:textId="77777777" w:rsidR="00B50D7D" w:rsidRPr="000F5CD7" w:rsidRDefault="00B50D7D" w:rsidP="001B0BE8">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268DC31A" w14:textId="77777777" w:rsidR="00B50D7D" w:rsidRPr="000F5CD7" w:rsidRDefault="00B50D7D" w:rsidP="001B0BE8">
            <w:pPr>
              <w:pStyle w:val="Tabelanagwek2"/>
            </w:pPr>
            <w:r w:rsidRPr="00A3688A">
              <w:t xml:space="preserve">Liczba ogólna wodozależnych form ochrony przyrody w RZGW </w:t>
            </w:r>
            <w:r w:rsidRPr="000F5CD7">
              <w:t>w Szczecinie</w:t>
            </w:r>
          </w:p>
        </w:tc>
        <w:tc>
          <w:tcPr>
            <w:tcW w:w="1481" w:type="pct"/>
            <w:tcBorders>
              <w:top w:val="single" w:sz="8" w:space="0" w:color="000000"/>
              <w:left w:val="nil"/>
              <w:bottom w:val="single" w:sz="8" w:space="0" w:color="000000"/>
              <w:right w:val="single" w:sz="8" w:space="0" w:color="000000"/>
            </w:tcBorders>
            <w:vAlign w:val="center"/>
            <w:hideMark/>
          </w:tcPr>
          <w:p w14:paraId="27829490" w14:textId="77777777" w:rsidR="00B50D7D" w:rsidRPr="000F5CD7" w:rsidRDefault="00B50D7D" w:rsidP="001B0BE8">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578A232A" w14:textId="77777777" w:rsidR="00B50D7D" w:rsidRPr="000F5CD7" w:rsidRDefault="00B50D7D" w:rsidP="001B0BE8">
            <w:pPr>
              <w:pStyle w:val="Tabelanagwek2"/>
            </w:pPr>
            <w:r w:rsidRPr="00A3688A">
              <w:t>Procent form ochrony ze stwierdzonym oddziaływaniem (ocena 2) w przypadku prowadzenia prac utrzymaniowych w ich rejonie</w:t>
            </w:r>
            <w:r>
              <w:t xml:space="preserve"> bez zastosowania działań minimalizujących</w:t>
            </w:r>
          </w:p>
        </w:tc>
      </w:tr>
      <w:tr w:rsidR="00B50D7D" w:rsidRPr="001D2919" w14:paraId="7B1E7F2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1F72FE5D" w14:textId="77777777" w:rsidR="00B50D7D" w:rsidRPr="000F5CD7" w:rsidRDefault="00B50D7D" w:rsidP="001B0BE8">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199505D0" w14:textId="77777777" w:rsidR="00B50D7D" w:rsidRPr="00577774" w:rsidRDefault="00B50D7D" w:rsidP="001B0BE8">
            <w:pPr>
              <w:pStyle w:val="Tabelatekst"/>
              <w:jc w:val="center"/>
            </w:pPr>
            <w:r w:rsidRPr="00577774">
              <w:t>8</w:t>
            </w:r>
          </w:p>
        </w:tc>
        <w:tc>
          <w:tcPr>
            <w:tcW w:w="1481" w:type="pct"/>
            <w:tcBorders>
              <w:top w:val="nil"/>
              <w:left w:val="nil"/>
              <w:bottom w:val="single" w:sz="8" w:space="0" w:color="000000"/>
              <w:right w:val="single" w:sz="8" w:space="0" w:color="000000"/>
            </w:tcBorders>
            <w:vAlign w:val="center"/>
            <w:hideMark/>
          </w:tcPr>
          <w:p w14:paraId="050CAFBE" w14:textId="77777777" w:rsidR="00B50D7D" w:rsidRPr="000F5CD7" w:rsidRDefault="00B50D7D" w:rsidP="001B0BE8">
            <w:pPr>
              <w:pStyle w:val="Tabelatekst"/>
              <w:jc w:val="center"/>
            </w:pPr>
            <w:r>
              <w:t>7</w:t>
            </w:r>
          </w:p>
        </w:tc>
        <w:tc>
          <w:tcPr>
            <w:tcW w:w="1246" w:type="pct"/>
            <w:tcBorders>
              <w:top w:val="nil"/>
              <w:left w:val="nil"/>
              <w:bottom w:val="single" w:sz="8" w:space="0" w:color="000000"/>
              <w:right w:val="single" w:sz="8" w:space="0" w:color="000000"/>
            </w:tcBorders>
            <w:vAlign w:val="center"/>
            <w:hideMark/>
          </w:tcPr>
          <w:p w14:paraId="52BEC1D2" w14:textId="77777777" w:rsidR="00B50D7D" w:rsidRPr="000F5CD7" w:rsidRDefault="00B50D7D" w:rsidP="001B0BE8">
            <w:pPr>
              <w:pStyle w:val="Tabelatekst"/>
              <w:jc w:val="center"/>
            </w:pPr>
            <w:r>
              <w:t>87,5</w:t>
            </w:r>
            <w:r w:rsidRPr="00A3688A">
              <w:t>%</w:t>
            </w:r>
          </w:p>
        </w:tc>
      </w:tr>
      <w:tr w:rsidR="00B50D7D" w:rsidRPr="001D2919" w14:paraId="210F008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5C013AFC" w14:textId="77777777" w:rsidR="00B50D7D" w:rsidRPr="000F5CD7" w:rsidRDefault="00B50D7D" w:rsidP="001B0BE8">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3640AF63" w14:textId="77777777" w:rsidR="00B50D7D" w:rsidRPr="000F5CD7" w:rsidRDefault="00B50D7D" w:rsidP="001B0BE8">
            <w:pPr>
              <w:pStyle w:val="Tabelatekst"/>
              <w:jc w:val="center"/>
            </w:pPr>
            <w:r>
              <w:t>60</w:t>
            </w:r>
          </w:p>
        </w:tc>
        <w:tc>
          <w:tcPr>
            <w:tcW w:w="1481" w:type="pct"/>
            <w:tcBorders>
              <w:top w:val="nil"/>
              <w:left w:val="nil"/>
              <w:bottom w:val="single" w:sz="8" w:space="0" w:color="000000"/>
              <w:right w:val="single" w:sz="8" w:space="0" w:color="000000"/>
            </w:tcBorders>
            <w:vAlign w:val="center"/>
            <w:hideMark/>
          </w:tcPr>
          <w:p w14:paraId="6A953AA2" w14:textId="77777777" w:rsidR="00B50D7D" w:rsidRPr="000F5CD7" w:rsidRDefault="00B50D7D" w:rsidP="001B0BE8">
            <w:pPr>
              <w:pStyle w:val="Tabelatekst"/>
              <w:jc w:val="center"/>
            </w:pPr>
            <w:r>
              <w:t>34</w:t>
            </w:r>
          </w:p>
        </w:tc>
        <w:tc>
          <w:tcPr>
            <w:tcW w:w="1246" w:type="pct"/>
            <w:tcBorders>
              <w:top w:val="nil"/>
              <w:left w:val="nil"/>
              <w:bottom w:val="single" w:sz="8" w:space="0" w:color="000000"/>
              <w:right w:val="single" w:sz="8" w:space="0" w:color="000000"/>
            </w:tcBorders>
            <w:vAlign w:val="center"/>
            <w:hideMark/>
          </w:tcPr>
          <w:p w14:paraId="79F7589A" w14:textId="77777777" w:rsidR="00B50D7D" w:rsidRPr="000F5CD7" w:rsidRDefault="00B50D7D" w:rsidP="001B0BE8">
            <w:pPr>
              <w:pStyle w:val="Tabelatekst"/>
              <w:jc w:val="center"/>
            </w:pPr>
            <w:r>
              <w:t>56,67</w:t>
            </w:r>
            <w:r w:rsidRPr="00A3688A">
              <w:t>%</w:t>
            </w:r>
          </w:p>
        </w:tc>
      </w:tr>
      <w:tr w:rsidR="00B50D7D" w:rsidRPr="001D2919" w14:paraId="1722798F"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57945385" w14:textId="77777777" w:rsidR="00B50D7D" w:rsidRPr="000F5CD7" w:rsidRDefault="00B50D7D" w:rsidP="001B0BE8">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705507A8" w14:textId="77777777" w:rsidR="00B50D7D" w:rsidRPr="000F5CD7" w:rsidRDefault="00B50D7D" w:rsidP="001B0BE8">
            <w:pPr>
              <w:pStyle w:val="Tabelatekst"/>
              <w:jc w:val="center"/>
            </w:pPr>
            <w:r>
              <w:t>22</w:t>
            </w:r>
          </w:p>
        </w:tc>
        <w:tc>
          <w:tcPr>
            <w:tcW w:w="1481" w:type="pct"/>
            <w:tcBorders>
              <w:top w:val="nil"/>
              <w:left w:val="nil"/>
              <w:bottom w:val="single" w:sz="8" w:space="0" w:color="000000"/>
              <w:right w:val="single" w:sz="8" w:space="0" w:color="000000"/>
            </w:tcBorders>
            <w:vAlign w:val="center"/>
            <w:hideMark/>
          </w:tcPr>
          <w:p w14:paraId="091398EB" w14:textId="77777777" w:rsidR="00B50D7D" w:rsidRPr="000F5CD7" w:rsidRDefault="00B50D7D" w:rsidP="001B0BE8">
            <w:pPr>
              <w:pStyle w:val="Tabelatekst"/>
              <w:jc w:val="center"/>
            </w:pPr>
            <w:r>
              <w:t>18</w:t>
            </w:r>
          </w:p>
        </w:tc>
        <w:tc>
          <w:tcPr>
            <w:tcW w:w="1246" w:type="pct"/>
            <w:tcBorders>
              <w:top w:val="nil"/>
              <w:left w:val="nil"/>
              <w:bottom w:val="single" w:sz="8" w:space="0" w:color="000000"/>
              <w:right w:val="single" w:sz="8" w:space="0" w:color="000000"/>
            </w:tcBorders>
            <w:vAlign w:val="center"/>
            <w:hideMark/>
          </w:tcPr>
          <w:p w14:paraId="4FDE1D9A" w14:textId="77777777" w:rsidR="00B50D7D" w:rsidRPr="000F5CD7" w:rsidRDefault="00B50D7D" w:rsidP="001B0BE8">
            <w:pPr>
              <w:pStyle w:val="Tabelatekst"/>
              <w:jc w:val="center"/>
            </w:pPr>
            <w:r>
              <w:t>81,82</w:t>
            </w:r>
            <w:r w:rsidRPr="000F5CD7">
              <w:t>%</w:t>
            </w:r>
          </w:p>
        </w:tc>
      </w:tr>
      <w:tr w:rsidR="00B50D7D" w:rsidRPr="001D2919" w14:paraId="53E8147F"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209E29E9" w14:textId="77777777" w:rsidR="00B50D7D" w:rsidRPr="000F5CD7" w:rsidRDefault="00B50D7D" w:rsidP="001B0BE8">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6EBA83A4" w14:textId="77777777" w:rsidR="00B50D7D" w:rsidRPr="000F5CD7" w:rsidRDefault="00B50D7D" w:rsidP="001B0BE8">
            <w:pPr>
              <w:pStyle w:val="Tabelatekst"/>
              <w:jc w:val="center"/>
            </w:pPr>
            <w:r>
              <w:t>21</w:t>
            </w:r>
          </w:p>
        </w:tc>
        <w:tc>
          <w:tcPr>
            <w:tcW w:w="1481" w:type="pct"/>
            <w:tcBorders>
              <w:top w:val="nil"/>
              <w:left w:val="nil"/>
              <w:bottom w:val="single" w:sz="8" w:space="0" w:color="000000"/>
              <w:right w:val="single" w:sz="8" w:space="0" w:color="000000"/>
            </w:tcBorders>
            <w:vAlign w:val="center"/>
            <w:hideMark/>
          </w:tcPr>
          <w:p w14:paraId="04592D08" w14:textId="77777777" w:rsidR="00B50D7D" w:rsidRPr="000F5CD7" w:rsidRDefault="00B50D7D" w:rsidP="001B0BE8">
            <w:pPr>
              <w:pStyle w:val="Tabelatekst"/>
              <w:jc w:val="center"/>
            </w:pPr>
            <w:r>
              <w:t>19</w:t>
            </w:r>
          </w:p>
        </w:tc>
        <w:tc>
          <w:tcPr>
            <w:tcW w:w="1246" w:type="pct"/>
            <w:tcBorders>
              <w:top w:val="nil"/>
              <w:left w:val="nil"/>
              <w:bottom w:val="single" w:sz="8" w:space="0" w:color="000000"/>
              <w:right w:val="single" w:sz="8" w:space="0" w:color="000000"/>
            </w:tcBorders>
            <w:vAlign w:val="center"/>
            <w:hideMark/>
          </w:tcPr>
          <w:p w14:paraId="6C214885" w14:textId="77777777" w:rsidR="00B50D7D" w:rsidRPr="000F5CD7" w:rsidRDefault="00B50D7D" w:rsidP="001B0BE8">
            <w:pPr>
              <w:pStyle w:val="Tabelatekst"/>
              <w:jc w:val="center"/>
            </w:pPr>
            <w:r>
              <w:t>90,48</w:t>
            </w:r>
            <w:r w:rsidRPr="000F5CD7">
              <w:t>%</w:t>
            </w:r>
          </w:p>
        </w:tc>
      </w:tr>
      <w:tr w:rsidR="00B50D7D" w:rsidRPr="001D2919" w14:paraId="6C5F6BA8"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0967217C" w14:textId="77777777" w:rsidR="00B50D7D" w:rsidRPr="000F5CD7" w:rsidRDefault="00B50D7D" w:rsidP="001B0BE8">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547C4140" w14:textId="77777777" w:rsidR="00B50D7D" w:rsidRPr="000F5CD7" w:rsidRDefault="00B50D7D" w:rsidP="001B0BE8">
            <w:pPr>
              <w:pStyle w:val="Tabelatekst"/>
              <w:jc w:val="center"/>
            </w:pPr>
            <w:r>
              <w:t>453</w:t>
            </w:r>
          </w:p>
        </w:tc>
        <w:tc>
          <w:tcPr>
            <w:tcW w:w="1481" w:type="pct"/>
            <w:tcBorders>
              <w:top w:val="nil"/>
              <w:left w:val="nil"/>
              <w:bottom w:val="single" w:sz="8" w:space="0" w:color="000000"/>
              <w:right w:val="single" w:sz="8" w:space="0" w:color="000000"/>
            </w:tcBorders>
            <w:vAlign w:val="center"/>
            <w:hideMark/>
          </w:tcPr>
          <w:p w14:paraId="3DE01EB9" w14:textId="77777777" w:rsidR="00B50D7D" w:rsidRPr="000F5CD7" w:rsidRDefault="00B50D7D" w:rsidP="001B0BE8">
            <w:pPr>
              <w:pStyle w:val="Tabelatekst"/>
              <w:jc w:val="center"/>
            </w:pPr>
            <w:r>
              <w:t>49</w:t>
            </w:r>
          </w:p>
        </w:tc>
        <w:tc>
          <w:tcPr>
            <w:tcW w:w="1246" w:type="pct"/>
            <w:tcBorders>
              <w:top w:val="nil"/>
              <w:left w:val="nil"/>
              <w:bottom w:val="single" w:sz="8" w:space="0" w:color="000000"/>
              <w:right w:val="single" w:sz="8" w:space="0" w:color="000000"/>
            </w:tcBorders>
            <w:vAlign w:val="center"/>
            <w:hideMark/>
          </w:tcPr>
          <w:p w14:paraId="5A077D51" w14:textId="77777777" w:rsidR="00B50D7D" w:rsidRPr="000F5CD7" w:rsidRDefault="00B50D7D" w:rsidP="001B0BE8">
            <w:pPr>
              <w:pStyle w:val="Tabelatekst"/>
              <w:jc w:val="center"/>
            </w:pPr>
            <w:r>
              <w:t>10,82</w:t>
            </w:r>
            <w:r w:rsidRPr="000F5CD7">
              <w:t>%</w:t>
            </w:r>
          </w:p>
        </w:tc>
      </w:tr>
      <w:tr w:rsidR="00B50D7D" w:rsidRPr="001D2919" w14:paraId="6A60C35E"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23B20711" w14:textId="77777777" w:rsidR="00B50D7D" w:rsidRPr="000F5CD7" w:rsidRDefault="00B50D7D" w:rsidP="001B0BE8">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7FC5D48A" w14:textId="77777777" w:rsidR="00B50D7D" w:rsidRPr="000F5CD7" w:rsidRDefault="00B50D7D" w:rsidP="001B0BE8">
            <w:pPr>
              <w:pStyle w:val="Tabelatekst"/>
              <w:jc w:val="center"/>
            </w:pPr>
            <w:r>
              <w:t>44</w:t>
            </w:r>
          </w:p>
        </w:tc>
        <w:tc>
          <w:tcPr>
            <w:tcW w:w="1481" w:type="pct"/>
            <w:tcBorders>
              <w:top w:val="nil"/>
              <w:left w:val="nil"/>
              <w:bottom w:val="single" w:sz="8" w:space="0" w:color="000000"/>
              <w:right w:val="single" w:sz="8" w:space="0" w:color="000000"/>
            </w:tcBorders>
            <w:vAlign w:val="center"/>
            <w:hideMark/>
          </w:tcPr>
          <w:p w14:paraId="6377A944" w14:textId="77777777" w:rsidR="00B50D7D" w:rsidRPr="000F5CD7" w:rsidRDefault="00B50D7D" w:rsidP="001B0BE8">
            <w:pPr>
              <w:pStyle w:val="Tabelatekst"/>
              <w:jc w:val="center"/>
            </w:pPr>
            <w:r>
              <w:t>11</w:t>
            </w:r>
          </w:p>
        </w:tc>
        <w:tc>
          <w:tcPr>
            <w:tcW w:w="1246" w:type="pct"/>
            <w:tcBorders>
              <w:top w:val="nil"/>
              <w:left w:val="nil"/>
              <w:bottom w:val="single" w:sz="8" w:space="0" w:color="000000"/>
              <w:right w:val="single" w:sz="8" w:space="0" w:color="000000"/>
            </w:tcBorders>
            <w:vAlign w:val="center"/>
            <w:hideMark/>
          </w:tcPr>
          <w:p w14:paraId="00A58EB7" w14:textId="77777777" w:rsidR="00B50D7D" w:rsidRPr="000F5CD7" w:rsidRDefault="00B50D7D" w:rsidP="001B0BE8">
            <w:pPr>
              <w:pStyle w:val="Tabelatekst"/>
              <w:jc w:val="center"/>
            </w:pPr>
            <w:r>
              <w:t>25</w:t>
            </w:r>
            <w:r w:rsidRPr="000F5CD7">
              <w:t>%</w:t>
            </w:r>
          </w:p>
        </w:tc>
      </w:tr>
      <w:tr w:rsidR="00B50D7D" w:rsidRPr="001D2919" w14:paraId="58270C19"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tcPr>
          <w:p w14:paraId="1D33D288" w14:textId="77777777" w:rsidR="00B50D7D" w:rsidRPr="00A3688A" w:rsidRDefault="00B50D7D" w:rsidP="001B0BE8">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68206121" w14:textId="77777777" w:rsidR="00B50D7D" w:rsidRDefault="00B50D7D" w:rsidP="001B0BE8">
            <w:pPr>
              <w:pStyle w:val="Tabelatekst"/>
              <w:jc w:val="center"/>
            </w:pPr>
            <w:r>
              <w:t>5</w:t>
            </w:r>
          </w:p>
        </w:tc>
        <w:tc>
          <w:tcPr>
            <w:tcW w:w="1481" w:type="pct"/>
            <w:tcBorders>
              <w:top w:val="nil"/>
              <w:left w:val="nil"/>
              <w:bottom w:val="single" w:sz="8" w:space="0" w:color="000000"/>
              <w:right w:val="single" w:sz="8" w:space="0" w:color="000000"/>
            </w:tcBorders>
            <w:vAlign w:val="center"/>
          </w:tcPr>
          <w:p w14:paraId="3D3B11E5" w14:textId="77777777" w:rsidR="00B50D7D" w:rsidRDefault="00B50D7D" w:rsidP="001B0BE8">
            <w:pPr>
              <w:pStyle w:val="Tabelatekst"/>
              <w:jc w:val="center"/>
            </w:pPr>
            <w:r>
              <w:t>0</w:t>
            </w:r>
          </w:p>
        </w:tc>
        <w:tc>
          <w:tcPr>
            <w:tcW w:w="1246" w:type="pct"/>
            <w:tcBorders>
              <w:top w:val="nil"/>
              <w:left w:val="nil"/>
              <w:bottom w:val="single" w:sz="8" w:space="0" w:color="000000"/>
              <w:right w:val="single" w:sz="8" w:space="0" w:color="000000"/>
            </w:tcBorders>
            <w:vAlign w:val="center"/>
          </w:tcPr>
          <w:p w14:paraId="1E2A4F0B" w14:textId="77777777" w:rsidR="00B50D7D" w:rsidRDefault="00B50D7D" w:rsidP="001B0BE8">
            <w:pPr>
              <w:pStyle w:val="Tabelatekst"/>
              <w:jc w:val="center"/>
            </w:pPr>
            <w:r>
              <w:t>0%</w:t>
            </w:r>
          </w:p>
        </w:tc>
      </w:tr>
      <w:tr w:rsidR="00B50D7D" w:rsidRPr="001D2919" w14:paraId="6FEA0EA4" w14:textId="77777777" w:rsidTr="001B0BE8">
        <w:trPr>
          <w:trHeight w:val="60"/>
        </w:trPr>
        <w:tc>
          <w:tcPr>
            <w:tcW w:w="1174" w:type="pct"/>
            <w:tcBorders>
              <w:top w:val="nil"/>
              <w:left w:val="single" w:sz="8" w:space="0" w:color="000000"/>
              <w:bottom w:val="single" w:sz="8" w:space="0" w:color="000000"/>
              <w:right w:val="single" w:sz="8" w:space="0" w:color="000000"/>
            </w:tcBorders>
            <w:vAlign w:val="center"/>
            <w:hideMark/>
          </w:tcPr>
          <w:p w14:paraId="6D07F046" w14:textId="77777777" w:rsidR="00B50D7D" w:rsidRPr="000F5CD7" w:rsidRDefault="00B50D7D" w:rsidP="001B0BE8">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64999B6C" w14:textId="77777777" w:rsidR="00B50D7D" w:rsidRPr="000F5CD7" w:rsidRDefault="00B50D7D" w:rsidP="001B0BE8">
            <w:pPr>
              <w:pStyle w:val="Tabelatekst"/>
              <w:jc w:val="center"/>
            </w:pPr>
            <w:r>
              <w:t>7</w:t>
            </w:r>
          </w:p>
        </w:tc>
        <w:tc>
          <w:tcPr>
            <w:tcW w:w="1481" w:type="pct"/>
            <w:tcBorders>
              <w:top w:val="nil"/>
              <w:left w:val="nil"/>
              <w:bottom w:val="single" w:sz="8" w:space="0" w:color="000000"/>
              <w:right w:val="single" w:sz="8" w:space="0" w:color="000000"/>
            </w:tcBorders>
            <w:vAlign w:val="center"/>
            <w:hideMark/>
          </w:tcPr>
          <w:p w14:paraId="73EC70F2" w14:textId="77777777" w:rsidR="00B50D7D" w:rsidRPr="000F5CD7" w:rsidRDefault="00B50D7D" w:rsidP="001B0BE8">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50B5F7A3" w14:textId="77777777" w:rsidR="00B50D7D" w:rsidRPr="000F5CD7" w:rsidRDefault="00B50D7D" w:rsidP="001B0BE8">
            <w:pPr>
              <w:pStyle w:val="Tabelatekst"/>
              <w:jc w:val="center"/>
            </w:pPr>
            <w:r>
              <w:t>0</w:t>
            </w:r>
            <w:r w:rsidRPr="000F5CD7">
              <w:t>%</w:t>
            </w:r>
          </w:p>
        </w:tc>
      </w:tr>
    </w:tbl>
    <w:p w14:paraId="01408F09" w14:textId="77777777" w:rsidR="00B50D7D" w:rsidRPr="000817C3" w:rsidRDefault="00B50D7D" w:rsidP="00B50D7D">
      <w:pPr>
        <w:pStyle w:val="rda"/>
      </w:pPr>
      <w:r w:rsidRPr="000817C3">
        <w:t>Źródło: opracowanie własne na podstawie przeprowadzonych analiz przestrzennych</w:t>
      </w:r>
    </w:p>
    <w:p w14:paraId="24BBFDA6" w14:textId="77777777" w:rsidR="00B50D7D" w:rsidRPr="00DC06BB" w:rsidRDefault="00B50D7D" w:rsidP="00B50D7D">
      <w:r w:rsidRPr="00DC06BB">
        <w:t>Pełna ocena na poszczególne formy ochrony przyrody została przedstawiona w załączniku tabelarycznym</w:t>
      </w:r>
      <w:r>
        <w:t xml:space="preserve"> do Prognozy </w:t>
      </w:r>
      <w:r w:rsidRPr="008A4D9D">
        <w:t>(</w:t>
      </w:r>
      <w:r w:rsidRPr="003A5C50">
        <w:t>Załącznik nr 8</w:t>
      </w:r>
      <w:r w:rsidRPr="008A4D9D">
        <w:t>).</w:t>
      </w:r>
    </w:p>
    <w:p w14:paraId="5AFE97AE" w14:textId="77777777" w:rsidR="00B50D7D" w:rsidRDefault="00B50D7D" w:rsidP="00B50D7D">
      <w:r>
        <w:lastRenderedPageBreak/>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 Szcze</w:t>
      </w:r>
      <w:r w:rsidRPr="00173E19">
        <w:t>cinie na sieć</w:t>
      </w:r>
      <w:r w:rsidRPr="00BF1572">
        <w:t xml:space="preserve"> obszarów chronionych.</w:t>
      </w:r>
    </w:p>
    <w:p w14:paraId="740DD366" w14:textId="77777777" w:rsidR="00B50D7D" w:rsidRDefault="00B50D7D" w:rsidP="00B50D7D">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34,2% wodozależnych form ochrony przyrody w obszarze działania RZGW w Szczecinie </w:t>
      </w:r>
      <w:r>
        <w:t>może być</w:t>
      </w:r>
      <w:r w:rsidRPr="00984F9A">
        <w:t xml:space="preserve"> potencjalnie zagrożonych przez działania utrzymaniowe, natomiast w aktualnej wersji wartość ta została znacząco obniżona do 19,17%. Jednocześnie wzrósł odsetek form ochrony, dla których nie stwierdzono wpływu, z 45,2% do 62,22%. </w:t>
      </w:r>
    </w:p>
    <w:p w14:paraId="5173E8D7" w14:textId="77777777" w:rsidR="00B50D7D" w:rsidRDefault="00B50D7D" w:rsidP="00B50D7D">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3796ED7" w14:textId="382A727F" w:rsidR="00827916" w:rsidRPr="00827916" w:rsidRDefault="00B50D7D"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82,5</w:t>
      </w:r>
      <w:r w:rsidRPr="00984F9A">
        <w:rPr>
          <w:lang w:eastAsia="pl-PL" w:bidi="ar-SA"/>
        </w:rPr>
        <w:t>% do 56,67%, dla OSO Natura 2000 z 86,4% do 81,82%, a dla obszarów chronionego krajobrazu z 95% do 90,48%. Szczególnie znaczący jest spadek udziału użytków ekologicznych – z 23,7% do 10,82% – oraz zespołów przyrodniczo-krajobrazowych – z 54% do 25%. W aktualnej wersji nie odnotowano kolizji z pomnikami przyrody ani stanowiskami dokumentacyjnymi, podczas gdy wcześniej wskazywano</w:t>
      </w:r>
      <w:r>
        <w:t xml:space="preserve"> zagrożenie dla</w:t>
      </w:r>
      <w:r w:rsidRPr="00984F9A">
        <w:rPr>
          <w:lang w:eastAsia="pl-PL" w:bidi="ar-SA"/>
        </w:rPr>
        <w:t xml:space="preserve"> 28,57%</w:t>
      </w:r>
      <w:r>
        <w:t xml:space="preserve"> pomników przyrody</w:t>
      </w:r>
      <w:r w:rsidRPr="00984F9A">
        <w:rPr>
          <w:lang w:eastAsia="pl-PL" w:bidi="ar-SA"/>
        </w:rPr>
        <w:t>.</w:t>
      </w:r>
      <w:bookmarkEnd w:id="163"/>
    </w:p>
    <w:p w14:paraId="299BAF04" w14:textId="3FAA7130" w:rsidR="00827916" w:rsidRPr="00827916" w:rsidRDefault="00827916" w:rsidP="009C1F81">
      <w:pPr>
        <w:pStyle w:val="Nagwek2"/>
      </w:pPr>
      <w:bookmarkStart w:id="165" w:name="_Toc205916120"/>
      <w:r>
        <w:t>Wpływ na ludzi i dobra materialne</w:t>
      </w:r>
      <w:bookmarkEnd w:id="165"/>
    </w:p>
    <w:p w14:paraId="68F1FAA0" w14:textId="6364846B" w:rsidR="000A5C08" w:rsidRPr="000A5C08" w:rsidRDefault="000A5C08" w:rsidP="000A5C08">
      <w:r w:rsidRPr="000A5C08">
        <w:t xml:space="preserve">Projekt PUW zawiera zestawienie planowanych działań utrzymaniowych wraz </w:t>
      </w:r>
      <w:r w:rsidRPr="000A5C08">
        <w:br/>
        <w:t xml:space="preserve">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 a efekty działań w postaci utrzymania spływu są odczuwalne w dziedzinach życia i gospodarczych tj.: leśnictwo, rolnictwo, bezpieczeństwo, czy rekreacja. </w:t>
      </w:r>
    </w:p>
    <w:p w14:paraId="2628BDDE" w14:textId="77777777" w:rsidR="000A5C08" w:rsidRPr="000A5C08" w:rsidRDefault="000A5C08" w:rsidP="000A5C08">
      <w:r w:rsidRPr="000A5C08">
        <w:t xml:space="preserve">Najważniejszym aspektem wpływu efektów działań na ludność jest poprawa bezpieczeństwa na terenach zabudowanych, w tym poprawa ochrony życia, zdrowia </w:t>
      </w:r>
      <w:r w:rsidRPr="000A5C08">
        <w:lastRenderedPageBreak/>
        <w:t xml:space="preserve">oraz mienia, w szczególności na obszarach usytuowanych w bliskiej odległości lub </w:t>
      </w:r>
      <w:r w:rsidRPr="000A5C08">
        <w:br/>
        <w:t xml:space="preserve">w bezpośrednim sąsiedztwie wód powierzchniowych. Pośrednio prowadzone prace utrzymaniowe brzegów i dna oraz konserwacji istniejących budowli wodnych </w:t>
      </w:r>
      <w:r w:rsidRPr="000A5C08">
        <w:br/>
        <w:t xml:space="preserve">i ubezpieczeń urządzeń wodnych wpływają na wzrost poczucia bezpieczeństwa, </w:t>
      </w:r>
      <w:r w:rsidRPr="000A5C08">
        <w:br/>
        <w:t xml:space="preserve">co przekłada się na rozwój społeczno- gospodarczy, zasiedlanie terenów. </w:t>
      </w:r>
    </w:p>
    <w:p w14:paraId="0408BD27" w14:textId="7ED31943" w:rsidR="000A5C08" w:rsidRPr="000A5C08" w:rsidRDefault="000A5C08" w:rsidP="000A5C08">
      <w:r w:rsidRPr="000A5C08">
        <w:t xml:space="preserve">Drugim istotnym wpływem działań utrzymaniowych jest wykorzystanie gospodarcze wód, w szczególności zaspokajanie potrzeb wodnych związanych z zapewnieniem wody do spożycia (ujęcia wód powierzchniowych), umożliwienie zrzutu ścieków, czy 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5E4D29ED" w14:textId="77777777" w:rsidR="000A5C08" w:rsidRPr="000A5C08" w:rsidRDefault="000A5C08" w:rsidP="000A5C08">
      <w:r w:rsidRPr="000A5C08">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514E621B" w14:textId="77777777" w:rsidR="000A5C08" w:rsidRPr="000A5C08" w:rsidRDefault="000A5C08" w:rsidP="000A5C08">
      <w:r w:rsidRPr="000A5C08">
        <w:t xml:space="preserve">Utrzymanie wód ma zasadnicze znaczenie dla tych urządzeń wodnych, które wykorzystywane są m. in. do produkcji energii, chłodzenia, poborów wód w celu wytwarzania dóbr materialnych. </w:t>
      </w:r>
    </w:p>
    <w:p w14:paraId="47168D0F" w14:textId="77777777" w:rsidR="000A5C08" w:rsidRPr="000A5C08" w:rsidRDefault="000A5C08" w:rsidP="000A5C08">
      <w:r w:rsidRPr="000A5C08">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472E5DD4" w14:textId="77777777" w:rsidR="000A5C08" w:rsidRPr="000A5C08" w:rsidRDefault="000A5C08" w:rsidP="000A5C08">
      <w:r w:rsidRPr="000A5C08">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58D25EA3" w14:textId="77777777" w:rsidR="000A5C08" w:rsidRPr="000A5C08" w:rsidRDefault="000A5C08" w:rsidP="000A5C08">
      <w:r w:rsidRPr="000A5C08">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9857E24" w14:textId="708C3C1F" w:rsidR="000A5C08" w:rsidRPr="000A5C08" w:rsidRDefault="000A5C08" w:rsidP="000A5C08">
      <w:r w:rsidRPr="000A5C08">
        <w:t xml:space="preserve">Należy jednak rozróżnić funkcję umożliwienia odpływu oraz zapewnienia swobodnego spływu wód, które to są głównym celem prowadzenia działań utrzymaniowych, </w:t>
      </w:r>
      <w:r w:rsidRPr="000A5C08">
        <w:br/>
        <w:t xml:space="preserve">a przyspieszaniem odpływu czy spiętrzaniem wód w korycie, które są powodowane przez użytkowanie samych urządzeń i budowli wodnych. Nie są to tożsame oddziaływania. </w:t>
      </w:r>
    </w:p>
    <w:p w14:paraId="3144E646" w14:textId="77777777" w:rsidR="000A5C08" w:rsidRPr="000A5C08" w:rsidRDefault="000A5C08" w:rsidP="000A5C08">
      <w:pPr>
        <w:pStyle w:val="Tytuakapitu"/>
      </w:pPr>
      <w:r w:rsidRPr="000A5C08">
        <w:t xml:space="preserve">Działanie 1 Wykaszanie roślin z dna oraz brzegów śródlądowych wód powierzchniowych </w:t>
      </w:r>
    </w:p>
    <w:p w14:paraId="3B42D1F0" w14:textId="77777777" w:rsidR="000A5C08" w:rsidRPr="000A5C08" w:rsidRDefault="000A5C08" w:rsidP="000A5C08">
      <w:r w:rsidRPr="000A5C08">
        <w:t>Wykaszanie roślin z dna oraz brzegów śródlądowych wód powierzchniowych, nie będzie bezpośrednio wpływało na ludzi i ich dobra materialne</w:t>
      </w:r>
    </w:p>
    <w:p w14:paraId="0D7CBB1C" w14:textId="7324EBB7" w:rsidR="000A5C08" w:rsidRPr="000A5C08" w:rsidRDefault="000A5C08" w:rsidP="000A5C08">
      <w:r w:rsidRPr="000A5C08">
        <w:lastRenderedPageBreak/>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0A5C08">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0A5C08">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0A5C08">
        <w:br/>
        <w:t xml:space="preserve">z celów ochrony wód przed zanieczyszczeniem biogenami ze źródeł rolniczych. Ponieważ obecność roślinności w obrębie koryta cieków, zarówno w ich dnie </w:t>
      </w:r>
      <w:r w:rsidRPr="000A5C08">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522C943" w14:textId="77777777" w:rsidR="000A5C08" w:rsidRPr="000A5C08" w:rsidRDefault="000A5C08" w:rsidP="000A5C08">
      <w:r w:rsidRPr="000A5C08">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28FC9A3" w14:textId="7493CA30" w:rsidR="000A5C08" w:rsidRPr="000A5C08" w:rsidRDefault="000A5C08" w:rsidP="000A5C08">
      <w:r w:rsidRPr="000A5C08">
        <w:t xml:space="preserve">Krótkoterminowy negatywny wpływ na ludzi przebywających w sąsiedztwie i na ich mienie będzie związany z emisją hałasu, drganiami i zanieczyszczeniem powietrza </w:t>
      </w:r>
      <w:r w:rsidRPr="000A5C08">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013731D5" w14:textId="77777777" w:rsidR="000A5C08" w:rsidRPr="000A5C08" w:rsidRDefault="000A5C08" w:rsidP="000A5C08">
      <w:r w:rsidRPr="000A5C08">
        <w:t xml:space="preserve">Wpływ na etapie prowadzenia prac będzie miał charakter krótkookresowy, odwracalny </w:t>
      </w:r>
      <w:r w:rsidRPr="000A5C08">
        <w:br/>
        <w:t>i lokalny oraz ustanie po zakończeniu prac.</w:t>
      </w:r>
    </w:p>
    <w:p w14:paraId="3D7F7406" w14:textId="77777777" w:rsidR="000A5C08" w:rsidRPr="000A5C08" w:rsidRDefault="000A5C08" w:rsidP="000A5C08">
      <w:pPr>
        <w:pStyle w:val="Tytuakapitu"/>
      </w:pPr>
      <w:r w:rsidRPr="000A5C08">
        <w:t xml:space="preserve">Działanie 2 Usuwanie roślin pływających i korzeniących się w dnie śródlądowych wód powierzchniowych </w:t>
      </w:r>
    </w:p>
    <w:p w14:paraId="5D92D422" w14:textId="482C8C16" w:rsidR="000A5C08" w:rsidRPr="000A5C08" w:rsidRDefault="000A5C08" w:rsidP="000A5C08">
      <w:r w:rsidRPr="000A5C08">
        <w:t xml:space="preserve">Usuwanie roślin pływających i korzeniących się w dnie śródlądowych wód powierzchniowych, nie będzie bezpośrednio wpływało na ludzi i ich dobra materialne. Niemniej jednak działanie to pośrednio wpłynie na poprawę bezpieczeństwa ludności </w:t>
      </w:r>
      <w:r w:rsidRPr="000A5C08">
        <w:lastRenderedPageBreak/>
        <w:t xml:space="preserve">oraz pozwoli na zabezpieczenie mienia zlokalizowanego na obszarach w niedalekiej bliskości cieków przed ew. zalaniami i podtopieniami (działanie zwiększy pojemność koryta co będzie pozytywne w sytuacji wystąpienia wezbrań). </w:t>
      </w:r>
    </w:p>
    <w:p w14:paraId="64E10C5E" w14:textId="1D0FD012" w:rsidR="000A5C08" w:rsidRPr="000A5C08" w:rsidRDefault="000A5C08" w:rsidP="000A5C08">
      <w:r w:rsidRPr="000A5C08">
        <w:t xml:space="preserve">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 </w:t>
      </w:r>
    </w:p>
    <w:p w14:paraId="28A46132" w14:textId="77777777" w:rsidR="000A5C08" w:rsidRPr="000A5C08" w:rsidRDefault="000A5C08" w:rsidP="000A5C08">
      <w:r w:rsidRPr="000A5C08">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453175FC" w14:textId="77777777" w:rsidR="000A5C08" w:rsidRPr="000A5C08" w:rsidRDefault="000A5C08" w:rsidP="000A5C08">
      <w:pPr>
        <w:pStyle w:val="Tytuakapitu"/>
      </w:pPr>
      <w:r w:rsidRPr="000A5C08">
        <w:t>Działanie 3 Usuwanie drzew i krzewów porastających dno oraz brzegi śródlądowych wód powierzchniowych</w:t>
      </w:r>
    </w:p>
    <w:p w14:paraId="15880E94" w14:textId="6692EB52" w:rsidR="000A5C08" w:rsidRPr="000A5C08" w:rsidRDefault="000A5C08" w:rsidP="000A5C08">
      <w:r w:rsidRPr="000A5C08">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1FA408ED" w14:textId="76A129C7" w:rsidR="000A5C08" w:rsidRPr="000A5C08" w:rsidRDefault="000A5C08" w:rsidP="000A5C08">
      <w:r w:rsidRPr="000A5C08">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2F738AC" w14:textId="77777777" w:rsidR="000A5C08" w:rsidRPr="000A5C08" w:rsidRDefault="000A5C08" w:rsidP="000A5C08">
      <w:pPr>
        <w:pStyle w:val="Tytuakapitu"/>
      </w:pPr>
      <w:r w:rsidRPr="000A5C08">
        <w:t xml:space="preserve">Działanie 4 Usuwanie ze śródlądowych wód powierzchniowych przeszkód naturalnych oraz wynikających z działalności człowieka </w:t>
      </w:r>
    </w:p>
    <w:p w14:paraId="114610C1" w14:textId="77777777" w:rsidR="000A5C08" w:rsidRPr="000A5C08" w:rsidRDefault="000A5C08" w:rsidP="000A5C08">
      <w:r w:rsidRPr="000A5C08">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47FD6FBD" w14:textId="77777777" w:rsidR="000A5C08" w:rsidRPr="000A5C08" w:rsidRDefault="000A5C08" w:rsidP="000A5C08">
      <w:r w:rsidRPr="000A5C08">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60B48544" w14:textId="77777777" w:rsidR="000A5C08" w:rsidRPr="000A5C08" w:rsidRDefault="000A5C08" w:rsidP="000A5C08">
      <w:pPr>
        <w:pStyle w:val="Tytuakapitu"/>
      </w:pPr>
      <w:r w:rsidRPr="000A5C08">
        <w:t>Działanie 5 Zasypywanie wyrw w brzegach i dnie śródlądowych wód powierzchniowych oraz ich zabudowa biologiczna</w:t>
      </w:r>
    </w:p>
    <w:p w14:paraId="08697938" w14:textId="77777777" w:rsidR="000A5C08" w:rsidRPr="000A5C08" w:rsidRDefault="000A5C08" w:rsidP="000A5C08">
      <w:r w:rsidRPr="000A5C08">
        <w:lastRenderedPageBreak/>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515C01F4" w14:textId="0A7D6256" w:rsidR="000A5C08" w:rsidRPr="000A5C08" w:rsidRDefault="000A5C08" w:rsidP="000A5C08">
      <w:r w:rsidRPr="000A5C08">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1C3D8B6" w14:textId="77777777" w:rsidR="000A5C08" w:rsidRPr="000A5C08" w:rsidRDefault="000A5C08" w:rsidP="000A5C08">
      <w:r w:rsidRPr="000A5C08">
        <w:t xml:space="preserve">Wpływ na etapie realizacji działań będzie miał charakter krótkookresowy, odwracalny </w:t>
      </w:r>
      <w:r w:rsidRPr="000A5C08">
        <w:br/>
        <w:t>i lokalny oraz ustanie po zakończeniu prac.</w:t>
      </w:r>
    </w:p>
    <w:p w14:paraId="615DAD9C" w14:textId="77777777" w:rsidR="000A5C08" w:rsidRPr="000A5C08" w:rsidRDefault="000A5C08" w:rsidP="000A5C08">
      <w:pPr>
        <w:pStyle w:val="Tytuakapitu"/>
      </w:pPr>
      <w:r w:rsidRPr="000A5C08">
        <w:t>Działanie 6 Udrażnianie śródlądowych wód powierzchniowych przez usuwanie zatorów utrudniających swobodny przepływ wód oraz usuwanie namułów i rumoszu</w:t>
      </w:r>
    </w:p>
    <w:p w14:paraId="61DA1E4D" w14:textId="390AC2AE" w:rsidR="000A5C08" w:rsidRPr="000A5C08" w:rsidRDefault="000A5C08" w:rsidP="000A5C08">
      <w:r w:rsidRPr="000A5C08">
        <w:t>Udrażnianie śródlądowych wód powierzchniowych przez usuwanie zatorów utrudniających swobodny przepływ wód oraz usuwanie namułów i rumoszu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07C947A4" w14:textId="3591EBFA" w:rsidR="000A5C08" w:rsidRPr="000A5C08" w:rsidRDefault="000A5C08" w:rsidP="000A5C08">
      <w:r w:rsidRPr="000A5C08">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4FCE25FC" w14:textId="77777777" w:rsidR="000A5C08" w:rsidRPr="000A5C08" w:rsidRDefault="000A5C08" w:rsidP="000A5C08">
      <w:pPr>
        <w:pStyle w:val="Tytuakapitu"/>
      </w:pPr>
      <w:r w:rsidRPr="000A5C08">
        <w:t>Działanie 7a i 7b Remont lub konserwacja stanowiących własność właściciela wód ubezpieczeń w obrębie urządzeń wodnych lub budowli regulacyjnych</w:t>
      </w:r>
    </w:p>
    <w:p w14:paraId="3294125C" w14:textId="2530FD19" w:rsidR="000A5C08" w:rsidRPr="000A5C08" w:rsidRDefault="000A5C08" w:rsidP="000A5C08">
      <w:r w:rsidRPr="000A5C08">
        <w:t xml:space="preserve">Remont lub konserwacja stanowiących własność właściciela wód ubezpieczeń </w:t>
      </w:r>
      <w:r w:rsidRPr="000A5C08">
        <w:br/>
        <w:t xml:space="preserve">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rsidRPr="000A5C08">
        <w:br/>
        <w:t xml:space="preserve">i podtopieniami (utrzymanie w odpowiednim stanie technicznym). </w:t>
      </w:r>
    </w:p>
    <w:p w14:paraId="759116C8" w14:textId="77777777" w:rsidR="000A5C08" w:rsidRPr="000A5C08" w:rsidRDefault="000A5C08" w:rsidP="000A5C08">
      <w:r w:rsidRPr="000A5C08">
        <w:t xml:space="preserve">Krótkoterminowy negatywny wpływ na ludzi przebywających w sąsiedztwie i ich mienie będzie związany z emisją hałasu, drganiami, zanieczyszczeniem powietrza w trakcie </w:t>
      </w:r>
      <w:r w:rsidRPr="000A5C08">
        <w:lastRenderedPageBreak/>
        <w:t xml:space="preserve">prowadzenia prac i będzie analogiczny jak w opisie możliwych oddziaływań dla Działania 1. </w:t>
      </w:r>
    </w:p>
    <w:p w14:paraId="5A23DBCF" w14:textId="77777777" w:rsidR="000A5C08" w:rsidRPr="000A5C08" w:rsidRDefault="000A5C08" w:rsidP="000A5C08">
      <w:r w:rsidRPr="000A5C08">
        <w:t>Wpływ na etapie realizacji działań utrzymaniowych będzie mieć charakter krótkookresowy, odwracalny i lokalny oraz ustanie po zakończeniu prac.</w:t>
      </w:r>
    </w:p>
    <w:p w14:paraId="2CB4766F" w14:textId="77777777" w:rsidR="000A5C08" w:rsidRPr="000A5C08" w:rsidRDefault="000A5C08" w:rsidP="000A5C08">
      <w:pPr>
        <w:pStyle w:val="Tytuakapitu"/>
      </w:pPr>
      <w:r w:rsidRPr="000A5C08">
        <w:t>Działanie 8 Rozbiórka lub modyfikacja tam bobrowych oraz zasypywanie nor bobrów lub nor innych zwierząt w brzegach śródlądowych wód powierzchniowych</w:t>
      </w:r>
    </w:p>
    <w:p w14:paraId="223038D3" w14:textId="77777777" w:rsidR="000A5C08" w:rsidRPr="000A5C08" w:rsidRDefault="000A5C08" w:rsidP="000A5C08">
      <w:r w:rsidRPr="000A5C08">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06B9943F" w14:textId="37B762AA" w:rsidR="000A5C08" w:rsidRPr="00827916" w:rsidRDefault="000A5C08" w:rsidP="009C1F81">
      <w:r w:rsidRPr="000A5C08">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66" w:name="_Toc205916121"/>
      <w:r>
        <w:t>Wpływ na zabytki</w:t>
      </w:r>
      <w:bookmarkEnd w:id="166"/>
    </w:p>
    <w:p w14:paraId="5DB67B30" w14:textId="77777777" w:rsidR="00EE6FE3" w:rsidRPr="00E25B99" w:rsidRDefault="00EE6FE3" w:rsidP="00EE6FE3">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3CA0D4E0" w14:textId="77777777" w:rsidR="00EE6FE3" w:rsidRPr="00E25B99" w:rsidRDefault="00EE6FE3" w:rsidP="00EE6FE3">
      <w:pPr>
        <w:pStyle w:val="Tytuakapitu"/>
      </w:pPr>
      <w:r w:rsidRPr="00E25B99">
        <w:t>Działanie 1 Wykaszanie roślin z dna oraz brzegów śródlądowych wód powierzchniowych</w:t>
      </w:r>
    </w:p>
    <w:p w14:paraId="0113798F" w14:textId="0D0E85E2" w:rsidR="00EE6FE3" w:rsidRPr="00E25B99" w:rsidRDefault="00EE6FE3" w:rsidP="00EE6FE3">
      <w:r w:rsidRPr="00E25B99">
        <w:t xml:space="preserve">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32B10CE" w14:textId="77777777" w:rsidR="00EE6FE3" w:rsidRPr="00E25B99" w:rsidRDefault="00EE6FE3" w:rsidP="00EE6FE3">
      <w:pPr>
        <w:pStyle w:val="Tytuakapitu"/>
      </w:pPr>
      <w:r w:rsidRPr="00E25B99">
        <w:t>Działanie 2 Usuwanie roślin pływających i korzeniących się w dnie śródlądowych wód powierzchniowych</w:t>
      </w:r>
    </w:p>
    <w:p w14:paraId="0FE9A720" w14:textId="04164AAB" w:rsidR="00EE6FE3" w:rsidRPr="00E25B99" w:rsidRDefault="00EE6FE3" w:rsidP="00EE6FE3">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1BD20BD" w14:textId="77777777" w:rsidR="00EE6FE3" w:rsidRPr="00E25B99" w:rsidRDefault="00EE6FE3" w:rsidP="00EE6FE3">
      <w:pPr>
        <w:pStyle w:val="Tytuakapitu"/>
      </w:pPr>
      <w:r w:rsidRPr="00E25B99">
        <w:t>Działanie 3 Usuwanie drzew i krzewów porastających dno oraz brzegi śródlądowych wód powierzchniowych</w:t>
      </w:r>
    </w:p>
    <w:p w14:paraId="1F9DA949" w14:textId="77777777" w:rsidR="00EE6FE3" w:rsidRPr="00E25B99" w:rsidRDefault="00EE6FE3" w:rsidP="00EE6FE3">
      <w:r w:rsidRPr="00E25B99">
        <w:lastRenderedPageBreak/>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7E7418F4" w14:textId="77777777" w:rsidR="00EE6FE3" w:rsidRPr="00E25B99" w:rsidRDefault="00EE6FE3" w:rsidP="00EE6FE3">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6EE34C3" w14:textId="77777777" w:rsidR="00EE6FE3" w:rsidRPr="00E25B99" w:rsidRDefault="00EE6FE3" w:rsidP="00EE6FE3">
      <w:pPr>
        <w:pStyle w:val="Tytuakapitu"/>
      </w:pPr>
      <w:r w:rsidRPr="00E25B99">
        <w:t xml:space="preserve">Działanie 4 Usuwanie ze śródlądowych wód powierzchniowych przeszkód naturalnych oraz wynikających z działalności człowieka </w:t>
      </w:r>
    </w:p>
    <w:p w14:paraId="3B6AFAE0" w14:textId="1B053897" w:rsidR="00EE6FE3" w:rsidRPr="00E25B99" w:rsidRDefault="00EE6FE3" w:rsidP="00EE6FE3">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2273BA5" w14:textId="77777777" w:rsidR="00EE6FE3" w:rsidRPr="00E25B99" w:rsidRDefault="00EE6FE3" w:rsidP="00EE6FE3">
      <w:pPr>
        <w:pStyle w:val="Tytuakapitu"/>
      </w:pPr>
      <w:r w:rsidRPr="00E25B99">
        <w:t>Działanie 5 Zasypywanie wyrw w brzegach i dnie śródlądowych wód powierzchniowych oraz ich zabudowę biologiczną</w:t>
      </w:r>
    </w:p>
    <w:p w14:paraId="0627DB5F" w14:textId="77777777" w:rsidR="00EE6FE3" w:rsidRPr="00E25B99" w:rsidRDefault="00EE6FE3" w:rsidP="00EE6FE3">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4217885B" w14:textId="77777777" w:rsidR="00EE6FE3" w:rsidRPr="00E25B99" w:rsidRDefault="00EE6FE3" w:rsidP="00EE6FE3">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BD6D16B" w14:textId="77777777" w:rsidR="00EE6FE3" w:rsidRPr="00E25B99" w:rsidRDefault="00EE6FE3" w:rsidP="00EE6FE3">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1B2CBEDB" w14:textId="77777777" w:rsidR="00EE6FE3" w:rsidRPr="00E25B99" w:rsidRDefault="00EE6FE3" w:rsidP="00EE6FE3">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EA287E4" w14:textId="77777777" w:rsidR="00EE6FE3" w:rsidRPr="00E25B99" w:rsidRDefault="00EE6FE3" w:rsidP="00EE6FE3">
      <w:r w:rsidRPr="00E25B99">
        <w:lastRenderedPageBreak/>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5C43EF5F" w14:textId="77777777" w:rsidR="00EE6FE3" w:rsidRPr="00E25B99" w:rsidRDefault="00EE6FE3" w:rsidP="00EE6FE3">
      <w:pPr>
        <w:pStyle w:val="Tytuakapitu"/>
      </w:pPr>
      <w:r w:rsidRPr="00E25B99">
        <w:t>Działanie 7a i 7b Remont lub konserwacja stanowiących własność właściciela wód ubezpieczeń w obrębie urządzeń wodnych lub budowli regulacyjnych</w:t>
      </w:r>
    </w:p>
    <w:p w14:paraId="3542FC89" w14:textId="12E2E77F" w:rsidR="00EE6FE3" w:rsidRPr="00E25B99" w:rsidRDefault="00EE6FE3" w:rsidP="00EE6FE3">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 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65DED242" w14:textId="77777777" w:rsidR="00EE6FE3" w:rsidRPr="00E25B99" w:rsidRDefault="00EE6FE3" w:rsidP="00EE6FE3">
      <w:pPr>
        <w:pStyle w:val="Tytuakapitu"/>
      </w:pPr>
      <w:r w:rsidRPr="00E25B99">
        <w:t>Działanie 8 Rozbiórka lub modyfikacja tam bobrowych oraz zasypywanie nor bobrów lub nor innych zwierząt w brzegach śródlądowych wód powierzchniowych</w:t>
      </w:r>
    </w:p>
    <w:p w14:paraId="651CFB5E" w14:textId="30351A8D" w:rsidR="00827916" w:rsidRDefault="00EE6FE3"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67" w:name="_Toc205916122"/>
      <w:r>
        <w:t>Oddziaływania skumulowane</w:t>
      </w:r>
      <w:bookmarkEnd w:id="167"/>
    </w:p>
    <w:p w14:paraId="18C4CAC4" w14:textId="77777777" w:rsidR="003860BA" w:rsidRPr="003860BA" w:rsidRDefault="003860BA" w:rsidP="003860BA">
      <w:r w:rsidRPr="003860BA">
        <w:t xml:space="preserve">Oddziaływania skumulowane generowane są w efekcie nakładania się wpływów poszczególnych działań, które charakteryzują się podobnym rodzajem oddziaływania lub emisji zanieczyszczeń. </w:t>
      </w:r>
    </w:p>
    <w:p w14:paraId="50A38B9B" w14:textId="77777777" w:rsidR="003860BA" w:rsidRPr="003860BA" w:rsidRDefault="003860BA" w:rsidP="003860BA">
      <w:r w:rsidRPr="003860BA">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3860BA">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D2FA14F" w14:textId="77777777" w:rsidR="003860BA" w:rsidRPr="003860BA" w:rsidRDefault="003860BA" w:rsidP="003860BA">
      <w:r w:rsidRPr="003860BA">
        <w:t>Skala i wielkość oddziaływania uzależniona będzie od rodzaju planowanych inwestycji (poza PUW) i działań, ich stopnia koncentracji w obrębie jednego obszaru oraz wrażliwości elementu środowiska objętego oddziaływaniem.</w:t>
      </w:r>
    </w:p>
    <w:p w14:paraId="174C3209" w14:textId="77777777" w:rsidR="003860BA" w:rsidRPr="003860BA" w:rsidRDefault="003860BA" w:rsidP="003860BA">
      <w:r w:rsidRPr="003860BA">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6128510B" w14:textId="77777777" w:rsidR="003860BA" w:rsidRPr="003860BA" w:rsidRDefault="003860BA" w:rsidP="003860BA">
      <w:r w:rsidRPr="003860BA">
        <w:t xml:space="preserve">Źródłem oddziaływań skumulowanych może być przede wszystkim realizacja planowanych działań, czyli etap prowadzenia prac i ewentualnej kumulacji emisji generowanej na tym etapie. </w:t>
      </w:r>
    </w:p>
    <w:p w14:paraId="62BA01AA" w14:textId="77777777" w:rsidR="003860BA" w:rsidRPr="003860BA" w:rsidRDefault="003860BA" w:rsidP="003860BA">
      <w:r w:rsidRPr="003860BA">
        <w:lastRenderedPageBreak/>
        <w:t>Na wielkość oddziaływań będzie miał wpływ rodzaj prowadzonych prac utrzymaniowych i ich lokalizacja, jak również charakter i podatność obszaru objętego pracami na oddziaływania wynikające z realizowanych zakresów prac.</w:t>
      </w:r>
    </w:p>
    <w:p w14:paraId="14DEBB77" w14:textId="77777777" w:rsidR="003860BA" w:rsidRPr="003860BA" w:rsidRDefault="003860BA" w:rsidP="003860BA">
      <w:r w:rsidRPr="003860BA">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3FCA7C81" w14:textId="77777777" w:rsidR="003860BA" w:rsidRPr="003860BA" w:rsidRDefault="003860BA" w:rsidP="004F3018">
      <w:pPr>
        <w:pStyle w:val="Tytuakapitu"/>
      </w:pPr>
      <w:r w:rsidRPr="003860BA">
        <w:t xml:space="preserve">Oddziaływania skumulowane wewnętrzne </w:t>
      </w:r>
    </w:p>
    <w:p w14:paraId="56172426" w14:textId="77777777" w:rsidR="003860BA" w:rsidRPr="003860BA" w:rsidRDefault="003860BA" w:rsidP="003860BA">
      <w:r w:rsidRPr="003860BA">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50D2A3FD" w14:textId="77777777" w:rsidR="003860BA" w:rsidRPr="003860BA" w:rsidRDefault="003860BA" w:rsidP="003860BA">
      <w:r w:rsidRPr="003860BA">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3860BA">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3BEA071D" w14:textId="3234B80B" w:rsidR="003860BA" w:rsidRPr="003860BA" w:rsidRDefault="003860BA" w:rsidP="003860BA">
      <w:r w:rsidRPr="003860BA">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3855C4">
        <w:t xml:space="preserve"> </w:t>
      </w:r>
    </w:p>
    <w:p w14:paraId="1C1FB416" w14:textId="77777777" w:rsidR="003860BA" w:rsidRPr="003860BA" w:rsidRDefault="003860BA" w:rsidP="003860BA">
      <w:r w:rsidRPr="003860BA">
        <w:t>Należy wziąć pod uwagę fakt, że w projekcie PUW zaplanowano szereg działań minimalizujących możliwy negatywny wpływ planowanych działań na cele środowiskowe JCWP. Szerzej temat przedstawiono w rozdziale 6 niniejszej Prognozy.</w:t>
      </w:r>
    </w:p>
    <w:p w14:paraId="074C6D96" w14:textId="361737F3" w:rsidR="003860BA" w:rsidRPr="003860BA" w:rsidRDefault="003860BA" w:rsidP="003860BA">
      <w:r w:rsidRPr="003860BA">
        <w:t>Ponadto należy podkreślić, że działania utrzymaniowe będą prowadzone przez jednego administratora wód- PGW Wody Polskie, który będzie</w:t>
      </w:r>
      <w:r w:rsidR="003855C4">
        <w:t xml:space="preserve"> </w:t>
      </w:r>
      <w:r w:rsidRPr="003860BA">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w:t>
      </w:r>
      <w:r w:rsidRPr="003860BA">
        <w:lastRenderedPageBreak/>
        <w:t xml:space="preserve">działań przez różne podmioty odpowiedzialne za utrzymanie wód, w obszarach jednej zlewni. </w:t>
      </w:r>
    </w:p>
    <w:p w14:paraId="1A14D2CF" w14:textId="77777777" w:rsidR="003860BA" w:rsidRPr="003860BA" w:rsidRDefault="003860BA" w:rsidP="003860BA">
      <w:r w:rsidRPr="003860BA">
        <w:t xml:space="preserve">Nie bez znaczenia są uwarunkowania organizacyjne i ekonomiczne prowadzenia utrzymania wód. Z treści przedstawianych w Prognozie wynika, że liczba, zasięg </w:t>
      </w:r>
      <w:r w:rsidRPr="003860BA">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BE81555" w14:textId="77777777" w:rsidR="003860BA" w:rsidRPr="003860BA" w:rsidRDefault="003860BA" w:rsidP="004F3018">
      <w:pPr>
        <w:pStyle w:val="Tytuakapitu"/>
      </w:pPr>
      <w:r w:rsidRPr="003860BA">
        <w:t xml:space="preserve">Oddziaływania skumulowane zewnętrzne </w:t>
      </w:r>
    </w:p>
    <w:p w14:paraId="01873852" w14:textId="77777777" w:rsidR="003860BA" w:rsidRPr="003860BA" w:rsidRDefault="003860BA" w:rsidP="003860BA">
      <w:r w:rsidRPr="003860BA">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3860BA">
        <w:br/>
        <w:t>z przyjętym PUW. Niemniej jednak w tym czasie mogą być wykonywane inne działania na wodach. Działania, które mogą mieć miejsce równolegle do prowadzonych działań utrzymaniowych wynikających z PUW, związane mogą być z:</w:t>
      </w:r>
    </w:p>
    <w:p w14:paraId="3B885E7B" w14:textId="77777777" w:rsidR="003860BA" w:rsidRPr="003860BA" w:rsidRDefault="003860BA" w:rsidP="004F3018">
      <w:pPr>
        <w:pStyle w:val="Punktory"/>
      </w:pPr>
      <w:r w:rsidRPr="003860BA">
        <w:t>realizacją inwestycji związanych z gospodarowaniem wodami;</w:t>
      </w:r>
    </w:p>
    <w:p w14:paraId="799D7377" w14:textId="77777777" w:rsidR="003860BA" w:rsidRPr="003860BA" w:rsidRDefault="003860BA" w:rsidP="004F3018">
      <w:pPr>
        <w:pStyle w:val="Punktory"/>
      </w:pPr>
      <w:r w:rsidRPr="003860BA">
        <w:t>realizacją prac polegających na usuwaniu szkód powodziowych;</w:t>
      </w:r>
    </w:p>
    <w:p w14:paraId="28639F48" w14:textId="77777777" w:rsidR="003860BA" w:rsidRPr="003860BA" w:rsidRDefault="003860BA" w:rsidP="004F3018">
      <w:pPr>
        <w:pStyle w:val="Punktory"/>
      </w:pPr>
      <w:r w:rsidRPr="003860BA">
        <w:t>realizacją prac awaryjnych niewynikających z PUW.</w:t>
      </w:r>
    </w:p>
    <w:p w14:paraId="10E25B29" w14:textId="77777777" w:rsidR="003860BA" w:rsidRPr="003860BA" w:rsidRDefault="003860BA" w:rsidP="003860BA">
      <w:r w:rsidRPr="003860BA">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3860BA">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56CFEABE" w14:textId="77777777" w:rsidR="003860BA" w:rsidRPr="003860BA" w:rsidRDefault="003860BA" w:rsidP="003860BA">
      <w:r w:rsidRPr="003860BA">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3860BA">
        <w:br/>
        <w:t xml:space="preserve">w PUW działania utrzymaniowego. </w:t>
      </w:r>
    </w:p>
    <w:p w14:paraId="016D535E" w14:textId="77777777" w:rsidR="003860BA" w:rsidRPr="003860BA" w:rsidRDefault="003860BA" w:rsidP="003860BA">
      <w:r w:rsidRPr="003860BA">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w:t>
      </w:r>
      <w:r w:rsidRPr="003860BA">
        <w:lastRenderedPageBreak/>
        <w:t xml:space="preserve">moment opracowania Prognozy nie są jeszcze sformułowane i mogą dotyczyć wód </w:t>
      </w:r>
      <w:r w:rsidRPr="003860BA">
        <w:br/>
        <w:t xml:space="preserve">i obszarów przyległych w całym kraju, a jednocześnie brak jest możliwości identyfikacji potencjalnych inwestorów. </w:t>
      </w:r>
    </w:p>
    <w:p w14:paraId="5A23F68B" w14:textId="77777777" w:rsidR="003860BA" w:rsidRPr="003860BA" w:rsidRDefault="003860BA" w:rsidP="003860BA">
      <w:r w:rsidRPr="003860BA">
        <w:t>Katalog takich inwestycji zawiera w sobie m.in. budowę:</w:t>
      </w:r>
    </w:p>
    <w:p w14:paraId="30B61195" w14:textId="77777777" w:rsidR="003860BA" w:rsidRPr="003860BA" w:rsidRDefault="003860BA" w:rsidP="004F3018">
      <w:pPr>
        <w:pStyle w:val="Punktory"/>
      </w:pPr>
      <w:r w:rsidRPr="003860BA">
        <w:t>dróg wraz z obiektami inżynieryjnymi;</w:t>
      </w:r>
    </w:p>
    <w:p w14:paraId="53CD5353" w14:textId="77777777" w:rsidR="003860BA" w:rsidRPr="003860BA" w:rsidRDefault="003860BA" w:rsidP="004F3018">
      <w:pPr>
        <w:pStyle w:val="Punktory"/>
      </w:pPr>
      <w:r w:rsidRPr="003860BA">
        <w:t>wodociągów i kanalizacji;</w:t>
      </w:r>
    </w:p>
    <w:p w14:paraId="07027AF6" w14:textId="77777777" w:rsidR="003860BA" w:rsidRPr="003860BA" w:rsidRDefault="003860BA" w:rsidP="004F3018">
      <w:pPr>
        <w:pStyle w:val="Punktory"/>
      </w:pPr>
      <w:r w:rsidRPr="003860BA">
        <w:t>sieci technicznych itp.;</w:t>
      </w:r>
    </w:p>
    <w:p w14:paraId="0533E0C0" w14:textId="77777777" w:rsidR="003860BA" w:rsidRPr="003860BA" w:rsidRDefault="003860BA" w:rsidP="004F3018">
      <w:pPr>
        <w:pStyle w:val="Punktory"/>
      </w:pPr>
      <w:r w:rsidRPr="003860BA">
        <w:t>obiektów kubaturowych.</w:t>
      </w:r>
    </w:p>
    <w:p w14:paraId="3241CDC3" w14:textId="77777777" w:rsidR="003860BA" w:rsidRPr="003860BA" w:rsidRDefault="003860BA" w:rsidP="003860BA">
      <w:r w:rsidRPr="003860BA">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217F8B88" w14:textId="77777777" w:rsidR="003860BA" w:rsidRPr="003860BA" w:rsidRDefault="003860BA" w:rsidP="003860BA">
      <w:r w:rsidRPr="003860BA">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3860BA">
        <w:br/>
        <w:t xml:space="preserve">w sąsiedztwie cieku lub przecinania się inwestycji liniowych, np. kolejowych i drogowych z ciekiem. </w:t>
      </w:r>
    </w:p>
    <w:p w14:paraId="3518A424" w14:textId="77777777" w:rsidR="003860BA" w:rsidRPr="003860BA" w:rsidRDefault="003860BA" w:rsidP="003860BA">
      <w:r w:rsidRPr="003860BA">
        <w:t xml:space="preserve">Do oceny oddziaływań skumulowanych konieczna jest lokalizacja inwestycji </w:t>
      </w:r>
      <w:r w:rsidRPr="003860BA">
        <w:br/>
        <w:t xml:space="preserve">w przestrzeni i na osi czasu. </w:t>
      </w:r>
    </w:p>
    <w:p w14:paraId="0D5DDAB7" w14:textId="77777777" w:rsidR="003860BA" w:rsidRPr="003860BA" w:rsidRDefault="003860BA" w:rsidP="003860BA">
      <w:r w:rsidRPr="003860BA">
        <w:t>Zidentyfikowano natomiast planowane inwestycje realizowane przez PGW Wody Polskie na obszarze działania RZGW w Szczecinie, w RW Dolnej Odry i Przymorza Zachodniego, dla których możliwe byłoby wystąpienie oddziaływań skumulowanych:</w:t>
      </w:r>
    </w:p>
    <w:p w14:paraId="649C4597" w14:textId="77777777" w:rsidR="003860BA" w:rsidRPr="003860BA" w:rsidRDefault="003860BA" w:rsidP="004F3018">
      <w:pPr>
        <w:pStyle w:val="Punktory"/>
      </w:pPr>
      <w:r w:rsidRPr="003860BA">
        <w:t>projekty planowane do realizacji w ramach programu Fundusze Europejskie na Infrastrukturę, Klimat Środowisko 2021 – 2027 (FEnIKS 2021 – 2027) w ramach Działania FENX.02.04 pn. „Adaptacja do zmian klimatu zapobieganie klęskom i katastrofom”:</w:t>
      </w:r>
    </w:p>
    <w:p w14:paraId="5A26AB03" w14:textId="77777777" w:rsidR="003860BA" w:rsidRPr="003860BA" w:rsidRDefault="003860BA" w:rsidP="004F3018">
      <w:pPr>
        <w:pStyle w:val="Punktory"/>
        <w:numPr>
          <w:ilvl w:val="1"/>
          <w:numId w:val="10"/>
        </w:numPr>
      </w:pPr>
      <w:r w:rsidRPr="003860BA">
        <w:t>Retencja w zlewni rzek Uniesty i Polnicy;</w:t>
      </w:r>
    </w:p>
    <w:p w14:paraId="187B8748" w14:textId="77777777" w:rsidR="003860BA" w:rsidRPr="003860BA" w:rsidRDefault="003860BA" w:rsidP="004F3018">
      <w:pPr>
        <w:pStyle w:val="Punktory"/>
        <w:numPr>
          <w:ilvl w:val="1"/>
          <w:numId w:val="10"/>
        </w:numPr>
      </w:pPr>
      <w:r w:rsidRPr="003860BA">
        <w:t>Renaturyzacja rzeki Dzierżęcinki;</w:t>
      </w:r>
    </w:p>
    <w:p w14:paraId="56018BEE" w14:textId="77777777" w:rsidR="003860BA" w:rsidRPr="003860BA" w:rsidRDefault="003860BA" w:rsidP="004F3018">
      <w:pPr>
        <w:pStyle w:val="Punktory"/>
        <w:numPr>
          <w:ilvl w:val="1"/>
          <w:numId w:val="10"/>
        </w:numPr>
      </w:pPr>
      <w:r w:rsidRPr="003860BA">
        <w:t>Realizacja działań z zakresu "After-LIFE" projektu LIFE+ Rega w dorzeczu Regi i jej dopływach – wzmocnienie i utrzymanie efektu środowiskowego, budowa zbiorników małej retencji.</w:t>
      </w:r>
    </w:p>
    <w:p w14:paraId="1461FAD6" w14:textId="77777777" w:rsidR="003860BA" w:rsidRPr="003860BA" w:rsidRDefault="003860BA" w:rsidP="003860BA">
      <w:r w:rsidRPr="003860BA">
        <w:t xml:space="preserve">Możliwe są również inne działania inwestycyjne w gospodarce wodnej, jednak nie identyfikowane na etapie opracowania niniejszej Prognozy. </w:t>
      </w:r>
    </w:p>
    <w:p w14:paraId="0DE0A143" w14:textId="77777777" w:rsidR="003860BA" w:rsidRPr="003860BA" w:rsidRDefault="003860BA" w:rsidP="003860BA">
      <w:r w:rsidRPr="003860BA">
        <w:t xml:space="preserve">Do szczegółowej oceny potencjalnej kumulacji oddziaływań można wziąć pod uwagę jedynie inwestycje, które mają określoną lokalizację i określono dla nich potencjalne </w:t>
      </w:r>
      <w:r w:rsidRPr="003860BA">
        <w:lastRenderedPageBreak/>
        <w:t>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D973FAF" w14:textId="77777777" w:rsidR="003860BA" w:rsidRPr="003860BA" w:rsidRDefault="003860BA" w:rsidP="003860BA">
      <w:r w:rsidRPr="003860BA">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2E730D31" w14:textId="77777777" w:rsidR="003860BA" w:rsidRPr="003860BA" w:rsidRDefault="003860BA" w:rsidP="003860BA">
      <w:r w:rsidRPr="003860BA">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0ECDEAF1" w14:textId="77777777" w:rsidR="003860BA" w:rsidRPr="003860BA" w:rsidRDefault="003860BA" w:rsidP="004F3018">
      <w:pPr>
        <w:pStyle w:val="Punktory"/>
      </w:pPr>
      <w:r w:rsidRPr="003860BA">
        <w:t>Rządowy Program Budowy Dróg Krajowych do 2030 r.;</w:t>
      </w:r>
    </w:p>
    <w:p w14:paraId="0CBAE6BC" w14:textId="77777777" w:rsidR="003860BA" w:rsidRPr="003860BA" w:rsidRDefault="003860BA" w:rsidP="004F3018">
      <w:pPr>
        <w:pStyle w:val="Punktory"/>
      </w:pPr>
      <w:r w:rsidRPr="003860BA">
        <w:t>Program Budowy 100 Obwodnic na lata 2020 – 2030;</w:t>
      </w:r>
    </w:p>
    <w:p w14:paraId="79328333" w14:textId="77777777" w:rsidR="003860BA" w:rsidRPr="003860BA" w:rsidRDefault="003860BA" w:rsidP="004F3018">
      <w:pPr>
        <w:pStyle w:val="Punktory"/>
      </w:pPr>
      <w:r w:rsidRPr="003860BA">
        <w:t>Kierunki Rozwoju Transportu Intermodalnego do 2030 r. z perspektywą do 2040 r.</w:t>
      </w:r>
    </w:p>
    <w:p w14:paraId="21E0319E" w14:textId="77777777" w:rsidR="003860BA" w:rsidRPr="003860BA" w:rsidRDefault="003860BA" w:rsidP="004F3018">
      <w:pPr>
        <w:pStyle w:val="Punktory"/>
      </w:pPr>
      <w:r w:rsidRPr="003860BA">
        <w:t>Program Wzmocnienia Krajowej Sieci Drogowej do 2030 r.;</w:t>
      </w:r>
    </w:p>
    <w:p w14:paraId="30DC3811" w14:textId="77777777" w:rsidR="003860BA" w:rsidRPr="003860BA" w:rsidRDefault="003860BA" w:rsidP="004F3018">
      <w:pPr>
        <w:pStyle w:val="Punktory"/>
      </w:pPr>
      <w:r w:rsidRPr="003860BA">
        <w:t>PKP Polskie Linie Kolejowe S.A.- zamierzenia inwestycyjne na lata 2021 – 2030;</w:t>
      </w:r>
    </w:p>
    <w:p w14:paraId="0B5FAA76" w14:textId="77777777" w:rsidR="003860BA" w:rsidRPr="003860BA" w:rsidRDefault="003860BA" w:rsidP="004F3018">
      <w:pPr>
        <w:pStyle w:val="Punktory"/>
      </w:pPr>
      <w:r w:rsidRPr="003860BA">
        <w:t>Polityka Rozwoju Lotnictwa Cywilnego w Polsce do 2030 r.</w:t>
      </w:r>
    </w:p>
    <w:p w14:paraId="701B32E0" w14:textId="77777777" w:rsidR="003860BA" w:rsidRPr="003860BA" w:rsidRDefault="003860BA" w:rsidP="003860BA">
      <w:r w:rsidRPr="003860BA">
        <w:t>Zidentyfikowane planowane działania inwestycyjne, zarówno w ramach prowadzonej gospodarki wodnej, jak również w innych sektorach przedstawiono na poniższej mapie.</w:t>
      </w:r>
    </w:p>
    <w:p w14:paraId="47A172AD" w14:textId="090F383A" w:rsidR="004F3018" w:rsidRDefault="004F3018" w:rsidP="004F3018">
      <w:pPr>
        <w:pStyle w:val="Legenda"/>
        <w:keepNext/>
      </w:pPr>
      <w:bookmarkStart w:id="168" w:name="_Toc205916163"/>
      <w:r>
        <w:lastRenderedPageBreak/>
        <w:t xml:space="preserve">Mapa </w:t>
      </w:r>
      <w:fldSimple w:instr=" SEQ Mapa \* ARABIC ">
        <w:r w:rsidR="00632BC6">
          <w:rPr>
            <w:noProof/>
          </w:rPr>
          <w:t>25</w:t>
        </w:r>
      </w:fldSimple>
      <w:r>
        <w:t xml:space="preserve"> </w:t>
      </w:r>
      <w:r w:rsidRPr="008B7ED9">
        <w:t>Potencjalne oddziaływania skumulowane</w:t>
      </w:r>
      <w:bookmarkEnd w:id="168"/>
    </w:p>
    <w:p w14:paraId="4BFD4CC1" w14:textId="0F677394" w:rsidR="003860BA" w:rsidRPr="003860BA" w:rsidRDefault="003860BA" w:rsidP="003860BA">
      <w:r w:rsidRPr="003860BA">
        <w:rPr>
          <w:noProof/>
        </w:rPr>
        <w:drawing>
          <wp:inline distT="0" distB="0" distL="0" distR="0" wp14:anchorId="606EE144" wp14:editId="6D2C6D09">
            <wp:extent cx="6118860" cy="4320540"/>
            <wp:effectExtent l="0" t="0" r="0" b="3810"/>
            <wp:docPr id="175540090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00905" name="Obraz 4" descr="Obraz zawierający tekst, mapa, atlas, diagram&#10;&#10;Opis wygenerowany automatyczni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4F7678A8" w14:textId="77777777" w:rsidR="003860BA" w:rsidRPr="003860BA" w:rsidRDefault="003860BA" w:rsidP="004F3018">
      <w:pPr>
        <w:pStyle w:val="rda"/>
      </w:pPr>
      <w:r w:rsidRPr="003860BA">
        <w:t xml:space="preserve">Źródło: Opracowanie własne na podstawie informacji z krajowych programów inwestycyjnych w sektorze gospodarki wodnej oraz </w:t>
      </w:r>
      <w:r w:rsidRPr="003860BA">
        <w:br/>
        <w:t>w sektorze transportu</w:t>
      </w:r>
    </w:p>
    <w:p w14:paraId="4AD53C31" w14:textId="010B9BDD" w:rsidR="00827916" w:rsidRDefault="003860BA" w:rsidP="009C1F81">
      <w:r w:rsidRPr="003860BA">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3860BA">
        <w:br/>
        <w:t xml:space="preserve">w zbliżonych lokalizacjach i czasie. Ponieważ administrator wód posiada wiedzę </w:t>
      </w:r>
      <w:r w:rsidRPr="003860BA">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3860BA">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69" w:name="_Toc205916123"/>
      <w:r>
        <w:t>Podsumowanie</w:t>
      </w:r>
      <w:r w:rsidR="007B12F2">
        <w:t xml:space="preserve"> i bila</w:t>
      </w:r>
      <w:r w:rsidR="00577CEA">
        <w:t>n</w:t>
      </w:r>
      <w:r w:rsidR="007B12F2">
        <w:t>s</w:t>
      </w:r>
      <w:r>
        <w:t xml:space="preserve"> oddziaływań</w:t>
      </w:r>
      <w:bookmarkEnd w:id="169"/>
    </w:p>
    <w:p w14:paraId="4FD095C9" w14:textId="77777777" w:rsidR="00522804" w:rsidRPr="00522804" w:rsidRDefault="00522804" w:rsidP="00522804">
      <w:bookmarkStart w:id="170"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100F0D33" w14:textId="77777777" w:rsidR="00522804" w:rsidRPr="00522804" w:rsidRDefault="00522804" w:rsidP="00522804">
      <w:r w:rsidRPr="00522804">
        <w:lastRenderedPageBreak/>
        <w:t>Charakter oddziaływań pod względem źródła i sposobu działania zdefiniowano jako:</w:t>
      </w:r>
    </w:p>
    <w:p w14:paraId="2C7A1474"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626F5F16"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659FAAA1"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961C1F3"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65A4A7C" w14:textId="77777777" w:rsidR="00522804" w:rsidRPr="00522804" w:rsidRDefault="00522804" w:rsidP="00522804">
      <w:r w:rsidRPr="00522804">
        <w:t>Czas trwania oddziaływania przedstawiono w następujący sposób:</w:t>
      </w:r>
    </w:p>
    <w:p w14:paraId="00E874A2"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70CF0872"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183F3F3"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33506C">
        <w:t>ustaniu bezpośrednich efektów</w:t>
      </w:r>
      <w:r>
        <w:t xml:space="preserve"> </w:t>
      </w:r>
      <w:r w:rsidR="004179CD">
        <w:t>zrealizowanego działania</w:t>
      </w:r>
      <w:r w:rsidR="004179CD" w:rsidRPr="00522804">
        <w:t>.</w:t>
      </w:r>
    </w:p>
    <w:p w14:paraId="4E32A44B" w14:textId="77777777" w:rsidR="00522804" w:rsidRPr="00522804" w:rsidRDefault="004179CD" w:rsidP="00522804">
      <w:r>
        <w:t>Ciągłość</w:t>
      </w:r>
      <w:r w:rsidR="00522804" w:rsidRPr="00522804">
        <w:t xml:space="preserve"> oddziaływań, czyli charakter wystąpień w czasie można określić jako:</w:t>
      </w:r>
    </w:p>
    <w:p w14:paraId="07D5A41F" w14:textId="77777777" w:rsidR="00522804" w:rsidRPr="00522804" w:rsidRDefault="00522804" w:rsidP="00450AF3">
      <w:pPr>
        <w:pStyle w:val="Punktory"/>
      </w:pPr>
      <w:r w:rsidRPr="00522804">
        <w:t>stałe – oddziaływujące w sposób ciągły;</w:t>
      </w:r>
    </w:p>
    <w:p w14:paraId="2A05E8B1" w14:textId="77777777" w:rsidR="00522804" w:rsidRPr="00522804" w:rsidRDefault="00522804" w:rsidP="00450AF3">
      <w:pPr>
        <w:pStyle w:val="Punktory"/>
      </w:pPr>
      <w:r w:rsidRPr="00522804">
        <w:t>chwilowe – oddziaływujące z przerwami lub w ograniczonym czasie.</w:t>
      </w:r>
    </w:p>
    <w:p w14:paraId="11C94069" w14:textId="3FBCA751"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7720F4">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171" w:name="_MON_1338128191"/>
            <w:bookmarkEnd w:id="171"/>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3032E5F7" w:rsidR="00522804" w:rsidRPr="00522804" w:rsidRDefault="0033506C" w:rsidP="009C1F81">
            <w:pPr>
              <w:pStyle w:val="Tabelatekst"/>
            </w:pPr>
            <w:r>
              <w:t>istotne</w:t>
            </w:r>
            <w:r w:rsidR="00522804" w:rsidRPr="00522804">
              <w:t xml:space="preserve"> oddziaływanie negatywne</w:t>
            </w:r>
          </w:p>
        </w:tc>
      </w:tr>
      <w:tr w:rsidR="00522804" w:rsidRPr="00522804" w14:paraId="07781543"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7720F4">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7720F4">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6BAB3873" w:rsidR="00522804" w:rsidRPr="00522804" w:rsidRDefault="0033506C"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48"/>
          <w:headerReference w:type="default" r:id="rId49"/>
          <w:footerReference w:type="even" r:id="rId50"/>
          <w:footerReference w:type="default" r:id="rId51"/>
          <w:footerReference w:type="first" r:id="rId52"/>
          <w:pgSz w:w="11906" w:h="16838"/>
          <w:pgMar w:top="1418" w:right="1134" w:bottom="1418" w:left="1134" w:header="0" w:footer="0" w:gutter="0"/>
          <w:pgNumType w:start="1"/>
          <w:cols w:space="708"/>
          <w:formProt w:val="0"/>
          <w:titlePg/>
          <w:docGrid w:linePitch="100" w:charSpace="4096"/>
        </w:sectPr>
      </w:pPr>
    </w:p>
    <w:p w14:paraId="20523471" w14:textId="317216DF" w:rsidR="006B198B" w:rsidRDefault="006B198B" w:rsidP="006B198B">
      <w:pPr>
        <w:pStyle w:val="Legenda"/>
        <w:keepNext/>
      </w:pPr>
      <w:bookmarkStart w:id="172" w:name="_Toc205916184"/>
      <w:r>
        <w:lastRenderedPageBreak/>
        <w:t xml:space="preserve">Tabela </w:t>
      </w:r>
      <w:fldSimple w:instr=" SEQ Tabela \* ARABIC ">
        <w:r w:rsidR="00632BC6">
          <w:rPr>
            <w:noProof/>
          </w:rPr>
          <w:t>18</w:t>
        </w:r>
      </w:fldSimple>
      <w:r>
        <w:t xml:space="preserve"> </w:t>
      </w:r>
      <w:r w:rsidR="008B5AE7" w:rsidRPr="008B5AE7">
        <w:t>Oddziaływanie wdrożenia poszczególnych działań na poszczególne komponenty środowiska</w:t>
      </w:r>
      <w:bookmarkEnd w:id="172"/>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AB5E59" w:rsidRPr="00AB5E59" w14:paraId="573B1809"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E690C9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Grupa działań</w:t>
            </w:r>
          </w:p>
        </w:tc>
        <w:tc>
          <w:tcPr>
            <w:tcW w:w="975" w:type="dxa"/>
            <w:vMerge w:val="restart"/>
            <w:tcBorders>
              <w:left w:val="single" w:sz="4" w:space="0" w:color="auto"/>
            </w:tcBorders>
          </w:tcPr>
          <w:p w14:paraId="3F158D3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Lp.</w:t>
            </w:r>
          </w:p>
        </w:tc>
        <w:tc>
          <w:tcPr>
            <w:tcW w:w="4706" w:type="dxa"/>
            <w:vMerge w:val="restart"/>
          </w:tcPr>
          <w:p w14:paraId="38D7814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OPIS ODDZIAŁYWANIA</w:t>
            </w:r>
          </w:p>
        </w:tc>
        <w:tc>
          <w:tcPr>
            <w:tcW w:w="1896" w:type="dxa"/>
            <w:gridSpan w:val="6"/>
          </w:tcPr>
          <w:p w14:paraId="3E88264A"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NATĘŻENIE</w:t>
            </w:r>
          </w:p>
        </w:tc>
        <w:tc>
          <w:tcPr>
            <w:tcW w:w="2274" w:type="dxa"/>
            <w:gridSpan w:val="3"/>
          </w:tcPr>
          <w:p w14:paraId="0831AB05"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CHARAKTER</w:t>
            </w:r>
          </w:p>
        </w:tc>
        <w:tc>
          <w:tcPr>
            <w:tcW w:w="2274" w:type="dxa"/>
            <w:gridSpan w:val="3"/>
          </w:tcPr>
          <w:p w14:paraId="747A92E4"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CZAS TRWANIA</w:t>
            </w:r>
          </w:p>
        </w:tc>
        <w:tc>
          <w:tcPr>
            <w:tcW w:w="1516" w:type="dxa"/>
            <w:gridSpan w:val="2"/>
          </w:tcPr>
          <w:p w14:paraId="1D6217E3"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CIĄGŁOŚĆ</w:t>
            </w:r>
          </w:p>
        </w:tc>
      </w:tr>
      <w:tr w:rsidR="00B2037D" w:rsidRPr="00AB5E59" w14:paraId="222BB416"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1115F06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11B579AA" w14:textId="77777777" w:rsidR="00AB5E59" w:rsidRPr="00AB5E59" w:rsidRDefault="00AB5E59" w:rsidP="00AB5E59">
            <w:pPr>
              <w:spacing w:before="100" w:beforeAutospacing="1" w:after="0" w:line="264" w:lineRule="auto"/>
              <w:jc w:val="center"/>
              <w:rPr>
                <w:rFonts w:cstheme="majorHAnsi"/>
                <w:sz w:val="18"/>
                <w:szCs w:val="18"/>
              </w:rPr>
            </w:pPr>
          </w:p>
        </w:tc>
        <w:tc>
          <w:tcPr>
            <w:tcW w:w="4706" w:type="dxa"/>
            <w:vMerge/>
          </w:tcPr>
          <w:p w14:paraId="7A093018" w14:textId="77777777" w:rsidR="00AB5E59" w:rsidRPr="00AB5E59" w:rsidRDefault="00AB5E59" w:rsidP="00AB5E59">
            <w:pPr>
              <w:spacing w:before="100" w:beforeAutospacing="1" w:after="0" w:line="264" w:lineRule="auto"/>
              <w:jc w:val="center"/>
              <w:rPr>
                <w:rFonts w:cstheme="majorHAnsi"/>
                <w:sz w:val="18"/>
                <w:szCs w:val="18"/>
              </w:rPr>
            </w:pPr>
          </w:p>
        </w:tc>
        <w:tc>
          <w:tcPr>
            <w:tcW w:w="948" w:type="dxa"/>
            <w:gridSpan w:val="3"/>
            <w:shd w:val="clear" w:color="auto" w:fill="FF0000"/>
          </w:tcPr>
          <w:p w14:paraId="4D86F18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
            </w:r>
          </w:p>
        </w:tc>
        <w:tc>
          <w:tcPr>
            <w:tcW w:w="948" w:type="dxa"/>
            <w:gridSpan w:val="3"/>
            <w:shd w:val="clear" w:color="auto" w:fill="92D050"/>
          </w:tcPr>
          <w:p w14:paraId="4CED3FD5"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
            </w:r>
          </w:p>
        </w:tc>
        <w:tc>
          <w:tcPr>
            <w:tcW w:w="758" w:type="dxa"/>
            <w:textDirection w:val="btLr"/>
          </w:tcPr>
          <w:p w14:paraId="44B69C2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bezpośrednie</w:t>
            </w:r>
          </w:p>
        </w:tc>
        <w:tc>
          <w:tcPr>
            <w:tcW w:w="758" w:type="dxa"/>
            <w:textDirection w:val="btLr"/>
          </w:tcPr>
          <w:p w14:paraId="2C9172D7"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pośrednie</w:t>
            </w:r>
          </w:p>
        </w:tc>
        <w:tc>
          <w:tcPr>
            <w:tcW w:w="758" w:type="dxa"/>
            <w:textDirection w:val="btLr"/>
          </w:tcPr>
          <w:p w14:paraId="62EF6072"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wtórne/skum.</w:t>
            </w:r>
          </w:p>
        </w:tc>
        <w:tc>
          <w:tcPr>
            <w:tcW w:w="758" w:type="dxa"/>
            <w:textDirection w:val="btLr"/>
          </w:tcPr>
          <w:p w14:paraId="1453D40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krótko terminowe</w:t>
            </w:r>
          </w:p>
        </w:tc>
        <w:tc>
          <w:tcPr>
            <w:tcW w:w="758" w:type="dxa"/>
            <w:textDirection w:val="btLr"/>
          </w:tcPr>
          <w:p w14:paraId="6EFABA01"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średnio terminowe</w:t>
            </w:r>
          </w:p>
        </w:tc>
        <w:tc>
          <w:tcPr>
            <w:tcW w:w="758" w:type="dxa"/>
            <w:textDirection w:val="btLr"/>
          </w:tcPr>
          <w:p w14:paraId="23BEBCEA"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długo terminowe</w:t>
            </w:r>
          </w:p>
        </w:tc>
        <w:tc>
          <w:tcPr>
            <w:tcW w:w="758" w:type="dxa"/>
            <w:textDirection w:val="btLr"/>
          </w:tcPr>
          <w:p w14:paraId="67621CE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stałe</w:t>
            </w:r>
          </w:p>
        </w:tc>
        <w:tc>
          <w:tcPr>
            <w:tcW w:w="758" w:type="dxa"/>
            <w:textDirection w:val="btLr"/>
          </w:tcPr>
          <w:p w14:paraId="39FC6140"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chwilowe</w:t>
            </w:r>
          </w:p>
        </w:tc>
      </w:tr>
      <w:tr w:rsidR="00AB5E59" w:rsidRPr="00AB5E59" w14:paraId="35D14F30" w14:textId="77777777">
        <w:trPr>
          <w:trHeight w:val="275"/>
        </w:trPr>
        <w:tc>
          <w:tcPr>
            <w:tcW w:w="14430" w:type="dxa"/>
            <w:gridSpan w:val="17"/>
            <w:vAlign w:val="center"/>
          </w:tcPr>
          <w:p w14:paraId="01A86FAF" w14:textId="77777777" w:rsidR="00AB5E59" w:rsidRPr="00AB5E59" w:rsidRDefault="00AB5E59" w:rsidP="00AB5E59">
            <w:pPr>
              <w:spacing w:before="100" w:beforeAutospacing="1" w:after="0" w:line="264" w:lineRule="auto"/>
              <w:rPr>
                <w:rFonts w:cstheme="majorHAnsi"/>
                <w:b/>
                <w:bCs/>
                <w:sz w:val="18"/>
                <w:szCs w:val="18"/>
              </w:rPr>
            </w:pPr>
            <w:r w:rsidRPr="00AB5E59">
              <w:rPr>
                <w:rFonts w:cstheme="majorHAnsi"/>
                <w:b/>
                <w:bCs/>
                <w:sz w:val="18"/>
                <w:szCs w:val="18"/>
              </w:rPr>
              <w:t>Działanie 1 Wykaszanie roślin z dna oraz brzegów śródlądowych wód powierzchniowych</w:t>
            </w:r>
          </w:p>
        </w:tc>
      </w:tr>
      <w:tr w:rsidR="00AB5E59" w:rsidRPr="00AB5E59" w14:paraId="5FF3B906" w14:textId="77777777">
        <w:tc>
          <w:tcPr>
            <w:tcW w:w="789" w:type="dxa"/>
            <w:vMerge w:val="restart"/>
            <w:textDirection w:val="btLr"/>
            <w:vAlign w:val="center"/>
          </w:tcPr>
          <w:p w14:paraId="39D7AA46"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1 </w:t>
            </w:r>
          </w:p>
        </w:tc>
        <w:tc>
          <w:tcPr>
            <w:tcW w:w="13641" w:type="dxa"/>
            <w:gridSpan w:val="16"/>
          </w:tcPr>
          <w:p w14:paraId="21AC09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7F5E3C43" w14:textId="77777777">
        <w:tc>
          <w:tcPr>
            <w:tcW w:w="789" w:type="dxa"/>
            <w:vMerge/>
            <w:vAlign w:val="center"/>
          </w:tcPr>
          <w:p w14:paraId="240E0E1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40872A"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288E30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71DAE0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E82F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6F04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0A39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44CE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BAD52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8F8252"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57877620"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02CB8305"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546DFEAD"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1AD024F8"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3E26FAB6"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786CEFEE" w14:textId="77777777" w:rsidR="00AB5E59" w:rsidRPr="00AB5E59" w:rsidRDefault="00AB5E59" w:rsidP="00AB5E59">
            <w:pPr>
              <w:spacing w:before="100" w:beforeAutospacing="1" w:after="0" w:line="264" w:lineRule="auto"/>
              <w:jc w:val="center"/>
              <w:rPr>
                <w:rFonts w:cstheme="majorHAnsi"/>
                <w:sz w:val="18"/>
                <w:szCs w:val="18"/>
              </w:rPr>
            </w:pPr>
          </w:p>
        </w:tc>
        <w:tc>
          <w:tcPr>
            <w:tcW w:w="758" w:type="dxa"/>
            <w:vAlign w:val="center"/>
          </w:tcPr>
          <w:p w14:paraId="063D792C" w14:textId="77777777" w:rsidR="00AB5E59" w:rsidRPr="00AB5E59" w:rsidRDefault="00AB5E59" w:rsidP="00AB5E59">
            <w:pPr>
              <w:spacing w:before="100" w:beforeAutospacing="1" w:after="0" w:line="264" w:lineRule="auto"/>
              <w:jc w:val="center"/>
              <w:rPr>
                <w:rFonts w:cstheme="majorHAnsi"/>
                <w:sz w:val="18"/>
                <w:szCs w:val="18"/>
              </w:rPr>
            </w:pPr>
          </w:p>
        </w:tc>
      </w:tr>
      <w:tr w:rsidR="00AB5E59" w:rsidRPr="00AB5E59" w14:paraId="65F6E24A" w14:textId="77777777">
        <w:tc>
          <w:tcPr>
            <w:tcW w:w="789" w:type="dxa"/>
            <w:vMerge/>
            <w:vAlign w:val="center"/>
          </w:tcPr>
          <w:p w14:paraId="5D3AC7C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30F1D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27AEC408" w14:textId="77777777">
        <w:tc>
          <w:tcPr>
            <w:tcW w:w="789" w:type="dxa"/>
            <w:vMerge/>
            <w:vAlign w:val="center"/>
          </w:tcPr>
          <w:p w14:paraId="4B54202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6247E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66CD9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Pozbawienie lub ograniczenie banku nasion makrofitów przekładające się na ocenę stanu el. biologicznych</w:t>
            </w:r>
          </w:p>
        </w:tc>
        <w:tc>
          <w:tcPr>
            <w:tcW w:w="316" w:type="dxa"/>
          </w:tcPr>
          <w:p w14:paraId="28EE9348"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394FA22"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4CE7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5660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C82C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197D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DB99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8E68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7C9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0EDE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7264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7BA0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B7AE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BA8C8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D787E5F" w14:textId="77777777">
        <w:tc>
          <w:tcPr>
            <w:tcW w:w="789" w:type="dxa"/>
            <w:vMerge/>
            <w:vAlign w:val="center"/>
          </w:tcPr>
          <w:p w14:paraId="76A3336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F8081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F5AC54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84FF3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3623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E090E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793F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8CE9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D3895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483D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72C7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578A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6004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A346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E181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2156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05E0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6636BAC7" w14:textId="77777777">
        <w:tc>
          <w:tcPr>
            <w:tcW w:w="789" w:type="dxa"/>
            <w:vMerge/>
            <w:vAlign w:val="center"/>
          </w:tcPr>
          <w:p w14:paraId="3294BF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F8F0BA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DBE69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CD67C1B"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B63E2AA"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1FB58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8C1C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1DFB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3E1F6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4865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66DA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E71D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7074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26A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1C6C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836E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2338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0EBBEA3" w14:textId="77777777">
        <w:tc>
          <w:tcPr>
            <w:tcW w:w="789" w:type="dxa"/>
            <w:vMerge/>
            <w:vAlign w:val="center"/>
          </w:tcPr>
          <w:p w14:paraId="5CA8407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BD8C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BB142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Ubytek lub znaczące zmniejszenie strefy buforowej (roślinność brzegowa), ograniczanie procesów samooczyszczania wód</w:t>
            </w:r>
          </w:p>
        </w:tc>
        <w:tc>
          <w:tcPr>
            <w:tcW w:w="316" w:type="dxa"/>
          </w:tcPr>
          <w:p w14:paraId="4A44B88D"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968CAE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543C8C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E9FE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CFB4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585B8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BC9E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0C93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8BA1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AD8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876D3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74C5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BFE7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236B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53DD3C8" w14:textId="77777777">
        <w:tc>
          <w:tcPr>
            <w:tcW w:w="789" w:type="dxa"/>
            <w:vMerge/>
            <w:vAlign w:val="center"/>
          </w:tcPr>
          <w:p w14:paraId="7EFD564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7E373D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4BE043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wyniku zmiany struktury dna i brzegów</w:t>
            </w:r>
          </w:p>
        </w:tc>
        <w:tc>
          <w:tcPr>
            <w:tcW w:w="316" w:type="dxa"/>
          </w:tcPr>
          <w:p w14:paraId="758A15A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6EBD6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6508B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0CF8D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B393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3D83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F307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6B1C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1F7F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90F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BE1B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D296D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B9B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2E81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BDEA7F3" w14:textId="77777777">
        <w:tc>
          <w:tcPr>
            <w:tcW w:w="789" w:type="dxa"/>
            <w:vMerge/>
            <w:vAlign w:val="center"/>
          </w:tcPr>
          <w:p w14:paraId="7FF25FF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0579A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772C2C6D" w14:textId="77777777">
        <w:tc>
          <w:tcPr>
            <w:tcW w:w="789" w:type="dxa"/>
            <w:vMerge/>
            <w:vAlign w:val="center"/>
          </w:tcPr>
          <w:p w14:paraId="77DDDD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9321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876E4C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1432D8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9DABD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D64C9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4535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3046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0EDB2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FA11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7B6D8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2568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351F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14F8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7E86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ECC9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F182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0C51764" w14:textId="77777777">
        <w:tc>
          <w:tcPr>
            <w:tcW w:w="789" w:type="dxa"/>
            <w:vMerge/>
            <w:vAlign w:val="center"/>
          </w:tcPr>
          <w:p w14:paraId="74B153A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E3D3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2C4577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7FF9B1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1D04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3614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C610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6EB61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CAF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FB7A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880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BB9E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B59E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A0F2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7C5C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E6FD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9936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74F4587" w14:textId="77777777">
        <w:tc>
          <w:tcPr>
            <w:tcW w:w="789" w:type="dxa"/>
            <w:vMerge/>
            <w:vAlign w:val="center"/>
          </w:tcPr>
          <w:p w14:paraId="0E4B4E0D" w14:textId="77777777" w:rsidR="00D74F07" w:rsidRPr="00AB5E59" w:rsidRDefault="00D74F07" w:rsidP="00D74F07">
            <w:pPr>
              <w:spacing w:before="100" w:beforeAutospacing="1" w:after="0" w:line="264" w:lineRule="auto"/>
              <w:jc w:val="center"/>
              <w:rPr>
                <w:rFonts w:cstheme="majorHAnsi"/>
                <w:sz w:val="18"/>
                <w:szCs w:val="18"/>
              </w:rPr>
            </w:pPr>
          </w:p>
        </w:tc>
        <w:tc>
          <w:tcPr>
            <w:tcW w:w="975" w:type="dxa"/>
          </w:tcPr>
          <w:p w14:paraId="79FDF12E" w14:textId="47B899F5" w:rsidR="00D74F07" w:rsidRPr="00D74F07" w:rsidRDefault="00D74F07" w:rsidP="00D74F07">
            <w:pPr>
              <w:spacing w:before="100" w:beforeAutospacing="1" w:after="0" w:line="264" w:lineRule="auto"/>
              <w:rPr>
                <w:rFonts w:cstheme="majorHAnsi"/>
                <w:sz w:val="18"/>
                <w:szCs w:val="18"/>
              </w:rPr>
            </w:pPr>
            <w:r w:rsidRPr="00930F25">
              <w:rPr>
                <w:sz w:val="18"/>
                <w:szCs w:val="18"/>
              </w:rPr>
              <w:t>3.</w:t>
            </w:r>
          </w:p>
        </w:tc>
        <w:tc>
          <w:tcPr>
            <w:tcW w:w="4706" w:type="dxa"/>
          </w:tcPr>
          <w:p w14:paraId="1E1A7536" w14:textId="0FF714C3" w:rsidR="00D74F07" w:rsidRPr="00D74F07" w:rsidRDefault="00D74F07" w:rsidP="00D74F07">
            <w:pPr>
              <w:spacing w:before="100" w:beforeAutospacing="1" w:after="0" w:line="264" w:lineRule="auto"/>
              <w:rPr>
                <w:rFonts w:cstheme="majorHAnsi"/>
                <w:sz w:val="18"/>
                <w:szCs w:val="18"/>
              </w:rPr>
            </w:pPr>
            <w:r w:rsidRPr="00930F25">
              <w:rPr>
                <w:sz w:val="18"/>
                <w:szCs w:val="18"/>
              </w:rPr>
              <w:t>Wpływ na stan ilościowy wód podziemnych (ogółem)</w:t>
            </w:r>
          </w:p>
        </w:tc>
        <w:tc>
          <w:tcPr>
            <w:tcW w:w="316" w:type="dxa"/>
          </w:tcPr>
          <w:p w14:paraId="780F6A10"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0264D2AA" w14:textId="77777777" w:rsidR="00D74F07" w:rsidRPr="00D74F07" w:rsidRDefault="00D74F07" w:rsidP="00D74F07">
            <w:pPr>
              <w:spacing w:before="100" w:beforeAutospacing="1" w:after="0" w:line="264" w:lineRule="auto"/>
              <w:rPr>
                <w:rFonts w:cstheme="majorHAnsi"/>
                <w:sz w:val="18"/>
                <w:szCs w:val="18"/>
              </w:rPr>
            </w:pPr>
          </w:p>
        </w:tc>
        <w:tc>
          <w:tcPr>
            <w:tcW w:w="316" w:type="dxa"/>
            <w:shd w:val="clear" w:color="auto" w:fill="FF0000"/>
          </w:tcPr>
          <w:p w14:paraId="70F27821"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20F788EC"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534C84C0" w14:textId="77777777" w:rsidR="00D74F07" w:rsidRPr="00D74F07" w:rsidRDefault="00D74F07" w:rsidP="00D74F07">
            <w:pPr>
              <w:spacing w:before="100" w:beforeAutospacing="1" w:after="0" w:line="264" w:lineRule="auto"/>
              <w:rPr>
                <w:rFonts w:cstheme="majorHAnsi"/>
                <w:sz w:val="18"/>
                <w:szCs w:val="18"/>
              </w:rPr>
            </w:pPr>
          </w:p>
        </w:tc>
        <w:tc>
          <w:tcPr>
            <w:tcW w:w="316" w:type="dxa"/>
          </w:tcPr>
          <w:p w14:paraId="398D8A60" w14:textId="77777777" w:rsidR="00D74F07" w:rsidRPr="00D74F07" w:rsidRDefault="00D74F07" w:rsidP="00D74F07">
            <w:pPr>
              <w:spacing w:before="100" w:beforeAutospacing="1" w:after="0" w:line="264" w:lineRule="auto"/>
              <w:rPr>
                <w:rFonts w:cstheme="majorHAnsi"/>
                <w:sz w:val="18"/>
                <w:szCs w:val="18"/>
              </w:rPr>
            </w:pPr>
          </w:p>
        </w:tc>
        <w:tc>
          <w:tcPr>
            <w:tcW w:w="758" w:type="dxa"/>
            <w:vAlign w:val="center"/>
          </w:tcPr>
          <w:p w14:paraId="06024970" w14:textId="77777777" w:rsidR="00D74F07" w:rsidRPr="00D74F07" w:rsidRDefault="00D74F07" w:rsidP="00D74F07">
            <w:pPr>
              <w:spacing w:before="100" w:beforeAutospacing="1" w:after="0" w:line="264" w:lineRule="auto"/>
              <w:jc w:val="center"/>
              <w:rPr>
                <w:rFonts w:cstheme="majorHAnsi"/>
                <w:b/>
                <w:bCs/>
                <w:sz w:val="18"/>
                <w:szCs w:val="18"/>
              </w:rPr>
            </w:pPr>
          </w:p>
        </w:tc>
        <w:tc>
          <w:tcPr>
            <w:tcW w:w="758" w:type="dxa"/>
            <w:vAlign w:val="center"/>
          </w:tcPr>
          <w:p w14:paraId="20C808E2" w14:textId="14E43EA1" w:rsidR="00D74F07" w:rsidRPr="00930F25" w:rsidRDefault="00D74F07" w:rsidP="00D74F07">
            <w:pPr>
              <w:spacing w:before="100" w:beforeAutospacing="1" w:after="0" w:line="264" w:lineRule="auto"/>
              <w:jc w:val="center"/>
              <w:rPr>
                <w:rStyle w:val="Pogrubienie"/>
              </w:rPr>
            </w:pPr>
            <w:r w:rsidRPr="00930F25">
              <w:rPr>
                <w:rStyle w:val="Pogrubienie"/>
              </w:rPr>
              <w:t>+</w:t>
            </w:r>
          </w:p>
        </w:tc>
        <w:tc>
          <w:tcPr>
            <w:tcW w:w="758" w:type="dxa"/>
            <w:vAlign w:val="center"/>
          </w:tcPr>
          <w:p w14:paraId="35098C9C"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4A641397"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7C50564D" w14:textId="13436C66" w:rsidR="00D74F07" w:rsidRPr="00930F25" w:rsidRDefault="00D74F07" w:rsidP="00D74F07">
            <w:pPr>
              <w:spacing w:before="100" w:beforeAutospacing="1" w:after="0" w:line="264" w:lineRule="auto"/>
              <w:jc w:val="center"/>
              <w:rPr>
                <w:rStyle w:val="Pogrubienie"/>
              </w:rPr>
            </w:pPr>
            <w:r w:rsidRPr="00930F25">
              <w:rPr>
                <w:rStyle w:val="Pogrubienie"/>
              </w:rPr>
              <w:t>+</w:t>
            </w:r>
          </w:p>
        </w:tc>
        <w:tc>
          <w:tcPr>
            <w:tcW w:w="758" w:type="dxa"/>
            <w:vAlign w:val="center"/>
          </w:tcPr>
          <w:p w14:paraId="310BCEFF"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2D10CC67" w14:textId="77777777" w:rsidR="00D74F07" w:rsidRPr="00930F25" w:rsidRDefault="00D74F07" w:rsidP="00D74F07">
            <w:pPr>
              <w:spacing w:before="100" w:beforeAutospacing="1" w:after="0" w:line="264" w:lineRule="auto"/>
              <w:jc w:val="center"/>
              <w:rPr>
                <w:rStyle w:val="Pogrubienie"/>
              </w:rPr>
            </w:pPr>
          </w:p>
        </w:tc>
        <w:tc>
          <w:tcPr>
            <w:tcW w:w="758" w:type="dxa"/>
            <w:vAlign w:val="center"/>
          </w:tcPr>
          <w:p w14:paraId="787E54FF" w14:textId="1CA24A97" w:rsidR="00D74F07" w:rsidRPr="00930F25" w:rsidRDefault="00D74F07" w:rsidP="00D74F07">
            <w:pPr>
              <w:spacing w:before="100" w:beforeAutospacing="1" w:after="0" w:line="264" w:lineRule="auto"/>
              <w:jc w:val="center"/>
              <w:rPr>
                <w:rStyle w:val="Pogrubienie"/>
              </w:rPr>
            </w:pPr>
            <w:r w:rsidRPr="00930F25">
              <w:rPr>
                <w:rStyle w:val="Pogrubienie"/>
              </w:rPr>
              <w:t>+</w:t>
            </w:r>
          </w:p>
        </w:tc>
      </w:tr>
      <w:tr w:rsidR="00AB5E59" w:rsidRPr="00AB5E59" w14:paraId="17BAFF10" w14:textId="77777777">
        <w:tc>
          <w:tcPr>
            <w:tcW w:w="789" w:type="dxa"/>
            <w:vMerge/>
            <w:vAlign w:val="center"/>
          </w:tcPr>
          <w:p w14:paraId="041F34F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C40A9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4466469B" w14:textId="77777777">
        <w:tc>
          <w:tcPr>
            <w:tcW w:w="789" w:type="dxa"/>
            <w:vMerge/>
            <w:vAlign w:val="center"/>
          </w:tcPr>
          <w:p w14:paraId="7BD7C3C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7EA7A0"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1.</w:t>
            </w:r>
          </w:p>
        </w:tc>
        <w:tc>
          <w:tcPr>
            <w:tcW w:w="4706" w:type="dxa"/>
          </w:tcPr>
          <w:p w14:paraId="58F16231"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Emisja spalin z prac mechanicznych</w:t>
            </w:r>
          </w:p>
        </w:tc>
        <w:tc>
          <w:tcPr>
            <w:tcW w:w="316" w:type="dxa"/>
          </w:tcPr>
          <w:p w14:paraId="3F50CD10"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9D7C1CC" w14:textId="77777777" w:rsidR="00AB5E59" w:rsidRPr="00AB5E59" w:rsidRDefault="00AB5E59" w:rsidP="00AB5E59">
            <w:pPr>
              <w:spacing w:before="100" w:beforeAutospacing="1" w:after="0" w:line="264" w:lineRule="auto"/>
              <w:rPr>
                <w:rFonts w:eastAsia="Cambria" w:cs="Calibri"/>
                <w:sz w:val="18"/>
                <w:szCs w:val="18"/>
              </w:rPr>
            </w:pPr>
          </w:p>
        </w:tc>
        <w:tc>
          <w:tcPr>
            <w:tcW w:w="316" w:type="dxa"/>
            <w:shd w:val="clear" w:color="auto" w:fill="FF0000"/>
          </w:tcPr>
          <w:p w14:paraId="05326091"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78AF49A7"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77A98799"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3DC3E335" w14:textId="77777777" w:rsidR="00AB5E59" w:rsidRPr="00AB5E59" w:rsidRDefault="00AB5E59" w:rsidP="00AB5E59">
            <w:pPr>
              <w:spacing w:before="100" w:beforeAutospacing="1" w:after="0" w:line="264" w:lineRule="auto"/>
              <w:rPr>
                <w:rFonts w:eastAsia="Cambria" w:cs="Calibri"/>
                <w:sz w:val="18"/>
                <w:szCs w:val="18"/>
              </w:rPr>
            </w:pPr>
          </w:p>
        </w:tc>
        <w:tc>
          <w:tcPr>
            <w:tcW w:w="758" w:type="dxa"/>
            <w:vAlign w:val="center"/>
          </w:tcPr>
          <w:p w14:paraId="1EF02E04"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7F22070C"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7754F05"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4A654FCD"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2BB35546"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19DB2431"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07082367"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E42D15A"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r>
      <w:tr w:rsidR="00B2037D" w:rsidRPr="00AB5E59" w14:paraId="6C5C1D9F" w14:textId="77777777">
        <w:tc>
          <w:tcPr>
            <w:tcW w:w="789" w:type="dxa"/>
            <w:vMerge/>
            <w:vAlign w:val="center"/>
          </w:tcPr>
          <w:p w14:paraId="22AF8B2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379ADF5"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2.</w:t>
            </w:r>
          </w:p>
        </w:tc>
        <w:tc>
          <w:tcPr>
            <w:tcW w:w="4706" w:type="dxa"/>
          </w:tcPr>
          <w:p w14:paraId="2E136D97" w14:textId="77777777" w:rsidR="00AB5E59" w:rsidRPr="00AB5E59" w:rsidRDefault="00AB5E59" w:rsidP="00AB5E59">
            <w:pPr>
              <w:spacing w:before="100" w:beforeAutospacing="1" w:after="0" w:line="264" w:lineRule="auto"/>
              <w:rPr>
                <w:rFonts w:eastAsia="Cambria" w:cs="Calibri"/>
                <w:sz w:val="18"/>
                <w:szCs w:val="18"/>
              </w:rPr>
            </w:pPr>
            <w:r w:rsidRPr="00AB5E59">
              <w:rPr>
                <w:rFonts w:eastAsia="Cambria" w:cs="Calibri"/>
                <w:sz w:val="18"/>
                <w:szCs w:val="18"/>
              </w:rPr>
              <w:t>Emisja pyłu z powierzchni gruntu wywołana poruszaniem się maszyn i pojazdów</w:t>
            </w:r>
          </w:p>
        </w:tc>
        <w:tc>
          <w:tcPr>
            <w:tcW w:w="316" w:type="dxa"/>
          </w:tcPr>
          <w:p w14:paraId="3A600EAD"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21FCE01" w14:textId="77777777" w:rsidR="00AB5E59" w:rsidRPr="00AB5E59" w:rsidRDefault="00AB5E59" w:rsidP="00AB5E59">
            <w:pPr>
              <w:spacing w:before="100" w:beforeAutospacing="1" w:after="0" w:line="264" w:lineRule="auto"/>
              <w:rPr>
                <w:rFonts w:eastAsia="Cambria" w:cs="Calibri"/>
                <w:sz w:val="18"/>
                <w:szCs w:val="18"/>
              </w:rPr>
            </w:pPr>
          </w:p>
        </w:tc>
        <w:tc>
          <w:tcPr>
            <w:tcW w:w="316" w:type="dxa"/>
            <w:shd w:val="clear" w:color="auto" w:fill="FF0000"/>
          </w:tcPr>
          <w:p w14:paraId="692EB6F4"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402DB07E"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33D8A34C" w14:textId="77777777" w:rsidR="00AB5E59" w:rsidRPr="00AB5E59" w:rsidRDefault="00AB5E59" w:rsidP="00AB5E59">
            <w:pPr>
              <w:spacing w:before="100" w:beforeAutospacing="1" w:after="0" w:line="264" w:lineRule="auto"/>
              <w:rPr>
                <w:rFonts w:eastAsia="Cambria" w:cs="Calibri"/>
                <w:sz w:val="18"/>
                <w:szCs w:val="18"/>
              </w:rPr>
            </w:pPr>
          </w:p>
        </w:tc>
        <w:tc>
          <w:tcPr>
            <w:tcW w:w="316" w:type="dxa"/>
          </w:tcPr>
          <w:p w14:paraId="18FD6611" w14:textId="77777777" w:rsidR="00AB5E59" w:rsidRPr="00AB5E59" w:rsidRDefault="00AB5E59" w:rsidP="00AB5E59">
            <w:pPr>
              <w:spacing w:before="100" w:beforeAutospacing="1" w:after="0" w:line="264" w:lineRule="auto"/>
              <w:rPr>
                <w:rFonts w:eastAsia="Cambria" w:cs="Calibri"/>
                <w:sz w:val="18"/>
                <w:szCs w:val="18"/>
              </w:rPr>
            </w:pPr>
          </w:p>
        </w:tc>
        <w:tc>
          <w:tcPr>
            <w:tcW w:w="758" w:type="dxa"/>
            <w:vAlign w:val="center"/>
          </w:tcPr>
          <w:p w14:paraId="4C414A48"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7FCB7728"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3BA732EA"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18591EBD"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c>
          <w:tcPr>
            <w:tcW w:w="758" w:type="dxa"/>
            <w:vAlign w:val="center"/>
          </w:tcPr>
          <w:p w14:paraId="2DFD096F"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5F5FB9D2"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7668869A" w14:textId="77777777" w:rsidR="00AB5E59" w:rsidRPr="00AB5E59" w:rsidRDefault="00AB5E59" w:rsidP="00AB5E59">
            <w:pPr>
              <w:spacing w:before="100" w:beforeAutospacing="1" w:after="0" w:line="264" w:lineRule="auto"/>
              <w:jc w:val="center"/>
              <w:rPr>
                <w:rFonts w:eastAsia="Cambria" w:cs="Calibri"/>
                <w:b/>
                <w:bCs/>
                <w:sz w:val="18"/>
                <w:szCs w:val="18"/>
              </w:rPr>
            </w:pPr>
          </w:p>
        </w:tc>
        <w:tc>
          <w:tcPr>
            <w:tcW w:w="758" w:type="dxa"/>
            <w:vAlign w:val="center"/>
          </w:tcPr>
          <w:p w14:paraId="2300AF91" w14:textId="77777777" w:rsidR="00AB5E59" w:rsidRPr="00AB5E59" w:rsidRDefault="00AB5E59" w:rsidP="00AB5E59">
            <w:pPr>
              <w:spacing w:before="100" w:beforeAutospacing="1" w:after="0" w:line="264" w:lineRule="auto"/>
              <w:jc w:val="center"/>
              <w:rPr>
                <w:rFonts w:eastAsia="Cambria" w:cs="Calibri"/>
                <w:b/>
                <w:bCs/>
                <w:sz w:val="18"/>
                <w:szCs w:val="18"/>
              </w:rPr>
            </w:pPr>
            <w:r w:rsidRPr="00AB5E59">
              <w:rPr>
                <w:rFonts w:eastAsia="Cambria" w:cs="Calibri"/>
                <w:b/>
                <w:bCs/>
                <w:sz w:val="18"/>
                <w:szCs w:val="18"/>
              </w:rPr>
              <w:t>+</w:t>
            </w:r>
          </w:p>
        </w:tc>
      </w:tr>
      <w:tr w:rsidR="00AB5E59" w:rsidRPr="00AB5E59" w14:paraId="01518629" w14:textId="77777777">
        <w:tc>
          <w:tcPr>
            <w:tcW w:w="789" w:type="dxa"/>
            <w:vMerge/>
            <w:vAlign w:val="center"/>
          </w:tcPr>
          <w:p w14:paraId="24E955B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6896E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DD28CBD" w14:textId="77777777">
        <w:tc>
          <w:tcPr>
            <w:tcW w:w="789" w:type="dxa"/>
            <w:vMerge/>
            <w:vAlign w:val="center"/>
          </w:tcPr>
          <w:p w14:paraId="2F94748A" w14:textId="77777777" w:rsidR="00AB5E59" w:rsidRPr="00AB5E59" w:rsidRDefault="00AB5E59" w:rsidP="00AB5E59">
            <w:pPr>
              <w:spacing w:after="0" w:line="264" w:lineRule="auto"/>
              <w:jc w:val="center"/>
              <w:rPr>
                <w:rFonts w:cstheme="majorHAnsi"/>
                <w:sz w:val="18"/>
                <w:szCs w:val="18"/>
              </w:rPr>
            </w:pPr>
          </w:p>
        </w:tc>
        <w:tc>
          <w:tcPr>
            <w:tcW w:w="975" w:type="dxa"/>
          </w:tcPr>
          <w:p w14:paraId="6D479AF6"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1.</w:t>
            </w:r>
          </w:p>
        </w:tc>
        <w:tc>
          <w:tcPr>
            <w:tcW w:w="4706" w:type="dxa"/>
          </w:tcPr>
          <w:p w14:paraId="6F10C9FC" w14:textId="77777777" w:rsidR="00AB5E59" w:rsidRPr="00AB5E59" w:rsidRDefault="00AB5E59" w:rsidP="00AB5E59">
            <w:pPr>
              <w:spacing w:after="0" w:line="264" w:lineRule="auto"/>
              <w:rPr>
                <w:rFonts w:cstheme="majorHAnsi"/>
                <w:sz w:val="18"/>
                <w:szCs w:val="18"/>
              </w:rPr>
            </w:pPr>
            <w:r w:rsidRPr="00AB5E59">
              <w:t>M</w:t>
            </w:r>
            <w:r w:rsidRPr="00AB5E59">
              <w:rPr>
                <w:rFonts w:cstheme="majorHAnsi"/>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221BF75" w14:textId="77777777" w:rsidR="00AB5E59" w:rsidRPr="00AB5E59" w:rsidRDefault="00AB5E59" w:rsidP="00AB5E59">
            <w:pPr>
              <w:spacing w:after="0" w:line="264" w:lineRule="auto"/>
              <w:rPr>
                <w:rFonts w:cstheme="majorHAnsi"/>
                <w:sz w:val="18"/>
                <w:szCs w:val="18"/>
              </w:rPr>
            </w:pPr>
            <w:r w:rsidRPr="00AB5E59">
              <w:t>M</w:t>
            </w:r>
            <w:r w:rsidRPr="00AB5E59">
              <w:rPr>
                <w:rFonts w:cstheme="majorHAnsi"/>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BACF89" w14:textId="77777777" w:rsidR="00AB5E59" w:rsidRPr="00AB5E59" w:rsidRDefault="00AB5E59" w:rsidP="00AB5E59">
            <w:pPr>
              <w:spacing w:after="0" w:line="264" w:lineRule="auto"/>
              <w:rPr>
                <w:rFonts w:cstheme="majorHAnsi"/>
                <w:sz w:val="18"/>
                <w:szCs w:val="18"/>
              </w:rPr>
            </w:pPr>
          </w:p>
        </w:tc>
        <w:tc>
          <w:tcPr>
            <w:tcW w:w="316" w:type="dxa"/>
          </w:tcPr>
          <w:p w14:paraId="00B88122"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413E97F8" w14:textId="77777777" w:rsidR="00AB5E59" w:rsidRPr="00AB5E59" w:rsidRDefault="00AB5E59" w:rsidP="00AB5E59">
            <w:pPr>
              <w:spacing w:after="0" w:line="264" w:lineRule="auto"/>
              <w:rPr>
                <w:rFonts w:cstheme="majorHAnsi"/>
                <w:sz w:val="18"/>
                <w:szCs w:val="18"/>
              </w:rPr>
            </w:pPr>
          </w:p>
        </w:tc>
        <w:tc>
          <w:tcPr>
            <w:tcW w:w="316" w:type="dxa"/>
            <w:shd w:val="clear" w:color="auto" w:fill="92D050"/>
          </w:tcPr>
          <w:p w14:paraId="1958DBCA" w14:textId="77777777" w:rsidR="00AB5E59" w:rsidRPr="00AB5E59" w:rsidRDefault="00AB5E59" w:rsidP="00AB5E59">
            <w:pPr>
              <w:spacing w:after="0" w:line="264" w:lineRule="auto"/>
              <w:rPr>
                <w:rFonts w:cstheme="majorHAnsi"/>
                <w:sz w:val="18"/>
                <w:szCs w:val="18"/>
              </w:rPr>
            </w:pPr>
          </w:p>
        </w:tc>
        <w:tc>
          <w:tcPr>
            <w:tcW w:w="316" w:type="dxa"/>
          </w:tcPr>
          <w:p w14:paraId="00F49965" w14:textId="77777777" w:rsidR="00AB5E59" w:rsidRPr="00AB5E59" w:rsidRDefault="00AB5E59" w:rsidP="00AB5E59">
            <w:pPr>
              <w:spacing w:after="0" w:line="264" w:lineRule="auto"/>
              <w:rPr>
                <w:rFonts w:cstheme="majorHAnsi"/>
                <w:sz w:val="18"/>
                <w:szCs w:val="18"/>
              </w:rPr>
            </w:pPr>
          </w:p>
        </w:tc>
        <w:tc>
          <w:tcPr>
            <w:tcW w:w="316" w:type="dxa"/>
          </w:tcPr>
          <w:p w14:paraId="42AD7655" w14:textId="77777777" w:rsidR="00AB5E59" w:rsidRPr="00AB5E59" w:rsidRDefault="00AB5E59" w:rsidP="00AB5E59">
            <w:pPr>
              <w:spacing w:after="0" w:line="264" w:lineRule="auto"/>
              <w:rPr>
                <w:rFonts w:cstheme="majorHAnsi"/>
                <w:sz w:val="18"/>
                <w:szCs w:val="18"/>
              </w:rPr>
            </w:pPr>
          </w:p>
        </w:tc>
        <w:tc>
          <w:tcPr>
            <w:tcW w:w="758" w:type="dxa"/>
            <w:vAlign w:val="center"/>
          </w:tcPr>
          <w:p w14:paraId="13A16F07"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332D1DCF"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DD65DD"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99BD0F"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0F69FE5"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60FDEB"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3F9DF29"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63F309F9"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r>
      <w:tr w:rsidR="00AB5E59" w:rsidRPr="00AB5E59" w14:paraId="0E0AC7A5" w14:textId="77777777">
        <w:tc>
          <w:tcPr>
            <w:tcW w:w="789" w:type="dxa"/>
            <w:vMerge/>
            <w:vAlign w:val="center"/>
          </w:tcPr>
          <w:p w14:paraId="116E357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C059A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2C145A60" w14:textId="77777777">
        <w:tc>
          <w:tcPr>
            <w:tcW w:w="789" w:type="dxa"/>
            <w:vMerge/>
            <w:vAlign w:val="center"/>
          </w:tcPr>
          <w:p w14:paraId="4E99C9A6" w14:textId="77777777" w:rsidR="00AB5E59" w:rsidRPr="00AB5E59" w:rsidRDefault="00AB5E59" w:rsidP="00AB5E59">
            <w:pPr>
              <w:spacing w:before="100" w:beforeAutospacing="1" w:after="0" w:line="264" w:lineRule="auto"/>
              <w:jc w:val="center"/>
              <w:rPr>
                <w:rFonts w:cstheme="majorHAnsi"/>
                <w:sz w:val="18"/>
                <w:szCs w:val="18"/>
              </w:rPr>
            </w:pPr>
            <w:bookmarkStart w:id="173" w:name="_Hlk181263152"/>
          </w:p>
        </w:tc>
        <w:tc>
          <w:tcPr>
            <w:tcW w:w="975" w:type="dxa"/>
          </w:tcPr>
          <w:p w14:paraId="7CD9D4C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C57ABD"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72027C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6B49C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2FACA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3AAE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385A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FA77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C885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B4A6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5CDF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E95BF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7AF9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B39F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EF8D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19C12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1C13AB9" w14:textId="77777777">
        <w:tc>
          <w:tcPr>
            <w:tcW w:w="789" w:type="dxa"/>
            <w:vMerge/>
            <w:vAlign w:val="center"/>
          </w:tcPr>
          <w:p w14:paraId="23DBE0D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4DEC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9668FC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4EA6E7A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122F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8C1FE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562B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D4249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8C86A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1782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E9BE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378F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467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84D0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4B47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F389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E4A60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2C6CB2A" w14:textId="77777777">
        <w:tc>
          <w:tcPr>
            <w:tcW w:w="789" w:type="dxa"/>
            <w:vMerge/>
            <w:vAlign w:val="center"/>
          </w:tcPr>
          <w:p w14:paraId="0CF6943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9FCC2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66EDE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struktury krajobrazu</w:t>
            </w:r>
          </w:p>
        </w:tc>
        <w:tc>
          <w:tcPr>
            <w:tcW w:w="316" w:type="dxa"/>
          </w:tcPr>
          <w:p w14:paraId="7AC157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3B977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2EC3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07C3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E0437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8958F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A25E3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8916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20EA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C5F7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B4DA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236AD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C64F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F4720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799FFEE" w14:textId="77777777">
        <w:tc>
          <w:tcPr>
            <w:tcW w:w="789" w:type="dxa"/>
            <w:vMerge/>
            <w:vAlign w:val="center"/>
          </w:tcPr>
          <w:p w14:paraId="6F6CB73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BD92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9F5512"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0A8F6E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8F11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AB13F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D9D9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B40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663F5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9912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72F1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A004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EB75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18B0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49A4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3332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323EA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B7313DF" w14:textId="77777777">
        <w:tc>
          <w:tcPr>
            <w:tcW w:w="789" w:type="dxa"/>
            <w:vMerge/>
            <w:vAlign w:val="center"/>
          </w:tcPr>
          <w:p w14:paraId="19FC2BF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2EBEA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E53E68D"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pozostawienia na brzegach wykoszonej roślinności po realizacji prac</w:t>
            </w:r>
          </w:p>
        </w:tc>
        <w:tc>
          <w:tcPr>
            <w:tcW w:w="316" w:type="dxa"/>
          </w:tcPr>
          <w:p w14:paraId="23C094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17686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30C61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FBB2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932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14359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58C5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AC5B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4896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CC91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FC933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A7FC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7E11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775E8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39CFDB3" w14:textId="77777777">
        <w:tc>
          <w:tcPr>
            <w:tcW w:w="789" w:type="dxa"/>
            <w:vMerge/>
            <w:vAlign w:val="center"/>
          </w:tcPr>
          <w:p w14:paraId="08CE4B4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2985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CFFFCF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33987F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69B18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CB8A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A818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C752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A6D0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9972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CD54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30CB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EEB0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08FC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DD00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588D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44D49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905E9AB" w14:textId="77777777">
        <w:tc>
          <w:tcPr>
            <w:tcW w:w="789" w:type="dxa"/>
            <w:vMerge/>
            <w:vAlign w:val="center"/>
          </w:tcPr>
          <w:p w14:paraId="58BD89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428D4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633CCC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6C4356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5BD6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30B7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BFB80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84B0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7C08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46908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683F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61DF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D825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1B8F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8985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A93E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DE58EB" w14:textId="77777777" w:rsidR="00AB5E59" w:rsidRPr="00AB5E59" w:rsidRDefault="00AB5E59" w:rsidP="00AB5E59">
            <w:pPr>
              <w:spacing w:before="100" w:beforeAutospacing="1" w:after="0" w:line="264" w:lineRule="auto"/>
              <w:jc w:val="center"/>
              <w:rPr>
                <w:rFonts w:cstheme="majorHAnsi"/>
                <w:b/>
                <w:bCs/>
                <w:sz w:val="18"/>
                <w:szCs w:val="18"/>
              </w:rPr>
            </w:pPr>
          </w:p>
        </w:tc>
      </w:tr>
      <w:bookmarkEnd w:id="173"/>
      <w:tr w:rsidR="00AB5E59" w:rsidRPr="00AB5E59" w14:paraId="3D7FB44A" w14:textId="77777777">
        <w:tc>
          <w:tcPr>
            <w:tcW w:w="789" w:type="dxa"/>
            <w:vMerge/>
            <w:vAlign w:val="center"/>
          </w:tcPr>
          <w:p w14:paraId="12E204B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3DC82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8B46C18" w14:textId="77777777">
        <w:trPr>
          <w:trHeight w:val="70"/>
        </w:trPr>
        <w:tc>
          <w:tcPr>
            <w:tcW w:w="789" w:type="dxa"/>
            <w:vMerge/>
            <w:vAlign w:val="center"/>
          </w:tcPr>
          <w:p w14:paraId="67345F6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3E1C62"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6CD3CD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147F3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9C36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E67F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C05E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F3DF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D32D0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B72A6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62CC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B9C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B3FA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94BC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1DA8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E45D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DA9C8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2CE6F57" w14:textId="77777777">
        <w:trPr>
          <w:trHeight w:val="293"/>
        </w:trPr>
        <w:tc>
          <w:tcPr>
            <w:tcW w:w="789" w:type="dxa"/>
            <w:vMerge/>
            <w:vAlign w:val="center"/>
          </w:tcPr>
          <w:p w14:paraId="2CA3A84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D7B00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2971920F" w14:textId="77777777">
        <w:trPr>
          <w:trHeight w:val="70"/>
        </w:trPr>
        <w:tc>
          <w:tcPr>
            <w:tcW w:w="789" w:type="dxa"/>
            <w:vMerge/>
            <w:vAlign w:val="center"/>
          </w:tcPr>
          <w:p w14:paraId="14920B5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1CAAF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7B99F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 (dotyczy przede wszystkim bezkręgowców wodnych oraz ichtiofauny)</w:t>
            </w:r>
          </w:p>
        </w:tc>
        <w:tc>
          <w:tcPr>
            <w:tcW w:w="316" w:type="dxa"/>
          </w:tcPr>
          <w:p w14:paraId="471F37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396E2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FCD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F560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866B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E90C5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D8C54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A4EB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AA2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94F7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F617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F177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6F16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44A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7EDF53" w14:textId="77777777">
        <w:trPr>
          <w:trHeight w:val="70"/>
        </w:trPr>
        <w:tc>
          <w:tcPr>
            <w:tcW w:w="789" w:type="dxa"/>
            <w:vMerge/>
            <w:vAlign w:val="center"/>
          </w:tcPr>
          <w:p w14:paraId="04FD20B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DDE3F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47ED3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508C153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17297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89D7F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465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23C8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CE23B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3E1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299C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6E17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9064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7CC0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F95C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9EE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29ED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826A387" w14:textId="77777777">
        <w:trPr>
          <w:trHeight w:val="70"/>
        </w:trPr>
        <w:tc>
          <w:tcPr>
            <w:tcW w:w="789" w:type="dxa"/>
            <w:vMerge/>
            <w:vAlign w:val="center"/>
          </w:tcPr>
          <w:p w14:paraId="4F4A6CC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3B47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E23E7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4286029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A1EF07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FFBDE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89E8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AE6F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F014A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455B3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C48A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0D5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CAB4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6862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5945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979E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B6BA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031547" w14:textId="77777777">
        <w:trPr>
          <w:trHeight w:val="70"/>
        </w:trPr>
        <w:tc>
          <w:tcPr>
            <w:tcW w:w="789" w:type="dxa"/>
            <w:vMerge/>
            <w:vAlign w:val="center"/>
          </w:tcPr>
          <w:p w14:paraId="3D5C34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62969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238950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4FB8C8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312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E1BC5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635A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84F4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B54BF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3026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34CE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D5B7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EDF4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C8EF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857E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42D6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2AE0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D3E41F" w14:textId="77777777">
        <w:trPr>
          <w:trHeight w:val="70"/>
        </w:trPr>
        <w:tc>
          <w:tcPr>
            <w:tcW w:w="789" w:type="dxa"/>
            <w:vMerge/>
            <w:vAlign w:val="center"/>
          </w:tcPr>
          <w:p w14:paraId="2653F4F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E9C66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0C6E38D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7B8834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439DA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40462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52A0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DFF4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BFE3B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D8F01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3868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14C0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2491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FCD9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33B3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845E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8C3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880686E" w14:textId="77777777">
        <w:trPr>
          <w:trHeight w:val="70"/>
        </w:trPr>
        <w:tc>
          <w:tcPr>
            <w:tcW w:w="789" w:type="dxa"/>
            <w:vMerge/>
            <w:vAlign w:val="center"/>
          </w:tcPr>
          <w:p w14:paraId="70E346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0694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497B6F4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Redukcja liczebności inwazyjnych gatunków roślin</w:t>
            </w:r>
          </w:p>
        </w:tc>
        <w:tc>
          <w:tcPr>
            <w:tcW w:w="316" w:type="dxa"/>
          </w:tcPr>
          <w:p w14:paraId="1F68D7E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2F7B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B415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A842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9096B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7A4C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E040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281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2494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56E0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F3D0B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99A7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C5A3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251A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0F2E0C4" w14:textId="77777777">
        <w:trPr>
          <w:trHeight w:val="70"/>
        </w:trPr>
        <w:tc>
          <w:tcPr>
            <w:tcW w:w="789" w:type="dxa"/>
            <w:vMerge/>
            <w:vAlign w:val="center"/>
          </w:tcPr>
          <w:p w14:paraId="513329A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2D13EB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205FA68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108578A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720A5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1046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5719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809C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F04E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028C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D9DDA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19D9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BA62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52BF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7A87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AAD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D2C5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AE4CDBC" w14:textId="77777777">
        <w:trPr>
          <w:trHeight w:val="70"/>
        </w:trPr>
        <w:tc>
          <w:tcPr>
            <w:tcW w:w="789" w:type="dxa"/>
            <w:vMerge/>
            <w:vAlign w:val="center"/>
          </w:tcPr>
          <w:p w14:paraId="00A567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47E2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8. </w:t>
            </w:r>
          </w:p>
        </w:tc>
        <w:tc>
          <w:tcPr>
            <w:tcW w:w="4706" w:type="dxa"/>
          </w:tcPr>
          <w:p w14:paraId="55F60D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5B6C8FC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D4354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E0C03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F921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7918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B294F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F0944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A46F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5D87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2DE8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4249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0876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A5B0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64BE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19C0B0B" w14:textId="77777777">
        <w:trPr>
          <w:trHeight w:val="70"/>
        </w:trPr>
        <w:tc>
          <w:tcPr>
            <w:tcW w:w="789" w:type="dxa"/>
            <w:vMerge/>
            <w:vAlign w:val="center"/>
          </w:tcPr>
          <w:p w14:paraId="66B58F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E5397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47D516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54C065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40D94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0CB3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4347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1FA3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CBD3C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0881F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2AAA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D284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F3F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CE5E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1F4D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7AF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1F08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6182F8" w14:textId="77777777">
        <w:trPr>
          <w:trHeight w:val="70"/>
        </w:trPr>
        <w:tc>
          <w:tcPr>
            <w:tcW w:w="789" w:type="dxa"/>
            <w:vMerge/>
            <w:vAlign w:val="center"/>
          </w:tcPr>
          <w:p w14:paraId="6A60820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6A43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10.</w:t>
            </w:r>
          </w:p>
        </w:tc>
        <w:tc>
          <w:tcPr>
            <w:tcW w:w="4706" w:type="dxa"/>
          </w:tcPr>
          <w:p w14:paraId="6EB9EA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Możliwość rozprzestrzeniania się gatunków inwazyjnych w obrębie cieku</w:t>
            </w:r>
          </w:p>
        </w:tc>
        <w:tc>
          <w:tcPr>
            <w:tcW w:w="316" w:type="dxa"/>
          </w:tcPr>
          <w:p w14:paraId="6D5A5E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E8225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A7AA6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40DB8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3364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ACD9F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2A5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0DD2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5DD0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C15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A763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A81D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7B95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1A2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D4613AE" w14:textId="77777777">
        <w:trPr>
          <w:trHeight w:val="70"/>
        </w:trPr>
        <w:tc>
          <w:tcPr>
            <w:tcW w:w="789" w:type="dxa"/>
            <w:vMerge/>
            <w:vAlign w:val="center"/>
          </w:tcPr>
          <w:p w14:paraId="68EA4D9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AF90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2473A506" w14:textId="77777777">
        <w:trPr>
          <w:trHeight w:val="70"/>
        </w:trPr>
        <w:tc>
          <w:tcPr>
            <w:tcW w:w="789" w:type="dxa"/>
            <w:vMerge/>
            <w:vAlign w:val="center"/>
          </w:tcPr>
          <w:p w14:paraId="546DA3C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319B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32E42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0B9C5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D1DE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5881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D64EA0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7393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DDE2A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4D9EB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D003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1FE7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86C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6B39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903A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1871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C77F82"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B8B085B" w14:textId="77777777">
        <w:trPr>
          <w:trHeight w:val="70"/>
        </w:trPr>
        <w:tc>
          <w:tcPr>
            <w:tcW w:w="789" w:type="dxa"/>
            <w:vMerge/>
            <w:vAlign w:val="center"/>
          </w:tcPr>
          <w:p w14:paraId="038EA8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DC6D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613F7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06CD41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4A3F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8531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2C84F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9AAE2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C9300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4415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E830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88092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44A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42A8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57FF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EA91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CE7C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E9FF5F2" w14:textId="77777777">
        <w:trPr>
          <w:trHeight w:val="70"/>
        </w:trPr>
        <w:tc>
          <w:tcPr>
            <w:tcW w:w="789" w:type="dxa"/>
            <w:vMerge/>
            <w:vAlign w:val="center"/>
          </w:tcPr>
          <w:p w14:paraId="6FCC33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291A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CB78E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atrakcyjność rzek jako szlaków kajakowych</w:t>
            </w:r>
          </w:p>
        </w:tc>
        <w:tc>
          <w:tcPr>
            <w:tcW w:w="316" w:type="dxa"/>
          </w:tcPr>
          <w:p w14:paraId="3BEB2F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8C466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75EC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F475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419A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CCDF3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9D43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31DC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D5FA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FCF8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CBF8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0562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AA70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99E9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0F1D0DD" w14:textId="77777777">
        <w:trPr>
          <w:trHeight w:val="70"/>
        </w:trPr>
        <w:tc>
          <w:tcPr>
            <w:tcW w:w="789" w:type="dxa"/>
            <w:vMerge/>
            <w:vAlign w:val="center"/>
          </w:tcPr>
          <w:p w14:paraId="69AB16F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9CB1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D482A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249E08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B092E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FFFB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5CC9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99023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F798D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AEDF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BFF2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C73E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C861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42F4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9A42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C2B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1AF3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2D17A57" w14:textId="77777777">
        <w:trPr>
          <w:trHeight w:val="70"/>
        </w:trPr>
        <w:tc>
          <w:tcPr>
            <w:tcW w:w="789" w:type="dxa"/>
            <w:vMerge/>
            <w:vAlign w:val="center"/>
          </w:tcPr>
          <w:p w14:paraId="47E66B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AB773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609643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1155F6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CC744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9502A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92E7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953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5525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58C3D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10B8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797D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C0AF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10FB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C0D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2915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32A4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A435C07" w14:textId="77777777">
        <w:trPr>
          <w:trHeight w:val="70"/>
        </w:trPr>
        <w:tc>
          <w:tcPr>
            <w:tcW w:w="789" w:type="dxa"/>
            <w:vMerge/>
            <w:vAlign w:val="center"/>
          </w:tcPr>
          <w:p w14:paraId="594F183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A611A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7026C8B4" w14:textId="77777777">
        <w:trPr>
          <w:trHeight w:val="64"/>
        </w:trPr>
        <w:tc>
          <w:tcPr>
            <w:tcW w:w="789" w:type="dxa"/>
            <w:vMerge/>
            <w:vAlign w:val="center"/>
          </w:tcPr>
          <w:p w14:paraId="552E27B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6B7B4D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0A23A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5A99242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00C4DB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30F7BF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4139BE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F51D43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14681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8D623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2BB0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21F3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97ED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781F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6DCF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598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6E14F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52160C8" w14:textId="77777777">
        <w:trPr>
          <w:trHeight w:val="64"/>
        </w:trPr>
        <w:tc>
          <w:tcPr>
            <w:tcW w:w="789" w:type="dxa"/>
            <w:vMerge/>
            <w:vAlign w:val="center"/>
          </w:tcPr>
          <w:p w14:paraId="1AEE891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C0E20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4F562F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p w14:paraId="64E2B14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7B74A2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DA3B85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CE2DD9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65B752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DAADCD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EE8205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2E89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56DA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F993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5B1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C2314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EA1B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3A91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ED7EA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C2B8F22" w14:textId="77777777">
        <w:trPr>
          <w:trHeight w:val="275"/>
        </w:trPr>
        <w:tc>
          <w:tcPr>
            <w:tcW w:w="14430" w:type="dxa"/>
            <w:gridSpan w:val="17"/>
            <w:vAlign w:val="center"/>
          </w:tcPr>
          <w:p w14:paraId="5C8A99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2 usuwanie roślin pływających i korzeniących się w dnie śródlądowych wód powierzchniowych</w:t>
            </w:r>
          </w:p>
        </w:tc>
      </w:tr>
      <w:tr w:rsidR="00AB5E59" w:rsidRPr="00AB5E59" w14:paraId="46474CC5" w14:textId="77777777">
        <w:tc>
          <w:tcPr>
            <w:tcW w:w="789" w:type="dxa"/>
            <w:vMerge w:val="restart"/>
            <w:textDirection w:val="btLr"/>
            <w:vAlign w:val="center"/>
          </w:tcPr>
          <w:p w14:paraId="3E1EE43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2 </w:t>
            </w:r>
          </w:p>
        </w:tc>
        <w:tc>
          <w:tcPr>
            <w:tcW w:w="13641" w:type="dxa"/>
            <w:gridSpan w:val="16"/>
            <w:vAlign w:val="center"/>
          </w:tcPr>
          <w:p w14:paraId="4225FC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3F8D5291" w14:textId="77777777">
        <w:tc>
          <w:tcPr>
            <w:tcW w:w="789" w:type="dxa"/>
            <w:vMerge/>
            <w:vAlign w:val="center"/>
          </w:tcPr>
          <w:p w14:paraId="3858EA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3932E8"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B62B99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357678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751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2B94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FAF3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5949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605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B187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B1F3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D162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BAD8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EAB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D984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B9B8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D72AB0"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FB4CEF7" w14:textId="77777777">
        <w:tc>
          <w:tcPr>
            <w:tcW w:w="789" w:type="dxa"/>
            <w:vMerge/>
            <w:vAlign w:val="center"/>
          </w:tcPr>
          <w:p w14:paraId="2BA55A1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17E27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7D3C541A" w14:textId="77777777">
        <w:tc>
          <w:tcPr>
            <w:tcW w:w="789" w:type="dxa"/>
            <w:vMerge/>
            <w:vAlign w:val="center"/>
          </w:tcPr>
          <w:p w14:paraId="3674B83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CBFD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BBC5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Pozbawienie lub ograniczenie banku nasion makrofitów oraz wpływ na różnorodność tej grupy, przekładające się na ocenę stanu el. biologicznych</w:t>
            </w:r>
          </w:p>
        </w:tc>
        <w:tc>
          <w:tcPr>
            <w:tcW w:w="316" w:type="dxa"/>
          </w:tcPr>
          <w:p w14:paraId="20A5834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8AABEC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6656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1DB7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1FAF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92E3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3F8F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714A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50E1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D6FD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BB836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AE1C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7DD4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45A7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5C38FD7" w14:textId="77777777">
        <w:tc>
          <w:tcPr>
            <w:tcW w:w="789" w:type="dxa"/>
            <w:vMerge/>
            <w:vAlign w:val="center"/>
          </w:tcPr>
          <w:p w14:paraId="0E73656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C04FE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6A43A2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4558F4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9DC55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A848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F396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EFCB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6EC73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DD88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D642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C3A4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79E4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37A2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66D9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BB62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CD0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DC9DF5E" w14:textId="77777777">
        <w:tc>
          <w:tcPr>
            <w:tcW w:w="789" w:type="dxa"/>
            <w:vMerge/>
            <w:vAlign w:val="center"/>
          </w:tcPr>
          <w:p w14:paraId="2A7205D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5708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CDC0F9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514E26D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34AE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61CAD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3FDF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7A85E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6FF0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6907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55A1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17C2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9B24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D9CD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9B15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8384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8177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15FF611" w14:textId="77777777">
        <w:tc>
          <w:tcPr>
            <w:tcW w:w="789" w:type="dxa"/>
            <w:vMerge/>
            <w:vAlign w:val="center"/>
          </w:tcPr>
          <w:p w14:paraId="448B0DA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97F7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2033F7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Ubytek lub znaczące zmniejszenie strefy buforowej (roślinność brzegowa), ograniczanie procesów samooczyszczania wód</w:t>
            </w:r>
          </w:p>
        </w:tc>
        <w:tc>
          <w:tcPr>
            <w:tcW w:w="316" w:type="dxa"/>
          </w:tcPr>
          <w:p w14:paraId="61A6949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A049D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63C97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84CC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B3681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AD0A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6E45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5B4E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E605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205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79C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54CC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3C4C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3AE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D8A86C4" w14:textId="77777777">
        <w:tc>
          <w:tcPr>
            <w:tcW w:w="789" w:type="dxa"/>
            <w:vMerge/>
            <w:vAlign w:val="center"/>
          </w:tcPr>
          <w:p w14:paraId="796FA2E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C9184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1FB594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Zwiększenie potencjału erozyjnego cieku</w:t>
            </w:r>
          </w:p>
        </w:tc>
        <w:tc>
          <w:tcPr>
            <w:tcW w:w="316" w:type="dxa"/>
          </w:tcPr>
          <w:p w14:paraId="1408B60F"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D3D18D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BEFD8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40A85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87ED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B7A84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C0607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42CF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294D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9688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EDFA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BB0D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0938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BF36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938E223" w14:textId="77777777">
        <w:tc>
          <w:tcPr>
            <w:tcW w:w="789" w:type="dxa"/>
            <w:vMerge/>
            <w:vAlign w:val="center"/>
          </w:tcPr>
          <w:p w14:paraId="3660DD7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1C73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077D21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wyniku zmiany struktury dna</w:t>
            </w:r>
          </w:p>
        </w:tc>
        <w:tc>
          <w:tcPr>
            <w:tcW w:w="316" w:type="dxa"/>
          </w:tcPr>
          <w:p w14:paraId="667B3CD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DAAC7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167A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5974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D910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4D820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81587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2BFA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2EBF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769B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4B6C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8BE6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B24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5D9C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82D841D" w14:textId="77777777">
        <w:tc>
          <w:tcPr>
            <w:tcW w:w="789" w:type="dxa"/>
            <w:vMerge/>
            <w:vAlign w:val="center"/>
          </w:tcPr>
          <w:p w14:paraId="064827C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92A55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13B1B2C4" w14:textId="77777777">
        <w:tc>
          <w:tcPr>
            <w:tcW w:w="789" w:type="dxa"/>
            <w:vMerge/>
            <w:vAlign w:val="center"/>
          </w:tcPr>
          <w:p w14:paraId="55320B2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E391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5167F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220D42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AA9FD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9C3F0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F2F0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EF4EC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AEFDE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4EF1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9604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26E9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DC82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7CB7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8FC7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2E4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3D17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04B4B84" w14:textId="77777777">
        <w:tc>
          <w:tcPr>
            <w:tcW w:w="789" w:type="dxa"/>
            <w:vMerge/>
            <w:vAlign w:val="center"/>
          </w:tcPr>
          <w:p w14:paraId="2323CBB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4BF6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65B6F516" w14:textId="77777777">
        <w:tc>
          <w:tcPr>
            <w:tcW w:w="789" w:type="dxa"/>
            <w:vMerge/>
            <w:vAlign w:val="center"/>
          </w:tcPr>
          <w:p w14:paraId="339CD3C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7473EC"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688FF248"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754EB44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671F3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A25AB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2931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4C24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1A8B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2657C7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2A63F30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6E8C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114F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E3475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8F0B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AC8C8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8B0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276BD8AF" w14:textId="77777777">
        <w:tc>
          <w:tcPr>
            <w:tcW w:w="789" w:type="dxa"/>
            <w:vMerge/>
            <w:vAlign w:val="center"/>
          </w:tcPr>
          <w:p w14:paraId="36E532D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DB765D"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2B58799F"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7C3E86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AF50A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B525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64DB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4A95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54D83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F866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E724B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B782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051E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77772A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A04B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8915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1BC5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AB5E59" w:rsidRPr="00AB5E59" w14:paraId="679C82D8" w14:textId="77777777">
        <w:tc>
          <w:tcPr>
            <w:tcW w:w="789" w:type="dxa"/>
            <w:vMerge/>
            <w:vAlign w:val="center"/>
          </w:tcPr>
          <w:p w14:paraId="6F648BA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4DD2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EB3B61B" w14:textId="77777777">
        <w:tc>
          <w:tcPr>
            <w:tcW w:w="789" w:type="dxa"/>
            <w:vMerge/>
            <w:vAlign w:val="center"/>
          </w:tcPr>
          <w:p w14:paraId="7A5495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9ED96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A460F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F282DA2"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36B742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53968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DC329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32CB5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2A9D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F842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5272F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46CB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FE37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BBC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7B7C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767B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6AFB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4F13B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66C9B79" w14:textId="77777777">
        <w:tc>
          <w:tcPr>
            <w:tcW w:w="789" w:type="dxa"/>
            <w:vMerge/>
            <w:vAlign w:val="center"/>
          </w:tcPr>
          <w:p w14:paraId="4F5E223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95394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760A5EEE" w14:textId="77777777">
        <w:tc>
          <w:tcPr>
            <w:tcW w:w="789" w:type="dxa"/>
            <w:vMerge/>
            <w:vAlign w:val="center"/>
          </w:tcPr>
          <w:p w14:paraId="4F953A7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F0A1FA"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1.</w:t>
            </w:r>
          </w:p>
        </w:tc>
        <w:tc>
          <w:tcPr>
            <w:tcW w:w="4706" w:type="dxa"/>
          </w:tcPr>
          <w:p w14:paraId="6C82B6E1"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DAEC5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D70C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18CA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0D28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CA0D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693DB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7237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D494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5041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F220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D830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EBCC5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E33E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EF367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941B10B" w14:textId="77777777">
        <w:tc>
          <w:tcPr>
            <w:tcW w:w="789" w:type="dxa"/>
            <w:vMerge/>
            <w:vAlign w:val="center"/>
          </w:tcPr>
          <w:p w14:paraId="06E8C4A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CDF033"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2.</w:t>
            </w:r>
          </w:p>
        </w:tc>
        <w:tc>
          <w:tcPr>
            <w:tcW w:w="4706" w:type="dxa"/>
          </w:tcPr>
          <w:p w14:paraId="398495B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2E7068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60C4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6500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D9B3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B66D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9F8AF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BA428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5D5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BBA7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062D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46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E832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DA51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87BB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CC71EEC" w14:textId="77777777">
        <w:tc>
          <w:tcPr>
            <w:tcW w:w="789" w:type="dxa"/>
            <w:vMerge/>
            <w:vAlign w:val="center"/>
          </w:tcPr>
          <w:p w14:paraId="0831B8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6FC33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3.</w:t>
            </w:r>
          </w:p>
        </w:tc>
        <w:tc>
          <w:tcPr>
            <w:tcW w:w="4706" w:type="dxa"/>
          </w:tcPr>
          <w:p w14:paraId="38A1CB2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31FCA3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1D9A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B15A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D7FE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45E9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2810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EC29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0021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21B3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EC1C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FC3F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2DBC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AAD35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7AA2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D9F3D5" w14:textId="77777777">
        <w:tc>
          <w:tcPr>
            <w:tcW w:w="789" w:type="dxa"/>
            <w:vMerge/>
            <w:vAlign w:val="center"/>
          </w:tcPr>
          <w:p w14:paraId="2DFA42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DF220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4.</w:t>
            </w:r>
          </w:p>
        </w:tc>
        <w:tc>
          <w:tcPr>
            <w:tcW w:w="4706" w:type="dxa"/>
          </w:tcPr>
          <w:p w14:paraId="2F2855E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pozostawienia na brzegach wykoszonej roślinności po realizacji prac</w:t>
            </w:r>
          </w:p>
        </w:tc>
        <w:tc>
          <w:tcPr>
            <w:tcW w:w="316" w:type="dxa"/>
          </w:tcPr>
          <w:p w14:paraId="397576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3FEF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DA96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98B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CA70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3FD45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C19F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B8E7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6684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86D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9AAF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54CF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A1E7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9AF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A4C05D" w14:textId="77777777">
        <w:tc>
          <w:tcPr>
            <w:tcW w:w="789" w:type="dxa"/>
            <w:vMerge/>
            <w:vAlign w:val="center"/>
          </w:tcPr>
          <w:p w14:paraId="7E6BF2D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E4F295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5.</w:t>
            </w:r>
          </w:p>
        </w:tc>
        <w:tc>
          <w:tcPr>
            <w:tcW w:w="4706" w:type="dxa"/>
          </w:tcPr>
          <w:p w14:paraId="0DF26918" w14:textId="6EB0CCEA"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w:t>
            </w:r>
            <w:r w:rsidR="003855C4">
              <w:rPr>
                <w:rFonts w:cstheme="majorHAnsi"/>
                <w:sz w:val="18"/>
                <w:szCs w:val="18"/>
              </w:rPr>
              <w:t xml:space="preserve"> </w:t>
            </w:r>
            <w:r w:rsidRPr="00AB5E59">
              <w:rPr>
                <w:rFonts w:cstheme="majorHAnsi"/>
                <w:sz w:val="18"/>
                <w:szCs w:val="18"/>
              </w:rPr>
              <w:t>wód</w:t>
            </w:r>
          </w:p>
        </w:tc>
        <w:tc>
          <w:tcPr>
            <w:tcW w:w="316" w:type="dxa"/>
          </w:tcPr>
          <w:p w14:paraId="27B679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6BEDF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94E8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AA88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5295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4F868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9E907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E092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675F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CC24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AB2A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790D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F6FE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9106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D543EE2" w14:textId="77777777">
        <w:tc>
          <w:tcPr>
            <w:tcW w:w="789" w:type="dxa"/>
            <w:vMerge/>
            <w:vAlign w:val="center"/>
          </w:tcPr>
          <w:p w14:paraId="05744EE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02F63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6.</w:t>
            </w:r>
          </w:p>
        </w:tc>
        <w:tc>
          <w:tcPr>
            <w:tcW w:w="4706" w:type="dxa"/>
          </w:tcPr>
          <w:p w14:paraId="3EAB883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559569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EB94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A433F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56B8D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0F66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EE0ED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BCF4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081F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9A74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859D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FF5C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7D32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DB5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1BE6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5AE60BC" w14:textId="77777777">
        <w:tc>
          <w:tcPr>
            <w:tcW w:w="789" w:type="dxa"/>
            <w:vMerge/>
            <w:vAlign w:val="center"/>
          </w:tcPr>
          <w:p w14:paraId="03FD419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5CAF1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3B9CAE3" w14:textId="77777777">
        <w:trPr>
          <w:trHeight w:val="70"/>
        </w:trPr>
        <w:tc>
          <w:tcPr>
            <w:tcW w:w="789" w:type="dxa"/>
            <w:vMerge/>
            <w:vAlign w:val="center"/>
          </w:tcPr>
          <w:p w14:paraId="3DC2133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69109B"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2EAEF76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095616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A00A9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C3E4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2011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4E3F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D917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A6D37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06C2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5165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A3EB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AD0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5EF8D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7D70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52C0C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BCFB3EA" w14:textId="77777777">
        <w:trPr>
          <w:trHeight w:val="293"/>
        </w:trPr>
        <w:tc>
          <w:tcPr>
            <w:tcW w:w="789" w:type="dxa"/>
            <w:vMerge/>
            <w:vAlign w:val="center"/>
          </w:tcPr>
          <w:p w14:paraId="29A93C5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C7C68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7A32CE88" w14:textId="77777777">
        <w:trPr>
          <w:trHeight w:val="70"/>
        </w:trPr>
        <w:tc>
          <w:tcPr>
            <w:tcW w:w="789" w:type="dxa"/>
            <w:vMerge/>
            <w:vAlign w:val="center"/>
          </w:tcPr>
          <w:p w14:paraId="5A35D2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DD499D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01DEB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w:t>
            </w:r>
            <w:r w:rsidRPr="00AB5E59">
              <w:rPr>
                <w:sz w:val="18"/>
                <w:szCs w:val="18"/>
              </w:rPr>
              <w:t xml:space="preserve"> </w:t>
            </w:r>
            <w:r w:rsidRPr="00AB5E59">
              <w:rPr>
                <w:rFonts w:cstheme="majorHAnsi"/>
                <w:sz w:val="18"/>
                <w:szCs w:val="18"/>
              </w:rPr>
              <w:t>podczas wykonywania prac (dotyczy przede wszystkim bezkręgowców wodnych oraz ichtiofauny)</w:t>
            </w:r>
          </w:p>
        </w:tc>
        <w:tc>
          <w:tcPr>
            <w:tcW w:w="316" w:type="dxa"/>
          </w:tcPr>
          <w:p w14:paraId="56D3E7A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6BB8E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A072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49B5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C747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0EF2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85C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F151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C253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0480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D4FC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E749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F820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079D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643F69D" w14:textId="77777777">
        <w:trPr>
          <w:trHeight w:val="70"/>
        </w:trPr>
        <w:tc>
          <w:tcPr>
            <w:tcW w:w="789" w:type="dxa"/>
            <w:vMerge/>
            <w:vAlign w:val="center"/>
          </w:tcPr>
          <w:p w14:paraId="0A2A21B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5CD3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3D1E7A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554120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822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4C87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E84C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C363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D8ED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C1BC6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A77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2D49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6065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1D41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7916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563B7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81C3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C8CCAA3" w14:textId="77777777">
        <w:trPr>
          <w:trHeight w:val="70"/>
        </w:trPr>
        <w:tc>
          <w:tcPr>
            <w:tcW w:w="789" w:type="dxa"/>
            <w:vMerge/>
            <w:vAlign w:val="center"/>
          </w:tcPr>
          <w:p w14:paraId="4858AC2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D0C9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40CA621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2F21A34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881F1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13D3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B005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D017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1245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0943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5F99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8C05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B891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C598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8AE1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BF2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758C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CF11E0F" w14:textId="77777777">
        <w:trPr>
          <w:trHeight w:val="70"/>
        </w:trPr>
        <w:tc>
          <w:tcPr>
            <w:tcW w:w="789" w:type="dxa"/>
            <w:vMerge/>
            <w:vAlign w:val="center"/>
          </w:tcPr>
          <w:p w14:paraId="4046BF7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2BC9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BD40BE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00D9F97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542E0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AF668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FC8A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5950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7E74B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503D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578A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56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B29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847A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922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58DD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3FC1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8C44B9" w14:textId="77777777">
        <w:trPr>
          <w:trHeight w:val="70"/>
        </w:trPr>
        <w:tc>
          <w:tcPr>
            <w:tcW w:w="789" w:type="dxa"/>
            <w:vMerge/>
            <w:vAlign w:val="center"/>
          </w:tcPr>
          <w:p w14:paraId="691AE5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7D558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EB8442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5E1AB14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10FE4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B76E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0A20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9036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807A8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EE92A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FEA6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514F1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5469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B1B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3DF4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CE36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1CDE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7D6CF55" w14:textId="77777777">
        <w:trPr>
          <w:trHeight w:val="70"/>
        </w:trPr>
        <w:tc>
          <w:tcPr>
            <w:tcW w:w="789" w:type="dxa"/>
            <w:vMerge/>
            <w:vAlign w:val="center"/>
          </w:tcPr>
          <w:p w14:paraId="35352EF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458B2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9C66A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7BEC6D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3B16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C9A64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BFD869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820B4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C70E4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47B6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77BD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B465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A3B6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9C42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BAE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8B24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0577E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24B186A" w14:textId="77777777">
        <w:trPr>
          <w:trHeight w:val="70"/>
        </w:trPr>
        <w:tc>
          <w:tcPr>
            <w:tcW w:w="789" w:type="dxa"/>
            <w:vMerge/>
            <w:vAlign w:val="center"/>
          </w:tcPr>
          <w:p w14:paraId="06DCE2F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2FC1DE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7D152B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303280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C79895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96C7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7799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3B74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FF1A4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9EEC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E4EA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0DF3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361C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F3F5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3003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0378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4403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36E418E" w14:textId="77777777">
        <w:trPr>
          <w:trHeight w:val="70"/>
        </w:trPr>
        <w:tc>
          <w:tcPr>
            <w:tcW w:w="789" w:type="dxa"/>
            <w:vMerge/>
            <w:vAlign w:val="center"/>
          </w:tcPr>
          <w:p w14:paraId="45F482C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04B13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6B2670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3CBC80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69978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8B65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62FC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82DE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8E1EB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3E66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FA58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28EA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40C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D455B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CD1B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9B4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A01C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AC738FF" w14:textId="77777777">
        <w:trPr>
          <w:trHeight w:val="70"/>
        </w:trPr>
        <w:tc>
          <w:tcPr>
            <w:tcW w:w="789" w:type="dxa"/>
            <w:vMerge/>
            <w:vAlign w:val="center"/>
          </w:tcPr>
          <w:p w14:paraId="47D5CF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095062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20196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08DC177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7DB3C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66E1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DDA1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86F9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0EB20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8D1D2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82656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7A11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D25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5174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F4E3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CD9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C77B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DFF6C82" w14:textId="77777777">
        <w:trPr>
          <w:trHeight w:val="70"/>
        </w:trPr>
        <w:tc>
          <w:tcPr>
            <w:tcW w:w="789" w:type="dxa"/>
            <w:vMerge/>
            <w:vAlign w:val="center"/>
          </w:tcPr>
          <w:p w14:paraId="57E261B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2CC2D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63F3DA10" w14:textId="77777777">
        <w:trPr>
          <w:trHeight w:val="70"/>
        </w:trPr>
        <w:tc>
          <w:tcPr>
            <w:tcW w:w="789" w:type="dxa"/>
            <w:vMerge/>
            <w:vAlign w:val="center"/>
          </w:tcPr>
          <w:p w14:paraId="1AF263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E8F91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A8C06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FE8CE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3D9A5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569F7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D31A5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49B7C1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F4E4E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FE94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A584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E461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B3C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C78F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D837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D23C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667719"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A187AF6" w14:textId="77777777">
        <w:trPr>
          <w:trHeight w:val="70"/>
        </w:trPr>
        <w:tc>
          <w:tcPr>
            <w:tcW w:w="789" w:type="dxa"/>
            <w:vMerge/>
            <w:vAlign w:val="center"/>
          </w:tcPr>
          <w:p w14:paraId="1D018B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5D18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1766F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07AD42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1E4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1406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85BC7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3FFC7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8C6DE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460BD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44C4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3251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27D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690B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DDAE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8BEF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5D6C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784F7CB" w14:textId="77777777">
        <w:trPr>
          <w:trHeight w:val="70"/>
        </w:trPr>
        <w:tc>
          <w:tcPr>
            <w:tcW w:w="789" w:type="dxa"/>
            <w:vMerge/>
            <w:vAlign w:val="center"/>
          </w:tcPr>
          <w:p w14:paraId="783210F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C2FA7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A0FED44" w14:textId="77777777" w:rsidR="00AB5E59" w:rsidRPr="00AB5E59" w:rsidRDefault="00AB5E59" w:rsidP="00AB5E59">
            <w:pPr>
              <w:spacing w:before="100" w:beforeAutospacing="1" w:after="0" w:line="264" w:lineRule="auto"/>
              <w:rPr>
                <w:rFonts w:cstheme="majorHAnsi"/>
                <w:sz w:val="18"/>
                <w:szCs w:val="18"/>
              </w:rPr>
            </w:pPr>
            <w:r w:rsidRPr="00AB5E59" w:rsidDel="00E55909">
              <w:rPr>
                <w:rFonts w:cstheme="majorHAnsi"/>
                <w:sz w:val="18"/>
                <w:szCs w:val="18"/>
              </w:rPr>
              <w:t>Wpływ na atrakcyjność turystyczną obszarów powiązanych z wodami</w:t>
            </w:r>
          </w:p>
        </w:tc>
        <w:tc>
          <w:tcPr>
            <w:tcW w:w="316" w:type="dxa"/>
          </w:tcPr>
          <w:p w14:paraId="300E267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9E6782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99B35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69BD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8D0F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9B22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575B6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F454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6668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55E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875F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5A9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ED0F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87F31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424789B" w14:textId="77777777">
        <w:trPr>
          <w:trHeight w:val="70"/>
        </w:trPr>
        <w:tc>
          <w:tcPr>
            <w:tcW w:w="789" w:type="dxa"/>
            <w:vMerge/>
            <w:vAlign w:val="center"/>
          </w:tcPr>
          <w:p w14:paraId="232303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39335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A74334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E55909">
              <w:rPr>
                <w:rFonts w:cstheme="majorHAnsi"/>
                <w:sz w:val="18"/>
                <w:szCs w:val="18"/>
              </w:rPr>
              <w:t>powietrza</w:t>
            </w:r>
          </w:p>
        </w:tc>
        <w:tc>
          <w:tcPr>
            <w:tcW w:w="316" w:type="dxa"/>
          </w:tcPr>
          <w:p w14:paraId="36DF0E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3BD55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074FF3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70B8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69A5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0AAB5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A5B60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9898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1798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FF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35D6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3AD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557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A31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216D775" w14:textId="77777777">
        <w:trPr>
          <w:trHeight w:val="70"/>
        </w:trPr>
        <w:tc>
          <w:tcPr>
            <w:tcW w:w="789" w:type="dxa"/>
            <w:vMerge/>
            <w:vAlign w:val="center"/>
          </w:tcPr>
          <w:p w14:paraId="6633BFE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56DD5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175F7D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5B1FD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653D2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E73B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E1E0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775A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CD12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65CD0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C0C2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E102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2DA9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C419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06D4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E38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994C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A265A15" w14:textId="77777777">
        <w:trPr>
          <w:trHeight w:val="70"/>
        </w:trPr>
        <w:tc>
          <w:tcPr>
            <w:tcW w:w="789" w:type="dxa"/>
            <w:vMerge/>
            <w:vAlign w:val="center"/>
          </w:tcPr>
          <w:p w14:paraId="11546AC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E908A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507D2D3" w14:textId="77777777">
        <w:trPr>
          <w:trHeight w:val="70"/>
        </w:trPr>
        <w:tc>
          <w:tcPr>
            <w:tcW w:w="789" w:type="dxa"/>
            <w:vMerge/>
            <w:vAlign w:val="center"/>
          </w:tcPr>
          <w:p w14:paraId="6C5ABC1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FEF47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9A6389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08D4EFD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C00CFE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635E7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0D06C32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77A66A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DC0A4D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8122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0330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657C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7259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D1525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A501B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2CDCA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1A10EA"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4288880" w14:textId="77777777">
        <w:trPr>
          <w:trHeight w:val="70"/>
        </w:trPr>
        <w:tc>
          <w:tcPr>
            <w:tcW w:w="789" w:type="dxa"/>
            <w:vMerge/>
            <w:vAlign w:val="center"/>
          </w:tcPr>
          <w:p w14:paraId="282FBF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C6B32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3D314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tc>
        <w:tc>
          <w:tcPr>
            <w:tcW w:w="316" w:type="dxa"/>
            <w:vAlign w:val="center"/>
          </w:tcPr>
          <w:p w14:paraId="13CAAF2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1ADC55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2780BC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32685FC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92E4B1F"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004E69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0DF7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D45E3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306F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3643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BC2C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060C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144D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F7D16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CA3A83E" w14:textId="77777777">
        <w:trPr>
          <w:trHeight w:val="275"/>
        </w:trPr>
        <w:tc>
          <w:tcPr>
            <w:tcW w:w="14430" w:type="dxa"/>
            <w:gridSpan w:val="17"/>
            <w:vAlign w:val="center"/>
          </w:tcPr>
          <w:p w14:paraId="42095F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3 usuwanie drzew i krzewów porastających dno oraz brzegi śródlądowych wód powierzchniowych</w:t>
            </w:r>
          </w:p>
        </w:tc>
      </w:tr>
      <w:tr w:rsidR="00AB5E59" w:rsidRPr="00AB5E59" w14:paraId="67E273F0" w14:textId="77777777">
        <w:tc>
          <w:tcPr>
            <w:tcW w:w="789" w:type="dxa"/>
            <w:vMerge w:val="restart"/>
            <w:textDirection w:val="btLr"/>
            <w:vAlign w:val="center"/>
          </w:tcPr>
          <w:p w14:paraId="2D7A54AD"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 xml:space="preserve">Działanie 3 </w:t>
            </w:r>
          </w:p>
        </w:tc>
        <w:tc>
          <w:tcPr>
            <w:tcW w:w="13641" w:type="dxa"/>
            <w:gridSpan w:val="16"/>
            <w:vAlign w:val="center"/>
          </w:tcPr>
          <w:p w14:paraId="490F3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4F183446" w14:textId="77777777">
        <w:tc>
          <w:tcPr>
            <w:tcW w:w="789" w:type="dxa"/>
            <w:vMerge/>
            <w:vAlign w:val="center"/>
          </w:tcPr>
          <w:p w14:paraId="7586B86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C5CDE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1CAC6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Usunięcie drzew i krzewów z brzegów wód śródlądowych może wpłynąć na utratę stateczności skarpy i spowodować osuniecie się mas ziemnych</w:t>
            </w:r>
          </w:p>
        </w:tc>
        <w:tc>
          <w:tcPr>
            <w:tcW w:w="316" w:type="dxa"/>
          </w:tcPr>
          <w:p w14:paraId="7B25C3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B980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875F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6962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EE6D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E54BE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9D46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B563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ACB6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DF9E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D687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0C6B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7CDA96" w14:textId="77777777" w:rsidR="00AB5E59" w:rsidRPr="00AB5E59" w:rsidRDefault="00AB5E59" w:rsidP="00AB5E59">
            <w:pPr>
              <w:spacing w:before="100" w:beforeAutospacing="1" w:after="0" w:line="264" w:lineRule="auto"/>
              <w:jc w:val="center"/>
              <w:rPr>
                <w:rFonts w:cstheme="majorHAnsi"/>
                <w:b/>
                <w:bCs/>
                <w:sz w:val="20"/>
              </w:rPr>
            </w:pPr>
            <w:r w:rsidRPr="00AB5E59">
              <w:rPr>
                <w:rFonts w:cstheme="majorHAnsi"/>
                <w:b/>
                <w:bCs/>
                <w:sz w:val="20"/>
              </w:rPr>
              <w:t>+</w:t>
            </w:r>
          </w:p>
        </w:tc>
        <w:tc>
          <w:tcPr>
            <w:tcW w:w="758" w:type="dxa"/>
            <w:vAlign w:val="center"/>
          </w:tcPr>
          <w:p w14:paraId="04DA8B2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81E04B6" w14:textId="77777777">
        <w:tc>
          <w:tcPr>
            <w:tcW w:w="789" w:type="dxa"/>
            <w:vMerge/>
            <w:vAlign w:val="center"/>
          </w:tcPr>
          <w:p w14:paraId="6E9A3F9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E8750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C281C51" w14:textId="77777777">
        <w:tc>
          <w:tcPr>
            <w:tcW w:w="789" w:type="dxa"/>
            <w:vMerge/>
            <w:vAlign w:val="center"/>
          </w:tcPr>
          <w:p w14:paraId="52A777B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A840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ABCA87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72976A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5EE82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1553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2750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4F17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3CC02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A39A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76FB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A794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F73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4404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705D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20E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C02A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7A6810F" w14:textId="77777777">
        <w:tc>
          <w:tcPr>
            <w:tcW w:w="789" w:type="dxa"/>
            <w:vMerge/>
            <w:vAlign w:val="center"/>
          </w:tcPr>
          <w:p w14:paraId="39D33A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6F6A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8430C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F4147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67253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B0C6C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B3B2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E4E1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ACDC4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8C2A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52B0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3B71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7286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9E8F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EF3C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F1DB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6CE5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3393F9B5" w14:textId="77777777">
        <w:tc>
          <w:tcPr>
            <w:tcW w:w="789" w:type="dxa"/>
            <w:vMerge/>
            <w:vAlign w:val="center"/>
          </w:tcPr>
          <w:p w14:paraId="49B2097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E2225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0652D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Zmniejszenie strefy buforowej (roślinność brzegowa), </w:t>
            </w:r>
            <w:r w:rsidRPr="00AB5E59">
              <w:rPr>
                <w:rFonts w:cstheme="majorHAnsi"/>
                <w:sz w:val="20"/>
              </w:rPr>
              <w:t>ograniczanie procesów samooczyszczania wód</w:t>
            </w:r>
          </w:p>
        </w:tc>
        <w:tc>
          <w:tcPr>
            <w:tcW w:w="316" w:type="dxa"/>
          </w:tcPr>
          <w:p w14:paraId="00A578D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719D5C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2B0E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E8AB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03B02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89DB6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B2D55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AF12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6CF0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64CD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1E5A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9344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B921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369F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937C987" w14:textId="77777777">
        <w:tc>
          <w:tcPr>
            <w:tcW w:w="789" w:type="dxa"/>
            <w:vMerge/>
            <w:vAlign w:val="center"/>
          </w:tcPr>
          <w:p w14:paraId="4EDF56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0AB8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4C3D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ilości i dynamiki przepływu wód w stanach powodziowych</w:t>
            </w:r>
          </w:p>
        </w:tc>
        <w:tc>
          <w:tcPr>
            <w:tcW w:w="316" w:type="dxa"/>
          </w:tcPr>
          <w:p w14:paraId="16D4E3B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02F8AB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AE955A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8823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CD0E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C039E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7967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8ED4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338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46DA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29CA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4672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9C36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F460F0"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65D6ED3" w14:textId="77777777">
        <w:tc>
          <w:tcPr>
            <w:tcW w:w="789" w:type="dxa"/>
            <w:vMerge/>
            <w:vAlign w:val="center"/>
          </w:tcPr>
          <w:p w14:paraId="1C3B211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370B8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7E4EACC3" w14:textId="77777777">
        <w:tc>
          <w:tcPr>
            <w:tcW w:w="789" w:type="dxa"/>
            <w:vMerge/>
            <w:vAlign w:val="center"/>
          </w:tcPr>
          <w:p w14:paraId="3971607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D8F21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09FA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24D23E2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A6E39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D74E8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FAD5A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E3CF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8DB5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E77BB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5932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EE1F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3107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FAB1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8653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4735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CC1B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55AE976" w14:textId="77777777">
        <w:tc>
          <w:tcPr>
            <w:tcW w:w="789" w:type="dxa"/>
            <w:vMerge/>
            <w:vAlign w:val="center"/>
          </w:tcPr>
          <w:p w14:paraId="2B46AAC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126A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4A8DE6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40C644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AE8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C784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3C56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E162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7F5EE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16819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B2F0E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D03A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6A2B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0CA7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7A3B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4440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5F76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6E9AD01" w14:textId="77777777">
        <w:tc>
          <w:tcPr>
            <w:tcW w:w="789" w:type="dxa"/>
            <w:vMerge/>
            <w:vAlign w:val="center"/>
          </w:tcPr>
          <w:p w14:paraId="2BBB124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2B939C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3CAEC325" w14:textId="77777777">
        <w:tc>
          <w:tcPr>
            <w:tcW w:w="789" w:type="dxa"/>
            <w:vMerge/>
            <w:vAlign w:val="center"/>
          </w:tcPr>
          <w:p w14:paraId="5D9EDD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2B4896B"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530889D0"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099BD6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7C8E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76FB1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EFC8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DA98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25CB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FB74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1C2EE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3D50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5744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BEFCF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21F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9E76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29E7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609D4C06" w14:textId="77777777">
        <w:tc>
          <w:tcPr>
            <w:tcW w:w="789" w:type="dxa"/>
            <w:vMerge/>
            <w:vAlign w:val="center"/>
          </w:tcPr>
          <w:p w14:paraId="17813F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46282C9"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62402B24"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52C3E0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984CD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0C9D5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FDB1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87AF5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5D6FD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F97AA6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686FEB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AE85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362B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1B2D49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685C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9E83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1F30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AB5E59" w:rsidRPr="00AB5E59" w14:paraId="71233A38" w14:textId="77777777">
        <w:tc>
          <w:tcPr>
            <w:tcW w:w="789" w:type="dxa"/>
            <w:vMerge/>
            <w:vAlign w:val="center"/>
          </w:tcPr>
          <w:p w14:paraId="0D7A772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E398EA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758ED83F" w14:textId="77777777">
        <w:tc>
          <w:tcPr>
            <w:tcW w:w="789" w:type="dxa"/>
            <w:vMerge/>
            <w:vAlign w:val="center"/>
          </w:tcPr>
          <w:p w14:paraId="6F7D591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CFFD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3D2D94"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A0A804D"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FE8D5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4ACD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B3BC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C4F67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3BC5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24E8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0389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BD6C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EFB5A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18F46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3FA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9EB0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F4DD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A3E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0688081" w14:textId="77777777">
        <w:tc>
          <w:tcPr>
            <w:tcW w:w="789" w:type="dxa"/>
            <w:vMerge/>
            <w:vAlign w:val="center"/>
          </w:tcPr>
          <w:p w14:paraId="040ADBA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9A60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37A0739C" w14:textId="77777777">
        <w:tc>
          <w:tcPr>
            <w:tcW w:w="789" w:type="dxa"/>
            <w:vMerge/>
            <w:vAlign w:val="center"/>
          </w:tcPr>
          <w:p w14:paraId="5416ACC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4EE44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3C3DB0B"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4BB71F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4D7C0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9D16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64D3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1E7E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DE0CC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B9C28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BB14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165B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C0AE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EB2B9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F430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F46C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E3C2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611DFDE" w14:textId="77777777">
        <w:tc>
          <w:tcPr>
            <w:tcW w:w="789" w:type="dxa"/>
            <w:vMerge/>
            <w:vAlign w:val="center"/>
          </w:tcPr>
          <w:p w14:paraId="217FF7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42C1B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0E9C7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i estetyczno-widokowych walorów krajobrazowych doliny rzecznej</w:t>
            </w:r>
          </w:p>
        </w:tc>
        <w:tc>
          <w:tcPr>
            <w:tcW w:w="316" w:type="dxa"/>
          </w:tcPr>
          <w:p w14:paraId="24964F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7FAC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1646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AB49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2389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65D0D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C09D9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DFF3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FA1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7A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46CD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36B7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213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D905B7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4E27A98" w14:textId="77777777">
        <w:tc>
          <w:tcPr>
            <w:tcW w:w="789" w:type="dxa"/>
            <w:vMerge/>
            <w:vAlign w:val="center"/>
          </w:tcPr>
          <w:p w14:paraId="76C5EFE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909F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14B4D67"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struktury krajobrazu</w:t>
            </w:r>
          </w:p>
        </w:tc>
        <w:tc>
          <w:tcPr>
            <w:tcW w:w="316" w:type="dxa"/>
          </w:tcPr>
          <w:p w14:paraId="60E524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C2027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E5BD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A9F7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7D54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220E0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80E3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AD57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0EF9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9486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FF6A3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99E7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5B32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A826B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73F170E" w14:textId="77777777">
        <w:tc>
          <w:tcPr>
            <w:tcW w:w="789" w:type="dxa"/>
            <w:vMerge/>
            <w:vAlign w:val="center"/>
          </w:tcPr>
          <w:p w14:paraId="2F860EE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4F7A81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BF835D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Zaburzenie percepcji krajobrazu w wyniku pogorszenia jakości wód</w:t>
            </w:r>
          </w:p>
        </w:tc>
        <w:tc>
          <w:tcPr>
            <w:tcW w:w="316" w:type="dxa"/>
          </w:tcPr>
          <w:p w14:paraId="2C36A83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E00C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4BEE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02DAF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9716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4599E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92D7E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53D6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457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417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EF7E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D9679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68C1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CFB42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BE1EC1C" w14:textId="77777777">
        <w:tc>
          <w:tcPr>
            <w:tcW w:w="789" w:type="dxa"/>
            <w:vMerge/>
            <w:vAlign w:val="center"/>
          </w:tcPr>
          <w:p w14:paraId="7A645A9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F418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0D6C9C8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1ABEBB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29BF4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69D0AB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B036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16F72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13755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8A82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C98C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2B7E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A0B4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05E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9DD8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7D34B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5D0050"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6E3A646A" w14:textId="77777777">
        <w:tc>
          <w:tcPr>
            <w:tcW w:w="789" w:type="dxa"/>
            <w:vMerge/>
            <w:vAlign w:val="center"/>
          </w:tcPr>
          <w:p w14:paraId="752BA9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704A2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77C9636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03F827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1E06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DB067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19443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EB5C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4A70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D091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7B3A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7DD8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F591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EE92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842C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AF07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DFB9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8BC9F22" w14:textId="77777777">
        <w:tc>
          <w:tcPr>
            <w:tcW w:w="789" w:type="dxa"/>
            <w:vMerge/>
            <w:vAlign w:val="center"/>
          </w:tcPr>
          <w:p w14:paraId="512B212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EA2DB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1DB97431" w14:textId="77777777">
        <w:trPr>
          <w:trHeight w:val="70"/>
        </w:trPr>
        <w:tc>
          <w:tcPr>
            <w:tcW w:w="789" w:type="dxa"/>
            <w:vMerge/>
            <w:vAlign w:val="center"/>
          </w:tcPr>
          <w:p w14:paraId="0731ACC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BEF8F6" w14:textId="77777777" w:rsidR="00AB5E59" w:rsidRPr="00AB5E59" w:rsidRDefault="00AB5E59" w:rsidP="00AB5E59">
            <w:pPr>
              <w:spacing w:before="100" w:beforeAutospacing="1" w:after="0" w:line="264" w:lineRule="auto"/>
              <w:ind w:left="720"/>
              <w:rPr>
                <w:rFonts w:cstheme="majorHAnsi"/>
                <w:sz w:val="18"/>
                <w:szCs w:val="18"/>
              </w:rPr>
            </w:pPr>
          </w:p>
        </w:tc>
        <w:tc>
          <w:tcPr>
            <w:tcW w:w="4706" w:type="dxa"/>
          </w:tcPr>
          <w:p w14:paraId="1461A99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Brak oddziaływań </w:t>
            </w:r>
          </w:p>
        </w:tc>
        <w:tc>
          <w:tcPr>
            <w:tcW w:w="316" w:type="dxa"/>
          </w:tcPr>
          <w:p w14:paraId="01B3F6D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1B9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0169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468F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07DA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4DCD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C158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749C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9559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9596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CDB4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92C8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1CF8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77A9CA"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F494D66" w14:textId="77777777">
        <w:trPr>
          <w:trHeight w:val="293"/>
        </w:trPr>
        <w:tc>
          <w:tcPr>
            <w:tcW w:w="789" w:type="dxa"/>
            <w:vMerge/>
            <w:vAlign w:val="center"/>
          </w:tcPr>
          <w:p w14:paraId="6EAB2C0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7C5EE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0E2206EE" w14:textId="77777777">
        <w:trPr>
          <w:trHeight w:val="70"/>
        </w:trPr>
        <w:tc>
          <w:tcPr>
            <w:tcW w:w="789" w:type="dxa"/>
            <w:vMerge/>
            <w:vAlign w:val="center"/>
          </w:tcPr>
          <w:p w14:paraId="7A2B072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BDB5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BEFF10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w:t>
            </w:r>
          </w:p>
        </w:tc>
        <w:tc>
          <w:tcPr>
            <w:tcW w:w="316" w:type="dxa"/>
          </w:tcPr>
          <w:p w14:paraId="0EFEC6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F1C98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0CDF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D8BE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0549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DDA19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8D58B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91B1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611A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30D8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F49B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F50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904A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887C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B016E6E" w14:textId="77777777">
        <w:trPr>
          <w:trHeight w:val="70"/>
        </w:trPr>
        <w:tc>
          <w:tcPr>
            <w:tcW w:w="789" w:type="dxa"/>
            <w:vMerge/>
            <w:vAlign w:val="center"/>
          </w:tcPr>
          <w:p w14:paraId="4A709527" w14:textId="77777777" w:rsidR="00AB5E59" w:rsidRPr="00AB5E59" w:rsidRDefault="00AB5E59" w:rsidP="00AB5E59">
            <w:pPr>
              <w:spacing w:after="0" w:line="264" w:lineRule="auto"/>
              <w:jc w:val="center"/>
              <w:rPr>
                <w:rFonts w:cstheme="majorHAnsi"/>
                <w:sz w:val="18"/>
                <w:szCs w:val="18"/>
              </w:rPr>
            </w:pPr>
          </w:p>
        </w:tc>
        <w:tc>
          <w:tcPr>
            <w:tcW w:w="975" w:type="dxa"/>
          </w:tcPr>
          <w:p w14:paraId="5C16D7F3"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2.</w:t>
            </w:r>
          </w:p>
        </w:tc>
        <w:tc>
          <w:tcPr>
            <w:tcW w:w="4706" w:type="dxa"/>
          </w:tcPr>
          <w:p w14:paraId="73677CDC"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w:t>
            </w:r>
          </w:p>
          <w:p w14:paraId="642E003A"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lastRenderedPageBreak/>
              <w:t xml:space="preserve">- niszczenie/uszczuplenie dostępności odpowiednich siedlisk dla ryb, bezkręgowców, ptaków (zwłaszcza zimorodka), ssaków (zwłaszcza bobra europejskiego); </w:t>
            </w:r>
          </w:p>
          <w:p w14:paraId="53CB981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zwiększenie nasłonecznienia i wzrost temperatury wody w wyniku zmniejszenia zacienienia w następstwie usunięcia drzew;</w:t>
            </w:r>
          </w:p>
          <w:p w14:paraId="4496C78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zwiększenie dostawy biogenów do wód w wyniku likwidacji strefy buforowej wzdłuż rzeki</w:t>
            </w:r>
          </w:p>
        </w:tc>
        <w:tc>
          <w:tcPr>
            <w:tcW w:w="316" w:type="dxa"/>
            <w:shd w:val="clear" w:color="auto" w:fill="FF0000"/>
          </w:tcPr>
          <w:p w14:paraId="67726F92"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2C2F1DD7"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269886DE" w14:textId="77777777" w:rsidR="00AB5E59" w:rsidRPr="00AB5E59" w:rsidRDefault="00AB5E59" w:rsidP="00AB5E59">
            <w:pPr>
              <w:spacing w:after="0" w:line="264" w:lineRule="auto"/>
              <w:rPr>
                <w:rFonts w:cstheme="majorHAnsi"/>
                <w:sz w:val="18"/>
                <w:szCs w:val="18"/>
              </w:rPr>
            </w:pPr>
          </w:p>
        </w:tc>
        <w:tc>
          <w:tcPr>
            <w:tcW w:w="316" w:type="dxa"/>
          </w:tcPr>
          <w:p w14:paraId="447AAA3F" w14:textId="77777777" w:rsidR="00AB5E59" w:rsidRPr="00AB5E59" w:rsidRDefault="00AB5E59" w:rsidP="00AB5E59">
            <w:pPr>
              <w:spacing w:after="0" w:line="264" w:lineRule="auto"/>
              <w:rPr>
                <w:rFonts w:cstheme="majorHAnsi"/>
                <w:sz w:val="18"/>
                <w:szCs w:val="18"/>
              </w:rPr>
            </w:pPr>
          </w:p>
        </w:tc>
        <w:tc>
          <w:tcPr>
            <w:tcW w:w="316" w:type="dxa"/>
          </w:tcPr>
          <w:p w14:paraId="30E2042F" w14:textId="77777777" w:rsidR="00AB5E59" w:rsidRPr="00AB5E59" w:rsidRDefault="00AB5E59" w:rsidP="00AB5E59">
            <w:pPr>
              <w:spacing w:after="0" w:line="264" w:lineRule="auto"/>
              <w:rPr>
                <w:rFonts w:cstheme="majorHAnsi"/>
                <w:sz w:val="18"/>
                <w:szCs w:val="18"/>
              </w:rPr>
            </w:pPr>
          </w:p>
        </w:tc>
        <w:tc>
          <w:tcPr>
            <w:tcW w:w="316" w:type="dxa"/>
          </w:tcPr>
          <w:p w14:paraId="69C75BFC" w14:textId="77777777" w:rsidR="00AB5E59" w:rsidRPr="00AB5E59" w:rsidRDefault="00AB5E59" w:rsidP="00AB5E59">
            <w:pPr>
              <w:spacing w:after="0" w:line="264" w:lineRule="auto"/>
              <w:rPr>
                <w:rFonts w:cstheme="majorHAnsi"/>
                <w:sz w:val="18"/>
                <w:szCs w:val="18"/>
              </w:rPr>
            </w:pPr>
          </w:p>
        </w:tc>
        <w:tc>
          <w:tcPr>
            <w:tcW w:w="758" w:type="dxa"/>
            <w:vAlign w:val="center"/>
          </w:tcPr>
          <w:p w14:paraId="2020B561"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DB141F"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6C9FA07B"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2DC89D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21A1D4C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86D9D6E"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3D6074"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A9ED4C" w14:textId="77777777" w:rsidR="00AB5E59" w:rsidRPr="00AB5E59" w:rsidRDefault="00AB5E59" w:rsidP="00AB5E59">
            <w:pPr>
              <w:spacing w:after="0" w:line="264" w:lineRule="auto"/>
              <w:jc w:val="center"/>
              <w:rPr>
                <w:rFonts w:cstheme="majorHAnsi"/>
                <w:b/>
                <w:bCs/>
                <w:sz w:val="18"/>
                <w:szCs w:val="18"/>
              </w:rPr>
            </w:pPr>
          </w:p>
        </w:tc>
      </w:tr>
      <w:tr w:rsidR="00B2037D" w:rsidRPr="00AB5E59" w14:paraId="46C9E8CB" w14:textId="77777777">
        <w:trPr>
          <w:trHeight w:val="70"/>
        </w:trPr>
        <w:tc>
          <w:tcPr>
            <w:tcW w:w="789" w:type="dxa"/>
            <w:vMerge/>
            <w:vAlign w:val="center"/>
          </w:tcPr>
          <w:p w14:paraId="50F63073" w14:textId="77777777" w:rsidR="00AB5E59" w:rsidRPr="00AB5E59" w:rsidRDefault="00AB5E59" w:rsidP="00AB5E59">
            <w:pPr>
              <w:spacing w:after="0" w:line="264" w:lineRule="auto"/>
              <w:jc w:val="center"/>
              <w:rPr>
                <w:rFonts w:cstheme="majorHAnsi"/>
                <w:sz w:val="18"/>
                <w:szCs w:val="18"/>
              </w:rPr>
            </w:pPr>
          </w:p>
        </w:tc>
        <w:tc>
          <w:tcPr>
            <w:tcW w:w="975" w:type="dxa"/>
          </w:tcPr>
          <w:p w14:paraId="0FAD985A"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3.</w:t>
            </w:r>
          </w:p>
        </w:tc>
        <w:tc>
          <w:tcPr>
            <w:tcW w:w="4706" w:type="dxa"/>
          </w:tcPr>
          <w:p w14:paraId="11BA6FB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Niszczenie/obniżenie jakości siedlisk gatunków w sąsiedztwie prowadzenia prac:</w:t>
            </w:r>
          </w:p>
          <w:p w14:paraId="385D8498"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zmiana dynamiki spływu wody powodujące zanik rozlewisk w otoczeniu rzeki lub skrócenie czasu ich utrzymywania się;</w:t>
            </w:r>
          </w:p>
          <w:p w14:paraId="76B49A60"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ograniczenie dostawy rumoszu drzewnego do cieku</w:t>
            </w:r>
          </w:p>
        </w:tc>
        <w:tc>
          <w:tcPr>
            <w:tcW w:w="316" w:type="dxa"/>
            <w:shd w:val="clear" w:color="auto" w:fill="FF0000"/>
          </w:tcPr>
          <w:p w14:paraId="099348F1"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726206F6" w14:textId="77777777" w:rsidR="00AB5E59" w:rsidRPr="00AB5E59" w:rsidRDefault="00AB5E59" w:rsidP="00AB5E59">
            <w:pPr>
              <w:spacing w:after="0" w:line="264" w:lineRule="auto"/>
              <w:rPr>
                <w:rFonts w:cstheme="majorHAnsi"/>
                <w:sz w:val="18"/>
                <w:szCs w:val="18"/>
              </w:rPr>
            </w:pPr>
          </w:p>
        </w:tc>
        <w:tc>
          <w:tcPr>
            <w:tcW w:w="316" w:type="dxa"/>
            <w:shd w:val="clear" w:color="auto" w:fill="FF0000"/>
          </w:tcPr>
          <w:p w14:paraId="35B1FB29" w14:textId="77777777" w:rsidR="00AB5E59" w:rsidRPr="00AB5E59" w:rsidRDefault="00AB5E59" w:rsidP="00AB5E59">
            <w:pPr>
              <w:spacing w:after="0" w:line="264" w:lineRule="auto"/>
              <w:rPr>
                <w:rFonts w:cstheme="majorHAnsi"/>
                <w:sz w:val="18"/>
                <w:szCs w:val="18"/>
              </w:rPr>
            </w:pPr>
          </w:p>
        </w:tc>
        <w:tc>
          <w:tcPr>
            <w:tcW w:w="316" w:type="dxa"/>
          </w:tcPr>
          <w:p w14:paraId="07FD2E09" w14:textId="77777777" w:rsidR="00AB5E59" w:rsidRPr="00AB5E59" w:rsidRDefault="00AB5E59" w:rsidP="00AB5E59">
            <w:pPr>
              <w:spacing w:after="0" w:line="264" w:lineRule="auto"/>
              <w:rPr>
                <w:rFonts w:cstheme="majorHAnsi"/>
                <w:sz w:val="18"/>
                <w:szCs w:val="18"/>
              </w:rPr>
            </w:pPr>
          </w:p>
        </w:tc>
        <w:tc>
          <w:tcPr>
            <w:tcW w:w="316" w:type="dxa"/>
          </w:tcPr>
          <w:p w14:paraId="16DBD674" w14:textId="77777777" w:rsidR="00AB5E59" w:rsidRPr="00AB5E59" w:rsidRDefault="00AB5E59" w:rsidP="00AB5E59">
            <w:pPr>
              <w:spacing w:after="0" w:line="264" w:lineRule="auto"/>
              <w:rPr>
                <w:rFonts w:cstheme="majorHAnsi"/>
                <w:sz w:val="18"/>
                <w:szCs w:val="18"/>
              </w:rPr>
            </w:pPr>
          </w:p>
        </w:tc>
        <w:tc>
          <w:tcPr>
            <w:tcW w:w="316" w:type="dxa"/>
          </w:tcPr>
          <w:p w14:paraId="0ABEE90D" w14:textId="77777777" w:rsidR="00AB5E59" w:rsidRPr="00AB5E59" w:rsidRDefault="00AB5E59" w:rsidP="00AB5E59">
            <w:pPr>
              <w:spacing w:after="0" w:line="264" w:lineRule="auto"/>
              <w:rPr>
                <w:rFonts w:cstheme="majorHAnsi"/>
                <w:sz w:val="18"/>
                <w:szCs w:val="18"/>
              </w:rPr>
            </w:pPr>
          </w:p>
        </w:tc>
        <w:tc>
          <w:tcPr>
            <w:tcW w:w="758" w:type="dxa"/>
            <w:vAlign w:val="center"/>
          </w:tcPr>
          <w:p w14:paraId="58FF4115"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5370A6A8"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B667AE"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27B44039"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4910A585" w14:textId="77777777" w:rsidR="00AB5E59" w:rsidRPr="00AB5E59" w:rsidRDefault="00AB5E59" w:rsidP="00AB5E59">
            <w:pPr>
              <w:spacing w:after="0" w:line="264" w:lineRule="auto"/>
              <w:jc w:val="center"/>
              <w:rPr>
                <w:rFonts w:cstheme="majorHAnsi"/>
                <w:b/>
                <w:bCs/>
                <w:sz w:val="18"/>
                <w:szCs w:val="18"/>
              </w:rPr>
            </w:pPr>
          </w:p>
        </w:tc>
        <w:tc>
          <w:tcPr>
            <w:tcW w:w="758" w:type="dxa"/>
            <w:vAlign w:val="center"/>
          </w:tcPr>
          <w:p w14:paraId="1EAABEDA"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687B61" w14:textId="77777777" w:rsidR="00AB5E59" w:rsidRPr="00AB5E59" w:rsidRDefault="00AB5E59" w:rsidP="00AB5E59">
            <w:pPr>
              <w:spacing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51E4F9" w14:textId="77777777" w:rsidR="00AB5E59" w:rsidRPr="00AB5E59" w:rsidRDefault="00AB5E59" w:rsidP="00AB5E59">
            <w:pPr>
              <w:spacing w:after="0" w:line="264" w:lineRule="auto"/>
              <w:jc w:val="center"/>
              <w:rPr>
                <w:rFonts w:cstheme="majorHAnsi"/>
                <w:b/>
                <w:bCs/>
                <w:sz w:val="18"/>
                <w:szCs w:val="18"/>
              </w:rPr>
            </w:pPr>
          </w:p>
        </w:tc>
      </w:tr>
      <w:tr w:rsidR="00B2037D" w:rsidRPr="00AB5E59" w14:paraId="27683F05" w14:textId="77777777">
        <w:trPr>
          <w:trHeight w:val="70"/>
        </w:trPr>
        <w:tc>
          <w:tcPr>
            <w:tcW w:w="789" w:type="dxa"/>
            <w:vMerge/>
            <w:vAlign w:val="center"/>
          </w:tcPr>
          <w:p w14:paraId="4AF480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EE9BE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CE0A8E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prowadzenia prac</w:t>
            </w:r>
          </w:p>
        </w:tc>
        <w:tc>
          <w:tcPr>
            <w:tcW w:w="316" w:type="dxa"/>
          </w:tcPr>
          <w:p w14:paraId="51BC0B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61F2F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56331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68A0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EA32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96635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6DF3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198E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7424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9D4E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D737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67E8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5917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F48A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2ED393B" w14:textId="77777777">
        <w:trPr>
          <w:trHeight w:val="70"/>
        </w:trPr>
        <w:tc>
          <w:tcPr>
            <w:tcW w:w="789" w:type="dxa"/>
            <w:vMerge/>
            <w:vAlign w:val="center"/>
          </w:tcPr>
          <w:p w14:paraId="65467C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14EB9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99F8F8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6952B97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5A1C84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8CE8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B473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C284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6AA1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C25B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3874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E1D6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EB5C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20D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CCEE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F767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40B1A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021394A" w14:textId="77777777">
        <w:trPr>
          <w:trHeight w:val="70"/>
        </w:trPr>
        <w:tc>
          <w:tcPr>
            <w:tcW w:w="789" w:type="dxa"/>
            <w:vMerge/>
            <w:vAlign w:val="center"/>
          </w:tcPr>
          <w:p w14:paraId="61B9435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B5869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9D1A8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Usuwanie obcych inwazyjnych gatunków drzew (np. klonu jesionolistnego)</w:t>
            </w:r>
          </w:p>
        </w:tc>
        <w:tc>
          <w:tcPr>
            <w:tcW w:w="316" w:type="dxa"/>
          </w:tcPr>
          <w:p w14:paraId="6B45CC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CC49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3426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A977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25CF3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E72F3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0A69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8150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F9EA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94233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1743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8F0F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6544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08DD5F"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21413DE" w14:textId="77777777">
        <w:trPr>
          <w:trHeight w:val="70"/>
        </w:trPr>
        <w:tc>
          <w:tcPr>
            <w:tcW w:w="789" w:type="dxa"/>
            <w:vMerge/>
            <w:vAlign w:val="center"/>
          </w:tcPr>
          <w:p w14:paraId="559F93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5D9BC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D1141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warunków świetlnych (np. dla włosieniczników)</w:t>
            </w:r>
          </w:p>
        </w:tc>
        <w:tc>
          <w:tcPr>
            <w:tcW w:w="316" w:type="dxa"/>
          </w:tcPr>
          <w:p w14:paraId="4A04FD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868E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26097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B450AB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2B9FA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DC697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C778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680C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AE47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E71D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514E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372D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D1F1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51BAEF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894533B" w14:textId="77777777">
        <w:trPr>
          <w:trHeight w:val="70"/>
        </w:trPr>
        <w:tc>
          <w:tcPr>
            <w:tcW w:w="789" w:type="dxa"/>
            <w:vMerge/>
            <w:vAlign w:val="center"/>
          </w:tcPr>
          <w:p w14:paraId="674B193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7125C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2662EE4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3C5B645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2656C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EDC92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DE8A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63DA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BFC4D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EF04B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96A2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ED5F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834D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4C3A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E99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F618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18B99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F851E20" w14:textId="77777777">
        <w:trPr>
          <w:trHeight w:val="70"/>
        </w:trPr>
        <w:tc>
          <w:tcPr>
            <w:tcW w:w="789" w:type="dxa"/>
            <w:vMerge/>
            <w:vAlign w:val="center"/>
          </w:tcPr>
          <w:p w14:paraId="6D49F0E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8AC7C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1C331F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w:t>
            </w:r>
            <w:r w:rsidRPr="00AB5E59">
              <w:rPr>
                <w:rFonts w:cstheme="majorHAnsi"/>
                <w:sz w:val="20"/>
              </w:rPr>
              <w:t xml:space="preserve"> </w:t>
            </w:r>
            <w:r w:rsidRPr="00AB5E59">
              <w:rPr>
                <w:rFonts w:cstheme="majorHAnsi"/>
                <w:sz w:val="18"/>
                <w:szCs w:val="18"/>
              </w:rPr>
              <w:t xml:space="preserve">Łęgi wierzbowe, topolowe, olszowe i jesionowe (91E0); łęgowe las </w:t>
            </w:r>
            <w:r w:rsidRPr="00AB5E59">
              <w:rPr>
                <w:rFonts w:cstheme="majorHAnsi"/>
                <w:sz w:val="18"/>
                <w:szCs w:val="18"/>
              </w:rPr>
              <w:lastRenderedPageBreak/>
              <w:t>dębowo-wiązowo-jesionowe (91F0); ziołorośla nadrzeczne (6430))</w:t>
            </w:r>
          </w:p>
        </w:tc>
        <w:tc>
          <w:tcPr>
            <w:tcW w:w="316" w:type="dxa"/>
          </w:tcPr>
          <w:p w14:paraId="705D178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5D3C2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9D8E2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6EB1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8E6D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13C4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42CB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87FD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0F155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B2E54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11B4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331F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3DA7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5B4C2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3FE8682" w14:textId="77777777">
        <w:trPr>
          <w:trHeight w:val="70"/>
        </w:trPr>
        <w:tc>
          <w:tcPr>
            <w:tcW w:w="789" w:type="dxa"/>
            <w:vMerge/>
            <w:vAlign w:val="center"/>
          </w:tcPr>
          <w:p w14:paraId="60E1A70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BD1F66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10.</w:t>
            </w:r>
          </w:p>
        </w:tc>
        <w:tc>
          <w:tcPr>
            <w:tcW w:w="4706" w:type="dxa"/>
          </w:tcPr>
          <w:p w14:paraId="50E5FF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2298A1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475F3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187B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37D2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97AB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88E4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1BDEA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DB32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289E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4E2C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238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3BAB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34070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FF1CB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1BC2F0F" w14:textId="77777777">
        <w:trPr>
          <w:trHeight w:val="70"/>
        </w:trPr>
        <w:tc>
          <w:tcPr>
            <w:tcW w:w="789" w:type="dxa"/>
            <w:vMerge/>
            <w:vAlign w:val="center"/>
          </w:tcPr>
          <w:p w14:paraId="467AE8D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4362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11</w:t>
            </w:r>
          </w:p>
        </w:tc>
        <w:tc>
          <w:tcPr>
            <w:tcW w:w="4706" w:type="dxa"/>
          </w:tcPr>
          <w:p w14:paraId="5817BC7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Potencjalne utworzenie niszy do rozwoju gatunków inwazyjnych</w:t>
            </w:r>
          </w:p>
        </w:tc>
        <w:tc>
          <w:tcPr>
            <w:tcW w:w="316" w:type="dxa"/>
          </w:tcPr>
          <w:p w14:paraId="21A6EC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BA134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8338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16BF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0AC19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4B1F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E0F1D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F4AC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8DB0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BB55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C77E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5EDF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8E2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0B6F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86BDCAE" w14:textId="77777777">
        <w:trPr>
          <w:trHeight w:val="70"/>
        </w:trPr>
        <w:tc>
          <w:tcPr>
            <w:tcW w:w="789" w:type="dxa"/>
            <w:vMerge/>
            <w:vAlign w:val="center"/>
          </w:tcPr>
          <w:p w14:paraId="7B6617F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6B2E7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071C3DB8" w14:textId="77777777">
        <w:trPr>
          <w:trHeight w:val="70"/>
        </w:trPr>
        <w:tc>
          <w:tcPr>
            <w:tcW w:w="789" w:type="dxa"/>
            <w:vMerge/>
            <w:vAlign w:val="center"/>
          </w:tcPr>
          <w:p w14:paraId="0CFDE1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2D2AA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6D0CA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72E4E8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CAF1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95044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5D1F9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51F8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B5A60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AF28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A7BA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A005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0110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EC16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337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937C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2F2146"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869651E" w14:textId="77777777">
        <w:trPr>
          <w:trHeight w:val="70"/>
        </w:trPr>
        <w:tc>
          <w:tcPr>
            <w:tcW w:w="789" w:type="dxa"/>
            <w:vMerge/>
            <w:vAlign w:val="center"/>
          </w:tcPr>
          <w:p w14:paraId="617873A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4FA26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BB57BE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2C5FA3F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21FA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88243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E2E42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6572A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1569B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58623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3DCF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40D3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0E65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66AF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6477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6B5D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B9F14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76A5860" w14:textId="77777777">
        <w:trPr>
          <w:trHeight w:val="70"/>
        </w:trPr>
        <w:tc>
          <w:tcPr>
            <w:tcW w:w="789" w:type="dxa"/>
            <w:vMerge/>
            <w:vAlign w:val="center"/>
          </w:tcPr>
          <w:p w14:paraId="0E5903B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003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DCDDF02" w14:textId="77777777" w:rsidR="00AB5E59" w:rsidRPr="00AB5E59" w:rsidRDefault="00AB5E59" w:rsidP="00AB5E59">
            <w:pPr>
              <w:spacing w:before="100" w:beforeAutospacing="1" w:after="0" w:line="264" w:lineRule="auto"/>
              <w:rPr>
                <w:rFonts w:cstheme="majorHAnsi"/>
                <w:sz w:val="18"/>
                <w:szCs w:val="18"/>
              </w:rPr>
            </w:pPr>
            <w:r w:rsidRPr="00AB5E59" w:rsidDel="004F6D00">
              <w:rPr>
                <w:rFonts w:cstheme="majorHAnsi"/>
                <w:sz w:val="18"/>
                <w:szCs w:val="18"/>
              </w:rPr>
              <w:t>Wpływ na atrakcyjność turystyczną obszarów powiązanych z wodami</w:t>
            </w:r>
          </w:p>
        </w:tc>
        <w:tc>
          <w:tcPr>
            <w:tcW w:w="316" w:type="dxa"/>
          </w:tcPr>
          <w:p w14:paraId="7DF110E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22BBE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38F26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CF209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2236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9440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770CC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531C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F81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B73D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BE0B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D383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597B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EA5FC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ED73422" w14:textId="77777777">
        <w:trPr>
          <w:trHeight w:val="70"/>
        </w:trPr>
        <w:tc>
          <w:tcPr>
            <w:tcW w:w="789" w:type="dxa"/>
            <w:vMerge/>
            <w:vAlign w:val="center"/>
          </w:tcPr>
          <w:p w14:paraId="05CD1B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8B78CD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4A28B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4F6D00">
              <w:rPr>
                <w:rFonts w:cstheme="majorHAnsi"/>
                <w:sz w:val="18"/>
                <w:szCs w:val="18"/>
              </w:rPr>
              <w:t>powietrza</w:t>
            </w:r>
          </w:p>
        </w:tc>
        <w:tc>
          <w:tcPr>
            <w:tcW w:w="316" w:type="dxa"/>
          </w:tcPr>
          <w:p w14:paraId="0AD3D8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1C59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9BE7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052B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5510C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721A3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D6525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4EE2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24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DB710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28C4D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758D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C11D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A68F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C8830B4" w14:textId="77777777">
        <w:trPr>
          <w:trHeight w:val="70"/>
        </w:trPr>
        <w:tc>
          <w:tcPr>
            <w:tcW w:w="789" w:type="dxa"/>
            <w:vMerge/>
            <w:vAlign w:val="center"/>
          </w:tcPr>
          <w:p w14:paraId="50F7E9A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CC45E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4A351C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288591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1EEFD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8E407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FD2E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DE3E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13E19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3C294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B4DA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1C4A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735B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9BBB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74A3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AE27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1FB5A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CBF14EE" w14:textId="77777777">
        <w:trPr>
          <w:trHeight w:val="70"/>
        </w:trPr>
        <w:tc>
          <w:tcPr>
            <w:tcW w:w="789" w:type="dxa"/>
            <w:vMerge/>
            <w:vAlign w:val="center"/>
          </w:tcPr>
          <w:p w14:paraId="4FC13C8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33D2B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4A7C7C5" w14:textId="77777777">
        <w:trPr>
          <w:trHeight w:val="70"/>
        </w:trPr>
        <w:tc>
          <w:tcPr>
            <w:tcW w:w="789" w:type="dxa"/>
            <w:vMerge/>
            <w:vAlign w:val="center"/>
          </w:tcPr>
          <w:p w14:paraId="6992C1B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1E0F0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23343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23C2BB4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096C818"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386F08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5AC61A2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CE6F8F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3EAF2C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6F9E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2E92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C288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F6DD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8E5F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E4A2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8DC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6A937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F9126BD" w14:textId="77777777">
        <w:trPr>
          <w:trHeight w:val="70"/>
        </w:trPr>
        <w:tc>
          <w:tcPr>
            <w:tcW w:w="789" w:type="dxa"/>
            <w:vMerge/>
            <w:vAlign w:val="center"/>
          </w:tcPr>
          <w:p w14:paraId="43A7A95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18EB4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10656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przed zmianami warunków gruntowo-wodnych</w:t>
            </w:r>
          </w:p>
        </w:tc>
        <w:tc>
          <w:tcPr>
            <w:tcW w:w="316" w:type="dxa"/>
            <w:vAlign w:val="center"/>
          </w:tcPr>
          <w:p w14:paraId="4B206CC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5FA7E7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5D16E9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E8CAA3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56BCB0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3581E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69D1A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1A09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E7B9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D520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431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0739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2678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F17E9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066A770" w14:textId="77777777">
        <w:trPr>
          <w:trHeight w:val="70"/>
        </w:trPr>
        <w:tc>
          <w:tcPr>
            <w:tcW w:w="789" w:type="dxa"/>
            <w:vMerge/>
            <w:vAlign w:val="center"/>
          </w:tcPr>
          <w:p w14:paraId="3E8804F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33440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3. </w:t>
            </w:r>
          </w:p>
        </w:tc>
        <w:tc>
          <w:tcPr>
            <w:tcW w:w="4706" w:type="dxa"/>
          </w:tcPr>
          <w:p w14:paraId="068AA41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0FC4FC7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3172F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7B9390B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7241F8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FDB3CB6"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8B4FF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C6A5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44E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FB45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9775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8674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4255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E4DE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2DE99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CFD6F6A" w14:textId="77777777">
        <w:trPr>
          <w:trHeight w:val="275"/>
        </w:trPr>
        <w:tc>
          <w:tcPr>
            <w:tcW w:w="14430" w:type="dxa"/>
            <w:gridSpan w:val="17"/>
            <w:vAlign w:val="center"/>
          </w:tcPr>
          <w:p w14:paraId="6D3247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4 usuwanie ze śródlądowych wód powierzchniowych przeszkód naturalnych oraz wynikających z działalności człowieka</w:t>
            </w:r>
          </w:p>
        </w:tc>
      </w:tr>
      <w:tr w:rsidR="00AB5E59" w:rsidRPr="00AB5E59" w14:paraId="1D1E3C22" w14:textId="77777777">
        <w:tc>
          <w:tcPr>
            <w:tcW w:w="789" w:type="dxa"/>
            <w:vMerge w:val="restart"/>
            <w:textDirection w:val="btLr"/>
            <w:vAlign w:val="center"/>
          </w:tcPr>
          <w:p w14:paraId="61A81125" w14:textId="77777777" w:rsidR="00AB5E59" w:rsidRPr="00AB5E59" w:rsidRDefault="00AB5E59" w:rsidP="00AB5E59">
            <w:pPr>
              <w:spacing w:before="100" w:beforeAutospacing="1" w:after="0" w:line="264" w:lineRule="auto"/>
              <w:ind w:left="113" w:right="113"/>
              <w:jc w:val="center"/>
              <w:rPr>
                <w:rFonts w:cstheme="majorHAnsi"/>
                <w:sz w:val="18"/>
                <w:szCs w:val="18"/>
              </w:rPr>
            </w:pPr>
            <w:r w:rsidRPr="00AB5E59">
              <w:rPr>
                <w:rFonts w:cstheme="majorHAnsi"/>
                <w:sz w:val="18"/>
                <w:szCs w:val="18"/>
              </w:rPr>
              <w:t>Działanie 4</w:t>
            </w:r>
          </w:p>
        </w:tc>
        <w:tc>
          <w:tcPr>
            <w:tcW w:w="13641" w:type="dxa"/>
            <w:gridSpan w:val="16"/>
            <w:vAlign w:val="center"/>
          </w:tcPr>
          <w:p w14:paraId="07A697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6EC1D3DC" w14:textId="77777777">
        <w:tc>
          <w:tcPr>
            <w:tcW w:w="789" w:type="dxa"/>
            <w:vMerge/>
            <w:vAlign w:val="center"/>
          </w:tcPr>
          <w:p w14:paraId="2BF595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69D63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24BCC2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 W przypadku usunięcia drzew posiadających system korzeniowy, ich usunięcie w całości może </w:t>
            </w:r>
            <w:r w:rsidRPr="00AB5E59">
              <w:rPr>
                <w:rFonts w:cstheme="majorHAnsi"/>
                <w:sz w:val="18"/>
                <w:szCs w:val="18"/>
              </w:rPr>
              <w:lastRenderedPageBreak/>
              <w:t>wpłynąć na utratę stabilności skarpy i powstanie osuwisk</w:t>
            </w:r>
          </w:p>
        </w:tc>
        <w:tc>
          <w:tcPr>
            <w:tcW w:w="316" w:type="dxa"/>
          </w:tcPr>
          <w:p w14:paraId="30E3DB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6E1CD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B5625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EB4E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3C65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1EE4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C20B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C56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31CE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D507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99D0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F361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F48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D8946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FAA5C55" w14:textId="77777777">
        <w:tc>
          <w:tcPr>
            <w:tcW w:w="789" w:type="dxa"/>
            <w:vMerge/>
            <w:vAlign w:val="center"/>
          </w:tcPr>
          <w:p w14:paraId="1CE991C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78AB76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0485ECCF" w14:textId="77777777">
        <w:tc>
          <w:tcPr>
            <w:tcW w:w="789" w:type="dxa"/>
            <w:vMerge/>
            <w:vAlign w:val="center"/>
          </w:tcPr>
          <w:p w14:paraId="35A4FD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8BA8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9C617A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2F8639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B639ED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7D2BC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94C07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A8D8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80818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3F534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E7A3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53B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5534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C1257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C7B1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E329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C8E85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863E164" w14:textId="77777777">
        <w:tc>
          <w:tcPr>
            <w:tcW w:w="789" w:type="dxa"/>
            <w:vMerge/>
            <w:vAlign w:val="center"/>
          </w:tcPr>
          <w:p w14:paraId="20DA72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5C06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07D3B5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7F59544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10367C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AB065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EF7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E4AB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A41E6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2E38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29D3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9BCC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FD2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660B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CAF8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608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6302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1292784" w14:textId="77777777">
        <w:tc>
          <w:tcPr>
            <w:tcW w:w="789" w:type="dxa"/>
            <w:vMerge/>
            <w:vAlign w:val="center"/>
          </w:tcPr>
          <w:p w14:paraId="2ACAA1A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AA8E1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BDB324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stabilizacji dna (zwiększenie podatności na erozję)</w:t>
            </w:r>
          </w:p>
        </w:tc>
        <w:tc>
          <w:tcPr>
            <w:tcW w:w="316" w:type="dxa"/>
          </w:tcPr>
          <w:p w14:paraId="2324F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52041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4737D2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9463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BD2A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0386F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65DCC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6E02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587A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5714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B02E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06C3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87C6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E805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A47B08E" w14:textId="77777777">
        <w:tc>
          <w:tcPr>
            <w:tcW w:w="789" w:type="dxa"/>
            <w:vMerge/>
            <w:vAlign w:val="center"/>
          </w:tcPr>
          <w:p w14:paraId="02DDEF9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3C1D6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841248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762348A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A7010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BDEC1E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4BC1B7C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61B30B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D6BE2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49021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E1B06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931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3CB7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51B2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3636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C329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18D2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259B4EF" w14:textId="77777777">
        <w:tc>
          <w:tcPr>
            <w:tcW w:w="789" w:type="dxa"/>
            <w:vMerge/>
            <w:vAlign w:val="center"/>
          </w:tcPr>
          <w:p w14:paraId="0B4D0B5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B97EB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840335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Zmniejszenie zagrożenia dla jakości wód w wyniku usunięcia odpadów antropogenicznych </w:t>
            </w:r>
          </w:p>
        </w:tc>
        <w:tc>
          <w:tcPr>
            <w:tcW w:w="316" w:type="dxa"/>
          </w:tcPr>
          <w:p w14:paraId="31FD5A4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7E3ECC"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93BF77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C927F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2D87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B6FC5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FBDC8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487D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0E78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25A0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7A29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84D9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9D67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A30DEA"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931A2B2" w14:textId="77777777">
        <w:tc>
          <w:tcPr>
            <w:tcW w:w="789" w:type="dxa"/>
            <w:vMerge/>
            <w:vAlign w:val="center"/>
          </w:tcPr>
          <w:p w14:paraId="667EF01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CD96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007C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stanu hydromorfologicznego na skutek uszkodzenia odcinków brzegu lub dna cieku w wyniku prowadzenia prac w korycie</w:t>
            </w:r>
          </w:p>
        </w:tc>
        <w:tc>
          <w:tcPr>
            <w:tcW w:w="316" w:type="dxa"/>
          </w:tcPr>
          <w:p w14:paraId="669B82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DE6EE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E52BE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6557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ECFE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EB03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F62C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0780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E4DC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E3D5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94C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F734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B7E0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3E39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A3CE2F8" w14:textId="77777777">
        <w:tc>
          <w:tcPr>
            <w:tcW w:w="789" w:type="dxa"/>
            <w:vMerge/>
            <w:vAlign w:val="center"/>
          </w:tcPr>
          <w:p w14:paraId="403B586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FBB94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AB5E59" w:rsidRPr="00AB5E59" w14:paraId="57D2B4F7" w14:textId="77777777">
        <w:tc>
          <w:tcPr>
            <w:tcW w:w="789" w:type="dxa"/>
            <w:vMerge/>
            <w:vAlign w:val="center"/>
          </w:tcPr>
          <w:p w14:paraId="2CDC10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167232A"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3CBCCE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 identyfikuje się oddziaływań</w:t>
            </w:r>
          </w:p>
        </w:tc>
        <w:tc>
          <w:tcPr>
            <w:tcW w:w="316" w:type="dxa"/>
          </w:tcPr>
          <w:p w14:paraId="324C34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79F3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775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F9C8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86C6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69FAC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C78F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CF38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BC63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3035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7B72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E254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CEEC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5624E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953D5E9" w14:textId="77777777">
        <w:tc>
          <w:tcPr>
            <w:tcW w:w="789" w:type="dxa"/>
            <w:vMerge/>
            <w:vAlign w:val="center"/>
          </w:tcPr>
          <w:p w14:paraId="49755C0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6580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49E0FDDC" w14:textId="77777777">
        <w:tc>
          <w:tcPr>
            <w:tcW w:w="789" w:type="dxa"/>
            <w:vMerge/>
            <w:vAlign w:val="center"/>
          </w:tcPr>
          <w:p w14:paraId="50422B0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798E27"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1.</w:t>
            </w:r>
          </w:p>
        </w:tc>
        <w:tc>
          <w:tcPr>
            <w:tcW w:w="4706" w:type="dxa"/>
          </w:tcPr>
          <w:p w14:paraId="734F2324"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spalin z prac mechanicznych</w:t>
            </w:r>
          </w:p>
        </w:tc>
        <w:tc>
          <w:tcPr>
            <w:tcW w:w="316" w:type="dxa"/>
          </w:tcPr>
          <w:p w14:paraId="3E0406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680E6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FCCF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B5D0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0F21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7D13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55E33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1FA99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DE0D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BC763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431092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D0DC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AF41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7F04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5864FD45" w14:textId="77777777">
        <w:tc>
          <w:tcPr>
            <w:tcW w:w="789" w:type="dxa"/>
            <w:vMerge/>
            <w:vAlign w:val="center"/>
          </w:tcPr>
          <w:p w14:paraId="5777CBC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9D11F28"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2.</w:t>
            </w:r>
          </w:p>
        </w:tc>
        <w:tc>
          <w:tcPr>
            <w:tcW w:w="4706" w:type="dxa"/>
          </w:tcPr>
          <w:p w14:paraId="56A50C29" w14:textId="77777777" w:rsidR="00AB5E59" w:rsidRPr="00AB5E59" w:rsidRDefault="00AB5E59" w:rsidP="00AB5E59">
            <w:pPr>
              <w:spacing w:before="100" w:beforeAutospacing="1" w:after="0" w:line="264" w:lineRule="auto"/>
              <w:rPr>
                <w:rFonts w:cstheme="majorHAnsi"/>
                <w:sz w:val="18"/>
                <w:szCs w:val="18"/>
              </w:rPr>
            </w:pPr>
            <w:r w:rsidRPr="00AB5E59">
              <w:rPr>
                <w:rFonts w:eastAsia="Cambria" w:cs="Calibri"/>
                <w:sz w:val="18"/>
                <w:szCs w:val="18"/>
              </w:rPr>
              <w:t>Emisja pyłu z powierzchni gruntu wywołana poruszaniem się maszyn i pojazdów</w:t>
            </w:r>
          </w:p>
        </w:tc>
        <w:tc>
          <w:tcPr>
            <w:tcW w:w="316" w:type="dxa"/>
          </w:tcPr>
          <w:p w14:paraId="14D0577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B735A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A9263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F818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CB01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16852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9FF9D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6E55EA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06F5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071D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c>
          <w:tcPr>
            <w:tcW w:w="758" w:type="dxa"/>
            <w:vAlign w:val="center"/>
          </w:tcPr>
          <w:p w14:paraId="330889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9474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3F6C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37BD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eastAsia="Cambria" w:cs="Calibri"/>
                <w:b/>
                <w:bCs/>
                <w:sz w:val="18"/>
                <w:szCs w:val="18"/>
              </w:rPr>
              <w:t>+</w:t>
            </w:r>
          </w:p>
        </w:tc>
      </w:tr>
      <w:tr w:rsidR="00B2037D" w:rsidRPr="00AB5E59" w14:paraId="399F7675" w14:textId="77777777">
        <w:tc>
          <w:tcPr>
            <w:tcW w:w="789" w:type="dxa"/>
            <w:vMerge/>
            <w:vAlign w:val="center"/>
          </w:tcPr>
          <w:p w14:paraId="35552D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CF286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94E9CD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7E3A3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FB6CA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8318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5B79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433FE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F77B5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943FD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6FF7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7BD9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576A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A122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C51F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1CB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BFE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B3CC436" w14:textId="77777777">
        <w:tc>
          <w:tcPr>
            <w:tcW w:w="789" w:type="dxa"/>
            <w:vMerge/>
            <w:vAlign w:val="center"/>
          </w:tcPr>
          <w:p w14:paraId="35902E5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74F60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5390F1C3" w14:textId="77777777">
        <w:tc>
          <w:tcPr>
            <w:tcW w:w="789" w:type="dxa"/>
            <w:vMerge/>
            <w:vAlign w:val="center"/>
          </w:tcPr>
          <w:p w14:paraId="25400CB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53535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55FD6D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8C0FBF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E8F56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F44F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8F0D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90D72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E9D1D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541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C54CE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85EA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707F8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D8A4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28A9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F33E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B713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7C09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29C760C" w14:textId="77777777">
        <w:tc>
          <w:tcPr>
            <w:tcW w:w="789" w:type="dxa"/>
            <w:vMerge/>
            <w:vAlign w:val="center"/>
          </w:tcPr>
          <w:p w14:paraId="7A97A79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704EA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3BF222F0" w14:textId="77777777">
        <w:tc>
          <w:tcPr>
            <w:tcW w:w="789" w:type="dxa"/>
            <w:vMerge/>
            <w:vAlign w:val="center"/>
          </w:tcPr>
          <w:p w14:paraId="47694C1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986B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5046D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1B979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49E6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1D398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3573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A90F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C309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4A4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DB17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1193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459D7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B7E2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7699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E455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B0D5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F297476" w14:textId="77777777">
        <w:tc>
          <w:tcPr>
            <w:tcW w:w="789" w:type="dxa"/>
            <w:vMerge/>
            <w:vAlign w:val="center"/>
          </w:tcPr>
          <w:p w14:paraId="5333227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BECB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1A358D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 w wyniku usunięcia martwych, powalonych drzew</w:t>
            </w:r>
          </w:p>
        </w:tc>
        <w:tc>
          <w:tcPr>
            <w:tcW w:w="316" w:type="dxa"/>
          </w:tcPr>
          <w:p w14:paraId="4293D3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2D383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D28D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9AA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38FB4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FDA9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0673C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8ADC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29CE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D73E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924A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E15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CA1E27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979C28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C2BA43C" w14:textId="77777777">
        <w:tc>
          <w:tcPr>
            <w:tcW w:w="789" w:type="dxa"/>
            <w:vMerge/>
            <w:vAlign w:val="center"/>
          </w:tcPr>
          <w:p w14:paraId="2465B98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8AF77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744430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Podniesienie estetyki krajobrazu i czystości środowiska wodnego w wyniku usunięcia odpadów</w:t>
            </w:r>
          </w:p>
        </w:tc>
        <w:tc>
          <w:tcPr>
            <w:tcW w:w="316" w:type="dxa"/>
          </w:tcPr>
          <w:p w14:paraId="60CC69B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015D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4F81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A5E76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4F6E4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9B795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D8B02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E256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3057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8FC0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E6A1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DCBB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19E4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5EC80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9C1AC52" w14:textId="77777777">
        <w:tc>
          <w:tcPr>
            <w:tcW w:w="789" w:type="dxa"/>
            <w:vMerge/>
            <w:vAlign w:val="center"/>
          </w:tcPr>
          <w:p w14:paraId="21484B6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8220F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438C60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011174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BF6A0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53AF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1DA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DF90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C2831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2B6D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592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D80C7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6274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151E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3C68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7A5A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E2902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341B296" w14:textId="77777777">
        <w:tc>
          <w:tcPr>
            <w:tcW w:w="789" w:type="dxa"/>
            <w:vMerge/>
            <w:vAlign w:val="center"/>
          </w:tcPr>
          <w:p w14:paraId="05FC92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8ACBE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8BDF28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2A0DFE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D8573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95F9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F9253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AAD1E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42D8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6EB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5314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47669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37B0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6BE2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D5DD1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90C1B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650A1D"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0102D06" w14:textId="77777777">
        <w:tc>
          <w:tcPr>
            <w:tcW w:w="789" w:type="dxa"/>
            <w:vMerge/>
            <w:vAlign w:val="center"/>
          </w:tcPr>
          <w:p w14:paraId="0A6CD2E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BE29F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3CEA7A65" w14:textId="77777777">
        <w:trPr>
          <w:trHeight w:val="70"/>
        </w:trPr>
        <w:tc>
          <w:tcPr>
            <w:tcW w:w="789" w:type="dxa"/>
            <w:vMerge/>
            <w:vAlign w:val="center"/>
          </w:tcPr>
          <w:p w14:paraId="579C01F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046249"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E3B40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62198D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587B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96BF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3BEA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A3325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D00AA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4348B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CEB1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82FF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A03A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ABF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8128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F1EB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EE100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A1A57D8" w14:textId="77777777">
        <w:trPr>
          <w:trHeight w:val="293"/>
        </w:trPr>
        <w:tc>
          <w:tcPr>
            <w:tcW w:w="789" w:type="dxa"/>
            <w:vMerge/>
            <w:vAlign w:val="center"/>
          </w:tcPr>
          <w:p w14:paraId="0A664D0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1A60B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64901504" w14:textId="77777777">
        <w:trPr>
          <w:trHeight w:val="70"/>
        </w:trPr>
        <w:tc>
          <w:tcPr>
            <w:tcW w:w="789" w:type="dxa"/>
            <w:vMerge/>
            <w:vAlign w:val="center"/>
          </w:tcPr>
          <w:p w14:paraId="4FA8C03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E250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0314EC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larw, jaj podczas wykonywania prac</w:t>
            </w:r>
          </w:p>
        </w:tc>
        <w:tc>
          <w:tcPr>
            <w:tcW w:w="316" w:type="dxa"/>
          </w:tcPr>
          <w:p w14:paraId="5EA830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57141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8AAF4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5F73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E484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B6D4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3050D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D922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FBCD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11ED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C6FB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AB3C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2ECE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A1B4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D10A0DD" w14:textId="77777777">
        <w:trPr>
          <w:trHeight w:val="70"/>
        </w:trPr>
        <w:tc>
          <w:tcPr>
            <w:tcW w:w="789" w:type="dxa"/>
            <w:vMerge/>
            <w:vAlign w:val="center"/>
          </w:tcPr>
          <w:p w14:paraId="0683292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0CD6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426D8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w:t>
            </w:r>
            <w:r w:rsidRPr="00AB5E59">
              <w:rPr>
                <w:rFonts w:cstheme="majorHAnsi"/>
                <w:sz w:val="18"/>
                <w:szCs w:val="18"/>
              </w:rPr>
              <w:lastRenderedPageBreak/>
              <w:t>nim otoczeniu (uproszczenie zróżnicowania mikrosiedliskowego koryta rzeki w wyniku usuwania powalonych pni i konarów drzew; uszczuplenie siedliska żerowego zimorodka w wyniku usuwania rumoszu drzewnego)</w:t>
            </w:r>
          </w:p>
        </w:tc>
        <w:tc>
          <w:tcPr>
            <w:tcW w:w="316" w:type="dxa"/>
          </w:tcPr>
          <w:p w14:paraId="3147518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80ECD6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AE9E45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E8EE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1A9C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F49E4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991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423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CB370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C1E7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FA1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E95E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CC0C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0D0F4C"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39B7E09" w14:textId="77777777">
        <w:trPr>
          <w:trHeight w:val="70"/>
        </w:trPr>
        <w:tc>
          <w:tcPr>
            <w:tcW w:w="789" w:type="dxa"/>
            <w:vMerge/>
            <w:vAlign w:val="center"/>
          </w:tcPr>
          <w:p w14:paraId="61F8185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5CAF4E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6225BA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7F23A4D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7766E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B493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8B63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77E2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3C42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CCA30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B220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A3C4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A729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EB6B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941B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E636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C2B4B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2C8BFB" w14:textId="77777777">
        <w:trPr>
          <w:trHeight w:val="70"/>
        </w:trPr>
        <w:tc>
          <w:tcPr>
            <w:tcW w:w="789" w:type="dxa"/>
            <w:vMerge/>
            <w:vAlign w:val="center"/>
          </w:tcPr>
          <w:p w14:paraId="0F3F09E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06B5BE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1B077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9E026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3470B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D4EB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4E2C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16DB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F183F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6183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1042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C0D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2E50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E15A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55B7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65B9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9B62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D8F0282" w14:textId="77777777">
        <w:trPr>
          <w:trHeight w:val="70"/>
        </w:trPr>
        <w:tc>
          <w:tcPr>
            <w:tcW w:w="789" w:type="dxa"/>
            <w:vMerge/>
            <w:vAlign w:val="center"/>
          </w:tcPr>
          <w:p w14:paraId="2102F1E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906FCF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C23659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24FD7E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ED4E6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9E4A0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F110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085F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3E06B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F935A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E86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BE8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CAA6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682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CA63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6A7F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9830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F932E2D" w14:textId="77777777">
        <w:trPr>
          <w:trHeight w:val="70"/>
        </w:trPr>
        <w:tc>
          <w:tcPr>
            <w:tcW w:w="789" w:type="dxa"/>
            <w:vMerge/>
            <w:vAlign w:val="center"/>
          </w:tcPr>
          <w:p w14:paraId="3260038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87424C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0AB33B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Przywrócenie drożności ekologicznej rzek dla ichtiofauny i bezkręgowców wodnych </w:t>
            </w:r>
          </w:p>
        </w:tc>
        <w:tc>
          <w:tcPr>
            <w:tcW w:w="316" w:type="dxa"/>
          </w:tcPr>
          <w:p w14:paraId="18ED8FB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AEE3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64242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8CBB9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89A2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1596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F86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17E4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AB69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F872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CCA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0166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D8031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FBA91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9012A92" w14:textId="77777777">
        <w:trPr>
          <w:trHeight w:val="70"/>
        </w:trPr>
        <w:tc>
          <w:tcPr>
            <w:tcW w:w="789" w:type="dxa"/>
            <w:vMerge/>
            <w:vAlign w:val="center"/>
          </w:tcPr>
          <w:p w14:paraId="3C5F45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EE68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2E30BD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podczas prowadzenia prac</w:t>
            </w:r>
          </w:p>
        </w:tc>
        <w:tc>
          <w:tcPr>
            <w:tcW w:w="316" w:type="dxa"/>
          </w:tcPr>
          <w:p w14:paraId="1EE9AA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337F9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B33A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DE98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8958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17B8D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01C29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6033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AF92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892C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8CB3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DB5C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7B52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20EB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6EFADA8" w14:textId="77777777">
        <w:trPr>
          <w:trHeight w:val="70"/>
        </w:trPr>
        <w:tc>
          <w:tcPr>
            <w:tcW w:w="789" w:type="dxa"/>
            <w:vMerge/>
            <w:vAlign w:val="center"/>
          </w:tcPr>
          <w:p w14:paraId="4CCB0C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AFBA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04891394" w14:textId="41BC7F85"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w:t>
            </w:r>
            <w:r w:rsidRPr="00AB5E59">
              <w:rPr>
                <w:rFonts w:cstheme="majorHAnsi"/>
                <w:sz w:val="20"/>
              </w:rPr>
              <w:t xml:space="preserve"> </w:t>
            </w:r>
            <w:r w:rsidRPr="00AB5E59">
              <w:rPr>
                <w:rFonts w:cstheme="majorHAnsi"/>
                <w:sz w:val="18"/>
                <w:szCs w:val="18"/>
              </w:rPr>
              <w:t>Siedliska przyrodnicze kamieńców nadrzecznych (3220, 3230, 3240);</w:t>
            </w:r>
            <w:r w:rsidR="003855C4">
              <w:rPr>
                <w:rFonts w:cstheme="majorHAnsi"/>
                <w:sz w:val="18"/>
                <w:szCs w:val="18"/>
              </w:rPr>
              <w:t xml:space="preserve"> </w:t>
            </w:r>
            <w:r w:rsidRPr="00AB5E59">
              <w:rPr>
                <w:rFonts w:cstheme="majorHAnsi"/>
                <w:sz w:val="18"/>
                <w:szCs w:val="18"/>
              </w:rPr>
              <w:t>Zalewane muliste brzegi wód (3270); Niżowe i podgórskie rzeki ze zbiorowiskami włosieniczników (3260))</w:t>
            </w:r>
          </w:p>
        </w:tc>
        <w:tc>
          <w:tcPr>
            <w:tcW w:w="316" w:type="dxa"/>
          </w:tcPr>
          <w:p w14:paraId="19C0BE9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25BF4E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CE2F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072A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FC34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82075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608C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F1E9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9C0E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F324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CD2C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5F1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772E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4D42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45B4FED" w14:textId="77777777">
        <w:trPr>
          <w:trHeight w:val="70"/>
        </w:trPr>
        <w:tc>
          <w:tcPr>
            <w:tcW w:w="789" w:type="dxa"/>
            <w:vMerge/>
            <w:vAlign w:val="center"/>
          </w:tcPr>
          <w:p w14:paraId="53E5D7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8B2E0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7D720C1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w:t>
            </w:r>
            <w:r w:rsidRPr="00AB5E59">
              <w:rPr>
                <w:rFonts w:cstheme="majorHAnsi"/>
                <w:sz w:val="18"/>
                <w:szCs w:val="18"/>
              </w:rPr>
              <w:lastRenderedPageBreak/>
              <w:t>nia prac (zmiana dynamiki spływu wody skutkujące ograniczeniem możliwości rozlewania się wód w otoczeniu rzeki)</w:t>
            </w:r>
          </w:p>
        </w:tc>
        <w:tc>
          <w:tcPr>
            <w:tcW w:w="316" w:type="dxa"/>
          </w:tcPr>
          <w:p w14:paraId="1B470C7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FB56AE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D1D7B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4D2D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E1B1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60EB7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B36A6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5F2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5F76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49BEF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30B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8AA94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0002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1D7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3FE5D3B" w14:textId="77777777">
        <w:trPr>
          <w:trHeight w:val="70"/>
        </w:trPr>
        <w:tc>
          <w:tcPr>
            <w:tcW w:w="789" w:type="dxa"/>
            <w:vMerge/>
            <w:vAlign w:val="center"/>
          </w:tcPr>
          <w:p w14:paraId="3E15E7E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96D5F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CA2822F" w14:textId="77777777">
        <w:trPr>
          <w:trHeight w:val="70"/>
        </w:trPr>
        <w:tc>
          <w:tcPr>
            <w:tcW w:w="789" w:type="dxa"/>
            <w:vMerge/>
            <w:vAlign w:val="center"/>
          </w:tcPr>
          <w:p w14:paraId="704B612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6DBAC6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472AA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3E053A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B1E1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16525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B623CB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2BFC8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87C45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D83B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6450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68F4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7EBF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8D29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6F3D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A04D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C66F2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D467D5A" w14:textId="77777777">
        <w:trPr>
          <w:trHeight w:val="70"/>
        </w:trPr>
        <w:tc>
          <w:tcPr>
            <w:tcW w:w="789" w:type="dxa"/>
            <w:vMerge/>
            <w:vAlign w:val="center"/>
          </w:tcPr>
          <w:p w14:paraId="4169113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C5C0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B70E2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54B2513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E27CF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E06B8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A8A713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C26FE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FAE6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65B2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79905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3A7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5B25E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96A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F946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1A7B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12E0CB"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BE14135" w14:textId="77777777">
        <w:trPr>
          <w:trHeight w:val="70"/>
        </w:trPr>
        <w:tc>
          <w:tcPr>
            <w:tcW w:w="789" w:type="dxa"/>
            <w:vMerge/>
            <w:vAlign w:val="center"/>
          </w:tcPr>
          <w:p w14:paraId="3443A2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1C22E5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1796AA5" w14:textId="77777777" w:rsidR="00AB5E59" w:rsidRPr="00AB5E59" w:rsidRDefault="00AB5E59" w:rsidP="00AB5E59">
            <w:pPr>
              <w:spacing w:before="100" w:beforeAutospacing="1" w:after="0" w:line="264" w:lineRule="auto"/>
              <w:rPr>
                <w:rFonts w:cstheme="majorHAnsi"/>
                <w:sz w:val="18"/>
                <w:szCs w:val="18"/>
              </w:rPr>
            </w:pPr>
            <w:r w:rsidRPr="00AB5E59" w:rsidDel="004B52A4">
              <w:rPr>
                <w:rFonts w:cstheme="majorHAnsi"/>
                <w:sz w:val="18"/>
                <w:szCs w:val="18"/>
              </w:rPr>
              <w:t>Wpływ na atrakcyjność turystyczną obszarów powiązanych z wodami- usuwanie odpadów</w:t>
            </w:r>
          </w:p>
        </w:tc>
        <w:tc>
          <w:tcPr>
            <w:tcW w:w="316" w:type="dxa"/>
          </w:tcPr>
          <w:p w14:paraId="19FD1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CF10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AA00F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F3510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3776E5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7D053C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E2AA2C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B484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49A1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B5D8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3EBA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83D0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EF22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F1C4DCC"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C914688" w14:textId="77777777">
        <w:trPr>
          <w:trHeight w:val="70"/>
        </w:trPr>
        <w:tc>
          <w:tcPr>
            <w:tcW w:w="789" w:type="dxa"/>
            <w:vMerge/>
            <w:vAlign w:val="center"/>
          </w:tcPr>
          <w:p w14:paraId="1B8F6DA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86DE8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B899BA0" w14:textId="77777777" w:rsidR="00AB5E59" w:rsidRPr="00AB5E59" w:rsidRDefault="00AB5E59" w:rsidP="00AB5E59">
            <w:pPr>
              <w:spacing w:before="100" w:beforeAutospacing="1" w:after="0" w:line="264" w:lineRule="auto"/>
              <w:rPr>
                <w:rFonts w:cstheme="majorHAnsi"/>
                <w:sz w:val="18"/>
                <w:szCs w:val="18"/>
              </w:rPr>
            </w:pPr>
            <w:r w:rsidRPr="00AB5E59" w:rsidDel="004B52A4">
              <w:rPr>
                <w:rFonts w:cstheme="majorHAnsi"/>
                <w:sz w:val="18"/>
                <w:szCs w:val="18"/>
              </w:rPr>
              <w:t>Usuwanie przeszkód naturalnych, powalonych drzew itp.</w:t>
            </w:r>
          </w:p>
        </w:tc>
        <w:tc>
          <w:tcPr>
            <w:tcW w:w="316" w:type="dxa"/>
          </w:tcPr>
          <w:p w14:paraId="4924331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CC8339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7704A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F3E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5B1B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44C86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C9ED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AD8F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56D3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006C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11A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64A4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06CE8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2D4A8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7CF2C55" w14:textId="77777777">
        <w:trPr>
          <w:trHeight w:val="70"/>
        </w:trPr>
        <w:tc>
          <w:tcPr>
            <w:tcW w:w="789" w:type="dxa"/>
            <w:vMerge/>
            <w:vAlign w:val="center"/>
          </w:tcPr>
          <w:p w14:paraId="5C4BA44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EAF0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3C09A5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4B52A4">
              <w:rPr>
                <w:rFonts w:cstheme="majorHAnsi"/>
                <w:sz w:val="18"/>
                <w:szCs w:val="18"/>
              </w:rPr>
              <w:t>powietrza</w:t>
            </w:r>
          </w:p>
        </w:tc>
        <w:tc>
          <w:tcPr>
            <w:tcW w:w="316" w:type="dxa"/>
          </w:tcPr>
          <w:p w14:paraId="5921147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1A4DC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26A8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1B35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D4EB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611E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D7A9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7D9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149D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FA84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A8DE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6B12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AD2F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FCC9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40B2504" w14:textId="77777777">
        <w:trPr>
          <w:trHeight w:val="70"/>
        </w:trPr>
        <w:tc>
          <w:tcPr>
            <w:tcW w:w="789" w:type="dxa"/>
            <w:vMerge/>
            <w:vAlign w:val="center"/>
          </w:tcPr>
          <w:p w14:paraId="01E477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4C43DB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67809D4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C1D96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17858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F6A80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E1121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FB7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BFC21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85884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CAE8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4C6A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9C63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9254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C948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F203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7EEB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0F98CEEC" w14:textId="77777777">
        <w:trPr>
          <w:trHeight w:val="70"/>
        </w:trPr>
        <w:tc>
          <w:tcPr>
            <w:tcW w:w="789" w:type="dxa"/>
            <w:vMerge/>
            <w:vAlign w:val="center"/>
          </w:tcPr>
          <w:p w14:paraId="5A97CA2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C32B0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6F23D9A2" w14:textId="77777777">
        <w:trPr>
          <w:trHeight w:val="70"/>
        </w:trPr>
        <w:tc>
          <w:tcPr>
            <w:tcW w:w="789" w:type="dxa"/>
            <w:vMerge/>
            <w:vAlign w:val="center"/>
          </w:tcPr>
          <w:p w14:paraId="7446F24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0CA412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A322C3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01D80D6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887222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336F8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7EEA591E"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F69C59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7CD144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18FE8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D53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0072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32DC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503AF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F2FB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A971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619F29"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06982A92" w14:textId="77777777">
        <w:trPr>
          <w:trHeight w:val="70"/>
        </w:trPr>
        <w:tc>
          <w:tcPr>
            <w:tcW w:w="789" w:type="dxa"/>
            <w:vMerge/>
            <w:vAlign w:val="center"/>
          </w:tcPr>
          <w:p w14:paraId="4D6111B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FF168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0B49B4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 wyniku usunięcia zatorów</w:t>
            </w:r>
          </w:p>
        </w:tc>
        <w:tc>
          <w:tcPr>
            <w:tcW w:w="316" w:type="dxa"/>
            <w:vAlign w:val="center"/>
          </w:tcPr>
          <w:p w14:paraId="25AAE5C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3E0F69"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FE1FC3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4B96D33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431555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3A3060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02C03D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9CA7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E3E2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7079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F6FFE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C37E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DCE3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16C53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130EF80" w14:textId="77777777">
        <w:trPr>
          <w:trHeight w:val="70"/>
        </w:trPr>
        <w:tc>
          <w:tcPr>
            <w:tcW w:w="789" w:type="dxa"/>
            <w:vMerge/>
            <w:vAlign w:val="center"/>
          </w:tcPr>
          <w:p w14:paraId="16A5CBE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18B29F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3. </w:t>
            </w:r>
          </w:p>
        </w:tc>
        <w:tc>
          <w:tcPr>
            <w:tcW w:w="4706" w:type="dxa"/>
          </w:tcPr>
          <w:p w14:paraId="02D6B2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01790F77"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C52F5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35B1E16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420343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27F3E2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681204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C065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0245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3118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7AD2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DF78D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2AFF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8F61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9062F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7610F0F" w14:textId="77777777">
        <w:trPr>
          <w:trHeight w:val="275"/>
        </w:trPr>
        <w:tc>
          <w:tcPr>
            <w:tcW w:w="14430" w:type="dxa"/>
            <w:gridSpan w:val="17"/>
            <w:vAlign w:val="center"/>
          </w:tcPr>
          <w:p w14:paraId="5D60D8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5 zasypywanie wyrw w brzegach i dnie śródlądowych wód powierzchniowych oraz ich zabudowę̨ biologiczną</w:t>
            </w:r>
          </w:p>
        </w:tc>
      </w:tr>
      <w:tr w:rsidR="00AB5E59" w:rsidRPr="00AB5E59" w14:paraId="1DC84113" w14:textId="77777777">
        <w:tc>
          <w:tcPr>
            <w:tcW w:w="789" w:type="dxa"/>
            <w:vMerge w:val="restart"/>
            <w:textDirection w:val="btLr"/>
            <w:vAlign w:val="center"/>
          </w:tcPr>
          <w:p w14:paraId="118BB13B"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5</w:t>
            </w:r>
          </w:p>
        </w:tc>
        <w:tc>
          <w:tcPr>
            <w:tcW w:w="13641" w:type="dxa"/>
            <w:gridSpan w:val="16"/>
            <w:vAlign w:val="center"/>
          </w:tcPr>
          <w:p w14:paraId="371AE4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6E359C" w:rsidRPr="00AB5E59" w14:paraId="08B1E379" w14:textId="77777777">
        <w:tc>
          <w:tcPr>
            <w:tcW w:w="789" w:type="dxa"/>
            <w:vMerge/>
            <w:vAlign w:val="center"/>
          </w:tcPr>
          <w:p w14:paraId="26753D0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B25E06"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1.</w:t>
            </w:r>
          </w:p>
        </w:tc>
        <w:tc>
          <w:tcPr>
            <w:tcW w:w="4706" w:type="dxa"/>
          </w:tcPr>
          <w:p w14:paraId="27CE066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Zasypanie wyrw w brzegach może wzmocnić lokalnie skarpę/zbocze, a tym samym ograniczy powstawanie osuwisk lub ich dalszy postęp</w:t>
            </w:r>
          </w:p>
        </w:tc>
        <w:tc>
          <w:tcPr>
            <w:tcW w:w="316" w:type="dxa"/>
          </w:tcPr>
          <w:p w14:paraId="25D7E7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E068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13632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4D0D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7D52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D6145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CD825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2D1B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7790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E761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81B3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C7F9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C4E28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338CE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1BA534B" w14:textId="77777777">
        <w:tc>
          <w:tcPr>
            <w:tcW w:w="789" w:type="dxa"/>
            <w:vMerge/>
            <w:vAlign w:val="center"/>
          </w:tcPr>
          <w:p w14:paraId="2B70531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F30E4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0340C59" w14:textId="77777777">
        <w:tc>
          <w:tcPr>
            <w:tcW w:w="789" w:type="dxa"/>
            <w:vMerge/>
            <w:vAlign w:val="center"/>
          </w:tcPr>
          <w:p w14:paraId="441A53D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10E3E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A737E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1BC67CD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8AFD1A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C0B62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C4A5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01F2F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D391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281C1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DCC7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EB83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303E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D448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DC05C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D606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B6A06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A419B56" w14:textId="77777777">
        <w:tc>
          <w:tcPr>
            <w:tcW w:w="789" w:type="dxa"/>
            <w:vMerge/>
            <w:vAlign w:val="center"/>
          </w:tcPr>
          <w:p w14:paraId="27CA7B1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E0E32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776C8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02F0EA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F56A27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9A473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DF6C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4E96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F8C88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3148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AC65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B0AC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D8B0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F08F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C4DC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B69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F7B0AD"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C2244F3" w14:textId="77777777">
        <w:tc>
          <w:tcPr>
            <w:tcW w:w="789" w:type="dxa"/>
            <w:vMerge/>
            <w:vAlign w:val="center"/>
          </w:tcPr>
          <w:p w14:paraId="41F11ED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A37F30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F73D2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096E9C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37A414B"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427BE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C12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5724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3095E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1F397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12BD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0956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4CB4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BF23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B972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6D1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46AB3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0443A16" w14:textId="77777777">
        <w:tc>
          <w:tcPr>
            <w:tcW w:w="789" w:type="dxa"/>
            <w:vMerge/>
            <w:vAlign w:val="center"/>
          </w:tcPr>
          <w:p w14:paraId="29BC09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C26A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16840F2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stanu hydromorfologicznego na skutek uszkodzenia odcinków brzegu lub dna cieku w wyniku prowadzenia prac w korycie</w:t>
            </w:r>
          </w:p>
        </w:tc>
        <w:tc>
          <w:tcPr>
            <w:tcW w:w="316" w:type="dxa"/>
          </w:tcPr>
          <w:p w14:paraId="6346E3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80476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14110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1606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011D3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DC7A9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57CD2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65D9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5829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4F2C4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6316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58CD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D50D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7C5E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F1704A2" w14:textId="77777777">
        <w:tc>
          <w:tcPr>
            <w:tcW w:w="789" w:type="dxa"/>
            <w:vMerge/>
            <w:vAlign w:val="center"/>
          </w:tcPr>
          <w:p w14:paraId="6475494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28979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50A26450" w14:textId="77777777">
        <w:tc>
          <w:tcPr>
            <w:tcW w:w="789" w:type="dxa"/>
            <w:vMerge/>
            <w:vAlign w:val="center"/>
          </w:tcPr>
          <w:p w14:paraId="6119BA0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01B29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32C6E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A9F6C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110E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65B068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1766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CCD20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A306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3E3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1D0F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E221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19A1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536A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51C4E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C01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AC43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2FFF16F" w14:textId="77777777">
        <w:tc>
          <w:tcPr>
            <w:tcW w:w="789" w:type="dxa"/>
            <w:vMerge/>
            <w:vAlign w:val="center"/>
          </w:tcPr>
          <w:p w14:paraId="00EF3D1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0832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56794AA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0632B6E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A0610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DB7864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4A78D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EEAE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A908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AB1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C8AB3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C5DE8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B4F4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259A3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991F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49C4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6615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2FEF9D7" w14:textId="77777777">
        <w:tc>
          <w:tcPr>
            <w:tcW w:w="789" w:type="dxa"/>
            <w:vMerge/>
            <w:vAlign w:val="center"/>
          </w:tcPr>
          <w:p w14:paraId="0FDE121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568728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6B4C0620" w14:textId="77777777">
        <w:tc>
          <w:tcPr>
            <w:tcW w:w="789" w:type="dxa"/>
            <w:vMerge/>
            <w:vAlign w:val="center"/>
          </w:tcPr>
          <w:p w14:paraId="2AC381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94DCCE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8BA62C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116B5F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4445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32C9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73CAC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364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E0312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5CB669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2C51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454B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7089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4EA0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B29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04E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AFCC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B0ED9CA" w14:textId="77777777">
        <w:tc>
          <w:tcPr>
            <w:tcW w:w="789" w:type="dxa"/>
            <w:vMerge/>
            <w:vAlign w:val="center"/>
          </w:tcPr>
          <w:p w14:paraId="5E93EE7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2F1F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6D538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z poruszania się maszyn i pojazdów</w:t>
            </w:r>
          </w:p>
        </w:tc>
        <w:tc>
          <w:tcPr>
            <w:tcW w:w="316" w:type="dxa"/>
          </w:tcPr>
          <w:p w14:paraId="1CF187F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F9C0A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5FDFA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1379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36BA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93EE1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F227F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7823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88A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D86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7087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0ADA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364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1FC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5D95F70" w14:textId="77777777">
        <w:tc>
          <w:tcPr>
            <w:tcW w:w="789" w:type="dxa"/>
            <w:vMerge/>
            <w:vAlign w:val="center"/>
          </w:tcPr>
          <w:p w14:paraId="63C60A8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F8F99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30DA60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przeładunku kruszyw</w:t>
            </w:r>
          </w:p>
        </w:tc>
        <w:tc>
          <w:tcPr>
            <w:tcW w:w="316" w:type="dxa"/>
          </w:tcPr>
          <w:p w14:paraId="3DA7E5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0E54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C0E2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CD583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BDF4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588C2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0608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8A20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100F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29BDD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64F2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BC67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DB53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24B8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1EFE70E" w14:textId="77777777">
        <w:tc>
          <w:tcPr>
            <w:tcW w:w="789" w:type="dxa"/>
            <w:vMerge/>
            <w:vAlign w:val="center"/>
          </w:tcPr>
          <w:p w14:paraId="7F2EEEA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6875C6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22FD50F8" w14:textId="77777777">
        <w:tc>
          <w:tcPr>
            <w:tcW w:w="789" w:type="dxa"/>
            <w:vMerge/>
            <w:vAlign w:val="center"/>
          </w:tcPr>
          <w:p w14:paraId="7B7FDA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2F04496"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068427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16FD800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2646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656C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08A5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AF399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40ECA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C2E5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DB35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9FD4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ABE9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33EB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DF86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3376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628E64"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FDD36FB" w14:textId="77777777">
        <w:tc>
          <w:tcPr>
            <w:tcW w:w="789" w:type="dxa"/>
            <w:vMerge/>
            <w:vAlign w:val="center"/>
          </w:tcPr>
          <w:p w14:paraId="6B180E3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4E713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290C236F" w14:textId="77777777">
        <w:tc>
          <w:tcPr>
            <w:tcW w:w="789" w:type="dxa"/>
            <w:vMerge/>
            <w:vAlign w:val="center"/>
          </w:tcPr>
          <w:p w14:paraId="6493479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12EA1B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4FE708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02FA1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4E6CB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1AC78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8840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30C3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D1B6C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35D9B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273C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427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D4305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4F924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ACC1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8B45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FBC6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5FC97DB" w14:textId="77777777">
        <w:tc>
          <w:tcPr>
            <w:tcW w:w="789" w:type="dxa"/>
            <w:vMerge/>
            <w:vAlign w:val="center"/>
          </w:tcPr>
          <w:p w14:paraId="51B813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E3D9B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924A85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Lokalna zmiana kształtu i rzeźby doliny rzecznej na odcinkach wód objętych pracami</w:t>
            </w:r>
          </w:p>
        </w:tc>
        <w:tc>
          <w:tcPr>
            <w:tcW w:w="316" w:type="dxa"/>
          </w:tcPr>
          <w:p w14:paraId="1E5AB7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2E007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4D571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7BE71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5D55D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B2F5F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91FA6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4082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B92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8DAB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E70B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A9681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09CE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37A68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45B7781" w14:textId="77777777">
        <w:tc>
          <w:tcPr>
            <w:tcW w:w="789" w:type="dxa"/>
            <w:vMerge/>
            <w:vAlign w:val="center"/>
          </w:tcPr>
          <w:p w14:paraId="565A8E5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137B0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563395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2A9CC1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AB1E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1CF67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BEE8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F51E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B2C40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17EF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239DB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9CFB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56B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ABC5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42C4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B34ED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E4B75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1DC67E7" w14:textId="77777777">
        <w:tc>
          <w:tcPr>
            <w:tcW w:w="789" w:type="dxa"/>
            <w:vMerge/>
            <w:vAlign w:val="center"/>
          </w:tcPr>
          <w:p w14:paraId="4404482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5029F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568202F"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66A791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80013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ABB54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A3A5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1D9E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693C1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333BC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DC6B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21CE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E9C1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BEA3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A001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73585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0FF2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585034D" w14:textId="77777777">
        <w:tc>
          <w:tcPr>
            <w:tcW w:w="789" w:type="dxa"/>
            <w:vMerge/>
            <w:vAlign w:val="center"/>
          </w:tcPr>
          <w:p w14:paraId="1F8AD92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CBA0EB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8D2DF3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4CC91F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C7CD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30E6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50AB96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782F2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B62A5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8200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5BF1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75136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AF5E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BE29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45B6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6E34A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E7D93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14DE89B" w14:textId="77777777">
        <w:tc>
          <w:tcPr>
            <w:tcW w:w="789" w:type="dxa"/>
            <w:vMerge/>
            <w:vAlign w:val="center"/>
          </w:tcPr>
          <w:p w14:paraId="7ADC5F2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33B9E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773DEE65" w14:textId="77777777">
        <w:trPr>
          <w:trHeight w:val="70"/>
        </w:trPr>
        <w:tc>
          <w:tcPr>
            <w:tcW w:w="789" w:type="dxa"/>
            <w:vMerge/>
            <w:vAlign w:val="center"/>
          </w:tcPr>
          <w:p w14:paraId="34E166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311D1D" w14:textId="77777777" w:rsidR="00AB5E59" w:rsidRPr="00AB5E59" w:rsidRDefault="00AB5E59" w:rsidP="00AB5E59">
            <w:pPr>
              <w:spacing w:before="100" w:beforeAutospacing="1" w:after="0" w:line="264" w:lineRule="auto"/>
              <w:ind w:left="720"/>
              <w:rPr>
                <w:rFonts w:cstheme="majorHAnsi"/>
                <w:sz w:val="18"/>
                <w:szCs w:val="18"/>
              </w:rPr>
            </w:pPr>
          </w:p>
        </w:tc>
        <w:tc>
          <w:tcPr>
            <w:tcW w:w="4706" w:type="dxa"/>
          </w:tcPr>
          <w:p w14:paraId="6536B1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7E3835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5B4A1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3748F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F75D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D4CB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8F8FD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18D26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018A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18A5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99B3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BB9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45A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EF9B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367BF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A478E49" w14:textId="77777777">
        <w:trPr>
          <w:trHeight w:val="293"/>
        </w:trPr>
        <w:tc>
          <w:tcPr>
            <w:tcW w:w="789" w:type="dxa"/>
            <w:vMerge/>
            <w:vAlign w:val="center"/>
          </w:tcPr>
          <w:p w14:paraId="1DEF7FB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803866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2043744B" w14:textId="77777777">
        <w:trPr>
          <w:trHeight w:val="70"/>
        </w:trPr>
        <w:tc>
          <w:tcPr>
            <w:tcW w:w="789" w:type="dxa"/>
            <w:vMerge/>
            <w:vAlign w:val="center"/>
          </w:tcPr>
          <w:p w14:paraId="762A45D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EC5E8E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983B3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dorosłych, młodocianych, larw, jaj podczas prowadzenia prac</w:t>
            </w:r>
          </w:p>
        </w:tc>
        <w:tc>
          <w:tcPr>
            <w:tcW w:w="316" w:type="dxa"/>
          </w:tcPr>
          <w:p w14:paraId="6C9615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C82D2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A35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5E5A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BBFC41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D18A0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FAA18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8153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6882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5DE0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711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DF49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046E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FD8E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1BA6811" w14:textId="77777777">
        <w:trPr>
          <w:trHeight w:val="70"/>
        </w:trPr>
        <w:tc>
          <w:tcPr>
            <w:tcW w:w="789" w:type="dxa"/>
            <w:vMerge/>
            <w:vAlign w:val="center"/>
          </w:tcPr>
          <w:p w14:paraId="56D119F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DE05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6925B7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07CC196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F78C9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2D84B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DDE9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4540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BCBA9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45034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F2D3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9B31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CA77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5456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98BD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BD43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C95B2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99C6227" w14:textId="77777777">
        <w:trPr>
          <w:trHeight w:val="70"/>
        </w:trPr>
        <w:tc>
          <w:tcPr>
            <w:tcW w:w="789" w:type="dxa"/>
            <w:vMerge/>
            <w:vAlign w:val="center"/>
          </w:tcPr>
          <w:p w14:paraId="473734E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BF595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76AAF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2ED145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C31E1E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0B48A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22D4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5214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E57E1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22448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08A1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3344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4E856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39E0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5ED0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81DD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01F3E0D"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A4571A" w14:textId="77777777">
        <w:trPr>
          <w:trHeight w:val="70"/>
        </w:trPr>
        <w:tc>
          <w:tcPr>
            <w:tcW w:w="789" w:type="dxa"/>
            <w:vMerge/>
            <w:vAlign w:val="center"/>
          </w:tcPr>
          <w:p w14:paraId="4F6E15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D2BB9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16C829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ADAA30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AC80D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4D838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F9E3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8EE6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3E47D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5829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3084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4AC0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B7BF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3930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FD7A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41B8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60E7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1D5A093" w14:textId="77777777">
        <w:trPr>
          <w:trHeight w:val="70"/>
        </w:trPr>
        <w:tc>
          <w:tcPr>
            <w:tcW w:w="789" w:type="dxa"/>
            <w:vMerge/>
            <w:vAlign w:val="center"/>
          </w:tcPr>
          <w:p w14:paraId="14AE3B1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1EA9F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26C42A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6E46B2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4449A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CAD76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B6395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C1F3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B0FB6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BAA1C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1712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1BCCE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9131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26FAC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6FE7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179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3BBD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F54884A" w14:textId="77777777">
        <w:trPr>
          <w:trHeight w:val="70"/>
        </w:trPr>
        <w:tc>
          <w:tcPr>
            <w:tcW w:w="789" w:type="dxa"/>
            <w:vMerge/>
            <w:vAlign w:val="center"/>
          </w:tcPr>
          <w:p w14:paraId="4B7DDB7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59BA6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2B4FD3A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Odbudowa zróżnicowania koryta cieku i poprawa siedlisk gatunków oraz siedlisk przyrodniczych (w zależności od użytych metod).</w:t>
            </w:r>
          </w:p>
        </w:tc>
        <w:tc>
          <w:tcPr>
            <w:tcW w:w="316" w:type="dxa"/>
          </w:tcPr>
          <w:p w14:paraId="3077CB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CB42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BCEA8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87F39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3D1B7F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8C461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369D0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7A1A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067293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A53B9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ECA9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32B8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CED1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37FF9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18F6010" w14:textId="77777777">
        <w:trPr>
          <w:trHeight w:val="70"/>
        </w:trPr>
        <w:tc>
          <w:tcPr>
            <w:tcW w:w="789" w:type="dxa"/>
            <w:vMerge/>
            <w:vAlign w:val="center"/>
          </w:tcPr>
          <w:p w14:paraId="58FD494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F15D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519D95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2582F57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0EDEB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831D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1162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FC65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CBBE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54F5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4D8A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C04B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21F8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532C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E62F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C10F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7A2FF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8AAC8F2" w14:textId="77777777">
        <w:trPr>
          <w:trHeight w:val="70"/>
        </w:trPr>
        <w:tc>
          <w:tcPr>
            <w:tcW w:w="789" w:type="dxa"/>
            <w:vMerge/>
            <w:vAlign w:val="center"/>
          </w:tcPr>
          <w:p w14:paraId="6465225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6E396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341896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muraw kserotermicznych)</w:t>
            </w:r>
          </w:p>
        </w:tc>
        <w:tc>
          <w:tcPr>
            <w:tcW w:w="316" w:type="dxa"/>
          </w:tcPr>
          <w:p w14:paraId="2E41992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59DA0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1C4F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18D5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B4A0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77E52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19FB2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68C2F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0434C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6A6B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BA1E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3902E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307E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8425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FF96447" w14:textId="77777777">
        <w:trPr>
          <w:trHeight w:val="70"/>
        </w:trPr>
        <w:tc>
          <w:tcPr>
            <w:tcW w:w="789" w:type="dxa"/>
            <w:vMerge/>
            <w:vAlign w:val="center"/>
          </w:tcPr>
          <w:p w14:paraId="3AEBAA7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F7FDD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9.</w:t>
            </w:r>
          </w:p>
        </w:tc>
        <w:tc>
          <w:tcPr>
            <w:tcW w:w="4706" w:type="dxa"/>
          </w:tcPr>
          <w:p w14:paraId="2DD2BE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08D7D6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520DD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5E90C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9640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24EC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9B3F0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4CE52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B59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7A5A0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034E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E310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FAAF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1DEE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43C56B"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80C2476" w14:textId="77777777">
        <w:trPr>
          <w:trHeight w:val="70"/>
        </w:trPr>
        <w:tc>
          <w:tcPr>
            <w:tcW w:w="789" w:type="dxa"/>
            <w:vMerge/>
            <w:vAlign w:val="center"/>
          </w:tcPr>
          <w:p w14:paraId="6D88B9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13E8F4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156E40B" w14:textId="77777777">
        <w:trPr>
          <w:trHeight w:val="70"/>
        </w:trPr>
        <w:tc>
          <w:tcPr>
            <w:tcW w:w="789" w:type="dxa"/>
            <w:vMerge/>
            <w:vAlign w:val="center"/>
          </w:tcPr>
          <w:p w14:paraId="14DF922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FF64FA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75AE56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451F86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79727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281A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097902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181A5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A778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4D0B2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4A5A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738EC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3934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AE1A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4B5C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38A2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BA1225"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72ABD9B" w14:textId="77777777">
        <w:trPr>
          <w:trHeight w:val="70"/>
        </w:trPr>
        <w:tc>
          <w:tcPr>
            <w:tcW w:w="789" w:type="dxa"/>
            <w:vMerge/>
            <w:vAlign w:val="center"/>
          </w:tcPr>
          <w:p w14:paraId="6D77423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3488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17129A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4D584F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DB90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469F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15A8B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99B9D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06DBD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2C0D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FFD4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917AA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1C30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FA1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8556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6146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DA98F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D94C813" w14:textId="77777777">
        <w:trPr>
          <w:trHeight w:val="70"/>
        </w:trPr>
        <w:tc>
          <w:tcPr>
            <w:tcW w:w="789" w:type="dxa"/>
            <w:vMerge/>
            <w:vAlign w:val="center"/>
          </w:tcPr>
          <w:p w14:paraId="2DB8AB8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99AAD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423CE9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2D5084">
              <w:rPr>
                <w:rFonts w:cstheme="majorHAnsi"/>
                <w:sz w:val="18"/>
                <w:szCs w:val="18"/>
              </w:rPr>
              <w:t>powietrza</w:t>
            </w:r>
          </w:p>
        </w:tc>
        <w:tc>
          <w:tcPr>
            <w:tcW w:w="316" w:type="dxa"/>
          </w:tcPr>
          <w:p w14:paraId="35D2FD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5B510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C3F8E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D3DFCB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58E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0740B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D4ADC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0214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D379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D25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E6B5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DD91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2B42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A853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AC39B69" w14:textId="77777777">
        <w:trPr>
          <w:trHeight w:val="70"/>
        </w:trPr>
        <w:tc>
          <w:tcPr>
            <w:tcW w:w="789" w:type="dxa"/>
            <w:vMerge/>
            <w:vAlign w:val="center"/>
          </w:tcPr>
          <w:p w14:paraId="5FCC4E1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BDC328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98C2A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61487F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3EA87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D153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856A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5B18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DA721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157771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811A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EB3C3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10F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7CAE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46B4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7881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FA77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0D52FB1" w14:textId="77777777">
        <w:trPr>
          <w:trHeight w:val="70"/>
        </w:trPr>
        <w:tc>
          <w:tcPr>
            <w:tcW w:w="789" w:type="dxa"/>
            <w:vMerge/>
            <w:vAlign w:val="center"/>
          </w:tcPr>
          <w:p w14:paraId="7D2DE1A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437EE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7EAE14ED" w14:textId="77777777">
        <w:trPr>
          <w:trHeight w:val="70"/>
        </w:trPr>
        <w:tc>
          <w:tcPr>
            <w:tcW w:w="789" w:type="dxa"/>
            <w:vMerge/>
            <w:vAlign w:val="center"/>
          </w:tcPr>
          <w:p w14:paraId="1D938B5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5573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94F22D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posadowienia zabytków wskutek zabezpieczenia brzegów</w:t>
            </w:r>
          </w:p>
        </w:tc>
        <w:tc>
          <w:tcPr>
            <w:tcW w:w="316" w:type="dxa"/>
            <w:vAlign w:val="center"/>
          </w:tcPr>
          <w:p w14:paraId="5BF7CCC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C788746"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6EA681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9A8F8A7"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257E98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1A67EC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B59EA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91FD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2BA3D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C438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A7CE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9895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AA36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FE1D1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6672E7AC" w14:textId="77777777">
        <w:trPr>
          <w:trHeight w:val="70"/>
        </w:trPr>
        <w:tc>
          <w:tcPr>
            <w:tcW w:w="789" w:type="dxa"/>
            <w:vMerge/>
            <w:vAlign w:val="center"/>
          </w:tcPr>
          <w:p w14:paraId="7765BCA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50477B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67708D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63EB9D8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6107D44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0466BE0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7493A73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F81EE8C"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6A9527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CE79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0E5F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611E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D2AE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6D28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C623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FA2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E864E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6A8A704" w14:textId="77777777">
        <w:trPr>
          <w:trHeight w:val="275"/>
        </w:trPr>
        <w:tc>
          <w:tcPr>
            <w:tcW w:w="14430" w:type="dxa"/>
            <w:gridSpan w:val="17"/>
            <w:vAlign w:val="center"/>
          </w:tcPr>
          <w:p w14:paraId="612EAC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6 Udrażnianie śródlądowych wód powierzchniowych przez usuwanie zatorów utrudniających swobodny przepływ wód oraz usuwanie namułów i rumoszu</w:t>
            </w:r>
          </w:p>
        </w:tc>
      </w:tr>
      <w:tr w:rsidR="00AB5E59" w:rsidRPr="00AB5E59" w14:paraId="201A8067" w14:textId="77777777">
        <w:tc>
          <w:tcPr>
            <w:tcW w:w="789" w:type="dxa"/>
            <w:vMerge w:val="restart"/>
            <w:textDirection w:val="btLr"/>
            <w:vAlign w:val="center"/>
          </w:tcPr>
          <w:p w14:paraId="1F1C1D2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6</w:t>
            </w:r>
          </w:p>
        </w:tc>
        <w:tc>
          <w:tcPr>
            <w:tcW w:w="13641" w:type="dxa"/>
            <w:gridSpan w:val="16"/>
            <w:vAlign w:val="center"/>
          </w:tcPr>
          <w:p w14:paraId="1497D6D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B2037D" w:rsidRPr="00AB5E59" w14:paraId="54F814F4" w14:textId="77777777">
        <w:tc>
          <w:tcPr>
            <w:tcW w:w="789" w:type="dxa"/>
            <w:vMerge/>
            <w:vAlign w:val="center"/>
          </w:tcPr>
          <w:p w14:paraId="33BCB8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EC9864"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1.</w:t>
            </w:r>
          </w:p>
        </w:tc>
        <w:tc>
          <w:tcPr>
            <w:tcW w:w="4706" w:type="dxa"/>
          </w:tcPr>
          <w:p w14:paraId="349F28D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zmiana ukształtowania terenu w związku ze składowaniem usuniętego namułu lub rumoszu</w:t>
            </w:r>
          </w:p>
        </w:tc>
        <w:tc>
          <w:tcPr>
            <w:tcW w:w="316" w:type="dxa"/>
          </w:tcPr>
          <w:p w14:paraId="58EEAB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2CACB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EAA2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6DAC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72B1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10916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A814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2985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F320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42B1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A6759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F9E97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97F2CC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E5123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566F5FA" w14:textId="77777777">
        <w:tc>
          <w:tcPr>
            <w:tcW w:w="789" w:type="dxa"/>
            <w:vMerge/>
            <w:vAlign w:val="center"/>
          </w:tcPr>
          <w:p w14:paraId="4C48BA1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D180250" w14:textId="77777777" w:rsidR="00AB5E59" w:rsidRPr="00AB5E59" w:rsidRDefault="00AB5E59" w:rsidP="00AB5E59">
            <w:pPr>
              <w:spacing w:before="100" w:beforeAutospacing="1" w:after="0" w:line="264" w:lineRule="auto"/>
              <w:jc w:val="left"/>
              <w:rPr>
                <w:rFonts w:cstheme="majorHAnsi"/>
                <w:sz w:val="20"/>
              </w:rPr>
            </w:pPr>
            <w:r w:rsidRPr="00AB5E59">
              <w:rPr>
                <w:rFonts w:cstheme="majorHAnsi"/>
                <w:sz w:val="20"/>
              </w:rPr>
              <w:t>2.</w:t>
            </w:r>
          </w:p>
        </w:tc>
        <w:tc>
          <w:tcPr>
            <w:tcW w:w="4706" w:type="dxa"/>
          </w:tcPr>
          <w:p w14:paraId="3D1D77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Możliwa degradacja gleb na obszarze składowania usuniętego namułu lub rumoszu</w:t>
            </w:r>
          </w:p>
        </w:tc>
        <w:tc>
          <w:tcPr>
            <w:tcW w:w="316" w:type="dxa"/>
          </w:tcPr>
          <w:p w14:paraId="2E7E4B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20A4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54C53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275A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BC25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FA6A7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D25C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363FF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14C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10C1E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EBB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48680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CABCF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C0180A"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F2B20B2" w14:textId="77777777">
        <w:tc>
          <w:tcPr>
            <w:tcW w:w="789" w:type="dxa"/>
            <w:vMerge/>
            <w:vAlign w:val="center"/>
          </w:tcPr>
          <w:p w14:paraId="79F7301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FCCC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56DB3CF0" w14:textId="77777777">
        <w:tc>
          <w:tcPr>
            <w:tcW w:w="789" w:type="dxa"/>
            <w:vMerge/>
            <w:vAlign w:val="center"/>
          </w:tcPr>
          <w:p w14:paraId="649240C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CCE7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4D1F48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gatunków ichtiofauny i makrobezkręgowców bentosowych</w:t>
            </w:r>
          </w:p>
        </w:tc>
        <w:tc>
          <w:tcPr>
            <w:tcW w:w="316" w:type="dxa"/>
          </w:tcPr>
          <w:p w14:paraId="259E8F1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E38FF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B15C15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A696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F6BD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C940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B9E0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1D82A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3B73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C983C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D1B4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CF51E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9775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8510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F2AC993" w14:textId="77777777">
        <w:tc>
          <w:tcPr>
            <w:tcW w:w="789" w:type="dxa"/>
            <w:vMerge/>
            <w:vAlign w:val="center"/>
          </w:tcPr>
          <w:p w14:paraId="33BD9E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6BE52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242A09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7118C7F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EBCC85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B5DA711"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22DEF04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DB470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521A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DAC8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3A2A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884F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D58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06EF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2349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C8A4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62322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61499C2C" w14:textId="77777777">
        <w:tc>
          <w:tcPr>
            <w:tcW w:w="789" w:type="dxa"/>
            <w:vMerge/>
            <w:vAlign w:val="center"/>
          </w:tcPr>
          <w:p w14:paraId="0783EA4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ABFE3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E7C6FA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66D415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153A73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43C15A"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F5D6CA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E1DAC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95A8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BC1B2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EE5A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167B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8A92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2589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175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09B3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3967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355AEB84" w14:textId="77777777">
        <w:tc>
          <w:tcPr>
            <w:tcW w:w="789" w:type="dxa"/>
            <w:vMerge/>
            <w:vAlign w:val="center"/>
          </w:tcPr>
          <w:p w14:paraId="5FF93A8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746E7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6372AA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zagrożenia wtórnego zanieczyszczenia rzek biogenami i innymi zanieczyszczeniami pochodzenia antropogenicznego</w:t>
            </w:r>
          </w:p>
        </w:tc>
        <w:tc>
          <w:tcPr>
            <w:tcW w:w="316" w:type="dxa"/>
          </w:tcPr>
          <w:p w14:paraId="3D6CA662"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0C37C35D"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24E7E6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85346E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DD3C27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D8320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40559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C4EB8E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17B1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F908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E8F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61BD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128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7180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6B59FD7" w14:textId="77777777">
        <w:tc>
          <w:tcPr>
            <w:tcW w:w="789" w:type="dxa"/>
            <w:vMerge/>
            <w:vAlign w:val="center"/>
          </w:tcPr>
          <w:p w14:paraId="7C09F21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99D6C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3CD0F8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wielkość, dynamikę przepływu wód (zmiana reżimu hydrologicznego)</w:t>
            </w:r>
          </w:p>
        </w:tc>
        <w:tc>
          <w:tcPr>
            <w:tcW w:w="316" w:type="dxa"/>
            <w:tcBorders>
              <w:bottom w:val="single" w:sz="4" w:space="0" w:color="auto"/>
            </w:tcBorders>
          </w:tcPr>
          <w:p w14:paraId="37E72F9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B1890E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87B2BA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479C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4D03F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9D1C0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5490C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E6FF5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29A87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3067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0508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1C1F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00C8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063F4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C4D3C28" w14:textId="77777777">
        <w:tc>
          <w:tcPr>
            <w:tcW w:w="789" w:type="dxa"/>
            <w:vMerge/>
            <w:vAlign w:val="center"/>
          </w:tcPr>
          <w:p w14:paraId="10C1E54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985BD6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1ABF95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Zmiany struktury dna i brzegów</w:t>
            </w:r>
          </w:p>
        </w:tc>
        <w:tc>
          <w:tcPr>
            <w:tcW w:w="316" w:type="dxa"/>
            <w:shd w:val="clear" w:color="auto" w:fill="FF0000"/>
          </w:tcPr>
          <w:p w14:paraId="42C5C09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7ACC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D0734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7765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876B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41D3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559DEA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BED0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4C15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D996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78CF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B242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7B999C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4E1375"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4D6C52E" w14:textId="77777777">
        <w:tc>
          <w:tcPr>
            <w:tcW w:w="789" w:type="dxa"/>
            <w:vMerge/>
            <w:vAlign w:val="center"/>
          </w:tcPr>
          <w:p w14:paraId="5A099D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DE84E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140D46A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Zmiana profilu podłużnego oraz </w:t>
            </w:r>
            <w:r w:rsidRPr="00AB5E59">
              <w:rPr>
                <w:rFonts w:cstheme="majorHAnsi"/>
                <w:sz w:val="20"/>
              </w:rPr>
              <w:t>przekroju poprzecznego</w:t>
            </w:r>
            <w:r w:rsidRPr="00AB5E59">
              <w:rPr>
                <w:rFonts w:cstheme="majorHAnsi"/>
                <w:sz w:val="18"/>
                <w:szCs w:val="18"/>
              </w:rPr>
              <w:t xml:space="preserve"> na odcinku o określonej długości</w:t>
            </w:r>
          </w:p>
        </w:tc>
        <w:tc>
          <w:tcPr>
            <w:tcW w:w="316" w:type="dxa"/>
            <w:shd w:val="clear" w:color="auto" w:fill="FF0000"/>
          </w:tcPr>
          <w:p w14:paraId="5C5B869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E477BF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76A96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2277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4228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12D0F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5E7B6D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5E8D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5FC7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733F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5D97F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9C0F0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F9C0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6B638C"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71CCC9B" w14:textId="77777777">
        <w:tc>
          <w:tcPr>
            <w:tcW w:w="789" w:type="dxa"/>
            <w:vMerge/>
            <w:vAlign w:val="center"/>
          </w:tcPr>
          <w:p w14:paraId="7E574EF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67CA6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6463786A" w14:textId="77777777">
        <w:tc>
          <w:tcPr>
            <w:tcW w:w="789" w:type="dxa"/>
            <w:vMerge/>
            <w:vAlign w:val="center"/>
          </w:tcPr>
          <w:p w14:paraId="16E22F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E46F4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31F199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5B255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190C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306D9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DF63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EE46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245F1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6109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C43D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80C5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C7A2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85EED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28D0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DE22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ED019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736BF11" w14:textId="77777777">
        <w:tc>
          <w:tcPr>
            <w:tcW w:w="789" w:type="dxa"/>
            <w:vMerge/>
            <w:vAlign w:val="center"/>
          </w:tcPr>
          <w:p w14:paraId="570F63E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47991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2. </w:t>
            </w:r>
          </w:p>
        </w:tc>
        <w:tc>
          <w:tcPr>
            <w:tcW w:w="4706" w:type="dxa"/>
          </w:tcPr>
          <w:p w14:paraId="46C085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zwiększenie zasilania cieków wodami podziemnymi</w:t>
            </w:r>
          </w:p>
        </w:tc>
        <w:tc>
          <w:tcPr>
            <w:tcW w:w="316" w:type="dxa"/>
          </w:tcPr>
          <w:p w14:paraId="62BB938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116F71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12C3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F3B5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760F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487E3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F1EE8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D9FFD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380F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BA770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7464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3464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0CAE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9E62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788E1D0" w14:textId="77777777">
        <w:tc>
          <w:tcPr>
            <w:tcW w:w="789" w:type="dxa"/>
            <w:vMerge/>
            <w:vAlign w:val="center"/>
          </w:tcPr>
          <w:p w14:paraId="4A4CC9D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EE80E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1945678A" w14:textId="77777777">
        <w:tc>
          <w:tcPr>
            <w:tcW w:w="789" w:type="dxa"/>
            <w:vMerge/>
            <w:vAlign w:val="center"/>
          </w:tcPr>
          <w:p w14:paraId="494BBAE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94E480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B2DDDA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399E2B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F434C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A98D99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E0F5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2633E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A26E5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36F499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66B46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2343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DA058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0126E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1E46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7734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1741D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B9A7FA6" w14:textId="77777777">
        <w:tc>
          <w:tcPr>
            <w:tcW w:w="789" w:type="dxa"/>
            <w:vMerge/>
            <w:vAlign w:val="center"/>
          </w:tcPr>
          <w:p w14:paraId="16A1E6D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21611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79625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z poruszania się maszyn i pojazdów</w:t>
            </w:r>
          </w:p>
        </w:tc>
        <w:tc>
          <w:tcPr>
            <w:tcW w:w="316" w:type="dxa"/>
          </w:tcPr>
          <w:p w14:paraId="2619C1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25913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406A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4979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C8854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AE3F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ED16B3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0BFA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A7E6F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5386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4DDD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3F3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6C189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7DB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E696686" w14:textId="77777777">
        <w:tc>
          <w:tcPr>
            <w:tcW w:w="789" w:type="dxa"/>
            <w:vMerge/>
            <w:vAlign w:val="center"/>
          </w:tcPr>
          <w:p w14:paraId="111FD08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90BBD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78302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67FBD3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E466E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F4CF3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3896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0241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9242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71417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E4B52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059B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1D79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DA4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FA72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0643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4EF06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5D7D732" w14:textId="77777777">
        <w:tc>
          <w:tcPr>
            <w:tcW w:w="789" w:type="dxa"/>
            <w:vMerge/>
            <w:vAlign w:val="center"/>
          </w:tcPr>
          <w:p w14:paraId="0C8F0AF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6A513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33CD1B68" w14:textId="77777777">
        <w:tc>
          <w:tcPr>
            <w:tcW w:w="789" w:type="dxa"/>
            <w:vMerge/>
            <w:vAlign w:val="center"/>
          </w:tcPr>
          <w:p w14:paraId="246789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0C58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BABD913"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Możliwa intensyfikacja zjawiska suszy w związku z likwidacją struktur spowalniających odpływ wód, </w:t>
            </w:r>
            <w:r w:rsidRPr="00AB5E59">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0AB39F0C"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27E94DA0"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3C53CA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97952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341D6F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FE11E8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5D9F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C2856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583F7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C99F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080B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BB2E7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67BC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A5C1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0593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06BEA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ADE7B4B" w14:textId="77777777">
        <w:tc>
          <w:tcPr>
            <w:tcW w:w="789" w:type="dxa"/>
            <w:vMerge/>
            <w:vAlign w:val="center"/>
          </w:tcPr>
          <w:p w14:paraId="5EA13F9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B1189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6276FE58" w14:textId="77777777">
        <w:tc>
          <w:tcPr>
            <w:tcW w:w="789" w:type="dxa"/>
            <w:vMerge/>
            <w:vAlign w:val="center"/>
          </w:tcPr>
          <w:p w14:paraId="642CBF7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BB170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B6FEBC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FB4B8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0AD83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147F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7312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A046E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CBB28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88DA7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5B44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5EC90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53AB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0DB95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7AA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1A7B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9D16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D9BAF27" w14:textId="77777777">
        <w:tc>
          <w:tcPr>
            <w:tcW w:w="789" w:type="dxa"/>
            <w:vMerge/>
            <w:vAlign w:val="center"/>
          </w:tcPr>
          <w:p w14:paraId="0A0853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C71A3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EA57A44"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przyrodniczych walorów krajobrazowych doliny rzecznej</w:t>
            </w:r>
          </w:p>
        </w:tc>
        <w:tc>
          <w:tcPr>
            <w:tcW w:w="316" w:type="dxa"/>
          </w:tcPr>
          <w:p w14:paraId="1D503C2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214A0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A22243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D54A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A059C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A0CE2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129EF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6944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85C7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41B6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FFAA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4FAB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7C46D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B70730"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C73A9AF" w14:textId="77777777">
        <w:tc>
          <w:tcPr>
            <w:tcW w:w="789" w:type="dxa"/>
            <w:vMerge/>
            <w:vAlign w:val="center"/>
          </w:tcPr>
          <w:p w14:paraId="489B488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83A495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F1BA64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Pogorszenie walorów krajobrazowych terenu, w przypadku rozplantowania namułów wzdłuż brzegów po realizacji prac</w:t>
            </w:r>
          </w:p>
        </w:tc>
        <w:tc>
          <w:tcPr>
            <w:tcW w:w="316" w:type="dxa"/>
          </w:tcPr>
          <w:p w14:paraId="22C7DE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A2FD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FEA987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E7ACB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D933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AB0B4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2DBA0D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EB73F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18D0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0D58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F7BFB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81C28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110E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71090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28D4755" w14:textId="77777777">
        <w:tc>
          <w:tcPr>
            <w:tcW w:w="789" w:type="dxa"/>
            <w:vMerge/>
            <w:vAlign w:val="center"/>
          </w:tcPr>
          <w:p w14:paraId="6C41602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11F61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31A55AE"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2455A3B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76837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9E50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90DF9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DE6B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C5C72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675E68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19AE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83C96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5CBF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3748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EA3F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A32F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752E7A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D943010" w14:textId="77777777">
        <w:tc>
          <w:tcPr>
            <w:tcW w:w="789" w:type="dxa"/>
            <w:vMerge/>
            <w:vAlign w:val="center"/>
          </w:tcPr>
          <w:p w14:paraId="10F6700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34A8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43D1F7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 xml:space="preserve">Pozytywny wpływ na walory kulturowe dolin rzecznych, wynikający ze wzmocnienia ochrony </w:t>
            </w:r>
            <w:r w:rsidRPr="00AB5E59">
              <w:rPr>
                <w:rFonts w:cstheme="majorHAnsi"/>
                <w:sz w:val="18"/>
                <w:szCs w:val="18"/>
              </w:rPr>
              <w:lastRenderedPageBreak/>
              <w:t>przeciwpowodziowej elementów cywilizacyjnych i historycznych</w:t>
            </w:r>
          </w:p>
        </w:tc>
        <w:tc>
          <w:tcPr>
            <w:tcW w:w="316" w:type="dxa"/>
          </w:tcPr>
          <w:p w14:paraId="47ECBAE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CBCD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93777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C5B70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FFFD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B8EC8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56DA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26F7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7B86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E559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ACA5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958A6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F1F1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DD019F"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69ACFE2" w14:textId="77777777">
        <w:tc>
          <w:tcPr>
            <w:tcW w:w="789" w:type="dxa"/>
            <w:vMerge/>
            <w:vAlign w:val="center"/>
          </w:tcPr>
          <w:p w14:paraId="1904C70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75442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B2037D" w:rsidRPr="00AB5E59" w14:paraId="47A1EC88" w14:textId="77777777">
        <w:trPr>
          <w:trHeight w:val="70"/>
        </w:trPr>
        <w:tc>
          <w:tcPr>
            <w:tcW w:w="789" w:type="dxa"/>
            <w:vMerge/>
            <w:vAlign w:val="center"/>
          </w:tcPr>
          <w:p w14:paraId="1C25E12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3A62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ED4C1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Usunięcie namułów oraz rumoszu na dłuższych odcinkach cieków może spowodować zwiększony odpływ wód i zmniejszenie zasilania złóż torfów</w:t>
            </w:r>
          </w:p>
        </w:tc>
        <w:tc>
          <w:tcPr>
            <w:tcW w:w="316" w:type="dxa"/>
          </w:tcPr>
          <w:p w14:paraId="430D0F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279EE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608E9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E07F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59554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CE838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998AF2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8549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518E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D4EF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05947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1C8D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35E781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32BDA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8692258" w14:textId="77777777">
        <w:trPr>
          <w:trHeight w:val="293"/>
        </w:trPr>
        <w:tc>
          <w:tcPr>
            <w:tcW w:w="789" w:type="dxa"/>
            <w:vMerge/>
            <w:vAlign w:val="center"/>
          </w:tcPr>
          <w:p w14:paraId="29FC00D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3B8ED0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3D755007" w14:textId="77777777">
        <w:trPr>
          <w:trHeight w:val="70"/>
        </w:trPr>
        <w:tc>
          <w:tcPr>
            <w:tcW w:w="789" w:type="dxa"/>
            <w:vMerge/>
            <w:vAlign w:val="center"/>
          </w:tcPr>
          <w:p w14:paraId="645761C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74F315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425925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zwierząt (w tym larw i jaj) podczas prowadzenia prac:</w:t>
            </w:r>
          </w:p>
          <w:p w14:paraId="306C712B" w14:textId="5A519C01" w:rsidR="00AB5E59" w:rsidRPr="00AB5E59" w:rsidRDefault="00AB5E59" w:rsidP="00AB5E59">
            <w:pPr>
              <w:spacing w:after="0" w:line="264" w:lineRule="auto"/>
              <w:rPr>
                <w:rFonts w:cstheme="majorHAnsi"/>
                <w:sz w:val="18"/>
                <w:szCs w:val="18"/>
              </w:rPr>
            </w:pPr>
            <w:r w:rsidRPr="00AB5E59">
              <w:rPr>
                <w:rFonts w:cstheme="majorHAnsi"/>
                <w:sz w:val="18"/>
                <w:szCs w:val="18"/>
              </w:rPr>
              <w:t>- uśmiercanie osobników bezkręgowców (w tym chronionych małży), ryb i larw minogów oraz zimujących płazów,</w:t>
            </w:r>
            <w:r w:rsidR="003855C4">
              <w:rPr>
                <w:rFonts w:cstheme="majorHAnsi"/>
                <w:sz w:val="18"/>
                <w:szCs w:val="18"/>
              </w:rPr>
              <w:t xml:space="preserve"> </w:t>
            </w:r>
            <w:r w:rsidRPr="00AB5E59">
              <w:rPr>
                <w:rFonts w:cstheme="majorHAnsi"/>
                <w:sz w:val="18"/>
                <w:szCs w:val="18"/>
              </w:rPr>
              <w:t>podczas wydobywania osadów dennych;</w:t>
            </w:r>
          </w:p>
          <w:p w14:paraId="4B3E5CBB"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śmiertelność ryb, a w szczególności obumieranie ikry gatunków litofilnych</w:t>
            </w:r>
            <w:r w:rsidRPr="00AB5E59">
              <w:rPr>
                <w:sz w:val="18"/>
                <w:szCs w:val="18"/>
              </w:rPr>
              <w:t xml:space="preserve"> </w:t>
            </w:r>
            <w:r w:rsidRPr="00AB5E59">
              <w:rPr>
                <w:rFonts w:cstheme="majorHAnsi"/>
                <w:sz w:val="18"/>
                <w:szCs w:val="18"/>
              </w:rPr>
              <w:t>w wyniku wzrostu ilości zawiesiny podczas wykonywania prac</w:t>
            </w:r>
          </w:p>
        </w:tc>
        <w:tc>
          <w:tcPr>
            <w:tcW w:w="316" w:type="dxa"/>
            <w:shd w:val="clear" w:color="auto" w:fill="FF0000"/>
          </w:tcPr>
          <w:p w14:paraId="3278512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CEB3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0C101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61F5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40367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B654A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ADA39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0DF8B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E46D9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D3D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4E9C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2B7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E8607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87D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7F0FDBF" w14:textId="77777777">
        <w:trPr>
          <w:trHeight w:val="70"/>
        </w:trPr>
        <w:tc>
          <w:tcPr>
            <w:tcW w:w="789" w:type="dxa"/>
            <w:vMerge/>
            <w:vAlign w:val="center"/>
          </w:tcPr>
          <w:p w14:paraId="588BEBB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DFB1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2AE9D58"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w:t>
            </w:r>
          </w:p>
          <w:p w14:paraId="3FD71EB9"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uproszczenie zróżnicowania mikrosiedliskowego koryta rzeki;</w:t>
            </w:r>
          </w:p>
          <w:p w14:paraId="3AC26C4F"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zubożenie bazy pokarmowej ryb bentosożernych w wyniku degeneracji zespołów makrobezkręgowców; </w:t>
            </w:r>
          </w:p>
          <w:p w14:paraId="4FC1E904"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zniszczenie tarlisk ryb i minogów; uruchomienie osadów i wzrost stężeń azotu i fosforu; </w:t>
            </w:r>
          </w:p>
          <w:p w14:paraId="5D1521E2"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 uszczuplenie siedlisk gatunków ptaków zależnych od łach i namulisk rzecznych; </w:t>
            </w:r>
          </w:p>
          <w:p w14:paraId="0EC1B65E"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uszczuplenie siedlisk gatunków ptaków zależnych od żwirowisk i rumoszu kamiennego)</w:t>
            </w:r>
          </w:p>
        </w:tc>
        <w:tc>
          <w:tcPr>
            <w:tcW w:w="316" w:type="dxa"/>
            <w:shd w:val="clear" w:color="auto" w:fill="FF0000"/>
          </w:tcPr>
          <w:p w14:paraId="387DF0C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8A670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29F00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D5FA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F66B5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80C6B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5439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C36F6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38DF3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C49F8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2969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40E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407E1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32EE6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D0705DB" w14:textId="77777777">
        <w:trPr>
          <w:trHeight w:val="70"/>
        </w:trPr>
        <w:tc>
          <w:tcPr>
            <w:tcW w:w="789" w:type="dxa"/>
            <w:vMerge/>
            <w:vAlign w:val="center"/>
          </w:tcPr>
          <w:p w14:paraId="53436C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B16A8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D4FD10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1A11A35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1B3751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C9F56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C695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69605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A10C6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655A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3BA87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BBBD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607A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121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A0050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FEE30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CBEB1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A2BAC20" w14:textId="77777777">
        <w:trPr>
          <w:trHeight w:val="70"/>
        </w:trPr>
        <w:tc>
          <w:tcPr>
            <w:tcW w:w="789" w:type="dxa"/>
            <w:vMerge/>
            <w:vAlign w:val="center"/>
          </w:tcPr>
          <w:p w14:paraId="1178926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99640C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44002A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56B3DF1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D828EB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AA95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29686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9783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9D7D6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9E19E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9BE74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3A9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78CB3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318A3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4AC0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BFB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F983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6BD9E0A" w14:textId="77777777">
        <w:trPr>
          <w:trHeight w:val="70"/>
        </w:trPr>
        <w:tc>
          <w:tcPr>
            <w:tcW w:w="789" w:type="dxa"/>
            <w:vMerge/>
            <w:vAlign w:val="center"/>
          </w:tcPr>
          <w:p w14:paraId="4877049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8F8F5B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1F66E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Zaburzenie funkcjonowania korytarzy ekologicznych</w:t>
            </w:r>
          </w:p>
        </w:tc>
        <w:tc>
          <w:tcPr>
            <w:tcW w:w="316" w:type="dxa"/>
          </w:tcPr>
          <w:p w14:paraId="05F63CD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2899C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450B5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44016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F695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CA01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F6D0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B8DE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2D37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A5E2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01C1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26EF0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1D4BB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EDF4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66A3DDA" w14:textId="77777777">
        <w:trPr>
          <w:trHeight w:val="70"/>
        </w:trPr>
        <w:tc>
          <w:tcPr>
            <w:tcW w:w="789" w:type="dxa"/>
            <w:vMerge/>
            <w:vAlign w:val="center"/>
          </w:tcPr>
          <w:p w14:paraId="1364E64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E353A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4C0C7B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15E0CA0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B2189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A6775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5DB1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821F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FF42C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CB269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73C7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BEF5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D0E9D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A68C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7A55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3ED3B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4CE7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86A33E" w14:textId="77777777">
        <w:trPr>
          <w:trHeight w:val="70"/>
        </w:trPr>
        <w:tc>
          <w:tcPr>
            <w:tcW w:w="789" w:type="dxa"/>
            <w:vMerge/>
            <w:vAlign w:val="center"/>
          </w:tcPr>
          <w:p w14:paraId="34D3840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17BC9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74EDCA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6175E80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3530D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42AF0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60AA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74B0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A38B2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D1ECFD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18D9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5275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52A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2393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E8299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9004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FB5F5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42BB2F3" w14:textId="77777777">
        <w:trPr>
          <w:trHeight w:val="70"/>
        </w:trPr>
        <w:tc>
          <w:tcPr>
            <w:tcW w:w="789" w:type="dxa"/>
            <w:vMerge/>
            <w:vAlign w:val="center"/>
          </w:tcPr>
          <w:p w14:paraId="1531524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02F00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4623E52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6A19C3E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97C84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906366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62B1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48833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DE7E4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D9ED3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31B0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4C1C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E2AF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6981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9699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D8E5C9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83E66C"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C9B9267" w14:textId="77777777">
        <w:trPr>
          <w:trHeight w:val="70"/>
        </w:trPr>
        <w:tc>
          <w:tcPr>
            <w:tcW w:w="789" w:type="dxa"/>
            <w:vMerge/>
            <w:vAlign w:val="center"/>
          </w:tcPr>
          <w:p w14:paraId="1B7CD57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F16111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35864584" w14:textId="77777777">
        <w:trPr>
          <w:trHeight w:val="70"/>
        </w:trPr>
        <w:tc>
          <w:tcPr>
            <w:tcW w:w="789" w:type="dxa"/>
            <w:vMerge/>
            <w:vAlign w:val="center"/>
          </w:tcPr>
          <w:p w14:paraId="674C3F7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2BFE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9DA72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4C69B6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889C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D9CB9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635B0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5A733B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76F09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F851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59BA5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4F58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C135F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41B97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73BE8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012E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C2496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F885CB3" w14:textId="77777777">
        <w:trPr>
          <w:trHeight w:val="70"/>
        </w:trPr>
        <w:tc>
          <w:tcPr>
            <w:tcW w:w="789" w:type="dxa"/>
            <w:vMerge/>
            <w:vAlign w:val="center"/>
          </w:tcPr>
          <w:p w14:paraId="7B2597A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38563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85110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8FFE8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7D47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355CB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32065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12ACE4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37CE4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F0A5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128BB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A85C4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E027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458E6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7510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0083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D2801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4B5ADA63" w14:textId="77777777">
        <w:trPr>
          <w:trHeight w:val="70"/>
        </w:trPr>
        <w:tc>
          <w:tcPr>
            <w:tcW w:w="789" w:type="dxa"/>
            <w:vMerge/>
            <w:vAlign w:val="center"/>
          </w:tcPr>
          <w:p w14:paraId="2D592C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044CF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D09DA9A" w14:textId="77777777" w:rsidR="00AB5E59" w:rsidRPr="00AB5E59" w:rsidRDefault="00AB5E59" w:rsidP="00AB5E59">
            <w:pPr>
              <w:spacing w:before="100" w:beforeAutospacing="1" w:after="0" w:line="264" w:lineRule="auto"/>
              <w:rPr>
                <w:rFonts w:cstheme="majorHAnsi"/>
                <w:sz w:val="18"/>
                <w:szCs w:val="18"/>
              </w:rPr>
            </w:pPr>
            <w:r w:rsidRPr="00AB5E59" w:rsidDel="00856F1B">
              <w:rPr>
                <w:rFonts w:cstheme="majorHAnsi"/>
                <w:sz w:val="18"/>
                <w:szCs w:val="18"/>
              </w:rPr>
              <w:t>Wpływ na umożliwienie żeglugi</w:t>
            </w:r>
          </w:p>
        </w:tc>
        <w:tc>
          <w:tcPr>
            <w:tcW w:w="316" w:type="dxa"/>
          </w:tcPr>
          <w:p w14:paraId="6E14203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2572E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8B662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DBC3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F12D0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588F8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86F3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43DD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92BC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AFCC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9F153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FC983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67942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AA6112"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D3A9509" w14:textId="77777777">
        <w:trPr>
          <w:trHeight w:val="70"/>
        </w:trPr>
        <w:tc>
          <w:tcPr>
            <w:tcW w:w="789" w:type="dxa"/>
            <w:vMerge/>
            <w:vAlign w:val="center"/>
          </w:tcPr>
          <w:p w14:paraId="7778E2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3982C3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FE51086" w14:textId="77777777" w:rsidR="00AB5E59" w:rsidRPr="00AB5E59" w:rsidRDefault="00AB5E59" w:rsidP="00AB5E59">
            <w:pPr>
              <w:tabs>
                <w:tab w:val="left" w:pos="1770"/>
              </w:tabs>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856F1B">
              <w:rPr>
                <w:rFonts w:cstheme="majorHAnsi"/>
                <w:sz w:val="18"/>
                <w:szCs w:val="18"/>
              </w:rPr>
              <w:t>powietrza</w:t>
            </w:r>
          </w:p>
        </w:tc>
        <w:tc>
          <w:tcPr>
            <w:tcW w:w="316" w:type="dxa"/>
          </w:tcPr>
          <w:p w14:paraId="01B7B6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E9D36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8614F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A5E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3956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CD04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CBFD16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D1DF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7BAF5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3B1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C0E5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23768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8650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D151C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51B9CD4" w14:textId="77777777">
        <w:trPr>
          <w:trHeight w:val="70"/>
        </w:trPr>
        <w:tc>
          <w:tcPr>
            <w:tcW w:w="789" w:type="dxa"/>
            <w:vMerge/>
            <w:vAlign w:val="center"/>
          </w:tcPr>
          <w:p w14:paraId="3B74430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63C255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7C70F3C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144551F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674D5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01016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2995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66DC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31BA6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9C8ED0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C3985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D675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7154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B3FF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682D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AE96B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D84D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DD19DAE" w14:textId="77777777">
        <w:trPr>
          <w:trHeight w:val="70"/>
        </w:trPr>
        <w:tc>
          <w:tcPr>
            <w:tcW w:w="789" w:type="dxa"/>
            <w:vMerge/>
            <w:vAlign w:val="center"/>
          </w:tcPr>
          <w:p w14:paraId="6F5C60E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5FD9F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3929C2B6" w14:textId="77777777">
        <w:trPr>
          <w:trHeight w:val="70"/>
        </w:trPr>
        <w:tc>
          <w:tcPr>
            <w:tcW w:w="789" w:type="dxa"/>
            <w:vMerge/>
            <w:vAlign w:val="center"/>
          </w:tcPr>
          <w:p w14:paraId="5D9AE57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A62DE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E10EC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4A43F50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C1C7DC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5C1188B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27B6BD6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8C1778"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16D194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6FAB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24B6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F86171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318D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68D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7BC3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F8820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AA2231B"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B5883C2" w14:textId="77777777">
        <w:trPr>
          <w:trHeight w:val="70"/>
        </w:trPr>
        <w:tc>
          <w:tcPr>
            <w:tcW w:w="789" w:type="dxa"/>
            <w:vMerge/>
            <w:vAlign w:val="center"/>
          </w:tcPr>
          <w:p w14:paraId="121F9C5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BE19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54E68BB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Zagrożenie zniszczenia lub naruszenia nieodkrytych obiektów archeologicznych w wyniku prac ziemnych</w:t>
            </w:r>
          </w:p>
        </w:tc>
        <w:tc>
          <w:tcPr>
            <w:tcW w:w="316" w:type="dxa"/>
            <w:vAlign w:val="center"/>
          </w:tcPr>
          <w:p w14:paraId="2B8BABE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84D7E8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vAlign w:val="center"/>
          </w:tcPr>
          <w:p w14:paraId="3FFBC5D4"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8E1261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080070B"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3A9B090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B68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DA01F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E61C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010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B7DF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0F3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87E4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6199DE"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10A550D" w14:textId="77777777">
        <w:trPr>
          <w:trHeight w:val="275"/>
        </w:trPr>
        <w:tc>
          <w:tcPr>
            <w:tcW w:w="14430" w:type="dxa"/>
            <w:gridSpan w:val="17"/>
            <w:vAlign w:val="center"/>
          </w:tcPr>
          <w:p w14:paraId="4DC386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7a Remont lub konserwacja stanowiących własność́ właściciela wód ubezpieczeń́ w obrębie urządzeń́ wodnych</w:t>
            </w:r>
          </w:p>
        </w:tc>
      </w:tr>
      <w:tr w:rsidR="00AB5E59" w:rsidRPr="00AB5E59" w14:paraId="01079743" w14:textId="77777777">
        <w:tc>
          <w:tcPr>
            <w:tcW w:w="789" w:type="dxa"/>
            <w:vMerge w:val="restart"/>
            <w:textDirection w:val="btLr"/>
            <w:vAlign w:val="center"/>
          </w:tcPr>
          <w:p w14:paraId="646DBB0C"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7a</w:t>
            </w:r>
          </w:p>
        </w:tc>
        <w:tc>
          <w:tcPr>
            <w:tcW w:w="13641" w:type="dxa"/>
            <w:gridSpan w:val="16"/>
            <w:vAlign w:val="center"/>
          </w:tcPr>
          <w:p w14:paraId="60ADA7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1883E256" w14:textId="77777777">
        <w:tc>
          <w:tcPr>
            <w:tcW w:w="789" w:type="dxa"/>
            <w:vMerge/>
            <w:vAlign w:val="center"/>
          </w:tcPr>
          <w:p w14:paraId="1B4283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CB5FAE"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522279F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0FAE53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BB7EA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F6E1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640549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FA72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05DC8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EEA01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504E5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DAA5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FD424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E336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A59E3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B300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146C19"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BF8D882" w14:textId="77777777">
        <w:tc>
          <w:tcPr>
            <w:tcW w:w="789" w:type="dxa"/>
            <w:vMerge/>
            <w:vAlign w:val="center"/>
          </w:tcPr>
          <w:p w14:paraId="168EBC4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CD900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226F173B" w14:textId="77777777">
        <w:tc>
          <w:tcPr>
            <w:tcW w:w="789" w:type="dxa"/>
            <w:vMerge/>
            <w:vAlign w:val="center"/>
          </w:tcPr>
          <w:p w14:paraId="0496AE8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3B10B9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A1758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4CB7B2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3C520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23A7E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ED9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1BA6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C2D6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4AFAC0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66AF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6010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08F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5FF2E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AF662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9395F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0B52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AB8F372" w14:textId="77777777">
        <w:tc>
          <w:tcPr>
            <w:tcW w:w="789" w:type="dxa"/>
            <w:vMerge/>
            <w:vAlign w:val="center"/>
          </w:tcPr>
          <w:p w14:paraId="1ADAF34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B296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A3CB65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162C85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500809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F526F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7B677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3E2C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ABBF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31A1C1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B3A5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0D3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EB1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956A2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15AF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01A6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6B416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3F1CBB0C" w14:textId="77777777">
        <w:tc>
          <w:tcPr>
            <w:tcW w:w="789" w:type="dxa"/>
            <w:vMerge/>
            <w:vAlign w:val="center"/>
          </w:tcPr>
          <w:p w14:paraId="34602C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8A6DD7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48A6E9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2DC0E9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CB97A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9853FE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F051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6B40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90869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D8792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1EC8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0779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BD21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CC42E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2FEA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42C0C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EB76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141FD06" w14:textId="77777777">
        <w:tc>
          <w:tcPr>
            <w:tcW w:w="789" w:type="dxa"/>
            <w:vMerge/>
            <w:vAlign w:val="center"/>
          </w:tcPr>
          <w:p w14:paraId="4C408B8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335C7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4313850D" w14:textId="77777777">
        <w:tc>
          <w:tcPr>
            <w:tcW w:w="789" w:type="dxa"/>
            <w:vMerge/>
            <w:vAlign w:val="center"/>
          </w:tcPr>
          <w:p w14:paraId="7B94937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E91BB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2D9D2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96AF6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6DD84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C0F75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2E1BF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F491C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89431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CE025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FA06B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E079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94A7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DC195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C416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9025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0BF06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7594878" w14:textId="77777777">
        <w:tc>
          <w:tcPr>
            <w:tcW w:w="789" w:type="dxa"/>
            <w:vMerge/>
            <w:vAlign w:val="center"/>
          </w:tcPr>
          <w:p w14:paraId="5EE41C83"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026B0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7D6E898F" w14:textId="77777777">
        <w:tc>
          <w:tcPr>
            <w:tcW w:w="789" w:type="dxa"/>
            <w:vMerge/>
            <w:vAlign w:val="center"/>
          </w:tcPr>
          <w:p w14:paraId="573DECA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DAC79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CCFD48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C18B9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8E4C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1AF7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9A25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AA4C1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90FF8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A6B1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F3AF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A73A3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713C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3B2D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5FE6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29006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01783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1D1722A" w14:textId="77777777">
        <w:tc>
          <w:tcPr>
            <w:tcW w:w="789" w:type="dxa"/>
            <w:vMerge/>
            <w:vAlign w:val="center"/>
          </w:tcPr>
          <w:p w14:paraId="14A0252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EBDA90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D0A27F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9AB1D7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95708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40B149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225A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EA17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A6FBC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C1519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8C46B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8086C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C087D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293E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585D8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08FC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D823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0653878" w14:textId="77777777">
        <w:tc>
          <w:tcPr>
            <w:tcW w:w="789" w:type="dxa"/>
            <w:vMerge/>
            <w:vAlign w:val="center"/>
          </w:tcPr>
          <w:p w14:paraId="6B1584E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398955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A61B8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transportu materiałów</w:t>
            </w:r>
          </w:p>
        </w:tc>
        <w:tc>
          <w:tcPr>
            <w:tcW w:w="316" w:type="dxa"/>
          </w:tcPr>
          <w:p w14:paraId="227AB34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B9A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B0A0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F7BF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6EEA2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0190CC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C0BA3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57B20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9A0B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AA329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6425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0233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8DBA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411F9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50EF898" w14:textId="77777777">
        <w:tc>
          <w:tcPr>
            <w:tcW w:w="789" w:type="dxa"/>
            <w:vMerge/>
            <w:vAlign w:val="center"/>
          </w:tcPr>
          <w:p w14:paraId="76344D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F85760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4E0DF7A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8E1DCD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E1050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28AEC3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694811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297F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163F7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18D8E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ADF3C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6DBDC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168D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300A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0C7AE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D37C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64EE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715F3AD" w14:textId="77777777">
        <w:tc>
          <w:tcPr>
            <w:tcW w:w="789" w:type="dxa"/>
            <w:vMerge/>
            <w:vAlign w:val="center"/>
          </w:tcPr>
          <w:p w14:paraId="4A63AC0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CCB1C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1685B912" w14:textId="77777777">
        <w:tc>
          <w:tcPr>
            <w:tcW w:w="789" w:type="dxa"/>
            <w:vMerge/>
            <w:vAlign w:val="center"/>
          </w:tcPr>
          <w:p w14:paraId="30320DB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B43EA9D"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8C3C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oddziaływania</w:t>
            </w:r>
          </w:p>
        </w:tc>
        <w:tc>
          <w:tcPr>
            <w:tcW w:w="316" w:type="dxa"/>
          </w:tcPr>
          <w:p w14:paraId="69E9000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B34B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5FE0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8455E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449C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B41E01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93F83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A8F8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3FDD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2F3F6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A01D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8FCB9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822C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EF75C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4CE036F6" w14:textId="77777777">
        <w:tc>
          <w:tcPr>
            <w:tcW w:w="789" w:type="dxa"/>
            <w:vMerge/>
            <w:vAlign w:val="center"/>
          </w:tcPr>
          <w:p w14:paraId="2319AB8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AD51DA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143CDF61" w14:textId="77777777">
        <w:tc>
          <w:tcPr>
            <w:tcW w:w="789" w:type="dxa"/>
            <w:vMerge/>
            <w:vAlign w:val="center"/>
          </w:tcPr>
          <w:p w14:paraId="50A94F4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538E25"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1.</w:t>
            </w:r>
          </w:p>
        </w:tc>
        <w:tc>
          <w:tcPr>
            <w:tcW w:w="4706" w:type="dxa"/>
          </w:tcPr>
          <w:p w14:paraId="4280E720"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662F8D9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58BBD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C2A1D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B91E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C928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E35E8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52421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630B57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AF99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A7B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878CA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05E1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5A2A1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0906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4EE8DE13" w14:textId="77777777">
        <w:tc>
          <w:tcPr>
            <w:tcW w:w="789" w:type="dxa"/>
            <w:vMerge/>
            <w:vAlign w:val="center"/>
          </w:tcPr>
          <w:p w14:paraId="7E52595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3A34EC"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2.</w:t>
            </w:r>
          </w:p>
        </w:tc>
        <w:tc>
          <w:tcPr>
            <w:tcW w:w="4706" w:type="dxa"/>
          </w:tcPr>
          <w:p w14:paraId="2C0D252A"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0F57978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5CAC4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44AB76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16BA5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C9E4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413D6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EDC43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1B09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5B50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24A3E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B131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BC78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786A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9E607F"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4898DC3" w14:textId="77777777">
        <w:tc>
          <w:tcPr>
            <w:tcW w:w="789" w:type="dxa"/>
            <w:vMerge/>
            <w:vAlign w:val="center"/>
          </w:tcPr>
          <w:p w14:paraId="569C54F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6758929"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3.</w:t>
            </w:r>
          </w:p>
        </w:tc>
        <w:tc>
          <w:tcPr>
            <w:tcW w:w="4706" w:type="dxa"/>
          </w:tcPr>
          <w:p w14:paraId="261BD186" w14:textId="77777777" w:rsidR="00AB5E59" w:rsidRPr="00AB5E59" w:rsidRDefault="00AB5E59" w:rsidP="00AB5E59">
            <w:pPr>
              <w:spacing w:before="100" w:beforeAutospacing="1" w:after="0" w:line="264" w:lineRule="auto"/>
              <w:jc w:val="left"/>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1441BD2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0323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7093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1DA8B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1650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28020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8E28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C8A8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F37F0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5CDF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082D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D1874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3FBA6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DE41A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CC31B02" w14:textId="77777777">
        <w:tc>
          <w:tcPr>
            <w:tcW w:w="789" w:type="dxa"/>
            <w:vMerge/>
            <w:vAlign w:val="center"/>
          </w:tcPr>
          <w:p w14:paraId="5C1079D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F1ED4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2A410D4A" w14:textId="77777777">
        <w:trPr>
          <w:trHeight w:val="70"/>
        </w:trPr>
        <w:tc>
          <w:tcPr>
            <w:tcW w:w="789" w:type="dxa"/>
            <w:vMerge/>
            <w:vAlign w:val="center"/>
          </w:tcPr>
          <w:p w14:paraId="43F00CF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2D64FF"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88769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593B0E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B27C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4EBCF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B353C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2A8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2DE0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0848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E3CD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4205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CA3E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D97E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E11C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FD88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6EFF32"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01A5C19" w14:textId="77777777">
        <w:trPr>
          <w:trHeight w:val="293"/>
        </w:trPr>
        <w:tc>
          <w:tcPr>
            <w:tcW w:w="789" w:type="dxa"/>
            <w:vMerge/>
            <w:vAlign w:val="center"/>
          </w:tcPr>
          <w:p w14:paraId="1CA7877B"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2054A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672DA1AD" w14:textId="77777777">
        <w:trPr>
          <w:trHeight w:val="70"/>
        </w:trPr>
        <w:tc>
          <w:tcPr>
            <w:tcW w:w="789" w:type="dxa"/>
            <w:vMerge/>
            <w:vAlign w:val="center"/>
          </w:tcPr>
          <w:p w14:paraId="0E4BE78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0FED61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B688F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w:t>
            </w:r>
          </w:p>
        </w:tc>
        <w:tc>
          <w:tcPr>
            <w:tcW w:w="316" w:type="dxa"/>
          </w:tcPr>
          <w:p w14:paraId="155213E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8D34F4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D952B0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E9FF2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1C504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403F8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D318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57590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FE1C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9796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742F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5958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A71E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39744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894CB5A" w14:textId="77777777">
        <w:trPr>
          <w:trHeight w:val="70"/>
        </w:trPr>
        <w:tc>
          <w:tcPr>
            <w:tcW w:w="789" w:type="dxa"/>
            <w:vMerge/>
            <w:vAlign w:val="center"/>
          </w:tcPr>
          <w:p w14:paraId="5CA04F6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D11F47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4DB29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66C0ED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6A9EF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F60A45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98DBC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866AD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BDDE9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7107B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695A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D439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A660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DBF2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00B4B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21C5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A90E4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68B7AE1" w14:textId="77777777">
        <w:trPr>
          <w:trHeight w:val="70"/>
        </w:trPr>
        <w:tc>
          <w:tcPr>
            <w:tcW w:w="789" w:type="dxa"/>
            <w:vMerge/>
            <w:vAlign w:val="center"/>
          </w:tcPr>
          <w:p w14:paraId="4F49F95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F02B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FB1138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(zmącenie osadów dennych podczas prowadzenia prac)</w:t>
            </w:r>
          </w:p>
        </w:tc>
        <w:tc>
          <w:tcPr>
            <w:tcW w:w="316" w:type="dxa"/>
          </w:tcPr>
          <w:p w14:paraId="1747E30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DDAFC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2AE3C0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141388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E233D8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FD639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BE2DD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6470B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451B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4A98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CFB8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E7F0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084B6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C4177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7E72441" w14:textId="77777777">
        <w:trPr>
          <w:trHeight w:val="493"/>
        </w:trPr>
        <w:tc>
          <w:tcPr>
            <w:tcW w:w="789" w:type="dxa"/>
            <w:vMerge/>
            <w:vAlign w:val="center"/>
          </w:tcPr>
          <w:p w14:paraId="4FF5C7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2EFA7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5EE8F93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2AAC814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6E753C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38610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92847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5089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B6408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7D6012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7F8646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FC44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8935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C9DC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1692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5E2F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E1222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A9A57F" w14:textId="77777777">
        <w:trPr>
          <w:trHeight w:val="70"/>
        </w:trPr>
        <w:tc>
          <w:tcPr>
            <w:tcW w:w="789" w:type="dxa"/>
            <w:vMerge/>
            <w:vAlign w:val="center"/>
          </w:tcPr>
          <w:p w14:paraId="0966AA6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2A414A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BB8047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4D90D20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D62D3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9236B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49846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6995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A88C71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C4A27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DC36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36A8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E49A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E0BB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AA43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BE6DA0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47A5A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44D6808" w14:textId="77777777">
        <w:trPr>
          <w:trHeight w:val="70"/>
        </w:trPr>
        <w:tc>
          <w:tcPr>
            <w:tcW w:w="789" w:type="dxa"/>
            <w:vMerge/>
            <w:vAlign w:val="center"/>
          </w:tcPr>
          <w:p w14:paraId="543EBFB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64DD3B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72C0774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przyrodniczych w miejscu prowadzenia prac oraz w jego bezpośrednim otoczeniu </w:t>
            </w:r>
          </w:p>
        </w:tc>
        <w:tc>
          <w:tcPr>
            <w:tcW w:w="316" w:type="dxa"/>
          </w:tcPr>
          <w:p w14:paraId="5CAC26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348ED0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FBA93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B444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5C258E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D888F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D0BC5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7A386F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7D09D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F0719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41EB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FEB6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AABB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DDBF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213ED2F0" w14:textId="77777777">
        <w:trPr>
          <w:trHeight w:val="70"/>
        </w:trPr>
        <w:tc>
          <w:tcPr>
            <w:tcW w:w="789" w:type="dxa"/>
            <w:vMerge/>
            <w:vAlign w:val="center"/>
          </w:tcPr>
          <w:p w14:paraId="189CBCB2"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FFFBE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69F956DC" w14:textId="77777777">
        <w:trPr>
          <w:trHeight w:val="70"/>
        </w:trPr>
        <w:tc>
          <w:tcPr>
            <w:tcW w:w="789" w:type="dxa"/>
            <w:vMerge/>
            <w:vAlign w:val="center"/>
          </w:tcPr>
          <w:p w14:paraId="022F0A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A8CA2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36148D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635245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BF360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5898FE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961679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8CF857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40D56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E4734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A943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8E112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351F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F5D2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A5C7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F5040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A779D3"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347FA2CC" w14:textId="77777777">
        <w:trPr>
          <w:trHeight w:val="70"/>
        </w:trPr>
        <w:tc>
          <w:tcPr>
            <w:tcW w:w="789" w:type="dxa"/>
            <w:vMerge/>
            <w:vAlign w:val="center"/>
          </w:tcPr>
          <w:p w14:paraId="1D86338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729FD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86A31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D0653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6AFEC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206AE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4B20BF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D81D9B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8A63A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D1CCD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0AB2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7828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431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0A806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ED48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0B3E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96FE3B6"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527BACE" w14:textId="77777777">
        <w:trPr>
          <w:trHeight w:val="70"/>
        </w:trPr>
        <w:tc>
          <w:tcPr>
            <w:tcW w:w="789" w:type="dxa"/>
            <w:vMerge/>
            <w:vAlign w:val="center"/>
          </w:tcPr>
          <w:p w14:paraId="1F9532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9B54EF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BA316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3AA00C0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F9ED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0A4E7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704E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C7690C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B9C8CC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FD201A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696C0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5D54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70070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CB01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9F8B61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6EB10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8937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96EB332" w14:textId="77777777">
        <w:trPr>
          <w:trHeight w:val="70"/>
        </w:trPr>
        <w:tc>
          <w:tcPr>
            <w:tcW w:w="789" w:type="dxa"/>
            <w:vMerge/>
            <w:vAlign w:val="center"/>
          </w:tcPr>
          <w:p w14:paraId="10366E3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2E234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6C0CD7C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3BDC2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EDF61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07BC1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C659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56EE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08BF3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89B817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0C24A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AB7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4330E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CF46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C218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3DA4B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E50E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BCCC133" w14:textId="77777777">
        <w:trPr>
          <w:trHeight w:val="70"/>
        </w:trPr>
        <w:tc>
          <w:tcPr>
            <w:tcW w:w="789" w:type="dxa"/>
            <w:vMerge/>
            <w:vAlign w:val="center"/>
          </w:tcPr>
          <w:p w14:paraId="46DD38F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FDE3C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326D2B9B" w14:textId="77777777">
        <w:trPr>
          <w:trHeight w:val="70"/>
        </w:trPr>
        <w:tc>
          <w:tcPr>
            <w:tcW w:w="789" w:type="dxa"/>
            <w:vMerge/>
            <w:vAlign w:val="center"/>
          </w:tcPr>
          <w:p w14:paraId="791CB79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DBCE6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2D2E08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5EFCB0C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F158C72"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18B9AAF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5E0660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2CB6D909"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7DB0F47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9FCDB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A437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F22F0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02C7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9A4D2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8FBE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8422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D22FDB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B827510" w14:textId="77777777">
        <w:trPr>
          <w:trHeight w:val="70"/>
        </w:trPr>
        <w:tc>
          <w:tcPr>
            <w:tcW w:w="789" w:type="dxa"/>
            <w:vMerge/>
            <w:vAlign w:val="center"/>
          </w:tcPr>
          <w:p w14:paraId="212E9B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FDF41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108B12E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stanu zabytków, będących jednocześnie obiektami hydrotechnicznymi wskutek remontu i konserwacji ich ubezpieczeń</w:t>
            </w:r>
          </w:p>
        </w:tc>
        <w:tc>
          <w:tcPr>
            <w:tcW w:w="316" w:type="dxa"/>
          </w:tcPr>
          <w:p w14:paraId="42618A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F9F5E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A5B8F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595B53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B56184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0EE74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F52D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6D1E3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0F61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23452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E21979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C0E6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8579F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8849C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771AE0DF" w14:textId="77777777">
        <w:trPr>
          <w:trHeight w:val="275"/>
        </w:trPr>
        <w:tc>
          <w:tcPr>
            <w:tcW w:w="14430" w:type="dxa"/>
            <w:gridSpan w:val="17"/>
            <w:vAlign w:val="center"/>
          </w:tcPr>
          <w:p w14:paraId="46D1BBB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7b Remont lub konserwacja stanowiących własność́ właściciela wód budowli regulacyjnych</w:t>
            </w:r>
          </w:p>
        </w:tc>
      </w:tr>
      <w:tr w:rsidR="00AB5E59" w:rsidRPr="00AB5E59" w14:paraId="3101218E" w14:textId="77777777">
        <w:tc>
          <w:tcPr>
            <w:tcW w:w="789" w:type="dxa"/>
            <w:vMerge w:val="restart"/>
            <w:textDirection w:val="btLr"/>
            <w:vAlign w:val="center"/>
          </w:tcPr>
          <w:p w14:paraId="5D31CE36"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t>Działanie 7b</w:t>
            </w:r>
          </w:p>
        </w:tc>
        <w:tc>
          <w:tcPr>
            <w:tcW w:w="13641" w:type="dxa"/>
            <w:gridSpan w:val="16"/>
            <w:vAlign w:val="center"/>
          </w:tcPr>
          <w:p w14:paraId="5AC0C98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6E359C" w:rsidRPr="00AB5E59" w14:paraId="0F6B8E13" w14:textId="77777777">
        <w:tc>
          <w:tcPr>
            <w:tcW w:w="789" w:type="dxa"/>
            <w:vMerge/>
            <w:vAlign w:val="center"/>
          </w:tcPr>
          <w:p w14:paraId="13711DA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8C4E8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2AEC68D" w14:textId="6EA4EF2D"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 przypadku objęcia remontem skarp budowli regulacyjnych</w:t>
            </w:r>
            <w:r w:rsidR="003855C4">
              <w:rPr>
                <w:rFonts w:cstheme="majorHAnsi"/>
                <w:sz w:val="18"/>
                <w:szCs w:val="18"/>
              </w:rPr>
              <w:t xml:space="preserve"> </w:t>
            </w:r>
            <w:r w:rsidRPr="00AB5E59">
              <w:rPr>
                <w:rFonts w:cstheme="majorHAnsi"/>
                <w:sz w:val="18"/>
                <w:szCs w:val="18"/>
              </w:rPr>
              <w:t>poprawi to ich stateczność a tym samym zwiększy stateczność skarp.</w:t>
            </w:r>
          </w:p>
        </w:tc>
        <w:tc>
          <w:tcPr>
            <w:tcW w:w="316" w:type="dxa"/>
          </w:tcPr>
          <w:p w14:paraId="2603D9C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C676D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CAF8B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9B55F9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22455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CB91C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3A4FB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B5146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14FB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0670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1CD22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EB6AB9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E2552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EA0FC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B83DEB5" w14:textId="77777777">
        <w:tc>
          <w:tcPr>
            <w:tcW w:w="789" w:type="dxa"/>
            <w:vMerge/>
            <w:vAlign w:val="center"/>
          </w:tcPr>
          <w:p w14:paraId="2C362766"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4924C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B2037D" w:rsidRPr="00AB5E59" w14:paraId="4B1E3A5C" w14:textId="77777777">
        <w:tc>
          <w:tcPr>
            <w:tcW w:w="789" w:type="dxa"/>
            <w:vMerge/>
            <w:vAlign w:val="center"/>
          </w:tcPr>
          <w:p w14:paraId="3D03AD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113C4B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E6D676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różnorodności siedlisk</w:t>
            </w:r>
          </w:p>
        </w:tc>
        <w:tc>
          <w:tcPr>
            <w:tcW w:w="316" w:type="dxa"/>
          </w:tcPr>
          <w:p w14:paraId="4624E7F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E3807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2C5172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14E6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E2D36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D491E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FEEE87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5926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210D9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D13D50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DFCEE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111C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74D2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C16A7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2FBB551" w14:textId="77777777">
        <w:tc>
          <w:tcPr>
            <w:tcW w:w="789" w:type="dxa"/>
            <w:vMerge/>
            <w:vAlign w:val="center"/>
          </w:tcPr>
          <w:p w14:paraId="61B1C12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B4CA87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6E71A1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Fizyczna utrata siedlisk i kryjówek fauny wodnej</w:t>
            </w:r>
          </w:p>
        </w:tc>
        <w:tc>
          <w:tcPr>
            <w:tcW w:w="316" w:type="dxa"/>
          </w:tcPr>
          <w:p w14:paraId="2AE0EE2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1D031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0B86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B2684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B01F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BC056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2289DF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4184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B7D10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EE136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6C272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7269B8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F2918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69DE8E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9C788EC" w14:textId="77777777">
        <w:tc>
          <w:tcPr>
            <w:tcW w:w="789" w:type="dxa"/>
            <w:vMerge/>
            <w:vAlign w:val="center"/>
          </w:tcPr>
          <w:p w14:paraId="5D67930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8072F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FC8795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Ograniczenie zachodzących procesów hydromorfologicznych</w:t>
            </w:r>
          </w:p>
        </w:tc>
        <w:tc>
          <w:tcPr>
            <w:tcW w:w="316" w:type="dxa"/>
          </w:tcPr>
          <w:p w14:paraId="48E44D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98E946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DF1C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12D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2714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04566D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1880AC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B12034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14A13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B79C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CF379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D93BEB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087B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6946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87C2D71" w14:textId="77777777">
        <w:tc>
          <w:tcPr>
            <w:tcW w:w="789" w:type="dxa"/>
            <w:vMerge/>
            <w:vAlign w:val="center"/>
          </w:tcPr>
          <w:p w14:paraId="66DC97EE"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37BD69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B2037D" w:rsidRPr="00AB5E59" w14:paraId="3B9306B1" w14:textId="77777777">
        <w:tc>
          <w:tcPr>
            <w:tcW w:w="789" w:type="dxa"/>
            <w:vMerge/>
            <w:vAlign w:val="center"/>
          </w:tcPr>
          <w:p w14:paraId="4EE83CC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70EB3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CFCBB6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56AD51A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215BB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4C847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6194C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9550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4A1029"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75AAB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6471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5F306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2D154F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B51DE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4944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D56F3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194C5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7A246D3" w14:textId="77777777">
        <w:tc>
          <w:tcPr>
            <w:tcW w:w="789" w:type="dxa"/>
            <w:vMerge/>
            <w:vAlign w:val="center"/>
          </w:tcPr>
          <w:p w14:paraId="127480A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7864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35EC1C3C" w14:textId="77777777">
        <w:tc>
          <w:tcPr>
            <w:tcW w:w="789" w:type="dxa"/>
            <w:vMerge/>
            <w:vAlign w:val="center"/>
          </w:tcPr>
          <w:p w14:paraId="4783BDC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1567A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6436F12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ACF0DF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4575C3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678F5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6D56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A32E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3B9D7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F13FA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C6CA4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E362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3E61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38539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ECCA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321A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D8F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7137C80" w14:textId="77777777">
        <w:tc>
          <w:tcPr>
            <w:tcW w:w="789" w:type="dxa"/>
            <w:vMerge/>
            <w:vAlign w:val="center"/>
          </w:tcPr>
          <w:p w14:paraId="3E03F04E"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826B74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051071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F88D17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ED8CE9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E7999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F40B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5DEA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FA4E4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89AA7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02B110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388F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DACC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E077B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5C86D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AD88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D65D7C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49A4081B" w14:textId="77777777">
        <w:tc>
          <w:tcPr>
            <w:tcW w:w="789" w:type="dxa"/>
            <w:vMerge/>
            <w:vAlign w:val="center"/>
          </w:tcPr>
          <w:p w14:paraId="719C35D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0CA057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140A56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transportu materiałów</w:t>
            </w:r>
          </w:p>
        </w:tc>
        <w:tc>
          <w:tcPr>
            <w:tcW w:w="316" w:type="dxa"/>
          </w:tcPr>
          <w:p w14:paraId="181583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6E628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1C7D0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A711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49E5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E60DE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EB118E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14838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D0580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1E538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78783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A93C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8CC9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C22AF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0A8564D" w14:textId="77777777">
        <w:tc>
          <w:tcPr>
            <w:tcW w:w="789" w:type="dxa"/>
            <w:vMerge/>
            <w:vAlign w:val="center"/>
          </w:tcPr>
          <w:p w14:paraId="34D7CC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C28D6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23B8B6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0035FB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11013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68487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B0C8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1857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E786A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2648A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5BD21A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C0E3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E48B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CA89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FE2F5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6BC1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E566E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395932F" w14:textId="77777777">
        <w:tc>
          <w:tcPr>
            <w:tcW w:w="789" w:type="dxa"/>
            <w:vMerge/>
            <w:vAlign w:val="center"/>
          </w:tcPr>
          <w:p w14:paraId="250380E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275930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AB5E59" w:rsidRPr="00AB5E59" w14:paraId="06E44870" w14:textId="77777777">
        <w:tc>
          <w:tcPr>
            <w:tcW w:w="789" w:type="dxa"/>
            <w:vMerge/>
            <w:vAlign w:val="center"/>
          </w:tcPr>
          <w:p w14:paraId="5C3C5BA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294C686"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7090C6A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oddziaływania</w:t>
            </w:r>
          </w:p>
        </w:tc>
        <w:tc>
          <w:tcPr>
            <w:tcW w:w="316" w:type="dxa"/>
          </w:tcPr>
          <w:p w14:paraId="7D2151B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4A1A6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E2B6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8BE6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D0A98D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95CB3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A2D54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4DCD0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41F69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9E2E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5903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7D63C2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CF3D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986793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F6F6841" w14:textId="77777777">
        <w:tc>
          <w:tcPr>
            <w:tcW w:w="789" w:type="dxa"/>
            <w:vMerge/>
            <w:vAlign w:val="center"/>
          </w:tcPr>
          <w:p w14:paraId="7EBB98EC"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DE6845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133C9209" w14:textId="77777777">
        <w:tc>
          <w:tcPr>
            <w:tcW w:w="789" w:type="dxa"/>
            <w:vMerge/>
            <w:vAlign w:val="center"/>
          </w:tcPr>
          <w:p w14:paraId="3FFF421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E96E9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E88FD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287DE96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6F1FC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F2210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CF5E0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6570F9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FD07D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A21A4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A18F1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BFAC1F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F0EA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71E5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28B04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423A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DB75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3D80B7A" w14:textId="77777777">
        <w:tc>
          <w:tcPr>
            <w:tcW w:w="789" w:type="dxa"/>
            <w:vMerge/>
            <w:vAlign w:val="center"/>
          </w:tcPr>
          <w:p w14:paraId="15BB100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461BA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744431A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7732B31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0D029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28821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A1296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2D1B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B77D99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E2A28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4823C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4CA0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B1B5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8731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7B87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1B76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AA7F07"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D99EC56" w14:textId="77777777">
        <w:tc>
          <w:tcPr>
            <w:tcW w:w="789" w:type="dxa"/>
            <w:vMerge/>
            <w:vAlign w:val="center"/>
          </w:tcPr>
          <w:p w14:paraId="423D42A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332D9E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10DE7FF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42DEC7D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7A48E8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EFC45E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F11A0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3ADDA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561A7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D416BE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D4F9E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84A2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55666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AD525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3B96A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0EC14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1AC23A"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450E0D7" w14:textId="77777777">
        <w:tc>
          <w:tcPr>
            <w:tcW w:w="789" w:type="dxa"/>
            <w:vMerge/>
            <w:vAlign w:val="center"/>
          </w:tcPr>
          <w:p w14:paraId="350C5AB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601CF1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E7180C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636789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6220A6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F6070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37984A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E3732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C49F1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1190B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A2F6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591A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6D7DC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7E3C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D6018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065B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9E5EA0E"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6293F5A1" w14:textId="77777777">
        <w:tc>
          <w:tcPr>
            <w:tcW w:w="789" w:type="dxa"/>
            <w:vMerge/>
            <w:vAlign w:val="center"/>
          </w:tcPr>
          <w:p w14:paraId="5DCE9C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A53F9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AB5E59" w:rsidRPr="00AB5E59" w14:paraId="039F0F55" w14:textId="77777777">
        <w:trPr>
          <w:trHeight w:val="70"/>
        </w:trPr>
        <w:tc>
          <w:tcPr>
            <w:tcW w:w="789" w:type="dxa"/>
            <w:vMerge/>
            <w:vAlign w:val="center"/>
          </w:tcPr>
          <w:p w14:paraId="6142FC1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1CD55E4"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1D6508B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480CE64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1EAB3F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06EE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0554F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9A788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0EAE3C"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3EE97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8E96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2ACFA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6D85D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5B4AE8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F990D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9842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53E571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1D4F3769" w14:textId="77777777">
        <w:trPr>
          <w:trHeight w:val="293"/>
        </w:trPr>
        <w:tc>
          <w:tcPr>
            <w:tcW w:w="789" w:type="dxa"/>
            <w:vMerge/>
            <w:vAlign w:val="center"/>
          </w:tcPr>
          <w:p w14:paraId="081BCF6D"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DF14E2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6E359C" w:rsidRPr="00AB5E59" w14:paraId="78E218A7" w14:textId="77777777">
        <w:trPr>
          <w:trHeight w:val="70"/>
        </w:trPr>
        <w:tc>
          <w:tcPr>
            <w:tcW w:w="789" w:type="dxa"/>
            <w:vMerge/>
            <w:vAlign w:val="center"/>
          </w:tcPr>
          <w:p w14:paraId="030D6E7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552C0D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42BCBF2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w:t>
            </w:r>
          </w:p>
        </w:tc>
        <w:tc>
          <w:tcPr>
            <w:tcW w:w="316" w:type="dxa"/>
            <w:tcBorders>
              <w:bottom w:val="single" w:sz="4" w:space="0" w:color="auto"/>
            </w:tcBorders>
          </w:tcPr>
          <w:p w14:paraId="5DFD9A0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0BB39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CF6BEDF"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710517E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6B72B6CE"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2ADBFE8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4C0B7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057C16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A3AA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EDA0D7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42AF2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460B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2FB2D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ED1F9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28C37734" w14:textId="77777777">
        <w:trPr>
          <w:trHeight w:val="70"/>
        </w:trPr>
        <w:tc>
          <w:tcPr>
            <w:tcW w:w="789" w:type="dxa"/>
            <w:vMerge/>
            <w:vAlign w:val="center"/>
          </w:tcPr>
          <w:p w14:paraId="14D8CA5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Borders>
              <w:bottom w:val="single" w:sz="4" w:space="0" w:color="auto"/>
            </w:tcBorders>
          </w:tcPr>
          <w:p w14:paraId="5BD70E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463563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51F01CF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94933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5E06A2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54B3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7D001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790D7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A06F8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6DD3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5362A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FC1A1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81255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825D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50122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D65D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931ED6D" w14:textId="77777777">
        <w:trPr>
          <w:trHeight w:val="70"/>
        </w:trPr>
        <w:tc>
          <w:tcPr>
            <w:tcW w:w="789" w:type="dxa"/>
            <w:vMerge/>
            <w:vAlign w:val="center"/>
          </w:tcPr>
          <w:p w14:paraId="6DC0C66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88465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61FE76A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(zmącenie osadów dennych podczas prowadzenia prac)</w:t>
            </w:r>
          </w:p>
        </w:tc>
        <w:tc>
          <w:tcPr>
            <w:tcW w:w="316" w:type="dxa"/>
          </w:tcPr>
          <w:p w14:paraId="7A1ACDB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152D8A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24E12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34FD3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E436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0B937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24C9D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6125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F1803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6D01B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8C4FB2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E2CFD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4B72E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084941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AB352F7" w14:textId="77777777">
        <w:trPr>
          <w:trHeight w:val="493"/>
        </w:trPr>
        <w:tc>
          <w:tcPr>
            <w:tcW w:w="789" w:type="dxa"/>
            <w:vMerge/>
            <w:vAlign w:val="center"/>
          </w:tcPr>
          <w:p w14:paraId="3B6E5BD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3C640D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7B33E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72714A4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F3C66B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4B3CF59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CA743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C255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5505AF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6BDD12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B0E8E5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877045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EE063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718E4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6BFD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F8650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89CC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2D186934" w14:textId="77777777">
        <w:trPr>
          <w:trHeight w:val="70"/>
        </w:trPr>
        <w:tc>
          <w:tcPr>
            <w:tcW w:w="789" w:type="dxa"/>
            <w:vMerge/>
            <w:vAlign w:val="center"/>
          </w:tcPr>
          <w:p w14:paraId="6C828AF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7194F1C"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50FCE64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111AE40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A97BF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40478E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9F4A8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F9F1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BC707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33B9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5ACB6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38EA4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7FAB4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1DAEA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6511EE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11C6B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467C3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256C70D" w14:textId="77777777">
        <w:trPr>
          <w:trHeight w:val="724"/>
        </w:trPr>
        <w:tc>
          <w:tcPr>
            <w:tcW w:w="789" w:type="dxa"/>
            <w:vMerge/>
            <w:vAlign w:val="center"/>
          </w:tcPr>
          <w:p w14:paraId="1C88C93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Borders>
              <w:bottom w:val="single" w:sz="4" w:space="0" w:color="auto"/>
            </w:tcBorders>
          </w:tcPr>
          <w:p w14:paraId="469BBD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5FC21A7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Niszczenie/obniżenie jakości siedlisk przyrodniczych w miejscu prowadzenia prac oraz w jego bezpośrednim otoczeniu </w:t>
            </w:r>
          </w:p>
        </w:tc>
        <w:tc>
          <w:tcPr>
            <w:tcW w:w="316" w:type="dxa"/>
          </w:tcPr>
          <w:p w14:paraId="347E12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3A559C8"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97236C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DAC6A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7BB4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6C0227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3F645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9DB1A7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9433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127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2E3B5F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C956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147A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BB3F8A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5CB62A13" w14:textId="77777777">
        <w:trPr>
          <w:trHeight w:val="70"/>
        </w:trPr>
        <w:tc>
          <w:tcPr>
            <w:tcW w:w="789" w:type="dxa"/>
            <w:vMerge/>
            <w:vAlign w:val="center"/>
          </w:tcPr>
          <w:p w14:paraId="061F3A55"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70D85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1CA393BC" w14:textId="77777777">
        <w:trPr>
          <w:trHeight w:val="70"/>
        </w:trPr>
        <w:tc>
          <w:tcPr>
            <w:tcW w:w="789" w:type="dxa"/>
            <w:vMerge/>
            <w:vAlign w:val="center"/>
          </w:tcPr>
          <w:p w14:paraId="5378F98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309E66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0DD9750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6A6C804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F82676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C6CAE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D6358A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174E1E1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E472F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91BC3E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36472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254C11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88171D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8F92C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1C04F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F6E5D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DDB99AE"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5B72B4AA" w14:textId="77777777">
        <w:trPr>
          <w:trHeight w:val="70"/>
        </w:trPr>
        <w:tc>
          <w:tcPr>
            <w:tcW w:w="789" w:type="dxa"/>
            <w:vMerge/>
            <w:vAlign w:val="center"/>
          </w:tcPr>
          <w:p w14:paraId="4A675FF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AD8C02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850479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AD791A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AFC4C3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041CC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4D055C1"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76C31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287FC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BA2D4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834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BADD4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6C721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54EA6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B2299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F194F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BEBADA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831B017" w14:textId="77777777">
        <w:trPr>
          <w:trHeight w:val="70"/>
        </w:trPr>
        <w:tc>
          <w:tcPr>
            <w:tcW w:w="789" w:type="dxa"/>
            <w:vMerge/>
            <w:vAlign w:val="center"/>
          </w:tcPr>
          <w:p w14:paraId="5A89D06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40CAF7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25B392D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zanieczyszczeń powietrza</w:t>
            </w:r>
          </w:p>
        </w:tc>
        <w:tc>
          <w:tcPr>
            <w:tcW w:w="316" w:type="dxa"/>
          </w:tcPr>
          <w:p w14:paraId="75140CB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3838B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0E5CBD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AC9790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35DD4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77132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A25E27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6E6E8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926B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39049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371F8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65D43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E564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53DA0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BDDB5C6" w14:textId="77777777">
        <w:trPr>
          <w:trHeight w:val="70"/>
        </w:trPr>
        <w:tc>
          <w:tcPr>
            <w:tcW w:w="789" w:type="dxa"/>
            <w:vMerge/>
            <w:vAlign w:val="center"/>
          </w:tcPr>
          <w:p w14:paraId="253D6A5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025CC3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051966A8"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3A83DF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1D1D0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7EF3D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052B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159442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98DA2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AF5A3F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C9F4C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4430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0F7AB8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87CE4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64C54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F2251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84CDF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4537219D" w14:textId="77777777">
        <w:trPr>
          <w:trHeight w:val="70"/>
        </w:trPr>
        <w:tc>
          <w:tcPr>
            <w:tcW w:w="789" w:type="dxa"/>
            <w:vMerge/>
            <w:vAlign w:val="center"/>
          </w:tcPr>
          <w:p w14:paraId="4393463F"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3FABD2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5FEBD596" w14:textId="77777777">
        <w:trPr>
          <w:trHeight w:val="70"/>
        </w:trPr>
        <w:tc>
          <w:tcPr>
            <w:tcW w:w="789" w:type="dxa"/>
            <w:vMerge/>
            <w:vAlign w:val="center"/>
          </w:tcPr>
          <w:p w14:paraId="6F11507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648A33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BA99766"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2421DC8D"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216E56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36BE555"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5D49AED7"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6EC55A73"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42BE0A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255DEF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56F54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A0C9F4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148263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EECC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F1F47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F6078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8ABFC6"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477C7050" w14:textId="77777777">
        <w:trPr>
          <w:trHeight w:val="70"/>
        </w:trPr>
        <w:tc>
          <w:tcPr>
            <w:tcW w:w="789" w:type="dxa"/>
            <w:vMerge/>
            <w:vAlign w:val="center"/>
          </w:tcPr>
          <w:p w14:paraId="756DC058"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E78DC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DB17B9D" w14:textId="523B7993"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stanu zabytków, będących jednocześnie obiektami hydrotechnicznymi wskutek ich remontu i konserwacji</w:t>
            </w:r>
            <w:r w:rsidR="003855C4">
              <w:rPr>
                <w:rFonts w:cstheme="majorHAnsi"/>
                <w:sz w:val="18"/>
                <w:szCs w:val="18"/>
              </w:rPr>
              <w:t xml:space="preserve"> </w:t>
            </w:r>
          </w:p>
        </w:tc>
        <w:tc>
          <w:tcPr>
            <w:tcW w:w="316" w:type="dxa"/>
          </w:tcPr>
          <w:p w14:paraId="2CE01BF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C9CA13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FE1FC2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B92FB9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00CBD6F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7033B52"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2076DF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1366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5F81F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89BB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BB3C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3C6E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156A84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481ED61"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33E9CBBE" w14:textId="77777777">
        <w:trPr>
          <w:trHeight w:val="275"/>
        </w:trPr>
        <w:tc>
          <w:tcPr>
            <w:tcW w:w="14430" w:type="dxa"/>
            <w:gridSpan w:val="17"/>
            <w:vAlign w:val="center"/>
          </w:tcPr>
          <w:p w14:paraId="0BED91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Działanie 8 Rozbiórka lub modyfikacja tam bobrowych oraz zasypywanie nor bobrów lub nor innych zwierząt w brzegach śródlądowych wód powierzchniowych</w:t>
            </w:r>
          </w:p>
        </w:tc>
      </w:tr>
      <w:tr w:rsidR="00AB5E59" w:rsidRPr="00AB5E59" w14:paraId="799A7B35" w14:textId="77777777">
        <w:tc>
          <w:tcPr>
            <w:tcW w:w="789" w:type="dxa"/>
            <w:vMerge w:val="restart"/>
            <w:textDirection w:val="btLr"/>
            <w:vAlign w:val="center"/>
          </w:tcPr>
          <w:p w14:paraId="2B3A1828" w14:textId="77777777" w:rsidR="00AB5E59" w:rsidRPr="00AB5E59" w:rsidRDefault="00AB5E59" w:rsidP="00AB5E59">
            <w:pPr>
              <w:spacing w:before="100" w:beforeAutospacing="1" w:after="0" w:line="264" w:lineRule="auto"/>
              <w:jc w:val="center"/>
              <w:rPr>
                <w:rFonts w:cstheme="majorHAnsi"/>
                <w:sz w:val="18"/>
                <w:szCs w:val="18"/>
              </w:rPr>
            </w:pPr>
            <w:r w:rsidRPr="00AB5E59">
              <w:rPr>
                <w:rFonts w:cstheme="majorHAnsi"/>
                <w:sz w:val="18"/>
                <w:szCs w:val="18"/>
              </w:rPr>
              <w:lastRenderedPageBreak/>
              <w:t>Działanie 8</w:t>
            </w:r>
          </w:p>
        </w:tc>
        <w:tc>
          <w:tcPr>
            <w:tcW w:w="13641" w:type="dxa"/>
            <w:gridSpan w:val="16"/>
            <w:vAlign w:val="center"/>
          </w:tcPr>
          <w:p w14:paraId="6EBD921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powierzchnię ziemi i gleby</w:t>
            </w:r>
          </w:p>
        </w:tc>
      </w:tr>
      <w:tr w:rsidR="00AB5E59" w:rsidRPr="00AB5E59" w14:paraId="343F0DC6" w14:textId="77777777">
        <w:tc>
          <w:tcPr>
            <w:tcW w:w="789" w:type="dxa"/>
            <w:vMerge/>
            <w:vAlign w:val="center"/>
          </w:tcPr>
          <w:p w14:paraId="36758E0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6D65A10"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784A08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Brak oddziaływań</w:t>
            </w:r>
          </w:p>
        </w:tc>
        <w:tc>
          <w:tcPr>
            <w:tcW w:w="316" w:type="dxa"/>
          </w:tcPr>
          <w:p w14:paraId="4B351DE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C8BCB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FCD99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33CA7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EB57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80180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226D1A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450ED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562F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572E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947B1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4351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3897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DD70D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D558C92" w14:textId="77777777">
        <w:tc>
          <w:tcPr>
            <w:tcW w:w="789" w:type="dxa"/>
            <w:vMerge/>
            <w:vAlign w:val="center"/>
          </w:tcPr>
          <w:p w14:paraId="72002FC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0C35F71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powierzchniowe</w:t>
            </w:r>
          </w:p>
        </w:tc>
      </w:tr>
      <w:tr w:rsidR="006E359C" w:rsidRPr="00AB5E59" w14:paraId="078F5608" w14:textId="77777777">
        <w:tc>
          <w:tcPr>
            <w:tcW w:w="789" w:type="dxa"/>
            <w:vMerge/>
            <w:vAlign w:val="center"/>
          </w:tcPr>
          <w:p w14:paraId="25FE74A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DCD62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B49188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drożności cieków dla ichtiofauny i makrobezkręgowców bentosowych</w:t>
            </w:r>
          </w:p>
        </w:tc>
        <w:tc>
          <w:tcPr>
            <w:tcW w:w="316" w:type="dxa"/>
          </w:tcPr>
          <w:p w14:paraId="7E3DC95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618BC3"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703B6F36"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33264D6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tcPr>
          <w:p w14:paraId="5F731EE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76A67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DD15C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9A028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600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6699FD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D26C8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3D9B5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22011F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5E6681"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D85DD77" w14:textId="77777777">
        <w:tc>
          <w:tcPr>
            <w:tcW w:w="789" w:type="dxa"/>
            <w:vMerge/>
            <w:vAlign w:val="center"/>
          </w:tcPr>
          <w:p w14:paraId="20E42B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C62C91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24CA598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Zmniejszenie liczby siedlisk i kryjówek fauny wodnej</w:t>
            </w:r>
          </w:p>
        </w:tc>
        <w:tc>
          <w:tcPr>
            <w:tcW w:w="316" w:type="dxa"/>
          </w:tcPr>
          <w:p w14:paraId="01D9F4A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18B654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BB896D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37F2B8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0B635F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0D65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76B957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55178C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934A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AC52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E15F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2252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3C453A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DCA8610"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15DB14BD" w14:textId="77777777">
        <w:tc>
          <w:tcPr>
            <w:tcW w:w="789" w:type="dxa"/>
            <w:vMerge/>
            <w:vAlign w:val="center"/>
          </w:tcPr>
          <w:p w14:paraId="138E0D4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BA017C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57BC6BC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stałych warunków hydrologicznych cieku</w:t>
            </w:r>
          </w:p>
        </w:tc>
        <w:tc>
          <w:tcPr>
            <w:tcW w:w="316" w:type="dxa"/>
          </w:tcPr>
          <w:p w14:paraId="7280A11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BB1C93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E817AE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855D38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FA0BE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BC1A1D"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42CF6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11ABE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06C97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16A8FB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17A0D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8237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F9D58C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262DD93"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301949F" w14:textId="77777777">
        <w:tc>
          <w:tcPr>
            <w:tcW w:w="789" w:type="dxa"/>
            <w:vMerge/>
            <w:vAlign w:val="center"/>
          </w:tcPr>
          <w:p w14:paraId="10B76351"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6669C6E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wody podziemne</w:t>
            </w:r>
          </w:p>
        </w:tc>
      </w:tr>
      <w:tr w:rsidR="006E359C" w:rsidRPr="00AB5E59" w14:paraId="5148ED44" w14:textId="77777777">
        <w:tc>
          <w:tcPr>
            <w:tcW w:w="789" w:type="dxa"/>
            <w:vMerge/>
            <w:vAlign w:val="center"/>
          </w:tcPr>
          <w:p w14:paraId="6EAF4A69"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C6964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3E7F32F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ilościowy wód podziemnych- lokalne obniżenie poziomu wód podziemnych w wyniku likwidacji piętrzenia wód powierzchniowych</w:t>
            </w:r>
          </w:p>
        </w:tc>
        <w:tc>
          <w:tcPr>
            <w:tcW w:w="316" w:type="dxa"/>
          </w:tcPr>
          <w:p w14:paraId="30D361D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5E01E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97AB6C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3C1F5C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FEFA8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DE1D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61BDFA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5EE5B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9F7DF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EAF5F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8DDF05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599D5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9F699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7B17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E665752" w14:textId="77777777">
        <w:tc>
          <w:tcPr>
            <w:tcW w:w="789" w:type="dxa"/>
            <w:vMerge/>
            <w:vAlign w:val="center"/>
          </w:tcPr>
          <w:p w14:paraId="75C32F3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BF7C8F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BE69B1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ograniczenie dróg migracji potencjalnych zanieczyszczeń poprzez likwidację nor zwierząt</w:t>
            </w:r>
          </w:p>
        </w:tc>
        <w:tc>
          <w:tcPr>
            <w:tcW w:w="316" w:type="dxa"/>
          </w:tcPr>
          <w:p w14:paraId="68D924B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61518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815680" w14:textId="77777777" w:rsidR="00AB5E59" w:rsidRPr="00AB5E59" w:rsidRDefault="00AB5E59" w:rsidP="00AB5E59">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01E037A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C3E2A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2D9EF9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DCA429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6850B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3ECBA5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BB4A6C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6F8CC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781EE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147879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029CB3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74221FF3" w14:textId="77777777">
        <w:tc>
          <w:tcPr>
            <w:tcW w:w="789" w:type="dxa"/>
            <w:vMerge/>
            <w:vAlign w:val="center"/>
          </w:tcPr>
          <w:p w14:paraId="1730CA2C"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5C8B2A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F79B0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Wpływ na stan chemiczny wód podziemnych- możliwe zanieczyszczenia substancjami ropopochodnymi z wykorzystywanego sprzętu</w:t>
            </w:r>
          </w:p>
        </w:tc>
        <w:tc>
          <w:tcPr>
            <w:tcW w:w="316" w:type="dxa"/>
          </w:tcPr>
          <w:p w14:paraId="3A7966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E706CE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A0E727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74B3BC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41A3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D276D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CAB5B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E934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1806FA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74872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55A78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E089851"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C8571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2C0A90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6435F3A2" w14:textId="77777777">
        <w:tc>
          <w:tcPr>
            <w:tcW w:w="789" w:type="dxa"/>
            <w:vMerge/>
            <w:vAlign w:val="center"/>
          </w:tcPr>
          <w:p w14:paraId="5C30B160"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31192B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powietrze</w:t>
            </w:r>
          </w:p>
        </w:tc>
      </w:tr>
      <w:tr w:rsidR="00B2037D" w:rsidRPr="00AB5E59" w14:paraId="50D15CFD" w14:textId="77777777">
        <w:tc>
          <w:tcPr>
            <w:tcW w:w="789" w:type="dxa"/>
            <w:vMerge/>
            <w:vAlign w:val="center"/>
          </w:tcPr>
          <w:p w14:paraId="04D06B7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AB67C8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55D3526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spalin z prac mechanicznych</w:t>
            </w:r>
          </w:p>
        </w:tc>
        <w:tc>
          <w:tcPr>
            <w:tcW w:w="316" w:type="dxa"/>
          </w:tcPr>
          <w:p w14:paraId="270C34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A3B3DA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B9013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D6F80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998142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4A1495"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0447A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A3CF1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F166C5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4832E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ED4CEC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50CCD5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72DFC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2CB96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1C145AC8" w14:textId="77777777">
        <w:tc>
          <w:tcPr>
            <w:tcW w:w="789" w:type="dxa"/>
            <w:vMerge/>
            <w:vAlign w:val="center"/>
          </w:tcPr>
          <w:p w14:paraId="0AE9351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FA5C1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4F328D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pyłu z powierzchni gruntu</w:t>
            </w:r>
            <w:r w:rsidRPr="00AB5E59">
              <w:rPr>
                <w:rFonts w:eastAsia="Cambria" w:cs="Calibri"/>
                <w:sz w:val="18"/>
                <w:szCs w:val="18"/>
              </w:rPr>
              <w:t xml:space="preserve"> </w:t>
            </w:r>
            <w:r w:rsidRPr="00AB5E59">
              <w:rPr>
                <w:rFonts w:cstheme="majorHAnsi"/>
                <w:sz w:val="18"/>
                <w:szCs w:val="18"/>
              </w:rPr>
              <w:t>z poruszania się maszyn i pojazdów</w:t>
            </w:r>
          </w:p>
        </w:tc>
        <w:tc>
          <w:tcPr>
            <w:tcW w:w="316" w:type="dxa"/>
          </w:tcPr>
          <w:p w14:paraId="7F7368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8645A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7F2AB8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4EBBCB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B321A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1DE7F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F58DDB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F3E0D3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A8EEF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8756B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BBAA2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1E9264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6DFD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AADE0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6B5D60F1" w14:textId="77777777">
        <w:tc>
          <w:tcPr>
            <w:tcW w:w="789" w:type="dxa"/>
            <w:vMerge/>
            <w:vAlign w:val="center"/>
          </w:tcPr>
          <w:p w14:paraId="53EB72E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AA34C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5AF234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z zagospodarowania odpadów</w:t>
            </w:r>
          </w:p>
        </w:tc>
        <w:tc>
          <w:tcPr>
            <w:tcW w:w="316" w:type="dxa"/>
          </w:tcPr>
          <w:p w14:paraId="1AE96A6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7A4DFA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B25779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768C4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417FE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0D44DC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BB9BAF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467B7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FC1C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E5613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CEFCD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C725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01941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9C25A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328536BF" w14:textId="77777777">
        <w:tc>
          <w:tcPr>
            <w:tcW w:w="789" w:type="dxa"/>
            <w:vMerge/>
            <w:vAlign w:val="center"/>
          </w:tcPr>
          <w:p w14:paraId="785CDF54"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DF09B5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klimat</w:t>
            </w:r>
          </w:p>
        </w:tc>
      </w:tr>
      <w:tr w:rsidR="006E359C" w:rsidRPr="00AB5E59" w14:paraId="5F4E6E17" w14:textId="77777777">
        <w:tc>
          <w:tcPr>
            <w:tcW w:w="789" w:type="dxa"/>
            <w:vMerge/>
            <w:vAlign w:val="center"/>
          </w:tcPr>
          <w:p w14:paraId="3B920FC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D754A8B" w14:textId="77777777" w:rsidR="00AB5E59" w:rsidRPr="00AB5E59" w:rsidRDefault="00AB5E59" w:rsidP="00AB5E59">
            <w:pPr>
              <w:spacing w:before="100" w:beforeAutospacing="1" w:after="0" w:line="264" w:lineRule="auto"/>
              <w:rPr>
                <w:rFonts w:cstheme="majorHAnsi"/>
                <w:sz w:val="18"/>
                <w:szCs w:val="18"/>
              </w:rPr>
            </w:pPr>
          </w:p>
        </w:tc>
        <w:tc>
          <w:tcPr>
            <w:tcW w:w="4706" w:type="dxa"/>
          </w:tcPr>
          <w:p w14:paraId="47B9A83D"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 xml:space="preserve">Możliwa intensyfikacja zjawiska suszy w związku z likwidacją struktur spowalniających odpływ wód, </w:t>
            </w:r>
            <w:r w:rsidRPr="00AB5E59">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3877FBCF" w14:textId="77777777" w:rsidR="00AB5E59" w:rsidRPr="00AB5E59" w:rsidRDefault="00AB5E59" w:rsidP="00AB5E59">
            <w:pPr>
              <w:spacing w:after="0" w:line="264" w:lineRule="auto"/>
              <w:rPr>
                <w:rFonts w:cstheme="majorHAnsi"/>
                <w:sz w:val="18"/>
                <w:szCs w:val="18"/>
              </w:rPr>
            </w:pPr>
            <w:r w:rsidRPr="00AB5E59">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04114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1701B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6AABE1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F4BAA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4D461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2B1D970"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BEFA5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A2B8E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9C42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99E8E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2D9B43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4E3054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4E858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6686C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7606690D" w14:textId="77777777">
        <w:tc>
          <w:tcPr>
            <w:tcW w:w="789" w:type="dxa"/>
            <w:vMerge/>
            <w:vAlign w:val="center"/>
          </w:tcPr>
          <w:p w14:paraId="5EE25FB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2D7ED6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krajobraz</w:t>
            </w:r>
          </w:p>
        </w:tc>
      </w:tr>
      <w:tr w:rsidR="00B2037D" w:rsidRPr="00AB5E59" w14:paraId="6A8BF307" w14:textId="77777777">
        <w:tc>
          <w:tcPr>
            <w:tcW w:w="789" w:type="dxa"/>
            <w:vMerge/>
            <w:vAlign w:val="center"/>
          </w:tcPr>
          <w:p w14:paraId="6EF9067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279EF0D"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7AD4AE3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walorów krajobrazowych na etapie realizacji działania</w:t>
            </w:r>
          </w:p>
        </w:tc>
        <w:tc>
          <w:tcPr>
            <w:tcW w:w="316" w:type="dxa"/>
          </w:tcPr>
          <w:p w14:paraId="4C2D8FA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EC37A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32000E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CF3B5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22547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B306A5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B6B9EF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ABE0E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845A51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DB3D9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FD5D8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D394A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FAEE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9B01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075278D1" w14:textId="77777777">
        <w:tc>
          <w:tcPr>
            <w:tcW w:w="789" w:type="dxa"/>
            <w:vMerge/>
            <w:vAlign w:val="center"/>
          </w:tcPr>
          <w:p w14:paraId="15F73A46"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4883440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6ED5AE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Zmiana morfologicznych elementów krajobrazu dolin rzecznych</w:t>
            </w:r>
          </w:p>
        </w:tc>
        <w:tc>
          <w:tcPr>
            <w:tcW w:w="316" w:type="dxa"/>
          </w:tcPr>
          <w:p w14:paraId="1681916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B37D2D"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7D5E4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3B1316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FC053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045644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1250F4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C8BB1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BE2B1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A87BAA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1002A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54217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39EE04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10E2948"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72FB9124" w14:textId="77777777">
        <w:tc>
          <w:tcPr>
            <w:tcW w:w="789" w:type="dxa"/>
            <w:vMerge/>
            <w:vAlign w:val="center"/>
          </w:tcPr>
          <w:p w14:paraId="01F18C3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A9E07B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0B9A74C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Pogorszenie przyrodniczych walorów krajobrazowych doliny rzecznej</w:t>
            </w:r>
          </w:p>
        </w:tc>
        <w:tc>
          <w:tcPr>
            <w:tcW w:w="316" w:type="dxa"/>
          </w:tcPr>
          <w:p w14:paraId="3F7F1F2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ADC1197"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79B743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C6622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2B176C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2556C7"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C7EDE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A2B60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115E8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E63CE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02BC4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1FD2B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88D2DA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1C2D1E"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10D29834" w14:textId="77777777">
        <w:tc>
          <w:tcPr>
            <w:tcW w:w="789" w:type="dxa"/>
            <w:vMerge/>
            <w:vAlign w:val="center"/>
          </w:tcPr>
          <w:p w14:paraId="37FC099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B08B4E7"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7810F3F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Obniżenie wartości przyrodniczej ekosystemów zależnych od wód zlokalizowanych w zlewni, wynikające ze zmiany dynamiki przepływu wód</w:t>
            </w:r>
          </w:p>
        </w:tc>
        <w:tc>
          <w:tcPr>
            <w:tcW w:w="316" w:type="dxa"/>
          </w:tcPr>
          <w:p w14:paraId="3D6BE9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FE4ECF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C6327C1"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F8EC2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2889A9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D9F677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5750836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6CD5A4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F0D7CE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7CC63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4CC02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82BAD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F45BD7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1825A64"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79BA584B" w14:textId="77777777">
        <w:tc>
          <w:tcPr>
            <w:tcW w:w="789" w:type="dxa"/>
            <w:vMerge/>
            <w:vAlign w:val="center"/>
          </w:tcPr>
          <w:p w14:paraId="7A25CF9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9ABA3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25E787E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Pozytywny wpływ na walory kulturowe dolin rzecznych, wynikający ze wzmocnienia ochrony przeciwpowodziowej elementów cywilizacyjnych i historycznych</w:t>
            </w:r>
          </w:p>
        </w:tc>
        <w:tc>
          <w:tcPr>
            <w:tcW w:w="316" w:type="dxa"/>
          </w:tcPr>
          <w:p w14:paraId="3E55AFA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83FF0A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80135B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17602D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580B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AF07B6"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40C7C97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8836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38E01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E57CE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3F5DAE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9DB84B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80490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57EBA3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57457FE8" w14:textId="77777777">
        <w:tc>
          <w:tcPr>
            <w:tcW w:w="789" w:type="dxa"/>
            <w:vMerge/>
            <w:vAlign w:val="center"/>
          </w:tcPr>
          <w:p w14:paraId="7CDA3BAA"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5B2FE3D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zasoby naturalne</w:t>
            </w:r>
          </w:p>
        </w:tc>
      </w:tr>
      <w:tr w:rsidR="006E359C" w:rsidRPr="00AB5E59" w14:paraId="557926D3" w14:textId="77777777">
        <w:trPr>
          <w:trHeight w:val="70"/>
        </w:trPr>
        <w:tc>
          <w:tcPr>
            <w:tcW w:w="789" w:type="dxa"/>
            <w:vMerge/>
            <w:vAlign w:val="center"/>
          </w:tcPr>
          <w:p w14:paraId="2048D35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4E01482" w14:textId="77777777" w:rsidR="00AB5E59" w:rsidRPr="00AB5E59" w:rsidRDefault="00AB5E59" w:rsidP="00AB5E59">
            <w:pPr>
              <w:numPr>
                <w:ilvl w:val="0"/>
                <w:numId w:val="37"/>
              </w:numPr>
              <w:spacing w:before="100" w:beforeAutospacing="1" w:after="0" w:line="264" w:lineRule="auto"/>
              <w:rPr>
                <w:rFonts w:cstheme="majorHAnsi"/>
                <w:sz w:val="18"/>
                <w:szCs w:val="18"/>
              </w:rPr>
            </w:pPr>
          </w:p>
        </w:tc>
        <w:tc>
          <w:tcPr>
            <w:tcW w:w="4706" w:type="dxa"/>
          </w:tcPr>
          <w:p w14:paraId="437F94A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10765A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779E0A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9AD04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DA479C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9E1BA4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3B381C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88720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2F06A0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2109E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A86B27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78A81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BD54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9EC44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5DC0A05"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2EBF8D84" w14:textId="77777777">
        <w:trPr>
          <w:trHeight w:val="293"/>
        </w:trPr>
        <w:tc>
          <w:tcPr>
            <w:tcW w:w="789" w:type="dxa"/>
            <w:vMerge/>
            <w:vAlign w:val="center"/>
          </w:tcPr>
          <w:p w14:paraId="23D351A8"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7CF06E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różnorodność biologiczną, zwierzęta, rośliny, obszary chronione</w:t>
            </w:r>
          </w:p>
        </w:tc>
      </w:tr>
      <w:tr w:rsidR="00B2037D" w:rsidRPr="00AB5E59" w14:paraId="3A9B5DCF" w14:textId="77777777">
        <w:trPr>
          <w:trHeight w:val="70"/>
        </w:trPr>
        <w:tc>
          <w:tcPr>
            <w:tcW w:w="789" w:type="dxa"/>
            <w:vMerge/>
            <w:vAlign w:val="center"/>
          </w:tcPr>
          <w:p w14:paraId="05A4BA6D"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B90A74A"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76E847F"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05DDC1F9"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7672C0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C10AF5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724135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06F64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C22DD6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095A48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D466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A66048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6C858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EF89B4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26A4FD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385721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176189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5A703C11" w14:textId="77777777">
        <w:trPr>
          <w:trHeight w:val="70"/>
        </w:trPr>
        <w:tc>
          <w:tcPr>
            <w:tcW w:w="789" w:type="dxa"/>
            <w:vMerge/>
            <w:vAlign w:val="center"/>
          </w:tcPr>
          <w:p w14:paraId="756AA410"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725002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0183F299"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3DFE98EC"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B3D583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6D5FE4"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E046CB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ACAAB5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C1C687F"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8E1B0F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54E01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C9B0BF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8007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A7A6D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AB90BA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01F02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D679949"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21E27CB3" w14:textId="77777777">
        <w:trPr>
          <w:trHeight w:val="70"/>
        </w:trPr>
        <w:tc>
          <w:tcPr>
            <w:tcW w:w="789" w:type="dxa"/>
            <w:vMerge/>
            <w:vAlign w:val="center"/>
          </w:tcPr>
          <w:p w14:paraId="1EBD3B0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C8D859B"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3C4B68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3403EE0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CEB43F"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35E58F7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2BE3D2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73D928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02A50A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265F9A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28533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F0D3801"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92A3BB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44245B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79033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67E879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F238CEF"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0253EDA1" w14:textId="77777777">
        <w:trPr>
          <w:trHeight w:val="70"/>
        </w:trPr>
        <w:tc>
          <w:tcPr>
            <w:tcW w:w="789" w:type="dxa"/>
            <w:vMerge/>
            <w:vAlign w:val="center"/>
          </w:tcPr>
          <w:p w14:paraId="08D6AAA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2E5CC6E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384701F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Niepokojenie/płoszenie osobników zwierząt podczas wykonywania prac</w:t>
            </w:r>
          </w:p>
        </w:tc>
        <w:tc>
          <w:tcPr>
            <w:tcW w:w="316" w:type="dxa"/>
          </w:tcPr>
          <w:p w14:paraId="1722C16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62B5D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04E67A4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8EED895"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DF7823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B4BCA74"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5A2A6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BE3C8B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C984B2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988113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09B3C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3431E6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0F337D5"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DB19FF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5DDBD733" w14:textId="77777777">
        <w:trPr>
          <w:trHeight w:val="70"/>
        </w:trPr>
        <w:tc>
          <w:tcPr>
            <w:tcW w:w="789" w:type="dxa"/>
            <w:vMerge/>
            <w:vAlign w:val="center"/>
          </w:tcPr>
          <w:p w14:paraId="68CFF3DB"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0CCB058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5.</w:t>
            </w:r>
          </w:p>
        </w:tc>
        <w:tc>
          <w:tcPr>
            <w:tcW w:w="4706" w:type="dxa"/>
          </w:tcPr>
          <w:p w14:paraId="639F1AC0"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Przywrócenie drożności ekologicznej rzek i potoków dla ichtiofauny i bezkręgowców wodnych</w:t>
            </w:r>
          </w:p>
        </w:tc>
        <w:tc>
          <w:tcPr>
            <w:tcW w:w="316" w:type="dxa"/>
          </w:tcPr>
          <w:p w14:paraId="69D21F6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0A87B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805F35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75430D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3E337D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EE338A8"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1E016C5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7A6CB7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4D9012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40E1C5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C623A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F666FF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E2DABC"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4EE1D04"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8927144" w14:textId="77777777">
        <w:trPr>
          <w:trHeight w:val="70"/>
        </w:trPr>
        <w:tc>
          <w:tcPr>
            <w:tcW w:w="789" w:type="dxa"/>
            <w:vMerge/>
            <w:vAlign w:val="center"/>
          </w:tcPr>
          <w:p w14:paraId="55DBBAEF"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99F42E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6.</w:t>
            </w:r>
          </w:p>
        </w:tc>
        <w:tc>
          <w:tcPr>
            <w:tcW w:w="4706" w:type="dxa"/>
          </w:tcPr>
          <w:p w14:paraId="1DD5ACB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 chronionych/rzadkich/zagrożonych gatunków roślin i ich siedlisk podczas prowadzenia prac</w:t>
            </w:r>
          </w:p>
        </w:tc>
        <w:tc>
          <w:tcPr>
            <w:tcW w:w="316" w:type="dxa"/>
          </w:tcPr>
          <w:p w14:paraId="294F0547"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78A3BC0"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D230F1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507A7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B661B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CD08DEB"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7E126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387E93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00B8DA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645CD8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EEAA50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ACA20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7599D9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4003F8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0225D430" w14:textId="77777777">
        <w:trPr>
          <w:trHeight w:val="70"/>
        </w:trPr>
        <w:tc>
          <w:tcPr>
            <w:tcW w:w="789" w:type="dxa"/>
            <w:vMerge/>
            <w:vAlign w:val="center"/>
          </w:tcPr>
          <w:p w14:paraId="05101945"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55A61E3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7.</w:t>
            </w:r>
          </w:p>
        </w:tc>
        <w:tc>
          <w:tcPr>
            <w:tcW w:w="4706" w:type="dxa"/>
          </w:tcPr>
          <w:p w14:paraId="60E12B7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394E7DF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343CDA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2B35D78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4B9A885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026E8A0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5B2803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BECBA7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3BAF9F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715620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A5EC829"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131C56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D6DF71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AC6FC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8488BB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6E359C" w:rsidRPr="00AB5E59" w14:paraId="7E304A9B" w14:textId="77777777">
        <w:trPr>
          <w:trHeight w:val="70"/>
        </w:trPr>
        <w:tc>
          <w:tcPr>
            <w:tcW w:w="789" w:type="dxa"/>
            <w:vMerge/>
            <w:vAlign w:val="center"/>
          </w:tcPr>
          <w:p w14:paraId="0049F8F4"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30E04F0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8.</w:t>
            </w:r>
          </w:p>
        </w:tc>
        <w:tc>
          <w:tcPr>
            <w:tcW w:w="4706" w:type="dxa"/>
          </w:tcPr>
          <w:p w14:paraId="2843CA3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4BB0E53C"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C571F6A"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155CFF93"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2BC56A9E"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F97FC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4BBB0F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F801B76"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0AA7F1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7DB887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C0F7D6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94B6E8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DDCFAA6"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188B3EF"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146B9498" w14:textId="77777777" w:rsidR="00AB5E59" w:rsidRPr="00AB5E59" w:rsidRDefault="00AB5E59" w:rsidP="00AB5E59">
            <w:pPr>
              <w:spacing w:before="100" w:beforeAutospacing="1" w:after="0" w:line="264" w:lineRule="auto"/>
              <w:jc w:val="center"/>
              <w:rPr>
                <w:rFonts w:cstheme="majorHAnsi"/>
                <w:b/>
                <w:bCs/>
                <w:sz w:val="18"/>
                <w:szCs w:val="18"/>
              </w:rPr>
            </w:pPr>
          </w:p>
        </w:tc>
      </w:tr>
      <w:tr w:rsidR="00AB5E59" w:rsidRPr="00AB5E59" w14:paraId="0F383531" w14:textId="77777777">
        <w:trPr>
          <w:trHeight w:val="70"/>
        </w:trPr>
        <w:tc>
          <w:tcPr>
            <w:tcW w:w="789" w:type="dxa"/>
            <w:vMerge/>
            <w:vAlign w:val="center"/>
          </w:tcPr>
          <w:p w14:paraId="1DAB0FC7"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4688F552"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ludzi i dobra materialne</w:t>
            </w:r>
          </w:p>
        </w:tc>
      </w:tr>
      <w:tr w:rsidR="006E359C" w:rsidRPr="00AB5E59" w14:paraId="4007C339" w14:textId="77777777">
        <w:trPr>
          <w:trHeight w:val="70"/>
        </w:trPr>
        <w:tc>
          <w:tcPr>
            <w:tcW w:w="789" w:type="dxa"/>
            <w:vMerge/>
            <w:vAlign w:val="center"/>
          </w:tcPr>
          <w:p w14:paraId="7A5D4993"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7DC961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1477F7B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Poprawa bezpieczeństwa przeciwpowodziowego</w:t>
            </w:r>
          </w:p>
        </w:tc>
        <w:tc>
          <w:tcPr>
            <w:tcW w:w="316" w:type="dxa"/>
          </w:tcPr>
          <w:p w14:paraId="5966A96D"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27EB02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138EE82"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6022D45B"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33398CD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1DBD4A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297A541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4F8405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2C8D824"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E18C00E"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68CD74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2B210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59F9EED"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07A0D493" w14:textId="77777777" w:rsidR="00AB5E59" w:rsidRPr="00AB5E59" w:rsidRDefault="00AB5E59" w:rsidP="00AB5E59">
            <w:pPr>
              <w:spacing w:before="100" w:beforeAutospacing="1" w:after="0" w:line="264" w:lineRule="auto"/>
              <w:jc w:val="center"/>
              <w:rPr>
                <w:rFonts w:cstheme="majorHAnsi"/>
                <w:b/>
                <w:bCs/>
                <w:sz w:val="18"/>
                <w:szCs w:val="18"/>
              </w:rPr>
            </w:pPr>
          </w:p>
        </w:tc>
      </w:tr>
      <w:tr w:rsidR="006E359C" w:rsidRPr="00AB5E59" w14:paraId="2BF935CA" w14:textId="77777777">
        <w:trPr>
          <w:trHeight w:val="70"/>
        </w:trPr>
        <w:tc>
          <w:tcPr>
            <w:tcW w:w="789" w:type="dxa"/>
            <w:vMerge/>
            <w:vAlign w:val="center"/>
          </w:tcPr>
          <w:p w14:paraId="04D947EA"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EA8863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2.</w:t>
            </w:r>
          </w:p>
        </w:tc>
        <w:tc>
          <w:tcPr>
            <w:tcW w:w="4706" w:type="dxa"/>
          </w:tcPr>
          <w:p w14:paraId="4230E9C1" w14:textId="77777777" w:rsidR="00AB5E59" w:rsidRPr="00AB5E59" w:rsidRDefault="00AB5E59" w:rsidP="00AB5E59">
            <w:pPr>
              <w:tabs>
                <w:tab w:val="left" w:pos="975"/>
              </w:tabs>
              <w:spacing w:before="100" w:beforeAutospacing="1" w:after="0" w:line="264" w:lineRule="auto"/>
              <w:rPr>
                <w:rFonts w:cstheme="majorHAnsi"/>
                <w:sz w:val="18"/>
                <w:szCs w:val="18"/>
              </w:rPr>
            </w:pPr>
            <w:r w:rsidRPr="00AB5E59">
              <w:rPr>
                <w:rFonts w:cstheme="majorHAnsi"/>
                <w:sz w:val="18"/>
                <w:szCs w:val="18"/>
              </w:rPr>
              <w:t>Wpływ na dobra materialne, przez poprawę stanu i bezpieczeństwa urządzeń wodnych</w:t>
            </w:r>
          </w:p>
        </w:tc>
        <w:tc>
          <w:tcPr>
            <w:tcW w:w="316" w:type="dxa"/>
          </w:tcPr>
          <w:p w14:paraId="698476CA"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9CE0FE2"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1144052E"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79877266"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tcPr>
          <w:p w14:paraId="5C3CB833"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0737431"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083D325A"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EC1632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C060C23"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F0C784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C6FF6CB"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2E5B94E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0A6C1C8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708EA913" w14:textId="77777777" w:rsidR="00AB5E59" w:rsidRPr="00AB5E59" w:rsidRDefault="00AB5E59" w:rsidP="00AB5E59">
            <w:pPr>
              <w:spacing w:before="100" w:beforeAutospacing="1" w:after="0" w:line="264" w:lineRule="auto"/>
              <w:jc w:val="center"/>
              <w:rPr>
                <w:rFonts w:cstheme="majorHAnsi"/>
                <w:b/>
                <w:bCs/>
                <w:sz w:val="18"/>
                <w:szCs w:val="18"/>
              </w:rPr>
            </w:pPr>
          </w:p>
        </w:tc>
      </w:tr>
      <w:tr w:rsidR="00B2037D" w:rsidRPr="00AB5E59" w14:paraId="5FFF8B53" w14:textId="77777777">
        <w:trPr>
          <w:trHeight w:val="70"/>
        </w:trPr>
        <w:tc>
          <w:tcPr>
            <w:tcW w:w="789" w:type="dxa"/>
            <w:vMerge/>
            <w:vAlign w:val="center"/>
          </w:tcPr>
          <w:p w14:paraId="129151D7"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6BFD5535"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3.</w:t>
            </w:r>
          </w:p>
        </w:tc>
        <w:tc>
          <w:tcPr>
            <w:tcW w:w="4706" w:type="dxa"/>
          </w:tcPr>
          <w:p w14:paraId="70BAC39E"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 xml:space="preserve">Emisja zanieczyszczeń </w:t>
            </w:r>
            <w:r w:rsidRPr="00AB5E59" w:rsidDel="00B85BC6">
              <w:rPr>
                <w:rFonts w:cstheme="majorHAnsi"/>
                <w:sz w:val="18"/>
                <w:szCs w:val="18"/>
              </w:rPr>
              <w:t>powietrza</w:t>
            </w:r>
          </w:p>
        </w:tc>
        <w:tc>
          <w:tcPr>
            <w:tcW w:w="316" w:type="dxa"/>
          </w:tcPr>
          <w:p w14:paraId="47EF7DD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49BC2555"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51F1018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5D35A40"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83A1F6B"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28D4215E"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6D10D0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913891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D7FFC78"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20566C0"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5443C7D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7555E57"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3110F909"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2EA868"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B2037D" w:rsidRPr="00AB5E59" w14:paraId="315EC772" w14:textId="77777777">
        <w:trPr>
          <w:trHeight w:val="70"/>
        </w:trPr>
        <w:tc>
          <w:tcPr>
            <w:tcW w:w="789" w:type="dxa"/>
            <w:vMerge/>
            <w:vAlign w:val="center"/>
          </w:tcPr>
          <w:p w14:paraId="6990DE92"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75B764B2"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4.</w:t>
            </w:r>
          </w:p>
        </w:tc>
        <w:tc>
          <w:tcPr>
            <w:tcW w:w="4706" w:type="dxa"/>
          </w:tcPr>
          <w:p w14:paraId="179F02D1"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Emisja hałasu i drgań</w:t>
            </w:r>
          </w:p>
        </w:tc>
        <w:tc>
          <w:tcPr>
            <w:tcW w:w="316" w:type="dxa"/>
          </w:tcPr>
          <w:p w14:paraId="4A3BD308"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741BC23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FF0000"/>
          </w:tcPr>
          <w:p w14:paraId="67F63F19"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6CDF85CF"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561D4D56" w14:textId="77777777" w:rsidR="00AB5E59" w:rsidRPr="00AB5E59" w:rsidRDefault="00AB5E59" w:rsidP="00AB5E59">
            <w:pPr>
              <w:spacing w:before="100" w:beforeAutospacing="1" w:after="0" w:line="264" w:lineRule="auto"/>
              <w:rPr>
                <w:rFonts w:cstheme="majorHAnsi"/>
                <w:sz w:val="18"/>
                <w:szCs w:val="18"/>
              </w:rPr>
            </w:pPr>
          </w:p>
        </w:tc>
        <w:tc>
          <w:tcPr>
            <w:tcW w:w="316" w:type="dxa"/>
          </w:tcPr>
          <w:p w14:paraId="3D2CAEE3"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763E21B7"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8A04ED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8FE1E9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7E9854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34AB4552"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298F21AC"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730B96E0"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1EA815F3"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r>
      <w:tr w:rsidR="00AB5E59" w:rsidRPr="00AB5E59" w14:paraId="15B514E5" w14:textId="77777777">
        <w:trPr>
          <w:trHeight w:val="70"/>
        </w:trPr>
        <w:tc>
          <w:tcPr>
            <w:tcW w:w="789" w:type="dxa"/>
            <w:vMerge/>
            <w:vAlign w:val="center"/>
          </w:tcPr>
          <w:p w14:paraId="1C1634C9" w14:textId="77777777" w:rsidR="00AB5E59" w:rsidRPr="00AB5E59" w:rsidRDefault="00AB5E59" w:rsidP="00AB5E59">
            <w:pPr>
              <w:spacing w:before="100" w:beforeAutospacing="1" w:after="0" w:line="264" w:lineRule="auto"/>
              <w:jc w:val="center"/>
              <w:rPr>
                <w:rFonts w:cstheme="majorHAnsi"/>
                <w:sz w:val="18"/>
                <w:szCs w:val="18"/>
              </w:rPr>
            </w:pPr>
          </w:p>
        </w:tc>
        <w:tc>
          <w:tcPr>
            <w:tcW w:w="13641" w:type="dxa"/>
            <w:gridSpan w:val="16"/>
            <w:vAlign w:val="center"/>
          </w:tcPr>
          <w:p w14:paraId="1AF3CABA"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Wpływ na zabytki</w:t>
            </w:r>
          </w:p>
        </w:tc>
      </w:tr>
      <w:tr w:rsidR="006E359C" w:rsidRPr="00AB5E59" w14:paraId="26F5E0C0" w14:textId="77777777">
        <w:trPr>
          <w:trHeight w:val="70"/>
        </w:trPr>
        <w:tc>
          <w:tcPr>
            <w:tcW w:w="789" w:type="dxa"/>
            <w:vMerge/>
            <w:vAlign w:val="center"/>
          </w:tcPr>
          <w:p w14:paraId="5EEF4811" w14:textId="77777777" w:rsidR="00AB5E59" w:rsidRPr="00AB5E59" w:rsidRDefault="00AB5E59" w:rsidP="00AB5E59">
            <w:pPr>
              <w:spacing w:before="100" w:beforeAutospacing="1" w:after="0" w:line="264" w:lineRule="auto"/>
              <w:jc w:val="center"/>
              <w:rPr>
                <w:rFonts w:cstheme="majorHAnsi"/>
                <w:sz w:val="18"/>
                <w:szCs w:val="18"/>
              </w:rPr>
            </w:pPr>
          </w:p>
        </w:tc>
        <w:tc>
          <w:tcPr>
            <w:tcW w:w="975" w:type="dxa"/>
          </w:tcPr>
          <w:p w14:paraId="1CAC9AD4"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1.</w:t>
            </w:r>
          </w:p>
        </w:tc>
        <w:tc>
          <w:tcPr>
            <w:tcW w:w="4706" w:type="dxa"/>
          </w:tcPr>
          <w:p w14:paraId="24BC8B03" w14:textId="77777777" w:rsidR="00AB5E59" w:rsidRPr="00AB5E59" w:rsidRDefault="00AB5E59" w:rsidP="00AB5E59">
            <w:pPr>
              <w:spacing w:before="100" w:beforeAutospacing="1" w:after="0" w:line="264" w:lineRule="auto"/>
              <w:rPr>
                <w:rFonts w:cstheme="majorHAnsi"/>
                <w:sz w:val="18"/>
                <w:szCs w:val="18"/>
              </w:rPr>
            </w:pPr>
            <w:r w:rsidRPr="00AB5E59">
              <w:rPr>
                <w:rFonts w:cstheme="majorHAnsi"/>
                <w:sz w:val="18"/>
                <w:szCs w:val="18"/>
              </w:rPr>
              <w:t>Ochrona zabytków przed zniszczeniem i degradacją wskutek podtopienia</w:t>
            </w:r>
          </w:p>
        </w:tc>
        <w:tc>
          <w:tcPr>
            <w:tcW w:w="316" w:type="dxa"/>
            <w:vAlign w:val="center"/>
          </w:tcPr>
          <w:p w14:paraId="702DBD51"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25C4B45A"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0647B824" w14:textId="77777777" w:rsidR="00AB5E59" w:rsidRPr="00AB5E59" w:rsidRDefault="00AB5E59" w:rsidP="00AB5E59">
            <w:pPr>
              <w:spacing w:before="100" w:beforeAutospacing="1" w:after="0" w:line="264" w:lineRule="auto"/>
              <w:rPr>
                <w:rFonts w:cstheme="majorHAnsi"/>
                <w:sz w:val="18"/>
                <w:szCs w:val="18"/>
              </w:rPr>
            </w:pPr>
          </w:p>
        </w:tc>
        <w:tc>
          <w:tcPr>
            <w:tcW w:w="316" w:type="dxa"/>
            <w:shd w:val="clear" w:color="auto" w:fill="92D050"/>
            <w:vAlign w:val="center"/>
          </w:tcPr>
          <w:p w14:paraId="086FEF95"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946EAF0" w14:textId="77777777" w:rsidR="00AB5E59" w:rsidRPr="00AB5E59" w:rsidRDefault="00AB5E59" w:rsidP="00AB5E59">
            <w:pPr>
              <w:spacing w:before="100" w:beforeAutospacing="1" w:after="0" w:line="264" w:lineRule="auto"/>
              <w:rPr>
                <w:rFonts w:cstheme="majorHAnsi"/>
                <w:sz w:val="18"/>
                <w:szCs w:val="18"/>
              </w:rPr>
            </w:pPr>
          </w:p>
        </w:tc>
        <w:tc>
          <w:tcPr>
            <w:tcW w:w="316" w:type="dxa"/>
            <w:vAlign w:val="center"/>
          </w:tcPr>
          <w:p w14:paraId="40AFE1CA" w14:textId="77777777" w:rsidR="00AB5E59" w:rsidRPr="00AB5E59" w:rsidRDefault="00AB5E59" w:rsidP="00AB5E59">
            <w:pPr>
              <w:spacing w:before="100" w:beforeAutospacing="1" w:after="0" w:line="264" w:lineRule="auto"/>
              <w:rPr>
                <w:rFonts w:cstheme="majorHAnsi"/>
                <w:sz w:val="18"/>
                <w:szCs w:val="18"/>
              </w:rPr>
            </w:pPr>
          </w:p>
        </w:tc>
        <w:tc>
          <w:tcPr>
            <w:tcW w:w="758" w:type="dxa"/>
            <w:vAlign w:val="center"/>
          </w:tcPr>
          <w:p w14:paraId="3675CBBD"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6015E4D4"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2F88AAF"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3ED241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4B8EF30E"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460F325B" w14:textId="77777777" w:rsidR="00AB5E59" w:rsidRPr="00AB5E59" w:rsidRDefault="00AB5E59" w:rsidP="00AB5E59">
            <w:pPr>
              <w:spacing w:before="100" w:beforeAutospacing="1" w:after="0" w:line="264" w:lineRule="auto"/>
              <w:jc w:val="center"/>
              <w:rPr>
                <w:rFonts w:cstheme="majorHAnsi"/>
                <w:b/>
                <w:bCs/>
                <w:sz w:val="18"/>
                <w:szCs w:val="18"/>
              </w:rPr>
            </w:pPr>
          </w:p>
        </w:tc>
        <w:tc>
          <w:tcPr>
            <w:tcW w:w="758" w:type="dxa"/>
            <w:vAlign w:val="center"/>
          </w:tcPr>
          <w:p w14:paraId="500BB7D5" w14:textId="77777777" w:rsidR="00AB5E59" w:rsidRPr="00AB5E59" w:rsidRDefault="00AB5E59" w:rsidP="00AB5E59">
            <w:pPr>
              <w:spacing w:before="100" w:beforeAutospacing="1" w:after="0" w:line="264" w:lineRule="auto"/>
              <w:jc w:val="center"/>
              <w:rPr>
                <w:rFonts w:cstheme="majorHAnsi"/>
                <w:b/>
                <w:bCs/>
                <w:sz w:val="18"/>
                <w:szCs w:val="18"/>
              </w:rPr>
            </w:pPr>
            <w:r w:rsidRPr="00AB5E59">
              <w:rPr>
                <w:rFonts w:cstheme="majorHAnsi"/>
                <w:b/>
                <w:bCs/>
                <w:sz w:val="18"/>
                <w:szCs w:val="18"/>
              </w:rPr>
              <w:t>+</w:t>
            </w:r>
          </w:p>
        </w:tc>
        <w:tc>
          <w:tcPr>
            <w:tcW w:w="758" w:type="dxa"/>
            <w:vAlign w:val="center"/>
          </w:tcPr>
          <w:p w14:paraId="6C9839FF" w14:textId="77777777" w:rsidR="00AB5E59" w:rsidRPr="00AB5E59" w:rsidRDefault="00AB5E59" w:rsidP="00AB5E59">
            <w:pPr>
              <w:spacing w:before="100" w:beforeAutospacing="1" w:after="0" w:line="264" w:lineRule="auto"/>
              <w:jc w:val="center"/>
              <w:rPr>
                <w:rFonts w:cstheme="majorHAnsi"/>
                <w:b/>
                <w:bCs/>
                <w:sz w:val="18"/>
                <w:szCs w:val="18"/>
              </w:rPr>
            </w:pPr>
          </w:p>
        </w:tc>
      </w:tr>
    </w:tbl>
    <w:p w14:paraId="244E9CAE" w14:textId="77777777" w:rsidR="004A4DD0" w:rsidRPr="004A4DD0" w:rsidRDefault="004A4DD0" w:rsidP="004A4DD0"/>
    <w:p w14:paraId="6D2F2016" w14:textId="77777777" w:rsidR="004A4DD0" w:rsidRDefault="004A4DD0" w:rsidP="00B308E7">
      <w:pPr>
        <w:pStyle w:val="Legenda"/>
        <w:keepNext/>
      </w:pPr>
    </w:p>
    <w:p w14:paraId="084B7917" w14:textId="7CACAE9B" w:rsidR="006B198B" w:rsidRDefault="006B198B" w:rsidP="00B308E7">
      <w:pPr>
        <w:pStyle w:val="Legenda"/>
        <w:keepNext/>
        <w:sectPr w:rsidR="006B198B" w:rsidSect="003C34B0">
          <w:headerReference w:type="default" r:id="rId53"/>
          <w:footerReference w:type="default" r:id="rId54"/>
          <w:pgSz w:w="16838" w:h="11906" w:orient="landscape"/>
          <w:pgMar w:top="1134" w:right="1418" w:bottom="1134" w:left="1418" w:header="0" w:footer="0" w:gutter="0"/>
          <w:cols w:space="708"/>
          <w:formProt w:val="0"/>
          <w:docGrid w:linePitch="299" w:charSpace="4096"/>
        </w:sectPr>
      </w:pPr>
    </w:p>
    <w:p w14:paraId="2D998690" w14:textId="77777777" w:rsidR="00FD06D1" w:rsidRDefault="00FD06D1" w:rsidP="00FD06D1">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75CC02D3" w14:textId="77777777" w:rsidR="00FD06D1" w:rsidRDefault="00FD06D1" w:rsidP="00FD06D1">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E95418E" w14:textId="66B59D18" w:rsidR="00FD06D1" w:rsidRDefault="00FD06D1" w:rsidP="00FD06D1">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3855C4">
        <w:t xml:space="preserve"> </w:t>
      </w:r>
      <w:r>
        <w:t>zabytki, przez poprawę drożności wód, ochrony przeciwpowodziowej i stanu urządzeń, przez większość działań utrzymaniowych, a szczególnie działanie 4.</w:t>
      </w:r>
    </w:p>
    <w:p w14:paraId="2F00A374" w14:textId="77777777" w:rsidR="00FD06D1" w:rsidRDefault="00FD06D1" w:rsidP="00FD06D1">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468B5BD4" w14:textId="423D586F" w:rsidR="00FD06D1" w:rsidRDefault="00FD06D1" w:rsidP="00FD06D1">
      <w:r>
        <w:t>Zdefiniowanym we wstępie niniejszego rozdziału, oddziaływaniem krótkoterminowym charakteryzuje się 34% zidentyfikowanych. Najwięcej, bo 42% stanowią oddziaływania średnioterminowe, a pozostałe 23% to oddziaływania o</w:t>
      </w:r>
      <w:r w:rsidR="003855C4">
        <w:t xml:space="preserve"> </w:t>
      </w:r>
      <w:r>
        <w:t>charakterze trwałym, identyfikowane przede wszystkim w ocenie wpływu na krajobraz i elementy przyrodnicze.</w:t>
      </w:r>
    </w:p>
    <w:p w14:paraId="6B4EA0D1" w14:textId="4933A25A" w:rsidR="00FD06D1" w:rsidRDefault="00FD06D1" w:rsidP="00FD06D1">
      <w:r>
        <w:t>Pod względem kwantyfikacji ciągłości, działania przewidziane w PUW, charakteryzują się przewagą oddziaływań o charakterze chwilowym, stanowiąc 58% ogółu zidentyfikowanych. Natomiast tzw. oddziaływania stałe</w:t>
      </w:r>
      <w:r w:rsidR="003855C4">
        <w:t xml:space="preserve"> </w:t>
      </w:r>
      <w:r>
        <w:t>to pozostałe 42%.</w:t>
      </w:r>
    </w:p>
    <w:p w14:paraId="427C52BC" w14:textId="77777777" w:rsidR="00FD06D1" w:rsidRDefault="00FD06D1" w:rsidP="00FD06D1">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6747A7EA" w14:textId="367EC3D9" w:rsidR="004A4DD0" w:rsidRDefault="00FD06D1" w:rsidP="00FD06D1">
      <w:pPr>
        <w:spacing w:after="0" w:line="240" w:lineRule="auto"/>
        <w:jc w:val="left"/>
        <w:rPr>
          <w:rFonts w:ascii="Montserrat SemiBold" w:eastAsia="Montserrat SemiBold" w:hAnsi="Montserrat SemiBold" w:cs="Montserrat SemiBold"/>
        </w:rPr>
      </w:pPr>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4A4DD0">
        <w:br w:type="page"/>
      </w:r>
    </w:p>
    <w:p w14:paraId="7E076736" w14:textId="58198D1E" w:rsidR="004A097D" w:rsidRDefault="004A097D" w:rsidP="004A097D">
      <w:pPr>
        <w:pStyle w:val="Nagwek1"/>
      </w:pPr>
      <w:bookmarkStart w:id="174" w:name="_Toc205916124"/>
      <w:bookmarkEnd w:id="170"/>
      <w:r>
        <w:lastRenderedPageBreak/>
        <w:t>ANALIZA MOŻLIWOŚCI WYSTĄPIENIA TRANSGRANICZNEGO ODDZIAŁYWANIA NA ŚRODOWISKO</w:t>
      </w:r>
      <w:bookmarkEnd w:id="174"/>
    </w:p>
    <w:p w14:paraId="39DA7AEE" w14:textId="77777777" w:rsidR="00EB5947" w:rsidRPr="00EB5947" w:rsidRDefault="00EB5947" w:rsidP="00EB5947">
      <w:r w:rsidRPr="00EB5947">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EB5947">
        <w:br/>
        <w:t>z Espoo</w:t>
      </w:r>
      <w:r w:rsidRPr="00EB5947">
        <w:rPr>
          <w:rStyle w:val="Indeksgrny"/>
        </w:rPr>
        <w:footnoteReference w:id="125"/>
      </w:r>
      <w:r w:rsidRPr="00EB5947">
        <w:t xml:space="preserve">, opracowanej w ramach regionalnej współpracy ONZ – Europejskiej Komisji Gospodarczej. Obowiązek zbadania oddziaływań transgranicznych wynika również </w:t>
      </w:r>
      <w:r w:rsidRPr="00EB5947">
        <w:br/>
        <w:t>z Dyrektywy 2011/92/UE zmienionej Dyrektywą 2014/52/UE, Dyrektywy 2001/42/WE oraz umów bilateralnych zawartych w oparciu o Konwencję z Espoo.</w:t>
      </w:r>
    </w:p>
    <w:p w14:paraId="0DAAD435" w14:textId="5394DE30" w:rsidR="00EB5947" w:rsidRPr="00EB5947" w:rsidRDefault="00EB5947" w:rsidP="00EB5947">
      <w:r w:rsidRPr="00EB5947">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3855C4">
        <w:t xml:space="preserve"> </w:t>
      </w:r>
      <w:r w:rsidRPr="00EB5947">
        <w:t>sąsiadującego.</w:t>
      </w:r>
    </w:p>
    <w:p w14:paraId="6D9B9D43" w14:textId="61BB388F" w:rsidR="00EB5947" w:rsidRPr="00EB5947" w:rsidRDefault="00EB5947" w:rsidP="00EB5947">
      <w:r w:rsidRPr="00EB5947">
        <w:t xml:space="preserve">RW </w:t>
      </w:r>
      <w:r w:rsidR="004B599F">
        <w:t>Dolnej</w:t>
      </w:r>
      <w:r w:rsidRPr="00EB5947">
        <w:t xml:space="preserve"> Odry</w:t>
      </w:r>
      <w:r w:rsidR="003E0F26">
        <w:t xml:space="preserve"> i Przymorza Zachodniego </w:t>
      </w:r>
      <w:r w:rsidRPr="00EB5947">
        <w:t>graniczy od zachodu z Republiką Federalną Niemiec.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05ED1365" w14:textId="77777777" w:rsidR="00EB5947" w:rsidRPr="00EB5947" w:rsidRDefault="00EB5947" w:rsidP="00EB5947">
      <w:r w:rsidRPr="00EB5947">
        <w:t xml:space="preserve">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jurysdykcji jednej Strony, będące rezultatem zmiany stanu wód transgranicznych </w:t>
      </w:r>
      <w:r w:rsidRPr="00EB5947">
        <w:lastRenderedPageBreak/>
        <w:t>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p>
    <w:p w14:paraId="730DCD80" w14:textId="3410A4A0" w:rsidR="00EB5947" w:rsidRPr="00EB5947" w:rsidRDefault="00EB5947" w:rsidP="00EB5947">
      <w:r w:rsidRPr="00EB5947">
        <w:t xml:space="preserve">Zapisy art. 354 ust. 4 ustawy PW, zobowiązują ministra właściwego do spraw gospodarki wodnej do realizacji obowiązków wynikających z umów międzynarodowych dotyczących gospodarki wodnej. Współpraca ta prowadzona jest przez PGW Wody Polskie, a w RW </w:t>
      </w:r>
      <w:r w:rsidR="00BB353A">
        <w:t xml:space="preserve">Dolnej Odry i </w:t>
      </w:r>
      <w:r w:rsidR="007542F0">
        <w:t>Przymorza Zachodniego</w:t>
      </w:r>
      <w:r w:rsidRPr="00EB5947">
        <w:t xml:space="preserve"> za pośrednictwem RZGW </w:t>
      </w:r>
      <w:r w:rsidR="007542F0">
        <w:t>w Szczecinie</w:t>
      </w:r>
      <w:r w:rsidRPr="00EB5947">
        <w:t>. Współpraca realizuje postanowienia Konwencji oraz zapisy Umowy między Rzecząpospolitą Polską a Republiką Federalną Niemiec o współpracy w dziedzinie gospodarki wodnej na wodach granicznych, sporządzoną w Warszawie dnia 19 maja 1992 r.</w:t>
      </w:r>
      <w:r w:rsidRPr="00EB5947">
        <w:rPr>
          <w:rStyle w:val="Odwoanieprzypisudolnego"/>
        </w:rPr>
        <w:footnoteReference w:id="126"/>
      </w:r>
    </w:p>
    <w:p w14:paraId="3251FECD" w14:textId="20C80926" w:rsidR="00EB5947" w:rsidRPr="00EB5947" w:rsidRDefault="00EB5947" w:rsidP="00EB5947">
      <w:r w:rsidRPr="00EB5947">
        <w:t xml:space="preserve">Wymiana informacji z Niemcami </w:t>
      </w:r>
      <w:r w:rsidR="007542F0">
        <w:t xml:space="preserve">odbywa się </w:t>
      </w:r>
      <w:r w:rsidRPr="00EB5947">
        <w:t xml:space="preserve">w ramach Polsko – Niemieckiej Komisji ds. Wód Granicznych, na podstawie </w:t>
      </w:r>
      <w:r w:rsidR="0044130B">
        <w:t xml:space="preserve">w/w </w:t>
      </w:r>
      <w:r w:rsidRPr="00EB5947">
        <w:t>um</w:t>
      </w:r>
      <w:r w:rsidR="0044130B">
        <w:t>owy</w:t>
      </w:r>
      <w:r w:rsidRPr="00EB5947">
        <w:t xml:space="preserve"> międzynarodow</w:t>
      </w:r>
      <w:r w:rsidR="0044130B">
        <w:t>ej</w:t>
      </w:r>
      <w:r w:rsidRPr="00EB5947">
        <w:t xml:space="preserve"> o gospodarce wodnej na wodach granicznych.</w:t>
      </w:r>
      <w:r w:rsidR="0044130B">
        <w:t xml:space="preserve"> </w:t>
      </w:r>
      <w:r w:rsidRPr="00EB5947">
        <w:t>Współpraca ta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w:t>
      </w:r>
    </w:p>
    <w:p w14:paraId="53D04A01" w14:textId="532728E8" w:rsidR="004A097D" w:rsidRPr="009D4881" w:rsidRDefault="00EB5947" w:rsidP="009D4881">
      <w:r w:rsidRPr="00EB5947">
        <w:t xml:space="preserve">Skala prac utrzymaniowych zaproponowanych do realizacji w ramach projektu PUW ma charakter punktowy i dotyczy miejsca prowadzenia prac. Dla RW </w:t>
      </w:r>
      <w:r w:rsidR="009D4881" w:rsidRPr="009D4881">
        <w:t xml:space="preserve">Dolnej Odry i Przymorza Zachodniego </w:t>
      </w:r>
      <w:r w:rsidRPr="00EB5947">
        <w:t>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0BF21739" w14:textId="77777777" w:rsidR="005125FD" w:rsidRDefault="005125FD">
      <w:pPr>
        <w:spacing w:after="0" w:line="240" w:lineRule="auto"/>
        <w:jc w:val="left"/>
        <w:rPr>
          <w:rFonts w:ascii="Montserrat SemiBold" w:eastAsia="Montserrat SemiBold" w:hAnsi="Montserrat SemiBold" w:cs="Montserrat SemiBold"/>
        </w:rPr>
      </w:pPr>
      <w:r>
        <w:br w:type="page"/>
      </w:r>
    </w:p>
    <w:p w14:paraId="1BF2988B" w14:textId="11BFF3A1" w:rsidR="002554D9" w:rsidRPr="00321527" w:rsidRDefault="00827916" w:rsidP="004A097D">
      <w:pPr>
        <w:pStyle w:val="Nagwek1"/>
      </w:pPr>
      <w:bookmarkStart w:id="175" w:name="_Toc205916125"/>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75"/>
      <w:r w:rsidR="002554D9" w:rsidRPr="002554D9">
        <w:t xml:space="preserve"> </w:t>
      </w:r>
    </w:p>
    <w:p w14:paraId="7368C18F" w14:textId="77777777" w:rsidR="003809F0" w:rsidRPr="003809F0" w:rsidRDefault="003809F0" w:rsidP="003809F0">
      <w:r w:rsidRPr="003809F0">
        <w:t xml:space="preserve">Zgodnie z opisanym w rozdziale 2.4 podejściem metodycznym, w wyniku ocen i analiz przeprowadzonych już na etapie opracowania projektu PUW, które, jak już wcześniej wskazywano, były de facto zakresem niezbędnym do uwzględnienia na obecnym etapie SOOŚ,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3809F0">
        <w:br/>
        <w:t>z budowlami regulacyjnymi i urządzeniami wodnymi, w tym:</w:t>
      </w:r>
    </w:p>
    <w:p w14:paraId="14D67F9E" w14:textId="77777777" w:rsidR="003809F0" w:rsidRPr="003809F0" w:rsidRDefault="003809F0" w:rsidP="003809F0">
      <w:pPr>
        <w:pStyle w:val="Punktory"/>
      </w:pPr>
      <w:r w:rsidRPr="003809F0">
        <w:t>Katalog dobrych praktyk w zakresie robót hydrotechnicznych i prac utrzymaniowych wraz z ustaleniem zasad ich wdrażania</w:t>
      </w:r>
      <w:r w:rsidRPr="003809F0">
        <w:rPr>
          <w:vertAlign w:val="superscript"/>
        </w:rPr>
        <w:footnoteReference w:id="127"/>
      </w:r>
      <w:r w:rsidRPr="003809F0">
        <w:t>;</w:t>
      </w:r>
    </w:p>
    <w:p w14:paraId="03EA7CD6" w14:textId="77777777" w:rsidR="003809F0" w:rsidRPr="003809F0" w:rsidRDefault="003809F0" w:rsidP="003809F0">
      <w:pPr>
        <w:pStyle w:val="Punktory"/>
      </w:pPr>
      <w:r w:rsidRPr="003809F0">
        <w:t>Dobre praktyki utrzymania rzek</w:t>
      </w:r>
      <w:r w:rsidRPr="003809F0">
        <w:rPr>
          <w:vertAlign w:val="superscript"/>
        </w:rPr>
        <w:footnoteReference w:id="128"/>
      </w:r>
      <w:r w:rsidRPr="003809F0">
        <w:t>;</w:t>
      </w:r>
    </w:p>
    <w:p w14:paraId="55C3C634" w14:textId="77777777" w:rsidR="003809F0" w:rsidRPr="003809F0" w:rsidRDefault="003809F0" w:rsidP="003809F0">
      <w:pPr>
        <w:pStyle w:val="Punktory"/>
      </w:pPr>
      <w:r w:rsidRPr="003809F0">
        <w:t>Renaturyzacja wód – podręcznik dobrych praktyk renaturyzacji wód powierzchniowych</w:t>
      </w:r>
      <w:r w:rsidRPr="003809F0">
        <w:rPr>
          <w:vertAlign w:val="superscript"/>
        </w:rPr>
        <w:footnoteReference w:id="129"/>
      </w:r>
      <w:r w:rsidRPr="003809F0">
        <w:t>.</w:t>
      </w:r>
    </w:p>
    <w:p w14:paraId="52979607" w14:textId="63F72F27" w:rsidR="003809F0" w:rsidRPr="003809F0" w:rsidRDefault="003809F0" w:rsidP="003809F0">
      <w:r w:rsidRPr="003809F0">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 </w:t>
      </w:r>
      <w:r w:rsidR="00AA5614" w:rsidRPr="0011203A">
        <w:fldChar w:fldCharType="begin"/>
      </w:r>
      <w:r w:rsidR="00AA5614" w:rsidRPr="0011203A">
        <w:instrText xml:space="preserve"> REF _Ref184638696 \h </w:instrText>
      </w:r>
      <w:r w:rsidR="00AA5614" w:rsidRPr="0011203A">
        <w:fldChar w:fldCharType="separate"/>
      </w:r>
      <w:r w:rsidR="00632BC6" w:rsidRPr="003809F0">
        <w:rPr>
          <w:rFonts w:cs="Lohit Devanagari"/>
          <w:i/>
          <w:szCs w:val="24"/>
        </w:rPr>
        <w:t xml:space="preserve">Tabela </w:t>
      </w:r>
      <w:r w:rsidR="00632BC6">
        <w:rPr>
          <w:noProof/>
        </w:rPr>
        <w:t>19</w:t>
      </w:r>
      <w:r w:rsidR="00AA5614" w:rsidRPr="0011203A">
        <w:fldChar w:fldCharType="end"/>
      </w:r>
      <w:r w:rsidR="00AA5614" w:rsidRPr="0011203A">
        <w:t xml:space="preserve">, natomiast zalecenia fakultatywne </w:t>
      </w:r>
      <w:r w:rsidR="00AA5614" w:rsidRPr="0011203A">
        <w:fldChar w:fldCharType="begin"/>
      </w:r>
      <w:r w:rsidR="00AA5614" w:rsidRPr="0011203A">
        <w:instrText xml:space="preserve"> REF _Ref184638798 \h </w:instrText>
      </w:r>
      <w:r w:rsidR="00AA5614" w:rsidRPr="0011203A">
        <w:fldChar w:fldCharType="separate"/>
      </w:r>
      <w:r w:rsidR="00632BC6" w:rsidRPr="003809F0">
        <w:rPr>
          <w:rFonts w:cs="Lohit Devanagari"/>
          <w:i/>
          <w:szCs w:val="24"/>
        </w:rPr>
        <w:t xml:space="preserve">Tabela </w:t>
      </w:r>
      <w:r w:rsidR="00632BC6">
        <w:rPr>
          <w:noProof/>
        </w:rPr>
        <w:t>20</w:t>
      </w:r>
      <w:r w:rsidR="00AA5614" w:rsidRPr="0011203A">
        <w:fldChar w:fldCharType="end"/>
      </w:r>
      <w:r w:rsidRPr="003809F0">
        <w:t xml:space="preserve">. </w:t>
      </w:r>
      <w:r w:rsidRPr="003809F0">
        <w:br/>
        <w:t>W analizowanym projekcie PUW działania te przypisane są indywidulanie konkretnym odcinkom wód, w obrębie których zapanowano działania utrzymaniowe w załączniku nr 3a projektu PUW.</w:t>
      </w:r>
    </w:p>
    <w:p w14:paraId="1C635BEB" w14:textId="77777777" w:rsidR="003809F0" w:rsidRPr="003809F0" w:rsidRDefault="003809F0" w:rsidP="003809F0">
      <w:pPr>
        <w:spacing w:after="0" w:line="240" w:lineRule="auto"/>
        <w:jc w:val="left"/>
      </w:pPr>
      <w:r w:rsidRPr="003809F0">
        <w:br w:type="page"/>
      </w:r>
    </w:p>
    <w:p w14:paraId="2ACA03E4" w14:textId="5EEE5565" w:rsidR="003809F0" w:rsidRPr="003809F0" w:rsidRDefault="00AA5614" w:rsidP="003809F0">
      <w:pPr>
        <w:keepNext/>
        <w:suppressLineNumbers/>
        <w:spacing w:before="120" w:after="0"/>
        <w:rPr>
          <w:rFonts w:cs="Lohit Devanagari"/>
          <w:i/>
          <w:iCs/>
          <w:szCs w:val="24"/>
        </w:rPr>
      </w:pPr>
      <w:bookmarkStart w:id="176" w:name="_Ref184638696"/>
      <w:bookmarkStart w:id="177" w:name="_Toc205916185"/>
      <w:r w:rsidRPr="003809F0">
        <w:rPr>
          <w:rFonts w:cs="Lohit Devanagari"/>
          <w:i/>
          <w:szCs w:val="24"/>
        </w:rPr>
        <w:lastRenderedPageBreak/>
        <w:t xml:space="preserve">Tabela </w:t>
      </w:r>
      <w:r w:rsidR="00DE191C" w:rsidRPr="003809F0">
        <w:rPr>
          <w:rFonts w:cs="Lohit Devanagari"/>
          <w:i/>
          <w:szCs w:val="24"/>
        </w:rPr>
        <w:fldChar w:fldCharType="begin"/>
      </w:r>
      <w:r w:rsidR="00DE191C">
        <w:instrText xml:space="preserve"> SEQ Tabela \* ARABIC </w:instrText>
      </w:r>
      <w:r w:rsidR="00DE191C" w:rsidRPr="003809F0">
        <w:rPr>
          <w:rFonts w:cs="Lohit Devanagari"/>
          <w:i/>
          <w:szCs w:val="24"/>
        </w:rPr>
        <w:fldChar w:fldCharType="separate"/>
      </w:r>
      <w:r w:rsidR="00632BC6">
        <w:rPr>
          <w:noProof/>
        </w:rPr>
        <w:t>19</w:t>
      </w:r>
      <w:r w:rsidR="00DE191C" w:rsidRPr="003809F0">
        <w:rPr>
          <w:rFonts w:cs="Lohit Devanagari"/>
          <w:i/>
          <w:szCs w:val="24"/>
        </w:rPr>
        <w:fldChar w:fldCharType="end"/>
      </w:r>
      <w:bookmarkEnd w:id="176"/>
      <w:r w:rsidR="003809F0" w:rsidRPr="003809F0">
        <w:rPr>
          <w:rFonts w:cs="Lohit Devanagari"/>
          <w:i/>
          <w:iCs/>
          <w:szCs w:val="24"/>
        </w:rPr>
        <w:t xml:space="preserve"> Charakterystyka obligatoryjnych </w:t>
      </w:r>
      <w:bookmarkStart w:id="178" w:name="_Hlk185255569"/>
      <w:r w:rsidR="003809F0" w:rsidRPr="003809F0">
        <w:rPr>
          <w:rFonts w:cs="Lohit Devanagari"/>
          <w:i/>
          <w:iCs/>
          <w:szCs w:val="24"/>
        </w:rPr>
        <w:t>ograniczeń i mitygacji przypisanych działaniom utrzymaniowym planowanym do realizacji na poszczególnych odcinkach wód w wyniku przeprowadzonych ocen i analiz potencjalnego oddziaływania na cele środowiskowe wód i obszarów chronionych</w:t>
      </w:r>
      <w:bookmarkEnd w:id="178"/>
      <w:r w:rsidR="003809F0" w:rsidRPr="003809F0">
        <w:rPr>
          <w:rFonts w:cs="Lohit Devanagari"/>
          <w:i/>
          <w:iCs/>
          <w:szCs w:val="24"/>
        </w:rPr>
        <w:t>.</w:t>
      </w:r>
      <w:bookmarkEnd w:id="177"/>
    </w:p>
    <w:tbl>
      <w:tblPr>
        <w:tblW w:w="5000" w:type="pct"/>
        <w:tblCellMar>
          <w:left w:w="70" w:type="dxa"/>
          <w:right w:w="70" w:type="dxa"/>
        </w:tblCellMar>
        <w:tblLook w:val="04A0" w:firstRow="1" w:lastRow="0" w:firstColumn="1" w:lastColumn="0" w:noHBand="0" w:noVBand="1"/>
      </w:tblPr>
      <w:tblGrid>
        <w:gridCol w:w="1691"/>
        <w:gridCol w:w="7781"/>
        <w:gridCol w:w="146"/>
      </w:tblGrid>
      <w:tr w:rsidR="003809F0" w:rsidRPr="003809F0" w14:paraId="4B1DA002" w14:textId="77777777" w:rsidTr="00FD6703">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2303FA2D"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 xml:space="preserve">Kod grupy </w:t>
            </w:r>
            <w:r w:rsidRPr="003809F0">
              <w:rPr>
                <w:rFonts w:eastAsiaTheme="minorEastAsia" w:cstheme="majorHAnsi"/>
                <w:b/>
                <w:bCs/>
                <w:sz w:val="16"/>
                <w:szCs w:val="16"/>
                <w:lang w:eastAsia="en-US" w:bidi="ar-SA"/>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AA15A99"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Opis</w:t>
            </w:r>
          </w:p>
        </w:tc>
      </w:tr>
      <w:tr w:rsidR="003809F0" w:rsidRPr="003809F0" w14:paraId="25F146CF" w14:textId="77777777" w:rsidTr="00FD6703">
        <w:trPr>
          <w:gridAfter w:val="1"/>
        </w:trPr>
        <w:tc>
          <w:tcPr>
            <w:tcW w:w="879" w:type="pct"/>
            <w:vMerge w:val="restart"/>
            <w:tcBorders>
              <w:top w:val="single" w:sz="8" w:space="0" w:color="auto"/>
              <w:left w:val="single" w:sz="8" w:space="0" w:color="auto"/>
              <w:right w:val="single" w:sz="8" w:space="0" w:color="auto"/>
            </w:tcBorders>
            <w:vAlign w:val="center"/>
          </w:tcPr>
          <w:p w14:paraId="4A90534E"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w:t>
            </w:r>
          </w:p>
          <w:p w14:paraId="1DD8A45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B26532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285026E7" w14:textId="77777777" w:rsidR="003809F0" w:rsidRPr="003809F0" w:rsidRDefault="003809F0" w:rsidP="003809F0">
            <w:pPr>
              <w:suppressAutoHyphens w:val="0"/>
              <w:spacing w:after="0" w:line="264" w:lineRule="auto"/>
              <w:rPr>
                <w:rFonts w:eastAsiaTheme="minorEastAsia" w:cstheme="majorHAnsi"/>
                <w:b/>
                <w:bCs/>
                <w:i/>
                <w:iCs/>
                <w:color w:val="404040" w:themeColor="text1" w:themeTint="BF"/>
                <w:sz w:val="16"/>
                <w:szCs w:val="16"/>
                <w:lang w:eastAsia="en-US" w:bidi="ar-SA"/>
              </w:rPr>
            </w:pPr>
            <w:r w:rsidRPr="003809F0">
              <w:rPr>
                <w:rFonts w:eastAsiaTheme="minorEastAsia" w:cstheme="majorHAnsi"/>
                <w:b/>
                <w:bCs/>
                <w:i/>
                <w:iCs/>
                <w:color w:val="404040" w:themeColor="text1" w:themeTint="BF"/>
                <w:sz w:val="16"/>
                <w:szCs w:val="16"/>
                <w:lang w:eastAsia="en-US" w:bidi="ar-SA"/>
              </w:rPr>
              <w:t>Ograniczenia przestrzenne (skala prac)</w:t>
            </w:r>
          </w:p>
        </w:tc>
      </w:tr>
      <w:tr w:rsidR="003809F0" w:rsidRPr="003809F0" w14:paraId="7129E4C0" w14:textId="77777777" w:rsidTr="00FD6703">
        <w:trPr>
          <w:gridAfter w:val="1"/>
          <w:trHeight w:val="269"/>
        </w:trPr>
        <w:tc>
          <w:tcPr>
            <w:tcW w:w="879" w:type="pct"/>
            <w:vMerge/>
            <w:tcBorders>
              <w:left w:val="single" w:sz="8" w:space="0" w:color="auto"/>
              <w:right w:val="single" w:sz="8" w:space="0" w:color="auto"/>
            </w:tcBorders>
            <w:vAlign w:val="center"/>
            <w:hideMark/>
          </w:tcPr>
          <w:p w14:paraId="3436335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E5C56A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3809F0">
              <w:rPr>
                <w:rFonts w:eastAsiaTheme="minorEastAsia" w:cstheme="majorHAnsi"/>
                <w:sz w:val="16"/>
                <w:szCs w:val="16"/>
                <w:lang w:eastAsia="en-US" w:bidi="ar-SA"/>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57758B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36B173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3809F0">
              <w:rPr>
                <w:rFonts w:eastAsiaTheme="minorEastAsia" w:cstheme="majorHAnsi"/>
                <w:sz w:val="16"/>
                <w:szCs w:val="16"/>
                <w:lang w:eastAsia="en-US" w:bidi="ar-SA"/>
              </w:rPr>
              <w:br/>
              <w:t>o charakterystycznych liściach poddających się nurtowi wody – np. włosienicznik rzeczny, wstęgowe formy strzałki wodnej), gdyż zwykle ograniczają one przepływ tylko w umiarkowanym stopniu.</w:t>
            </w:r>
          </w:p>
          <w:p w14:paraId="4E67AA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unikać równoczesnego wykaszania roślinności z obu brzegów i dna, gdyż powoduje to całkowitą destrukcję zespołu makrofitów, brak ocienienia lustra wody oraz utratę siedlisk </w:t>
            </w:r>
            <w:r w:rsidRPr="003809F0">
              <w:rPr>
                <w:rFonts w:eastAsiaTheme="minorEastAsia" w:cstheme="majorHAnsi"/>
                <w:sz w:val="16"/>
                <w:szCs w:val="16"/>
                <w:lang w:eastAsia="en-US" w:bidi="ar-SA"/>
              </w:rPr>
              <w:br/>
              <w:t>i kryjówek ryb i makrobezkręgowców.</w:t>
            </w:r>
          </w:p>
          <w:p w14:paraId="79FCFA5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3809F0">
              <w:rPr>
                <w:rFonts w:eastAsiaTheme="minorEastAsia" w:cstheme="majorHAnsi"/>
                <w:sz w:val="16"/>
                <w:szCs w:val="16"/>
                <w:lang w:eastAsia="en-US" w:bidi="ar-SA"/>
              </w:rPr>
              <w:br/>
              <w:t>i masową śmiertelnością ryb</w:t>
            </w:r>
          </w:p>
          <w:p w14:paraId="791D393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3809F0" w:rsidRPr="003809F0" w14:paraId="4D28A8AD" w14:textId="77777777" w:rsidTr="00FD6703">
        <w:tc>
          <w:tcPr>
            <w:tcW w:w="879" w:type="pct"/>
            <w:vMerge/>
            <w:tcBorders>
              <w:left w:val="single" w:sz="8" w:space="0" w:color="auto"/>
              <w:right w:val="single" w:sz="8" w:space="0" w:color="auto"/>
            </w:tcBorders>
            <w:vAlign w:val="center"/>
            <w:hideMark/>
          </w:tcPr>
          <w:p w14:paraId="6F3982D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C5E9F3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50F0B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CB112B" w14:textId="77777777" w:rsidTr="00FD6703">
        <w:tc>
          <w:tcPr>
            <w:tcW w:w="879" w:type="pct"/>
            <w:vMerge/>
            <w:tcBorders>
              <w:left w:val="single" w:sz="8" w:space="0" w:color="auto"/>
              <w:right w:val="single" w:sz="8" w:space="0" w:color="auto"/>
            </w:tcBorders>
            <w:vAlign w:val="center"/>
            <w:hideMark/>
          </w:tcPr>
          <w:p w14:paraId="2BDBC75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97B544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B5D3B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8E554A6" w14:textId="77777777" w:rsidTr="00FD6703">
        <w:tc>
          <w:tcPr>
            <w:tcW w:w="879" w:type="pct"/>
            <w:vMerge/>
            <w:tcBorders>
              <w:left w:val="single" w:sz="8" w:space="0" w:color="auto"/>
              <w:right w:val="single" w:sz="8" w:space="0" w:color="auto"/>
            </w:tcBorders>
            <w:vAlign w:val="center"/>
            <w:hideMark/>
          </w:tcPr>
          <w:p w14:paraId="035E6A6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5823B0D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3809F0">
              <w:rPr>
                <w:rFonts w:eastAsiaTheme="minorEastAsia" w:cstheme="majorHAnsi"/>
                <w:sz w:val="16"/>
                <w:szCs w:val="16"/>
                <w:lang w:eastAsia="en-US" w:bidi="ar-SA"/>
              </w:rPr>
              <w:br/>
              <w:t xml:space="preserve">i nie później niż 14 dni (by zminimalizować oddziaływanie zalegającego pokosu na roślinność </w:t>
            </w:r>
            <w:r w:rsidRPr="003809F0">
              <w:rPr>
                <w:rFonts w:eastAsiaTheme="minorEastAsia" w:cstheme="majorHAnsi"/>
                <w:sz w:val="16"/>
                <w:szCs w:val="16"/>
                <w:lang w:eastAsia="en-US" w:bidi="ar-SA"/>
              </w:rPr>
              <w:br/>
              <w:t>i ograniczyć możliwość zalania pokosu przez wody wezbraniowe. Mulczowanie pokosu generalnie nie jest zalecane, ewentualnie można je dopuścić, gdy zabieg przeprowadzany jest nie póź</w:t>
            </w:r>
            <w:r w:rsidRPr="003809F0">
              <w:rPr>
                <w:rFonts w:eastAsiaTheme="minorEastAsia" w:cstheme="majorHAnsi"/>
                <w:sz w:val="16"/>
                <w:szCs w:val="16"/>
                <w:lang w:eastAsia="en-US" w:bidi="ar-SA"/>
              </w:rPr>
              <w:lastRenderedPageBreak/>
              <w:t xml:space="preserve">niej niż do 15 sierpnia, wykaszany jest tylko porost miękki, przy czym pokos tworzy luźną i niezwiązaną warstwę o długości źdźbeł poniżej 5 cm, umożliwiającą dostęp powietrza, światła </w:t>
            </w:r>
            <w:r w:rsidRPr="003809F0">
              <w:rPr>
                <w:rFonts w:eastAsiaTheme="minorEastAsia" w:cstheme="majorHAnsi"/>
                <w:sz w:val="16"/>
                <w:szCs w:val="16"/>
                <w:lang w:eastAsia="en-US" w:bidi="ar-SA"/>
              </w:rPr>
              <w:br/>
              <w:t>i wody do porostu.</w:t>
            </w:r>
          </w:p>
          <w:p w14:paraId="6C447C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1A58DFC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E8DF7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krajobrazach rolniczych prowadzić koszenie roślinności w korytach rzek i na ich brzegach </w:t>
            </w:r>
            <w:r w:rsidRPr="003809F0">
              <w:rPr>
                <w:rFonts w:eastAsiaTheme="minorEastAsia" w:cstheme="majorHAnsi"/>
                <w:sz w:val="16"/>
                <w:szCs w:val="16"/>
                <w:lang w:eastAsia="en-US" w:bidi="ar-SA"/>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3809F0">
              <w:rPr>
                <w:rFonts w:eastAsiaTheme="minorEastAsia" w:cstheme="majorHAnsi"/>
                <w:sz w:val="16"/>
                <w:szCs w:val="16"/>
                <w:lang w:eastAsia="en-US" w:bidi="ar-SA"/>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762FFD7" w14:textId="77777777" w:rsidR="003809F0" w:rsidRDefault="003809F0" w:rsidP="0080201B">
            <w:pPr>
              <w:suppressAutoHyphens w:val="0"/>
              <w:spacing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08A7BE57" w14:textId="31F1CE39" w:rsidR="0080201B" w:rsidRPr="003809F0" w:rsidRDefault="0080201B" w:rsidP="003809F0">
            <w:pPr>
              <w:suppressAutoHyphens w:val="0"/>
              <w:spacing w:after="0" w:line="264" w:lineRule="auto"/>
              <w:rPr>
                <w:rFonts w:eastAsiaTheme="minorEastAsia" w:cstheme="majorHAnsi"/>
                <w:sz w:val="16"/>
                <w:szCs w:val="16"/>
                <w:lang w:eastAsia="en-US" w:bidi="ar-SA"/>
              </w:rPr>
            </w:pPr>
            <w:r w:rsidRPr="0080201B">
              <w:rPr>
                <w:rFonts w:eastAsiaTheme="minorEastAsia" w:cstheme="majorHAnsi"/>
                <w:sz w:val="16"/>
                <w:szCs w:val="16"/>
                <w:lang w:eastAsia="en-US" w:bidi="ar-SA"/>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7BFD8EB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3809F0">
              <w:rPr>
                <w:rFonts w:eastAsiaTheme="minorEastAsia" w:cstheme="majorHAnsi"/>
                <w:sz w:val="16"/>
                <w:szCs w:val="16"/>
                <w:lang w:eastAsia="en-US" w:bidi="ar-SA"/>
              </w:rPr>
              <w:br/>
              <w:t>i służących ich zwalczaniu (choć dla większości takich gatunków samo koszenie nie jest wystarczające).</w:t>
            </w:r>
          </w:p>
        </w:tc>
        <w:tc>
          <w:tcPr>
            <w:tcW w:w="0" w:type="auto"/>
            <w:vAlign w:val="center"/>
            <w:hideMark/>
          </w:tcPr>
          <w:p w14:paraId="49597B8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101851C" w14:textId="77777777" w:rsidTr="00FD6703">
        <w:tc>
          <w:tcPr>
            <w:tcW w:w="879" w:type="pct"/>
            <w:vMerge/>
            <w:tcBorders>
              <w:left w:val="single" w:sz="8" w:space="0" w:color="auto"/>
              <w:bottom w:val="single" w:sz="8" w:space="0" w:color="000000"/>
              <w:right w:val="single" w:sz="8" w:space="0" w:color="auto"/>
            </w:tcBorders>
            <w:vAlign w:val="center"/>
            <w:hideMark/>
          </w:tcPr>
          <w:p w14:paraId="60ED0CE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115581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AE0E6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871AAFE"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025C3FF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80F2FE1"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w:t>
            </w:r>
          </w:p>
          <w:p w14:paraId="69AC829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A1B15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1C04EBE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03DB8B0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7B6F89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5BB99A2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A5AC53E" w14:textId="187B77EB"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74DD2E3" w14:textId="44D43CB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lastRenderedPageBreak/>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FA00F94" w14:textId="57CA33F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w:t>
            </w:r>
            <w:r w:rsidRPr="003809F0">
              <w:rPr>
                <w:rFonts w:eastAsiaTheme="minorEastAsia" w:cstheme="majorHAnsi"/>
                <w:sz w:val="16"/>
                <w:szCs w:val="16"/>
                <w:lang w:eastAsia="en-US" w:bidi="ar-SA"/>
              </w:rPr>
              <w:br/>
              <w:t xml:space="preserve">i rowach, gdzie zarastanie roślinnością wodną ogranicza zarówno funkcje użytkowe, jak </w:t>
            </w:r>
            <w:r w:rsidRPr="003809F0">
              <w:rPr>
                <w:rFonts w:eastAsiaTheme="minorEastAsia" w:cstheme="majorHAnsi"/>
                <w:sz w:val="16"/>
                <w:szCs w:val="16"/>
                <w:lang w:eastAsia="en-US" w:bidi="ar-SA"/>
              </w:rPr>
              <w:br/>
              <w:t>i przyrodnicze cieków. Zabiegu tego nie wolno stosować w rzekach włosienicznikowych. Nadużyciem jest wykonywanie, pod pretekstem „hakowania roślinności”, usuwania z koryta osadów mineralnych.</w:t>
            </w:r>
          </w:p>
          <w:p w14:paraId="4A8274AF" w14:textId="15A4DCE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Podobnie jak w przypadku wykaszania, usuwanie roślin z dna powinno się stosować tylko </w:t>
            </w:r>
            <w:r w:rsidRPr="003809F0">
              <w:rPr>
                <w:rFonts w:eastAsiaTheme="minorEastAsia" w:cstheme="majorHAnsi"/>
                <w:sz w:val="16"/>
                <w:szCs w:val="16"/>
                <w:lang w:eastAsia="en-US" w:bidi="ar-SA"/>
              </w:rPr>
              <w:br/>
              <w:t xml:space="preserve">w przypadku zarastania cieków roślinami ortotropowymi (roślinami, których pędy wznoszą się pionowo). Działania nie należy stosować wobec reofitów (roślin prądolubnych </w:t>
            </w:r>
            <w:r w:rsidRPr="003809F0">
              <w:rPr>
                <w:rFonts w:eastAsiaTheme="minorEastAsia" w:cstheme="majorHAnsi"/>
                <w:sz w:val="16"/>
                <w:szCs w:val="16"/>
                <w:lang w:eastAsia="en-US" w:bidi="ar-SA"/>
              </w:rPr>
              <w:br/>
              <w:t>o charakterystycznych liściach poddających się nurtowi wody, np. włosieniczniki, rdestnica grzebieniasta, strzałka wodna, łączeń baldaszkowy, grzybienie, gdyż zwykle ograniczają one przepływ tylko w umiarkowanym stopniu.</w:t>
            </w:r>
          </w:p>
          <w:p w14:paraId="09C34833" w14:textId="0A29EBC3"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23B5923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123B43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16C4E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2FCA4E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14EA5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B0B2F1"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1C4D4E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3727991A"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5293A5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7D62BD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ACD810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8DB82D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083867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sidRPr="003809F0">
              <w:rPr>
                <w:rFonts w:eastAsiaTheme="minorEastAsia" w:cstheme="majorHAnsi"/>
                <w:sz w:val="16"/>
                <w:szCs w:val="16"/>
                <w:lang w:eastAsia="en-US" w:bidi="ar-SA"/>
              </w:rPr>
              <w:br/>
              <w:t>z substratem gruboziarnistym) zabiegu nie przewiduje się ze względu na charakter cieków.</w:t>
            </w:r>
          </w:p>
          <w:p w14:paraId="76EC2A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D38DDE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w:t>
            </w:r>
            <w:r w:rsidRPr="003809F0">
              <w:rPr>
                <w:rFonts w:eastAsiaTheme="minorEastAsia" w:cstheme="majorHAnsi"/>
                <w:sz w:val="16"/>
                <w:szCs w:val="16"/>
                <w:lang w:eastAsia="en-US" w:bidi="ar-SA"/>
              </w:rPr>
              <w:br/>
              <w:t>o ile jest to uzasadnione potrzebą utrzymania ich funkcji technicznych.</w:t>
            </w:r>
          </w:p>
          <w:p w14:paraId="69A6E71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42FBA82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Jeżeli ciek wymaga powtarzalnego usuwania roślinności, to należy rozważyć działania, które </w:t>
            </w:r>
            <w:r w:rsidRPr="003809F0">
              <w:rPr>
                <w:rFonts w:eastAsiaTheme="minorEastAsia" w:cstheme="majorHAnsi"/>
                <w:sz w:val="16"/>
                <w:szCs w:val="16"/>
                <w:lang w:eastAsia="en-US" w:bidi="ar-SA"/>
              </w:rPr>
              <w:lastRenderedPageBreak/>
              <w:t>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4B6EE1B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4D36F0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E5D4C7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C4C792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6CD1B9D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1A38E5E"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7E575E8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8D2F620"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III</w:t>
            </w:r>
          </w:p>
          <w:p w14:paraId="50391EB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A5D0EE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1F119062"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7FDCB89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BC7594"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A99877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3EEF89FF" w14:textId="7348C52A"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068DCF56" w14:textId="07CDA17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3809F0">
              <w:rPr>
                <w:rFonts w:eastAsiaTheme="minorEastAsia" w:cstheme="majorHAnsi"/>
                <w:sz w:val="16"/>
                <w:szCs w:val="16"/>
                <w:lang w:eastAsia="en-US" w:bidi="ar-SA"/>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3809F0">
              <w:rPr>
                <w:rFonts w:eastAsiaTheme="minorEastAsia" w:cstheme="majorHAnsi"/>
                <w:sz w:val="16"/>
                <w:szCs w:val="16"/>
                <w:lang w:eastAsia="en-US" w:bidi="ar-SA"/>
              </w:rPr>
              <w:br/>
              <w:t xml:space="preserve">i zabezpieczają przed erozją, jednocześnie nie utrudniając w sposób znaczący przepływu wód wielkich. </w:t>
            </w:r>
          </w:p>
          <w:p w14:paraId="0957C59A" w14:textId="3A59153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Preferowane powinno być wybiórcze usuwanie tylko pojedynczych drzew, stwarzających zagrożenie dla budowli hydrotechnicznych, urządzeń wodnych i innych elementów infrastruktury technicznej.</w:t>
            </w:r>
          </w:p>
          <w:p w14:paraId="074450A2" w14:textId="416FD4E8"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Preferowanym zabiegiem winna być także redukcja korony względem wycinki poszczególnych drzew czy całych fragmentów drzewostanu.</w:t>
            </w:r>
          </w:p>
          <w:p w14:paraId="62D6065B" w14:textId="26A24DC6"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Wskazane jest unikanie wycinki drzew i krzewów na południowych brzegach cieków, aby nie zwiększać wskutek wycinki nasłonecznienia lustra wody i nie powodować jej przegrzewania się.</w:t>
            </w:r>
          </w:p>
          <w:p w14:paraId="47BEB10B" w14:textId="6451A0D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799AC09E" w14:textId="2F05D7C6"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3809F0">
              <w:rPr>
                <w:rFonts w:eastAsiaTheme="minorEastAsia" w:cstheme="majorHAnsi"/>
                <w:sz w:val="16"/>
                <w:szCs w:val="16"/>
                <w:lang w:eastAsia="en-US" w:bidi="ar-SA"/>
              </w:rPr>
              <w:br/>
              <w:t>w nurcie rzeki.</w:t>
            </w:r>
          </w:p>
          <w:p w14:paraId="40DC747F" w14:textId="6916AC00"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646DF2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Usuwanie krzewów tworzących skupiska </w:t>
            </w:r>
            <w:r w:rsidRPr="003809F0">
              <w:rPr>
                <w:rFonts w:eastAsiaTheme="minorEastAsia" w:cstheme="majorHAnsi"/>
                <w:sz w:val="20"/>
                <w:szCs w:val="20"/>
                <w:lang w:eastAsia="en-US" w:bidi="ar-SA"/>
              </w:rPr>
              <w:t>większe</w:t>
            </w:r>
            <w:r w:rsidRPr="003809F0">
              <w:rPr>
                <w:rFonts w:eastAsiaTheme="minorEastAsia" w:cstheme="majorHAnsi"/>
                <w:sz w:val="16"/>
                <w:szCs w:val="16"/>
                <w:lang w:eastAsia="en-US" w:bidi="ar-SA"/>
              </w:rPr>
              <w:t xml:space="preserve"> niż 25 m</w:t>
            </w:r>
            <w:r w:rsidRPr="003809F0">
              <w:rPr>
                <w:rFonts w:eastAsiaTheme="minorEastAsia" w:cstheme="majorHAnsi"/>
                <w:sz w:val="20"/>
                <w:szCs w:val="20"/>
                <w:vertAlign w:val="superscript"/>
                <w:lang w:eastAsia="en-US" w:bidi="ar-SA"/>
              </w:rPr>
              <w:t>2</w:t>
            </w:r>
            <w:r w:rsidRPr="003809F0">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3809F0">
              <w:rPr>
                <w:rFonts w:eastAsiaTheme="minorEastAsia" w:cstheme="majorHAnsi"/>
                <w:sz w:val="16"/>
                <w:szCs w:val="16"/>
                <w:lang w:eastAsia="en-US" w:bidi="ar-SA"/>
              </w:rPr>
              <w:br/>
              <w:t xml:space="preserve">i dokumentacją fotograficzną (art. 83f ust. 1 pkt 14b i ust. 3 cyt. ustawy). Z wymogu zezwolenia zwolnione jest również usuwanie drzew lub krzewów, na podstawie decyzji właściwego organu, </w:t>
            </w:r>
            <w:r w:rsidRPr="003809F0">
              <w:rPr>
                <w:rFonts w:eastAsiaTheme="minorEastAsia" w:cstheme="majorHAnsi"/>
                <w:sz w:val="16"/>
                <w:szCs w:val="16"/>
                <w:lang w:eastAsia="en-US" w:bidi="ar-SA"/>
              </w:rPr>
              <w:lastRenderedPageBreak/>
              <w:t xml:space="preserve">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3809F0">
              <w:rPr>
                <w:rFonts w:eastAsiaTheme="minorEastAsia" w:cstheme="majorHAnsi"/>
                <w:sz w:val="16"/>
                <w:szCs w:val="16"/>
                <w:lang w:eastAsia="en-US" w:bidi="ar-SA"/>
              </w:rPr>
              <w:br/>
              <w:t>w przepisach wydanych na podstawie art. 120 ust. 2f. wymienionej ustawy.</w:t>
            </w:r>
          </w:p>
          <w:p w14:paraId="718F8138" w14:textId="77777777" w:rsidR="00950261"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9083A99" w14:textId="6F6AEB79" w:rsidR="003809F0" w:rsidRPr="003809F0" w:rsidRDefault="00950261" w:rsidP="009421EF">
            <w:pPr>
              <w:suppressAutoHyphens w:val="0"/>
              <w:spacing w:before="240" w:after="0" w:line="240" w:lineRule="auto"/>
              <w:rPr>
                <w:rFonts w:eastAsiaTheme="minorEastAsia" w:cstheme="majorHAnsi"/>
                <w:sz w:val="16"/>
                <w:szCs w:val="16"/>
                <w:lang w:eastAsia="en-US" w:bidi="ar-SA"/>
              </w:rPr>
            </w:pPr>
            <w:r w:rsidRPr="00950261">
              <w:rPr>
                <w:rFonts w:eastAsiaTheme="minorEastAsia" w:cstheme="majorHAnsi"/>
                <w:sz w:val="16"/>
                <w:szCs w:val="16"/>
                <w:lang w:eastAsia="en-US" w:bidi="ar-SA"/>
              </w:rPr>
              <w:t>• Technologię robót należy dobrać tak by ograniczyć ingerencję w środowisko naturalne. Zasadne jest ręczne wykonanie prac lub mechaniczne z wykorzystaniem lekkiego sprzętu</w:t>
            </w:r>
            <w:r w:rsidR="000E17F6">
              <w:t>.</w:t>
            </w:r>
            <w:r w:rsidRPr="00950261">
              <w:rPr>
                <w:rFonts w:eastAsiaTheme="minorEastAsia" w:cstheme="majorHAnsi"/>
                <w:sz w:val="16"/>
                <w:szCs w:val="16"/>
                <w:lang w:eastAsia="en-US" w:bidi="ar-SA"/>
              </w:rPr>
              <w:t xml:space="preserve">  </w:t>
            </w:r>
            <w:r w:rsidR="003855C4">
              <w:rPr>
                <w:rFonts w:eastAsiaTheme="minorEastAsia" w:cstheme="majorHAnsi"/>
                <w:sz w:val="16"/>
                <w:szCs w:val="16"/>
                <w:lang w:eastAsia="en-US" w:bidi="ar-SA"/>
              </w:rPr>
              <w:t xml:space="preserve"> </w:t>
            </w:r>
          </w:p>
        </w:tc>
        <w:tc>
          <w:tcPr>
            <w:tcW w:w="0" w:type="auto"/>
            <w:vAlign w:val="center"/>
            <w:hideMark/>
          </w:tcPr>
          <w:p w14:paraId="7BBCEC2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227A45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DF7675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7442D6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D8E964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7F54B5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5D87E3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D6DD6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9C8D0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2B32F1E"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85964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86DF560"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D6B26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16308FB"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F234C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0837796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5338C6F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44360989" w14:textId="2F93F9D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W przypadku występowania porostów wierzby dopuszcza się prowadzenie wycinki co roku, ze względu na znaczne przyrosty.</w:t>
            </w:r>
          </w:p>
          <w:p w14:paraId="6818A6C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4C240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prowadzenie prac raz w roku w silnie przekształconych ciekach naturalnych przypominających rowy i kanały nie stanowiących istotnych cieków JCWP, o ile jest to uzasadnione potrzebą utrzymania ich funkcji technicznych.</w:t>
            </w:r>
          </w:p>
          <w:p w14:paraId="7B215D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49FEFD0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563EC6F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74C6D9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F5C619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6617F6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056A6D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1AC882"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2A15E72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5513861"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IV</w:t>
            </w:r>
          </w:p>
          <w:p w14:paraId="37ECB51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0EEBCA4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t>Działania minimalizujące dla usuwania z rzek przeszkód naturalnych oraz wynikających z działalności człowieka</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06BC1C54"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lastRenderedPageBreak/>
              <w:t>Ograniczenia przestrzenne (skala prac)</w:t>
            </w:r>
          </w:p>
        </w:tc>
        <w:tc>
          <w:tcPr>
            <w:tcW w:w="0" w:type="auto"/>
            <w:vAlign w:val="center"/>
            <w:hideMark/>
          </w:tcPr>
          <w:p w14:paraId="799772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B41125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8AEE1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24DC60B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57712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3809F0">
              <w:rPr>
                <w:rFonts w:eastAsiaTheme="minorEastAsia" w:cstheme="majorHAnsi"/>
                <w:sz w:val="16"/>
                <w:szCs w:val="16"/>
                <w:lang w:eastAsia="en-US" w:bidi="ar-SA"/>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3809F0">
              <w:rPr>
                <w:rFonts w:eastAsiaTheme="minorEastAsia" w:cstheme="majorHAnsi"/>
                <w:sz w:val="16"/>
                <w:szCs w:val="16"/>
                <w:lang w:eastAsia="en-US" w:bidi="ar-SA"/>
              </w:rPr>
              <w:br/>
              <w:t xml:space="preserve">• Pozostawienie odcinków wolnych od wpływu prac pozwoli na utrzymanie mozaiki siedlisk </w:t>
            </w:r>
            <w:r w:rsidRPr="003809F0">
              <w:rPr>
                <w:rFonts w:eastAsiaTheme="minorEastAsia" w:cstheme="majorHAnsi"/>
                <w:sz w:val="16"/>
                <w:szCs w:val="16"/>
                <w:lang w:eastAsia="en-US" w:bidi="ar-SA"/>
              </w:rPr>
              <w:br/>
              <w:t>i kryjówek ryb i bezkręgowców wzdłuż cieku, gdzie nurt jest zmienny w przebiegu w korycie rzecznym w zależności od przepływów i stanów wody.</w:t>
            </w:r>
          </w:p>
          <w:p w14:paraId="33FDCC6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2A967EC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6A8A747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CA2700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5EB016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Wskazane jest usuwanie zanieczyszczeń pochodzenia antropogenicznego (odpady) oraz innych przeszkód wynikających z działalności człowieka, bez usuwania elementów naturalnych (pni, rumoszu drzewnego).</w:t>
            </w:r>
          </w:p>
          <w:p w14:paraId="244FBC8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2013EE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Usuwanie drzew złamanych lub wywróconych wymaga uprzedniego zapewnienia ich protokolarnych oględzin przez organ gminy (art. 83f ust. 1 pkt 14b i ust. 3 cyt. ustawy).</w:t>
            </w:r>
          </w:p>
        </w:tc>
        <w:tc>
          <w:tcPr>
            <w:tcW w:w="0" w:type="auto"/>
            <w:vAlign w:val="center"/>
            <w:hideMark/>
          </w:tcPr>
          <w:p w14:paraId="24D6B0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B2A280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A69F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E7B0F8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21002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CE1921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B4F30F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1816876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3355C7D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81A9708"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4AEABF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C08D9C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sidRPr="003809F0">
              <w:rPr>
                <w:rFonts w:eastAsiaTheme="minorEastAsia" w:cstheme="majorHAnsi"/>
                <w:sz w:val="16"/>
                <w:szCs w:val="16"/>
                <w:lang w:eastAsia="en-US" w:bidi="ar-SA"/>
              </w:rPr>
              <w:br/>
              <w:t xml:space="preserve">i bezkręgowców. </w:t>
            </w:r>
          </w:p>
          <w:p w14:paraId="2A96C1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47792B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t xml:space="preserve"> </w:t>
            </w:r>
            <w:r w:rsidRPr="003809F0">
              <w:rPr>
                <w:rFonts w:eastAsiaTheme="minorEastAsia" w:cstheme="majorHAnsi"/>
                <w:sz w:val="16"/>
                <w:szCs w:val="16"/>
                <w:lang w:eastAsia="en-US" w:bidi="ar-SA"/>
              </w:rPr>
              <w:br/>
              <w:t>• Dopuszcza się niezwłoczne usuwanie przeszkód naturalnych w przypadku gdy powodują one podtopienia na znaczną skalę (zagrażające istotnym interesom gospodarczym) lub uniemożliwiają bezpieczną żeglugę.</w:t>
            </w:r>
          </w:p>
          <w:p w14:paraId="2A435A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74FE736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09E6B4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88708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2F645B9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67DF691"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F20EC5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5D16B42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B0AC0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7840342"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5969160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F7F0667"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w:t>
            </w:r>
          </w:p>
          <w:p w14:paraId="37255A8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F10022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14307D93"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234E22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CF2E6E9"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E7DBBF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89FD28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65C9E6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w:t>
            </w:r>
            <w:r w:rsidRPr="003809F0">
              <w:rPr>
                <w:rFonts w:eastAsiaTheme="minorEastAsia" w:cstheme="majorHAnsi"/>
                <w:sz w:val="16"/>
                <w:szCs w:val="16"/>
                <w:lang w:eastAsia="en-US" w:bidi="ar-SA"/>
              </w:rPr>
              <w:br/>
              <w:t>i makrobezkręgowców w podmywanych brzegach.</w:t>
            </w:r>
          </w:p>
          <w:p w14:paraId="3A36681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Odtwarzanie zniszczonej zabudowy brzegów należy ograniczyć do niezbędnego minimum, </w:t>
            </w:r>
            <w:r w:rsidRPr="003809F0">
              <w:rPr>
                <w:rFonts w:eastAsiaTheme="minorEastAsia" w:cstheme="majorHAnsi"/>
                <w:sz w:val="16"/>
                <w:szCs w:val="16"/>
                <w:lang w:eastAsia="en-US" w:bidi="ar-SA"/>
              </w:rPr>
              <w:br/>
              <w:t xml:space="preserve">w sytuacjach gdzie jej utrzymanie jest uzasadnione ze względów bezpieczeństwa powodziowego lub zabezpieczenia obiektów infrastruktury (np. drogi, mosty, przepusty </w:t>
            </w:r>
            <w:r w:rsidRPr="003809F0">
              <w:rPr>
                <w:rFonts w:eastAsiaTheme="minorEastAsia" w:cstheme="majorHAnsi"/>
                <w:sz w:val="16"/>
                <w:szCs w:val="16"/>
                <w:lang w:eastAsia="en-US" w:bidi="ar-SA"/>
              </w:rPr>
              <w:br/>
              <w:t xml:space="preserve">i urządzenia hydrotechniczne). </w:t>
            </w:r>
          </w:p>
          <w:p w14:paraId="5444A99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 zasypywania wyrw powinno się stosować materiał możliwie zbliżony do naturalnie występującego w brzegach rzeki, ewentualnie o większych ziarnach, stosując żwir i kamienie.</w:t>
            </w:r>
          </w:p>
          <w:p w14:paraId="692B51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w:t>
            </w:r>
            <w:r w:rsidRPr="003809F0">
              <w:rPr>
                <w:rFonts w:eastAsiaTheme="minorEastAsia" w:cstheme="majorHAnsi"/>
                <w:sz w:val="16"/>
                <w:szCs w:val="16"/>
                <w:lang w:eastAsia="en-US" w:bidi="ar-SA"/>
              </w:rPr>
              <w:br/>
              <w:t>z gatunków lokalnie występujących nad danym ciekiem.</w:t>
            </w:r>
          </w:p>
          <w:p w14:paraId="3DF41C1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t xml:space="preserve"> </w:t>
            </w:r>
            <w:r w:rsidRPr="003809F0">
              <w:rPr>
                <w:rFonts w:eastAsiaTheme="minorEastAsia" w:cstheme="majorHAnsi"/>
                <w:sz w:val="16"/>
                <w:szCs w:val="16"/>
                <w:lang w:eastAsia="en-US" w:bidi="ar-SA"/>
              </w:rPr>
              <w:br/>
              <w:t>• Zamiast zabudowywania/zasypywania wyrw wskazane jest rozważenie zastosowania deflektorów nurtu z grubego rumoszu drzewnego, pozyskanego w ramach realizacji prac związanych z usuwaniem powalonych drzew (działanie 4).</w:t>
            </w:r>
          </w:p>
          <w:p w14:paraId="58E764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zmieniać istniejących przekrojów koryta w ramach prowadzenia prac utrzymaniowych. </w:t>
            </w:r>
          </w:p>
          <w:p w14:paraId="40166F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Jeżeli wyrwa istnieje dłużej niż 2 lata, działanie wymaga zgłoszenia do RDOŚ (art. 118 i art. 118b pkt 4d ustawy o ochronie przyrody).</w:t>
            </w:r>
          </w:p>
          <w:p w14:paraId="37B882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3C7C551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08DA2C2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4DD90B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33068D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D5E4F9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4620373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66F0BD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D915FB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D12F9D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C0712F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E2DDF3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D26BC0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2075E5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FBAD94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9A2327C"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40DA29A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C7E089A"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5A1CB0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5611D1E"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7E77917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C147AF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48BD3B0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Wskazane jest również pozostawianie wyrw do spontanicznego zarośnięcia, w miejscach gdzie nie stwarzają zagrożenia dla zabudowy i elementów infrastruktury.</w:t>
            </w:r>
          </w:p>
          <w:p w14:paraId="1E8D6BD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t xml:space="preserve"> </w:t>
            </w:r>
            <w:r w:rsidRPr="003809F0">
              <w:rPr>
                <w:rFonts w:eastAsiaTheme="minorEastAsia" w:cstheme="majorHAnsi"/>
                <w:sz w:val="16"/>
                <w:szCs w:val="16"/>
                <w:lang w:eastAsia="en-US" w:bidi="ar-SA"/>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26E956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coroczne uzupełnienia ubytków brzegów w sąsiedztwie terenów intensywnie użytkowanych rolniczo, o ile stwarzają zagrożenie znacznego zajęcia gruntów przez rzekę.</w:t>
            </w:r>
          </w:p>
          <w:p w14:paraId="5765A39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bezzwłoczne usuwanie wyrw stwarzających zagrożenie podmycia zabudowań mieszkalnych, gospodarczych lub przemysłowych oraz obiektów infrastruktury hydrotechnicznej i drogowej.</w:t>
            </w:r>
          </w:p>
          <w:p w14:paraId="7142EE7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2FC4288C" w14:textId="7E52C24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3855C4">
              <w:rPr>
                <w:rFonts w:eastAsiaTheme="minorEastAsia" w:cstheme="majorHAnsi"/>
                <w:sz w:val="16"/>
                <w:szCs w:val="16"/>
                <w:lang w:eastAsia="en-US" w:bidi="ar-SA"/>
              </w:rPr>
              <w:t xml:space="preserve"> </w:t>
            </w:r>
          </w:p>
        </w:tc>
        <w:tc>
          <w:tcPr>
            <w:tcW w:w="0" w:type="auto"/>
            <w:vAlign w:val="center"/>
            <w:hideMark/>
          </w:tcPr>
          <w:p w14:paraId="1354558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4DA23B5"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9A6C6E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E29CFA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50F3E6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BC5D029"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3F9876E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7162C78"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w:t>
            </w:r>
          </w:p>
          <w:p w14:paraId="08B4EC6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FDE327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 xml:space="preserve">Ograniczenia dotyczą usuwania namułów i rumoszu, zwanych potocznie „odmulaniem”, pracami odmuleniowymi. Nie dotyczą pilnych, nieplanowanych, punktowych interwencji usuwania zatorów </w:t>
            </w:r>
            <w:r w:rsidRPr="003809F0">
              <w:rPr>
                <w:rFonts w:eastAsiaTheme="minorEastAsia" w:cstheme="majorHAnsi"/>
                <w:sz w:val="16"/>
                <w:szCs w:val="16"/>
                <w:lang w:eastAsia="en-US" w:bidi="ar-SA"/>
              </w:rPr>
              <w:lastRenderedPageBreak/>
              <w:t>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2A41D8A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lastRenderedPageBreak/>
              <w:t>Ograniczenia przestrzenne (skala prac)</w:t>
            </w:r>
          </w:p>
        </w:tc>
        <w:tc>
          <w:tcPr>
            <w:tcW w:w="0" w:type="auto"/>
            <w:vAlign w:val="center"/>
            <w:hideMark/>
          </w:tcPr>
          <w:p w14:paraId="3B21D3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111FE8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ECF731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77EE3B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69F1C8D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7BB24A7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3809F0">
              <w:rPr>
                <w:rFonts w:eastAsiaTheme="minorEastAsia" w:cstheme="majorHAnsi"/>
                <w:sz w:val="16"/>
                <w:szCs w:val="16"/>
                <w:lang w:eastAsia="en-US" w:bidi="ar-SA"/>
              </w:rPr>
              <w:br/>
              <w:t xml:space="preserve">i poprzecznego cieku, charakteru dna oraz grubości i rozmieszczenia osadów, jakie miałyby być usunięte. </w:t>
            </w:r>
          </w:p>
          <w:p w14:paraId="01DF0B0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3809F0">
              <w:rPr>
                <w:rFonts w:eastAsiaTheme="minorEastAsia" w:cstheme="majorHAnsi"/>
                <w:sz w:val="16"/>
                <w:szCs w:val="16"/>
                <w:lang w:eastAsia="en-US" w:bidi="ar-SA"/>
              </w:rPr>
              <w:br/>
              <w:t xml:space="preserve">w profilu podłużnym jest wyraźnie widoczne zwłaszcza w przypadku koryt sinusoidalnych </w:t>
            </w:r>
            <w:r w:rsidRPr="003809F0">
              <w:rPr>
                <w:rFonts w:eastAsiaTheme="minorEastAsia" w:cstheme="majorHAnsi"/>
                <w:sz w:val="16"/>
                <w:szCs w:val="16"/>
                <w:lang w:eastAsia="en-US" w:bidi="ar-SA"/>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3809F0">
              <w:rPr>
                <w:rFonts w:eastAsiaTheme="minorEastAsia" w:cstheme="majorHAnsi"/>
                <w:sz w:val="16"/>
                <w:szCs w:val="16"/>
                <w:lang w:eastAsia="en-US" w:bidi="ar-SA"/>
              </w:rPr>
              <w:br/>
              <w:t>i meandrowe (tworzące się przy brzegach wypukłych).</w:t>
            </w:r>
          </w:p>
          <w:p w14:paraId="64B6B8B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Z prac odmuleniowych należy wyłączyć odcinki naturalnych bystrzy zbudowanych z materiału </w:t>
            </w:r>
            <w:r w:rsidRPr="003809F0">
              <w:rPr>
                <w:rFonts w:eastAsiaTheme="minorEastAsia" w:cstheme="majorHAnsi"/>
                <w:sz w:val="16"/>
                <w:szCs w:val="16"/>
                <w:lang w:eastAsia="en-US" w:bidi="ar-SA"/>
              </w:rPr>
              <w:lastRenderedPageBreak/>
              <w:t>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50D97F5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42F790F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Niewskazane jest tworzenie odcinków cieków o jednolitej, niewielkiej głębokości, gdyż </w:t>
            </w:r>
            <w:r w:rsidRPr="003809F0">
              <w:rPr>
                <w:rFonts w:eastAsiaTheme="minorEastAsia" w:cstheme="majorHAnsi"/>
                <w:sz w:val="16"/>
                <w:szCs w:val="16"/>
                <w:lang w:eastAsia="en-US" w:bidi="ar-SA"/>
              </w:rPr>
              <w:br/>
              <w:t>w przypadku niskich stanów wód są one pozbawione siedlisk umożliwiających bytowanie większych gatunków ryb.</w:t>
            </w:r>
          </w:p>
          <w:p w14:paraId="2E8205F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D2B963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C2EB2B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t>
            </w:r>
            <w:r w:rsidRPr="003809F0">
              <w:rPr>
                <w:rFonts w:eastAsiaTheme="minorEastAsia" w:cstheme="majorHAnsi"/>
                <w:sz w:val="16"/>
                <w:szCs w:val="16"/>
                <w:lang w:eastAsia="en-US" w:bidi="ar-SA"/>
              </w:rPr>
              <w:br/>
              <w:t>W takich miejscach nie należy ingerować w żwirowe dno.</w:t>
            </w:r>
          </w:p>
          <w:p w14:paraId="468BF9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Na żwirowych rzekach górskich, nawet lokalnie usuwając (przemieszczając) żwiry, pozostawiać w nurcie większe kamienie, tzw. ziarna ponadwymiarowe, tolerując następnie powstawanie </w:t>
            </w:r>
            <w:r w:rsidRPr="003809F0">
              <w:rPr>
                <w:rFonts w:eastAsiaTheme="minorEastAsia" w:cstheme="majorHAnsi"/>
                <w:sz w:val="16"/>
                <w:szCs w:val="16"/>
                <w:lang w:eastAsia="en-US" w:bidi="ar-SA"/>
              </w:rPr>
              <w:br/>
              <w:t>w ich cieniu hydraulicznym łach żwirowych.</w:t>
            </w:r>
          </w:p>
          <w:p w14:paraId="02DDE2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powinny być prowadzone na odcinkach cieków (nie więcej niż 10-15% długości cieku </w:t>
            </w:r>
            <w:r w:rsidRPr="003809F0">
              <w:rPr>
                <w:rFonts w:eastAsiaTheme="minorEastAsia" w:cstheme="majorHAnsi"/>
                <w:sz w:val="16"/>
                <w:szCs w:val="16"/>
                <w:lang w:eastAsia="en-US" w:bidi="ar-SA"/>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154926F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268D99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5FE403D7"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t xml:space="preserve"> </w:t>
            </w:r>
            <w:r w:rsidRPr="003809F0">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3809F0">
              <w:rPr>
                <w:rFonts w:eastAsiaTheme="minorEastAsia" w:cstheme="majorHAnsi"/>
                <w:sz w:val="16"/>
                <w:szCs w:val="16"/>
                <w:lang w:eastAsia="en-US" w:bidi="ar-SA"/>
              </w:rPr>
              <w:br/>
              <w:t>W przypadku prowadzenia robót z brzegu, wykonywać je tylko z jednego brzegu, pozostawiając drugi nienaruszony.</w:t>
            </w:r>
          </w:p>
          <w:p w14:paraId="7B6FD94E" w14:textId="4FA9FEC6" w:rsidR="00622D20" w:rsidRPr="003809F0" w:rsidRDefault="00622D20" w:rsidP="00622D20">
            <w:pPr>
              <w:suppressAutoHyphens w:val="0"/>
              <w:spacing w:before="240" w:after="0" w:line="264" w:lineRule="auto"/>
              <w:rPr>
                <w:rFonts w:eastAsiaTheme="minorEastAsia" w:cstheme="majorHAnsi"/>
                <w:sz w:val="16"/>
                <w:szCs w:val="16"/>
                <w:lang w:eastAsia="en-US" w:bidi="ar-SA"/>
              </w:rPr>
            </w:pPr>
            <w:r w:rsidRPr="00622D20">
              <w:rPr>
                <w:rFonts w:eastAsiaTheme="minorEastAsia" w:cstheme="majorHAnsi"/>
                <w:sz w:val="16"/>
                <w:szCs w:val="16"/>
                <w:lang w:eastAsia="en-US" w:bidi="ar-SA"/>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0CF07DA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4EE677A"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A5E997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A3195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B4C308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522CF4C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6904668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68DE62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66B6C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281D45D"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1B8926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0D52DC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4D4A9D5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9107C76"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9BCC68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A18311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7D1FD3E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1FAD5B2"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83A25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0CF7DD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1C08381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t>
            </w:r>
            <w:r w:rsidRPr="003809F0">
              <w:rPr>
                <w:rFonts w:eastAsiaTheme="minorEastAsia" w:cstheme="majorHAnsi"/>
                <w:sz w:val="16"/>
                <w:szCs w:val="16"/>
                <w:lang w:eastAsia="en-US" w:bidi="ar-SA"/>
              </w:rPr>
              <w:br/>
              <w:t>w szczególności powyżej 80-100 mg/l) i zmianom chemizmu wody, w tym mogącym występować deficytom tlenu.</w:t>
            </w:r>
          </w:p>
          <w:p w14:paraId="025C90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3809F0">
              <w:rPr>
                <w:rFonts w:eastAsiaTheme="minorEastAsia" w:cstheme="majorHAnsi"/>
                <w:sz w:val="16"/>
                <w:szCs w:val="16"/>
                <w:lang w:eastAsia="en-US" w:bidi="ar-SA"/>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3809F0">
              <w:rPr>
                <w:rFonts w:eastAsiaTheme="minorEastAsia" w:cstheme="majorHAnsi"/>
                <w:sz w:val="16"/>
                <w:szCs w:val="16"/>
                <w:lang w:eastAsia="en-US" w:bidi="ar-SA"/>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340EA6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311B1D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849510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2FB6A38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CAD5DF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9B29F09"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EE50F5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48B4C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F0E7BD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CF12990"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248BD644"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w:t>
            </w:r>
          </w:p>
          <w:p w14:paraId="23A7B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469A953" w14:textId="68C285AE"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1491C3F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lastRenderedPageBreak/>
              <w:t>Ograniczenia przestrzenne (skala prac)</w:t>
            </w:r>
          </w:p>
        </w:tc>
        <w:tc>
          <w:tcPr>
            <w:tcW w:w="0" w:type="auto"/>
            <w:vAlign w:val="center"/>
            <w:hideMark/>
          </w:tcPr>
          <w:p w14:paraId="3717F3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08F905F"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AD4393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7AA43D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Remont budowli regulacyjnych oraz ubezpieczeń w obrębie urządzeń wodnych winien być wykonywany tylko w przypadku potwierdzenia ich aktualnej przydatności. Prace remontowe po</w:t>
            </w:r>
            <w:r w:rsidRPr="003809F0">
              <w:rPr>
                <w:rFonts w:eastAsiaTheme="minorEastAsia" w:cstheme="majorHAnsi"/>
                <w:sz w:val="16"/>
                <w:szCs w:val="16"/>
                <w:lang w:eastAsia="en-US" w:bidi="ar-SA"/>
              </w:rPr>
              <w:lastRenderedPageBreak/>
              <w:t>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09DB835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miarę możliwości należy stosować podczas prac materiały naturalne takie jak kamień, faszyna, drewno itp.</w:t>
            </w:r>
          </w:p>
          <w:p w14:paraId="4549ED4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4020ACB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C197A62"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5EA271D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18F5289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1022A4D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35E29D7"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1878CBA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D28CB0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100FEA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0" w:type="auto"/>
            <w:vAlign w:val="center"/>
            <w:hideMark/>
          </w:tcPr>
          <w:p w14:paraId="2E36B22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77668CBB" w14:textId="77777777" w:rsidTr="00FD6703">
        <w:tc>
          <w:tcPr>
            <w:tcW w:w="879" w:type="pct"/>
            <w:vMerge w:val="restart"/>
            <w:tcBorders>
              <w:top w:val="nil"/>
              <w:left w:val="single" w:sz="8" w:space="0" w:color="auto"/>
              <w:bottom w:val="single" w:sz="8" w:space="0" w:color="000000"/>
              <w:right w:val="single" w:sz="8" w:space="0" w:color="auto"/>
            </w:tcBorders>
            <w:vAlign w:val="center"/>
            <w:hideMark/>
          </w:tcPr>
          <w:p w14:paraId="4E77C724"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VIII</w:t>
            </w:r>
          </w:p>
          <w:p w14:paraId="641F861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86834A4" w14:textId="5AECC09F"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40B83CF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0" w:type="auto"/>
            <w:vAlign w:val="center"/>
            <w:hideMark/>
          </w:tcPr>
          <w:p w14:paraId="77078AD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1EFA3B8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3431E356"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78EB286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0796F7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7DB66B9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A49883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1FABD0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dążyć do pozostawiania części rumoszu drzewnego zgromadzonego przez bobry </w:t>
            </w:r>
            <w:r w:rsidRPr="003809F0">
              <w:rPr>
                <w:rFonts w:eastAsiaTheme="minorEastAsia" w:cstheme="majorHAnsi"/>
                <w:sz w:val="16"/>
                <w:szCs w:val="16"/>
                <w:lang w:eastAsia="en-US" w:bidi="ar-SA"/>
              </w:rPr>
              <w:br/>
              <w:t xml:space="preserve">w korycie, jako kryjówki ryb i makrobezkręgowców. </w:t>
            </w:r>
          </w:p>
          <w:p w14:paraId="1B31BD36" w14:textId="5873CB59"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w:t>
            </w:r>
            <w:r w:rsidRPr="003809F0">
              <w:rPr>
                <w:rFonts w:eastAsiaTheme="minorEastAsia" w:cstheme="majorHAnsi"/>
                <w:sz w:val="16"/>
                <w:szCs w:val="16"/>
                <w:lang w:eastAsia="en-US" w:bidi="ar-SA"/>
              </w:rPr>
              <w:lastRenderedPageBreak/>
              <w:t xml:space="preserve">decyzji o warunkach prowadzenia robót, wydanej na podstawie art. 118a ustawy </w:t>
            </w:r>
            <w:r w:rsidRPr="003809F0">
              <w:rPr>
                <w:rFonts w:eastAsiaTheme="minorEastAsia" w:cstheme="majorHAnsi"/>
                <w:sz w:val="16"/>
                <w:szCs w:val="16"/>
                <w:lang w:eastAsia="en-US" w:bidi="ar-SA"/>
              </w:rPr>
              <w:br/>
              <w:t>o ochronie przyrody.</w:t>
            </w:r>
          </w:p>
        </w:tc>
        <w:tc>
          <w:tcPr>
            <w:tcW w:w="0" w:type="auto"/>
            <w:vAlign w:val="center"/>
            <w:hideMark/>
          </w:tcPr>
          <w:p w14:paraId="5E347F0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3CF4307"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00C9CFC2"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5933FDA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0" w:type="auto"/>
            <w:vAlign w:val="center"/>
            <w:hideMark/>
          </w:tcPr>
          <w:p w14:paraId="3A97922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32C9943" w14:textId="77777777" w:rsidTr="00FD6703">
        <w:tc>
          <w:tcPr>
            <w:tcW w:w="879" w:type="pct"/>
            <w:vMerge/>
            <w:tcBorders>
              <w:top w:val="nil"/>
              <w:left w:val="single" w:sz="8" w:space="0" w:color="auto"/>
              <w:bottom w:val="single" w:sz="8" w:space="0" w:color="000000"/>
              <w:right w:val="single" w:sz="8" w:space="0" w:color="auto"/>
            </w:tcBorders>
            <w:vAlign w:val="center"/>
            <w:hideMark/>
          </w:tcPr>
          <w:p w14:paraId="214B415B" w14:textId="77777777" w:rsidR="003809F0" w:rsidRPr="003809F0" w:rsidRDefault="003809F0" w:rsidP="003809F0">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5F17036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Nie należy wykonywać likwidacji tam oraz zasypywania nor bobrowych w okresie rozrodu </w:t>
            </w:r>
            <w:r w:rsidRPr="003809F0">
              <w:rPr>
                <w:rFonts w:eastAsiaTheme="minorEastAsia" w:cstheme="majorHAnsi"/>
                <w:sz w:val="16"/>
                <w:szCs w:val="16"/>
                <w:lang w:eastAsia="en-US" w:bidi="ar-SA"/>
              </w:rPr>
              <w:br/>
              <w:t xml:space="preserve">i wychowu młodych osobników, czyli od stycznia do końca sierpnia. </w:t>
            </w:r>
          </w:p>
        </w:tc>
        <w:tc>
          <w:tcPr>
            <w:tcW w:w="0" w:type="auto"/>
            <w:vAlign w:val="center"/>
            <w:hideMark/>
          </w:tcPr>
          <w:p w14:paraId="10EB050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bl>
    <w:p w14:paraId="01007044" w14:textId="77777777" w:rsidR="003809F0" w:rsidRPr="003809F0" w:rsidRDefault="003809F0" w:rsidP="003809F0"/>
    <w:p w14:paraId="05416F02" w14:textId="351A4528" w:rsidR="003809F0" w:rsidRPr="003809F0" w:rsidRDefault="00AA5614" w:rsidP="003809F0">
      <w:pPr>
        <w:keepNext/>
        <w:suppressLineNumbers/>
        <w:spacing w:before="120" w:after="0"/>
        <w:rPr>
          <w:rFonts w:cs="Lohit Devanagari"/>
          <w:i/>
          <w:iCs/>
          <w:szCs w:val="24"/>
        </w:rPr>
      </w:pPr>
      <w:bookmarkStart w:id="179" w:name="_Ref184638798"/>
      <w:bookmarkStart w:id="180" w:name="_Ref185325094"/>
      <w:bookmarkStart w:id="181" w:name="_Toc205916186"/>
      <w:r w:rsidRPr="003809F0">
        <w:rPr>
          <w:rFonts w:cs="Lohit Devanagari"/>
          <w:i/>
          <w:szCs w:val="24"/>
        </w:rPr>
        <w:t xml:space="preserve">Tabela </w:t>
      </w:r>
      <w:r w:rsidR="00DE191C" w:rsidRPr="003809F0">
        <w:rPr>
          <w:rFonts w:cs="Lohit Devanagari"/>
          <w:i/>
          <w:szCs w:val="24"/>
        </w:rPr>
        <w:fldChar w:fldCharType="begin"/>
      </w:r>
      <w:r w:rsidR="00DE191C">
        <w:instrText xml:space="preserve"> SEQ Tabela \* ARABIC </w:instrText>
      </w:r>
      <w:r w:rsidR="00DE191C" w:rsidRPr="003809F0">
        <w:rPr>
          <w:rFonts w:cs="Lohit Devanagari"/>
          <w:i/>
          <w:szCs w:val="24"/>
        </w:rPr>
        <w:fldChar w:fldCharType="separate"/>
      </w:r>
      <w:r w:rsidR="00632BC6">
        <w:rPr>
          <w:noProof/>
        </w:rPr>
        <w:t>20</w:t>
      </w:r>
      <w:r w:rsidR="00DE191C" w:rsidRPr="003809F0">
        <w:rPr>
          <w:rFonts w:cs="Lohit Devanagari"/>
          <w:i/>
          <w:szCs w:val="24"/>
        </w:rPr>
        <w:fldChar w:fldCharType="end"/>
      </w:r>
      <w:bookmarkEnd w:id="179"/>
      <w:bookmarkEnd w:id="180"/>
      <w:r w:rsidR="003809F0" w:rsidRPr="003809F0">
        <w:rPr>
          <w:rFonts w:cs="Lohit Devanagari"/>
          <w:i/>
          <w:iCs/>
          <w:szCs w:val="24"/>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18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3809F0" w:rsidRPr="003809F0" w14:paraId="26BD50E8" w14:textId="77777777" w:rsidTr="00FD6703">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3A4C4CDF"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C2DDE7E" w14:textId="77777777" w:rsidR="003809F0" w:rsidRPr="003809F0" w:rsidRDefault="003809F0" w:rsidP="003809F0">
            <w:pPr>
              <w:suppressAutoHyphens w:val="0"/>
              <w:spacing w:after="0" w:line="276" w:lineRule="auto"/>
              <w:jc w:val="center"/>
              <w:rPr>
                <w:rFonts w:eastAsiaTheme="minorEastAsia" w:cstheme="majorHAnsi"/>
                <w:b/>
                <w:bCs/>
                <w:sz w:val="16"/>
                <w:szCs w:val="16"/>
                <w:lang w:eastAsia="en-US" w:bidi="ar-SA"/>
              </w:rPr>
            </w:pPr>
            <w:r w:rsidRPr="003809F0">
              <w:rPr>
                <w:rFonts w:eastAsiaTheme="minorEastAsia" w:cstheme="majorHAnsi"/>
                <w:b/>
                <w:bCs/>
                <w:sz w:val="16"/>
                <w:szCs w:val="16"/>
                <w:lang w:eastAsia="en-US" w:bidi="ar-SA"/>
              </w:rPr>
              <w:t>Opis</w:t>
            </w:r>
          </w:p>
        </w:tc>
      </w:tr>
      <w:tr w:rsidR="003809F0" w:rsidRPr="003809F0" w14:paraId="73005737" w14:textId="77777777" w:rsidTr="00FD6703">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47D5928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Ia</w:t>
            </w:r>
          </w:p>
          <w:p w14:paraId="6763DC8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7D0FEE7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73B8F9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r>
      <w:tr w:rsidR="003809F0" w:rsidRPr="003809F0" w14:paraId="0072803E" w14:textId="77777777" w:rsidTr="00FD6703">
        <w:trPr>
          <w:gridAfter w:val="2"/>
          <w:wAfter w:w="83" w:type="pct"/>
          <w:trHeight w:val="269"/>
        </w:trPr>
        <w:tc>
          <w:tcPr>
            <w:tcW w:w="1335" w:type="pct"/>
            <w:vMerge/>
            <w:tcBorders>
              <w:left w:val="single" w:sz="8" w:space="0" w:color="auto"/>
              <w:right w:val="single" w:sz="8" w:space="0" w:color="auto"/>
            </w:tcBorders>
            <w:vAlign w:val="center"/>
            <w:hideMark/>
          </w:tcPr>
          <w:p w14:paraId="6F1EBE2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971009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3809F0">
              <w:rPr>
                <w:rFonts w:eastAsiaTheme="minorEastAsia" w:cstheme="majorHAnsi"/>
                <w:sz w:val="16"/>
                <w:szCs w:val="16"/>
                <w:lang w:eastAsia="en-US" w:bidi="ar-SA"/>
              </w:rPr>
              <w:br/>
              <w:t xml:space="preserve">w celu odpowiedniego kształtowania warunków przepływu wód wielkich. </w:t>
            </w:r>
            <w:r w:rsidRPr="003809F0">
              <w:rPr>
                <w:rFonts w:eastAsiaTheme="minorEastAsia" w:cstheme="majorHAnsi"/>
                <w:sz w:val="16"/>
                <w:szCs w:val="16"/>
                <w:lang w:eastAsia="en-US" w:bidi="ar-SA"/>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4F30331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723CBF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w:t>
            </w:r>
            <w:r w:rsidRPr="003809F0">
              <w:rPr>
                <w:rFonts w:eastAsiaTheme="minorEastAsia" w:cstheme="majorHAnsi"/>
                <w:sz w:val="16"/>
                <w:szCs w:val="16"/>
                <w:lang w:eastAsia="en-US" w:bidi="ar-SA"/>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354DD2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unikać równoczesnego wykaszania roślinności z obu brzegów i dna, gdyż powoduje to całkowitą destrukcję zespołu makrofitów, brak ocienienia lustra wody oraz utratę siedlisk i kryjówek ryb i makrobezkręgowców.</w:t>
            </w:r>
          </w:p>
          <w:p w14:paraId="69B52F3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6E1D34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 Technologię robót należy dobrać tak by ograniczyć ingerencję w środowisko naturalne. Zasadne jest ręczne wykonanie prac lub mechaniczne z wykorzystaniem lekkiego sprzętu.</w:t>
            </w:r>
          </w:p>
        </w:tc>
      </w:tr>
      <w:tr w:rsidR="003809F0" w:rsidRPr="003809F0" w14:paraId="1A946998" w14:textId="77777777" w:rsidTr="00FD6703">
        <w:trPr>
          <w:gridAfter w:val="1"/>
          <w:wAfter w:w="7" w:type="pct"/>
        </w:trPr>
        <w:tc>
          <w:tcPr>
            <w:tcW w:w="1335" w:type="pct"/>
            <w:vMerge/>
            <w:tcBorders>
              <w:left w:val="single" w:sz="8" w:space="0" w:color="auto"/>
              <w:right w:val="single" w:sz="8" w:space="0" w:color="auto"/>
            </w:tcBorders>
            <w:vAlign w:val="center"/>
            <w:hideMark/>
          </w:tcPr>
          <w:p w14:paraId="43AE884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9AE65F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28A315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0A40A8F" w14:textId="77777777" w:rsidTr="00FD6703">
        <w:trPr>
          <w:gridAfter w:val="1"/>
          <w:wAfter w:w="7" w:type="pct"/>
        </w:trPr>
        <w:tc>
          <w:tcPr>
            <w:tcW w:w="1335" w:type="pct"/>
            <w:vMerge/>
            <w:tcBorders>
              <w:left w:val="single" w:sz="8" w:space="0" w:color="auto"/>
              <w:right w:val="single" w:sz="8" w:space="0" w:color="auto"/>
            </w:tcBorders>
            <w:vAlign w:val="center"/>
            <w:hideMark/>
          </w:tcPr>
          <w:p w14:paraId="4AA3B78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5C4583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5878E2D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4FE80F9" w14:textId="77777777" w:rsidTr="00FD6703">
        <w:trPr>
          <w:gridAfter w:val="1"/>
          <w:wAfter w:w="7" w:type="pct"/>
        </w:trPr>
        <w:tc>
          <w:tcPr>
            <w:tcW w:w="1335" w:type="pct"/>
            <w:vMerge/>
            <w:tcBorders>
              <w:left w:val="single" w:sz="8" w:space="0" w:color="auto"/>
              <w:right w:val="single" w:sz="8" w:space="0" w:color="auto"/>
            </w:tcBorders>
            <w:vAlign w:val="center"/>
            <w:hideMark/>
          </w:tcPr>
          <w:p w14:paraId="2035D45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C20A10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3809F0">
              <w:rPr>
                <w:rFonts w:eastAsiaTheme="minorEastAsia" w:cstheme="majorHAnsi"/>
                <w:sz w:val="16"/>
                <w:szCs w:val="16"/>
                <w:lang w:eastAsia="en-US" w:bidi="ar-SA"/>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1ACEF1C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lokalne wykaszanie obu brzegów i dna cieku oraz powtórzenie prac 3-4 krotnie w roku, w granicach miast, terenów zabudowanych i przemysłowych oraz intensywnie użytkowanych rolniczo (np. pola orne, fermy hodowlane), a także </w:t>
            </w:r>
            <w:r w:rsidRPr="003809F0">
              <w:rPr>
                <w:rFonts w:eastAsiaTheme="minorEastAsia" w:cstheme="majorHAnsi"/>
                <w:sz w:val="16"/>
                <w:szCs w:val="16"/>
                <w:lang w:eastAsia="en-US" w:bidi="ar-SA"/>
              </w:rPr>
              <w:br/>
              <w:t>w bezpośrednim sąsiedztwie (do 100 m) urządzeń hydrotechnicznych (np. przepompowni, przepustów rurowych, jazów) oraz przy ujściach dopływów, kanałów i rowów melioracyjnych.</w:t>
            </w:r>
          </w:p>
          <w:p w14:paraId="101D028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3-5 krotne w roku wykaszanie obu brzegów i dna </w:t>
            </w:r>
            <w:r w:rsidRPr="003809F0">
              <w:rPr>
                <w:rFonts w:eastAsiaTheme="minorEastAsia" w:cstheme="majorHAnsi"/>
                <w:sz w:val="16"/>
                <w:szCs w:val="16"/>
                <w:lang w:eastAsia="en-US" w:bidi="ar-SA"/>
              </w:rPr>
              <w:br/>
              <w:t>w przypominających rowy małych, skrajnie przekształconych ciekach (nie stanowiących istotnych cieków JCWP), o ile jest to uzasadnione potrzebą utrzymania ich funkcji technicznych.</w:t>
            </w:r>
          </w:p>
          <w:p w14:paraId="43F7D714"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3809F0">
              <w:rPr>
                <w:rFonts w:eastAsiaTheme="minorEastAsia" w:cstheme="majorHAnsi"/>
                <w:sz w:val="16"/>
                <w:szCs w:val="16"/>
                <w:lang w:eastAsia="en-US" w:bidi="ar-SA"/>
              </w:rPr>
              <w:b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sidRPr="003809F0">
              <w:rPr>
                <w:rFonts w:eastAsiaTheme="minorEastAsia" w:cstheme="majorHAnsi"/>
                <w:sz w:val="16"/>
                <w:szCs w:val="16"/>
                <w:lang w:eastAsia="en-US" w:bidi="ar-SA"/>
              </w:rPr>
              <w:b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1718086" w14:textId="77777777" w:rsidR="00762BAC" w:rsidRPr="00644B20" w:rsidRDefault="00762BAC" w:rsidP="00762BAC">
            <w:pPr>
              <w:pStyle w:val="Tabelatekst"/>
              <w:rPr>
                <w:sz w:val="16"/>
                <w:szCs w:val="16"/>
              </w:rPr>
            </w:pPr>
            <w:r w:rsidRPr="00644B2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602FD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Wyjątki od w/w ograniczeń dotyczą roślinności zdominowanej przez gatunki obce. Intensywne i częste (kilka razy w roku) koszenie inwazyjnych obcych gatunków roślin np. barszczu Sosnowskiego (Heracleum sosnowskyi), kolczurki klapowanej (Echino</w:t>
            </w:r>
            <w:r w:rsidRPr="003809F0">
              <w:rPr>
                <w:rFonts w:eastAsiaTheme="minorEastAsia" w:cstheme="majorHAnsi"/>
                <w:sz w:val="16"/>
                <w:szCs w:val="16"/>
                <w:lang w:eastAsia="en-US" w:bidi="ar-SA"/>
              </w:rPr>
              <w:lastRenderedPageBreak/>
              <w:t>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0BCE50C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3EEA2CF" w14:textId="77777777" w:rsidTr="00FD6703">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32A6824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38E0FC5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2A3D7CE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86415EB"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E8ABB3"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IIa</w:t>
            </w:r>
          </w:p>
          <w:p w14:paraId="2D0FDD5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4AA973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F76E4B4"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7F30A62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7D11C1C"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A99EB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03B34EA" w14:textId="3B665DD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A69CBB4" w14:textId="27205582"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07B888F1" w14:textId="40D5A6C9"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4D6A4324" w14:textId="55E78E9D"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009EA1C3" w14:textId="36EAB9CE"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3809F0">
              <w:rPr>
                <w:rFonts w:eastAsiaTheme="minorEastAsia" w:cstheme="majorHAnsi"/>
                <w:sz w:val="16"/>
                <w:szCs w:val="16"/>
                <w:lang w:eastAsia="en-US" w:bidi="ar-SA"/>
              </w:rPr>
              <w:br/>
              <w:t>i podgórskie rzeki ze zbiorowiskami włosieniczników (Ranunculion fluitans)” (zarówno w obszarach chronionych, jak i poza nimi).</w:t>
            </w:r>
          </w:p>
        </w:tc>
        <w:tc>
          <w:tcPr>
            <w:tcW w:w="146" w:type="dxa"/>
            <w:vAlign w:val="center"/>
            <w:hideMark/>
          </w:tcPr>
          <w:p w14:paraId="60B0559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BA023A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304CB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3FAF91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E31E80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494216F"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836FF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26C25F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9F91B2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4722D66"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35D8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4B705A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4C619DF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w:t>
            </w:r>
            <w:r w:rsidRPr="003809F0">
              <w:rPr>
                <w:rFonts w:eastAsiaTheme="minorEastAsia" w:cstheme="majorHAnsi"/>
                <w:sz w:val="16"/>
                <w:szCs w:val="16"/>
                <w:lang w:eastAsia="en-US" w:bidi="ar-SA"/>
              </w:rPr>
              <w:br/>
              <w:t xml:space="preserve">z substratem drobnoziarnistym (grupa VIII), rzekach torfowych, międzyjeziornych </w:t>
            </w:r>
            <w:r w:rsidRPr="003809F0">
              <w:rPr>
                <w:rFonts w:eastAsiaTheme="minorEastAsia" w:cstheme="majorHAnsi"/>
                <w:sz w:val="16"/>
                <w:szCs w:val="16"/>
                <w:lang w:eastAsia="en-US" w:bidi="ar-SA"/>
              </w:rPr>
              <w:br/>
              <w:t>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w:t>
            </w:r>
            <w:r w:rsidRPr="003809F0">
              <w:rPr>
                <w:rFonts w:eastAsiaTheme="minorEastAsia" w:cstheme="majorHAnsi"/>
                <w:sz w:val="16"/>
                <w:szCs w:val="16"/>
                <w:lang w:eastAsia="en-US" w:bidi="ar-SA"/>
              </w:rPr>
              <w:lastRenderedPageBreak/>
              <w:t xml:space="preserve">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7F511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6FB91FE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C096B0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005BFFD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E44EEC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B44838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E7713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922FCB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996748A"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5888E39"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IIIa</w:t>
            </w:r>
          </w:p>
          <w:p w14:paraId="42C5036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1B1FCF4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2E5F6FE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1E54784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9D8071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018F9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2EDD225" w14:textId="6710995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68A3A3D0" w14:textId="10C9A52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3809F0">
              <w:rPr>
                <w:rFonts w:eastAsiaTheme="minorEastAsia" w:cstheme="majorHAnsi"/>
                <w:sz w:val="16"/>
                <w:szCs w:val="16"/>
                <w:lang w:eastAsia="en-US" w:bidi="ar-SA"/>
              </w:rPr>
              <w:br/>
              <w:t xml:space="preserve">i zabezpieczają przed erozją, jednocześnie nie utrudniając w sposób znaczący przepływu wód wielkich. </w:t>
            </w:r>
          </w:p>
          <w:p w14:paraId="68D0629D" w14:textId="4DAF787A"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Preferowane powinno być wybiórcze usuwanie tylko pojedynczych drzew, stwarzających zagrożenie dla budowli hydrotechnicznych, urządzeń wodnych </w:t>
            </w:r>
            <w:r w:rsidRPr="003809F0">
              <w:rPr>
                <w:rFonts w:eastAsiaTheme="minorEastAsia" w:cstheme="majorHAnsi"/>
                <w:sz w:val="16"/>
                <w:szCs w:val="16"/>
                <w:lang w:eastAsia="en-US" w:bidi="ar-SA"/>
              </w:rPr>
              <w:br/>
              <w:t xml:space="preserve">i innych elementów infrastruktury technicznej. </w:t>
            </w:r>
          </w:p>
          <w:p w14:paraId="1D640B23" w14:textId="284F971C"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220BF8FC" w14:textId="070B31C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Preferowanym zabiegiem winna być także redukcja korony względem wycinki poszczególnych drzew czy całych fragmentów drzewostanu. </w:t>
            </w:r>
          </w:p>
          <w:p w14:paraId="405BA906" w14:textId="24B2B15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Wskazane jest unikanie wycinki drzew i krzewów na południowych brzegach cieków, aby nie zwiększać wskutek wycinki nasłonecznienia lustra wody i nie powodować jej przegrzewania się. </w:t>
            </w:r>
          </w:p>
          <w:p w14:paraId="17701DFA" w14:textId="0A674A64"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433ACEA5" w14:textId="34E946BF"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42166D14" w14:textId="1F6B2850"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Należy całkowicie odstąpić lub ograniczyć do minimum usuwanie korzeni drzew </w:t>
            </w:r>
            <w:r w:rsidRPr="003809F0">
              <w:rPr>
                <w:rFonts w:eastAsiaTheme="minorEastAsia" w:cstheme="majorHAnsi"/>
                <w:sz w:val="16"/>
                <w:szCs w:val="16"/>
                <w:lang w:eastAsia="en-US" w:bidi="ar-SA"/>
              </w:rPr>
              <w:br/>
              <w:t xml:space="preserve">i krzewów (np. stosować tylko na korpusach wałów oddalonych od koryta ponad 20 m). Szczególnie należy unikać karczowania – usuwania karp drzew korzeniących się w skarpach brzegowych. </w:t>
            </w:r>
          </w:p>
          <w:p w14:paraId="716369A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Usuwanie krzewów tworzących skupiska mniejsze niż 25 m</w:t>
            </w:r>
            <w:r w:rsidRPr="003809F0">
              <w:rPr>
                <w:rFonts w:eastAsiaTheme="minorEastAsia" w:cstheme="majorHAnsi"/>
                <w:sz w:val="20"/>
                <w:szCs w:val="20"/>
                <w:vertAlign w:val="superscript"/>
                <w:lang w:eastAsia="en-US" w:bidi="ar-SA"/>
              </w:rPr>
              <w:t>2</w:t>
            </w:r>
            <w:r w:rsidRPr="003809F0">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1F951D57" w14:textId="77777777" w:rsidR="00DA2EB7"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D59F9DD" w14:textId="77777777" w:rsidR="009D699F" w:rsidRDefault="009D699F" w:rsidP="003809F0">
            <w:pPr>
              <w:suppressAutoHyphens w:val="0"/>
              <w:spacing w:after="0" w:line="264" w:lineRule="auto"/>
              <w:rPr>
                <w:rFonts w:eastAsiaTheme="minorEastAsia" w:cstheme="majorHAnsi"/>
                <w:sz w:val="16"/>
                <w:szCs w:val="16"/>
                <w:lang w:eastAsia="en-US" w:bidi="ar-SA"/>
              </w:rPr>
            </w:pPr>
          </w:p>
          <w:p w14:paraId="0DD87619" w14:textId="0E7A99B9" w:rsidR="003809F0" w:rsidRPr="003809F0" w:rsidRDefault="00DA2EB7" w:rsidP="003809F0">
            <w:pPr>
              <w:suppressAutoHyphens w:val="0"/>
              <w:spacing w:after="0" w:line="264" w:lineRule="auto"/>
              <w:rPr>
                <w:rFonts w:eastAsiaTheme="minorEastAsia" w:cstheme="majorHAnsi"/>
                <w:sz w:val="16"/>
                <w:szCs w:val="16"/>
                <w:lang w:eastAsia="en-US" w:bidi="ar-SA"/>
              </w:rPr>
            </w:pPr>
            <w:r w:rsidRPr="00644B20">
              <w:rPr>
                <w:sz w:val="16"/>
                <w:szCs w:val="16"/>
              </w:rPr>
              <w:t>• Technologię robót należy dobrać tak by ograniczyć ingerencję w środowisko naturalne. Zasadne jest ręczne wykonanie prac lub mechaniczne z wykorzystaniem lekkiego sprzętu.</w:t>
            </w:r>
            <w:r w:rsidR="003855C4">
              <w:rPr>
                <w:rFonts w:eastAsiaTheme="minorEastAsia" w:cstheme="majorHAnsi"/>
                <w:sz w:val="16"/>
                <w:szCs w:val="16"/>
                <w:lang w:eastAsia="en-US" w:bidi="ar-SA"/>
              </w:rPr>
              <w:t xml:space="preserve"> </w:t>
            </w:r>
          </w:p>
        </w:tc>
        <w:tc>
          <w:tcPr>
            <w:tcW w:w="146" w:type="dxa"/>
            <w:vAlign w:val="center"/>
            <w:hideMark/>
          </w:tcPr>
          <w:p w14:paraId="44375581"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E49CD3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94ACF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5BB33C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9BE22C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4C0549E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52A06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CE07F1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B77550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32373A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F004E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FF89BF5"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2F83ECE2"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F40034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21836B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5F8DAA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16EA463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granicach miast, terenów zabudowanych i przemysłowych oraz w bezpośrednim </w:t>
            </w:r>
            <w:r w:rsidRPr="003809F0">
              <w:rPr>
                <w:rFonts w:eastAsiaTheme="minorEastAsia" w:cstheme="majorHAnsi"/>
                <w:sz w:val="16"/>
                <w:szCs w:val="16"/>
                <w:lang w:eastAsia="en-US" w:bidi="ar-SA"/>
              </w:rPr>
              <w:lastRenderedPageBreak/>
              <w:t xml:space="preserve">sąsiedztwie (do 100 m) budowli i urządzeń hydrotechnicznych w uzasadnionych przypadkach dopuszcza się wycinkę drzew i krzewów na obu brzegach cieku oraz powtórzenie prac co 3 lata (drzewa) i co 2 lata (krzewy). </w:t>
            </w:r>
          </w:p>
          <w:p w14:paraId="349563C2" w14:textId="0EB00A58"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W przypadku występowania porostów wierzby dopuszcza się prowadzenie wycinki co roku, ze względu na znaczne przyrosty. </w:t>
            </w:r>
          </w:p>
          <w:p w14:paraId="6220DBE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21A0D8E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2ADE14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53A8F01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Drzewa należy wycinać wyłącznie poza sezonem lęgowym ptaków (dla większości gatunków okres lęgowy ujmowany jest w szerokim przedziale między 1 marca, a 15 października). W przypadku możliwego występowania innych związanych </w:t>
            </w:r>
            <w:r w:rsidRPr="003809F0">
              <w:rPr>
                <w:rFonts w:eastAsiaTheme="minorEastAsia" w:cstheme="majorHAnsi"/>
                <w:sz w:val="16"/>
                <w:szCs w:val="16"/>
                <w:lang w:eastAsia="en-US" w:bidi="ar-SA"/>
              </w:rPr>
              <w:b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sidRPr="003809F0">
              <w:rPr>
                <w:rFonts w:eastAsiaTheme="minorEastAsia" w:cstheme="majorHAnsi"/>
                <w:sz w:val="16"/>
                <w:szCs w:val="16"/>
                <w:lang w:eastAsia="en-US" w:bidi="ar-SA"/>
              </w:rPr>
              <w:br/>
              <w:t>i zamulanie, destabilizując brzegi cieku.</w:t>
            </w:r>
          </w:p>
        </w:tc>
        <w:tc>
          <w:tcPr>
            <w:tcW w:w="146" w:type="dxa"/>
            <w:vAlign w:val="center"/>
            <w:hideMark/>
          </w:tcPr>
          <w:p w14:paraId="1310314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67ED2BF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C9BBD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738F2D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EC7F4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E932803"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0BB9ED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IVa</w:t>
            </w:r>
          </w:p>
          <w:p w14:paraId="08CA1D6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4CD6330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usuwania z rzek przeszkód naturalnych oraz wynikających z działalności człowieka</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070B277"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0E7B630A"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FA295AB"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72C97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74A7B3E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0AE287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145365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Pozostawienie odcinków wolnych od wpływu prac pozwoli na utrzymanie mozaiki siedlisk i kryjówek ryb i bezkręgowców wzdłuż cieku, gdzie nurt jest zmienny </w:t>
            </w:r>
            <w:r w:rsidRPr="003809F0">
              <w:rPr>
                <w:rFonts w:eastAsiaTheme="minorEastAsia" w:cstheme="majorHAnsi"/>
                <w:sz w:val="16"/>
                <w:szCs w:val="16"/>
                <w:lang w:eastAsia="en-US" w:bidi="ar-SA"/>
              </w:rPr>
              <w:br/>
              <w:t xml:space="preserve">w przebiegu w korycie rzecznym w zależności od przepływów i stanów wody. </w:t>
            </w:r>
          </w:p>
          <w:p w14:paraId="5E5F2F8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Drzewa powalone w korycie stwarzające zagrożenie powstawania niebezpiecznych zatorów należy w miarę możliwości tylko częściowo redukować – odcinać gałęzie po</w:t>
            </w:r>
            <w:r w:rsidRPr="003809F0">
              <w:rPr>
                <w:rFonts w:eastAsiaTheme="minorEastAsia" w:cstheme="majorHAnsi"/>
                <w:sz w:val="16"/>
                <w:szCs w:val="16"/>
                <w:lang w:eastAsia="en-US" w:bidi="ar-SA"/>
              </w:rPr>
              <w:lastRenderedPageBreak/>
              <w:t xml:space="preserve">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3809F0">
              <w:rPr>
                <w:rFonts w:eastAsiaTheme="minorEastAsia" w:cstheme="majorHAnsi"/>
                <w:sz w:val="16"/>
                <w:szCs w:val="16"/>
                <w:lang w:eastAsia="en-US" w:bidi="ar-SA"/>
              </w:rPr>
              <w:br/>
              <w:t xml:space="preserve">i powstawaniem z nich zatoru np. na moście poniżej, należy rozważyć umocowanie (zakotwienie) drzew stwarzających takie zagrożenie, zamiast ich usuwania, ewentualnie rozważyć zastosowanie „łapaczy rumoszu”. </w:t>
            </w:r>
          </w:p>
          <w:p w14:paraId="04AFE0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6A4A5BD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41B2BDB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0124270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20"/>
                <w:szCs w:val="20"/>
                <w:lang w:eastAsia="en-US" w:bidi="ar-SA"/>
              </w:rPr>
              <w:br/>
            </w:r>
            <w:r w:rsidRPr="003809F0">
              <w:rPr>
                <w:rFonts w:eastAsiaTheme="minorEastAsia" w:cstheme="majorHAnsi"/>
                <w:sz w:val="16"/>
                <w:szCs w:val="16"/>
                <w:lang w:eastAsia="en-US" w:bidi="ar-SA"/>
              </w:rPr>
              <w:t>• Wskazane jest usuwanie zanieczyszczeń pochodzenia antropogenicznego (odpadów) oraz innych przeszkód wynikających z działalności człowieka, bez usuwania elementów naturalnych (pni, rumoszu drzewnego).</w:t>
            </w:r>
          </w:p>
          <w:p w14:paraId="62FA682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3B7A588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5A4C04F3" w14:textId="77777777" w:rsidTr="00FD6703">
        <w:tc>
          <w:tcPr>
            <w:tcW w:w="1335" w:type="pct"/>
            <w:vMerge/>
            <w:tcBorders>
              <w:top w:val="nil"/>
              <w:left w:val="single" w:sz="8" w:space="0" w:color="auto"/>
              <w:bottom w:val="single" w:sz="8" w:space="0" w:color="000000"/>
              <w:right w:val="single" w:sz="8" w:space="0" w:color="auto"/>
            </w:tcBorders>
            <w:vAlign w:val="center"/>
            <w:hideMark/>
          </w:tcPr>
          <w:p w14:paraId="7B54B98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C5E6C4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83" w:type="pct"/>
            <w:gridSpan w:val="2"/>
            <w:tcBorders>
              <w:top w:val="nil"/>
              <w:left w:val="nil"/>
              <w:bottom w:val="nil"/>
              <w:right w:val="nil"/>
            </w:tcBorders>
            <w:noWrap/>
            <w:vAlign w:val="bottom"/>
            <w:hideMark/>
          </w:tcPr>
          <w:p w14:paraId="4D6C999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2D1BC365"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66BDB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D89BEDF"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386C483B"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B5A1652"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23C9DE"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1040AC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31DAE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4C63319" w14:textId="5C483E15"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w:t>
            </w:r>
            <w:r w:rsidR="003855C4">
              <w:rPr>
                <w:rFonts w:eastAsiaTheme="minorEastAsia" w:cstheme="majorHAnsi"/>
                <w:sz w:val="20"/>
                <w:szCs w:val="20"/>
                <w:lang w:eastAsia="en-US" w:bidi="ar-SA"/>
              </w:rPr>
              <w:t xml:space="preserve"> </w:t>
            </w:r>
            <w:r w:rsidRPr="003809F0">
              <w:rPr>
                <w:rFonts w:eastAsiaTheme="minorEastAsia" w:cstheme="majorHAnsi"/>
                <w:sz w:val="16"/>
                <w:szCs w:val="16"/>
                <w:lang w:eastAsia="en-US" w:bidi="ar-SA"/>
              </w:rPr>
              <w:br/>
              <w:t xml:space="preserve">• Dopuszcza się niezwłoczne usuwanie przeszkód naturalnych w przypadku gdy powodują one podtopienia na znaczną skalę (zagrażające istotnym interesom gospodarczym) lub uniemożliwiają bezpieczną żeglugę. </w:t>
            </w:r>
          </w:p>
          <w:p w14:paraId="72A33DA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7B802F2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7F9E4AD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objęcia pracami rzek należących do grup I (potoki górskie i wyżynne </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sidRPr="003809F0">
              <w:rPr>
                <w:rFonts w:eastAsiaTheme="minorEastAsia" w:cstheme="majorHAnsi"/>
                <w:sz w:val="16"/>
                <w:szCs w:val="16"/>
                <w:lang w:eastAsia="en-US" w:bidi="ar-SA"/>
              </w:rPr>
              <w:b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76A9887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Wszelkie działania dotyczące usuwania nieczystości i </w:t>
            </w:r>
            <w:r w:rsidRPr="003809F0">
              <w:rPr>
                <w:rFonts w:eastAsiaTheme="minorEastAsia" w:cstheme="majorHAnsi"/>
                <w:sz w:val="20"/>
                <w:szCs w:val="20"/>
                <w:lang w:eastAsia="en-US" w:bidi="ar-SA"/>
              </w:rPr>
              <w:t>odpadów</w:t>
            </w:r>
            <w:r w:rsidRPr="003809F0">
              <w:rPr>
                <w:rFonts w:eastAsiaTheme="minorEastAsia" w:cstheme="majorHAnsi"/>
                <w:sz w:val="16"/>
                <w:szCs w:val="16"/>
                <w:lang w:eastAsia="en-US" w:bidi="ar-SA"/>
              </w:rPr>
              <w:t xml:space="preserve"> wynikających </w:t>
            </w:r>
            <w:r w:rsidRPr="003809F0">
              <w:rPr>
                <w:rFonts w:eastAsiaTheme="minorEastAsia" w:cstheme="majorHAnsi"/>
                <w:sz w:val="16"/>
                <w:szCs w:val="16"/>
                <w:lang w:eastAsia="en-US" w:bidi="ar-SA"/>
              </w:rPr>
              <w:br/>
              <w:t>z działalności człowieka należy traktować jako pożądane i nieinwazyjne. Wskazane jest ich możliwie częste wykonywanie w miarę potrzeb.</w:t>
            </w:r>
          </w:p>
          <w:p w14:paraId="60E6561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vAlign w:val="center"/>
            <w:hideMark/>
          </w:tcPr>
          <w:p w14:paraId="7F82789D"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0D53D9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A17283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56EE3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A2537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E9AA220"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FA8929C"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Va</w:t>
            </w:r>
          </w:p>
          <w:p w14:paraId="610D52D2"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572F2E8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481A0FD9"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2ADEC0E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AF58BF4"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D4A8169"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E53868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3809F0">
              <w:rPr>
                <w:rFonts w:eastAsiaTheme="minorEastAsia" w:cstheme="majorHAnsi"/>
                <w:sz w:val="16"/>
                <w:szCs w:val="16"/>
                <w:lang w:eastAsia="en-US" w:bidi="ar-SA"/>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255D3D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3809F0">
              <w:rPr>
                <w:rFonts w:eastAsiaTheme="minorEastAsia" w:cstheme="majorHAnsi"/>
                <w:sz w:val="16"/>
                <w:szCs w:val="16"/>
                <w:lang w:eastAsia="en-US" w:bidi="ar-SA"/>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050BD63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32251F7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i makrobezkręgowców w podmywanych brzegach. </w:t>
            </w:r>
          </w:p>
          <w:p w14:paraId="553425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Odtwarzanie zniszczonej zabudowy brzegów należy ograniczyć do niezbędnego minimum, w sytuacjach gdzie jej utrzymanie jest uzasadnione ze względów bezpieczeństwa powodziowego lub zabezpieczenia obiektów infrastruktury </w:t>
            </w:r>
            <w:r w:rsidRPr="003809F0">
              <w:rPr>
                <w:rFonts w:eastAsiaTheme="minorEastAsia" w:cstheme="majorHAnsi"/>
                <w:sz w:val="16"/>
                <w:szCs w:val="16"/>
                <w:lang w:eastAsia="en-US" w:bidi="ar-SA"/>
              </w:rPr>
              <w:br/>
              <w:t xml:space="preserve">(np. drogi, mosty, przepusty i urządzenia hydrotechniczne). </w:t>
            </w:r>
          </w:p>
          <w:p w14:paraId="4C98AEE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Preferowanym sposobem prowadzenia prac powinno być wybiórcze usuwanie większych ubytków. </w:t>
            </w:r>
          </w:p>
          <w:p w14:paraId="1879EB2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 xml:space="preserve">• Do zasypywania wyrw powinno się stosować materiał możliwie zbliżony do naturalnie występującego w brzegach rzeki, ewentualnie o większych ziarnach – stosując żwir i kamienie. </w:t>
            </w:r>
          </w:p>
          <w:p w14:paraId="183FAD0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DDCFE2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Zamiast zabudowywania/zasypywania wyrw wskazane jest rozważenie zastosowania deflektorów nurtu z grubego rumoszu drzewnego, pozyskanego </w:t>
            </w:r>
            <w:r w:rsidRPr="003809F0">
              <w:rPr>
                <w:rFonts w:eastAsiaTheme="minorEastAsia" w:cstheme="majorHAnsi"/>
                <w:sz w:val="16"/>
                <w:szCs w:val="16"/>
                <w:lang w:eastAsia="en-US" w:bidi="ar-SA"/>
              </w:rPr>
              <w:br/>
              <w:t xml:space="preserve">w ramach realizacji prac w kategorii nr 4. </w:t>
            </w:r>
          </w:p>
          <w:p w14:paraId="020E91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zmieniać istniejących przekrojów koryta w ramach prowadzenia prac utrzymaniowych. </w:t>
            </w:r>
          </w:p>
          <w:p w14:paraId="03FC66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Jeżeli wyrwa istnieje dłużej niż 2 lata, działanie wymaga zgłoszenia do RDOŚ (art. 118 i art. 118b pkt 4d ustawy o ochronie przyrody). </w:t>
            </w:r>
          </w:p>
          <w:p w14:paraId="05008D9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wyrw w dnie, optymalne metody zasypywania polegają nie tyle na punktowym wsypywaniu materiału mineralnego, co na odpowiednim inicjowaniu </w:t>
            </w:r>
            <w:r w:rsidRPr="003809F0">
              <w:rPr>
                <w:rFonts w:eastAsiaTheme="minorEastAsia" w:cstheme="majorHAnsi"/>
                <w:sz w:val="16"/>
                <w:szCs w:val="16"/>
                <w:lang w:eastAsia="en-US" w:bidi="ar-SA"/>
              </w:rPr>
              <w:br/>
              <w:t xml:space="preserve">i stymulowaniu ich zasypania rumowiskiem dennym przez sam ciek – np. przez uzupełnienie niedoboru ilości rumowiska („karmienie rzeki”) powyżej wyrw, albo </w:t>
            </w:r>
            <w:r w:rsidRPr="003809F0">
              <w:rPr>
                <w:rFonts w:eastAsiaTheme="minorEastAsia" w:cstheme="majorHAnsi"/>
                <w:sz w:val="16"/>
                <w:szCs w:val="16"/>
                <w:lang w:eastAsia="en-US" w:bidi="ar-SA"/>
              </w:rPr>
              <w:br/>
              <w:t>w drodze odpowiedniego uformowania bystrzy przez odcinkowe wysypywanie grubiej uziarnionego materiału skalnego, w wyniku czego rzeka może sama zasypać wyrwy między koronami takich bystrzy.</w:t>
            </w:r>
          </w:p>
          <w:p w14:paraId="0144661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3809F0">
              <w:rPr>
                <w:rFonts w:eastAsiaTheme="minorEastAsia" w:cstheme="majorHAnsi"/>
                <w:sz w:val="16"/>
                <w:szCs w:val="16"/>
                <w:lang w:eastAsia="en-US" w:bidi="ar-SA"/>
              </w:rPr>
              <w:br/>
              <w:t xml:space="preserve">w rzekach nizinnych, żwir i otoczaki w rzekach górskich). Nie należy wprowadzać materiału wapiennego do cieków krzemianowych i odwrotnie, jak również kamienia do cieków gliniasto-lessowych i torfowych. </w:t>
            </w:r>
          </w:p>
          <w:p w14:paraId="380C2F5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4680B9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35FBD7F"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0204AA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906C8CF"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4529DB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207A55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9FC9E64"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1DD7C1B"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8EEE68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00FD21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3ABE6A99"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5545D6"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3164DE9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5BCE58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70E91A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0C416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0F35F3B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23D4AC5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Wskazane jest również pozostawianie wyrw do spontanicznego zarośnięcia, </w:t>
            </w:r>
            <w:r w:rsidRPr="003809F0">
              <w:rPr>
                <w:rFonts w:eastAsiaTheme="minorEastAsia" w:cstheme="majorHAnsi"/>
                <w:sz w:val="16"/>
                <w:szCs w:val="16"/>
                <w:lang w:eastAsia="en-US" w:bidi="ar-SA"/>
              </w:rPr>
              <w:br/>
              <w:t xml:space="preserve">w miejscach gdzie nie stwarzają zagrożenia dla zabudowy i elementów infrastruktury. </w:t>
            </w:r>
          </w:p>
          <w:p w14:paraId="30E5850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702CAF6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 xml:space="preserve">• Dopuszcza się coroczne uzupełnienia ubytków brzegów w sąsiedztwie terenów intensywnie użytkowanych rolniczo, o ile stwarzają zagrożenie znacznego zajęcia gruntów przez rzekę. </w:t>
            </w:r>
          </w:p>
          <w:p w14:paraId="7D5146F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bezzwłoczne usuwanie wyrw stwarzających zagrożenie podmycia zabudowań mieszkalnych, gospodarczych lub przemysłowych oraz obiektów infrastruktury hydrotechnicznej i drogowej. </w:t>
            </w:r>
          </w:p>
          <w:p w14:paraId="321DA35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6102071" w14:textId="66F61DE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objęcia pracami rzek należących do grup I (potoki górskie i wyżynne </w:t>
            </w:r>
            <w:r w:rsidRPr="003809F0">
              <w:rPr>
                <w:rFonts w:eastAsiaTheme="minorEastAsia" w:cstheme="majorHAnsi"/>
                <w:sz w:val="16"/>
                <w:szCs w:val="16"/>
                <w:lang w:eastAsia="en-US" w:bidi="ar-SA"/>
              </w:rPr>
              <w:b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3855C4">
              <w:rPr>
                <w:rFonts w:eastAsiaTheme="minorEastAsia" w:cstheme="majorHAnsi"/>
                <w:sz w:val="16"/>
                <w:szCs w:val="16"/>
                <w:lang w:eastAsia="en-US" w:bidi="ar-SA"/>
              </w:rPr>
              <w:t xml:space="preserve"> </w:t>
            </w:r>
          </w:p>
        </w:tc>
        <w:tc>
          <w:tcPr>
            <w:tcW w:w="146" w:type="dxa"/>
            <w:vAlign w:val="center"/>
            <w:hideMark/>
          </w:tcPr>
          <w:p w14:paraId="23B94EB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49849B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F5E00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7A1114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921110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01FA8C95"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151909B"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VIa</w:t>
            </w:r>
          </w:p>
          <w:p w14:paraId="212565F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2C4D460"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r>
            <w:r w:rsidRPr="003809F0">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44142A16"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549F653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99FDED9"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3EFD9F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2388B3A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4E616BA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3809F0">
              <w:rPr>
                <w:rFonts w:eastAsiaTheme="minorEastAsia" w:cstheme="majorHAnsi"/>
                <w:sz w:val="16"/>
                <w:szCs w:val="16"/>
                <w:lang w:eastAsia="en-US" w:bidi="ar-SA"/>
              </w:rPr>
              <w:br/>
              <w:t xml:space="preserve">i makrobezkręgowców oraz tarlisk ryb fitofilnych. Obszary mogące stanowić cenne tarliska ryb, szczególnie łososiowatych i reofilnych karpiowatych (odcinki o dnie żwirowym) winno się pozostawić bez ingerencji. </w:t>
            </w:r>
          </w:p>
          <w:p w14:paraId="0A6C77C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7E3C81DB"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w:t>
            </w:r>
            <w:r w:rsidRPr="003809F0">
              <w:rPr>
                <w:rFonts w:eastAsiaTheme="minorEastAsia" w:cstheme="majorHAnsi"/>
                <w:sz w:val="16"/>
                <w:szCs w:val="16"/>
                <w:lang w:eastAsia="en-US" w:bidi="ar-SA"/>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724EA9F6"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Z prac odmuleniowych należy wyłączyć odcinki naturalnych bystrzy zbudowanych z materiału gruboziarnistego i / lub trudno rozmywalnego, które nie ulegają zamulaniu ze względu na występowanie znacznie większych spadków zwierciadła wody i </w:t>
            </w:r>
            <w:r w:rsidRPr="003809F0">
              <w:rPr>
                <w:rFonts w:eastAsiaTheme="minorEastAsia" w:cstheme="majorHAnsi"/>
                <w:sz w:val="16"/>
                <w:szCs w:val="16"/>
                <w:lang w:eastAsia="en-US" w:bidi="ar-SA"/>
              </w:rPr>
              <w:lastRenderedPageBreak/>
              <w:t xml:space="preserve">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EDB48D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D8721E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Niewskazane jest tworzenie odcinków cieków o jednolitej, niewielkiej głębokości, gdyż w przypadku niskich stanów wód są one pozbawione siedlisk umożliwiających bytowanie większych gatunków ryb. </w:t>
            </w:r>
          </w:p>
          <w:p w14:paraId="542D3A3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nie powinny ujednolicać profili poprzecznych koryta cieku, w szczególności odmulanie nie może być pretekstem do wyrównywania brzegów i skarp. </w:t>
            </w:r>
            <w:r w:rsidRPr="003809F0">
              <w:rPr>
                <w:rFonts w:eastAsiaTheme="minorEastAsia" w:cstheme="majorHAnsi"/>
                <w:sz w:val="16"/>
                <w:szCs w:val="16"/>
                <w:lang w:eastAsia="en-US" w:bidi="ar-SA"/>
              </w:rPr>
              <w:br/>
              <w:t xml:space="preserve">W przypadku, gdy zwierciadło wód średnich układa się na odpowiednich rzędnych, </w:t>
            </w:r>
            <w:r w:rsidRPr="003809F0">
              <w:rPr>
                <w:rFonts w:eastAsiaTheme="minorEastAsia" w:cstheme="majorHAnsi"/>
                <w:sz w:val="16"/>
                <w:szCs w:val="16"/>
                <w:lang w:eastAsia="en-US" w:bidi="ar-SA"/>
              </w:rPr>
              <w:br/>
              <w:t>a koryto ma za małą przepustowość w odniesieniu do wód wielkich, wówczas odmulanie koryta należy prowadzić, udrażniając tylko koryto wody wysokiej, jednostronnie na łukach wklęsłych oraz dwustronnie – na odcinkach prostych.</w:t>
            </w:r>
          </w:p>
          <w:p w14:paraId="661E535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471611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7CA699A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1E62786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powinny być prowadzone na możliwie krótkich odcinkach cieków (nie więcej niż 10-15% długości cieku w danym roku) i nie więcej jednorazowo odcinkiem </w:t>
            </w:r>
            <w:r w:rsidRPr="003809F0">
              <w:rPr>
                <w:rFonts w:eastAsiaTheme="minorEastAsia" w:cstheme="majorHAnsi"/>
                <w:sz w:val="16"/>
                <w:szCs w:val="16"/>
                <w:lang w:eastAsia="en-US" w:bidi="ar-SA"/>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3809F0">
              <w:rPr>
                <w:rFonts w:eastAsiaTheme="minorEastAsia" w:cstheme="majorHAnsi"/>
                <w:sz w:val="16"/>
                <w:szCs w:val="16"/>
                <w:lang w:eastAsia="en-US" w:bidi="ar-SA"/>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sidRPr="003809F0">
              <w:rPr>
                <w:rFonts w:eastAsiaTheme="minorEastAsia" w:cstheme="majorHAnsi"/>
                <w:sz w:val="16"/>
                <w:szCs w:val="16"/>
                <w:lang w:eastAsia="en-US" w:bidi="ar-SA"/>
              </w:rPr>
              <w:br/>
              <w:t xml:space="preserve">i siedliska przyrodnicze stanowiące przedmioty ochrony w obszarach chronionych. </w:t>
            </w:r>
          </w:p>
          <w:p w14:paraId="42B12F3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deponować wydobytych mulistych osadów na skarpach brzegowych </w:t>
            </w:r>
            <w:r w:rsidRPr="003809F0">
              <w:rPr>
                <w:rFonts w:eastAsiaTheme="minorEastAsia" w:cstheme="majorHAnsi"/>
                <w:sz w:val="16"/>
                <w:szCs w:val="16"/>
                <w:lang w:eastAsia="en-US" w:bidi="ar-SA"/>
              </w:rPr>
              <w:br/>
              <w:t>i bliżej niż 1 m od ich szczytu, gdyż prowadzi to do ponownego zmycia osadów do koryta rzeki przez wody opadowe lub wezbraniowe, co zasadniczo redukuje skuteczność podjętych działań i czyni je nieopłacalnymi. Należy brać pod uwagę. że depozy</w:t>
            </w:r>
            <w:r w:rsidRPr="003809F0">
              <w:rPr>
                <w:rFonts w:eastAsiaTheme="minorEastAsia" w:cstheme="majorHAnsi"/>
                <w:sz w:val="16"/>
                <w:szCs w:val="16"/>
                <w:lang w:eastAsia="en-US" w:bidi="ar-SA"/>
              </w:rPr>
              <w:lastRenderedPageBreak/>
              <w:t xml:space="preserve">cja wydobytych osadów na brzegach rzeki będzie nieuchronnie powodować ich mineralizację i uwalnianie związanych w osadach substancji, mogąc negatywnie wpłynąć na jakość wód. </w:t>
            </w:r>
          </w:p>
          <w:p w14:paraId="226DA5E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deponowania usuwanych osadów dennych na brzegu rzeki, konieczne jest zapewnienie wybierania z osadów i przenoszenia do rzeki większych organizmów wodnych (np. ryb: piskorzy, kóz, larw minogów oraz małży: skójek </w:t>
            </w:r>
            <w:r w:rsidRPr="003809F0">
              <w:rPr>
                <w:rFonts w:eastAsiaTheme="minorEastAsia" w:cstheme="majorHAnsi"/>
                <w:sz w:val="16"/>
                <w:szCs w:val="16"/>
                <w:lang w:eastAsia="en-US" w:bidi="ar-SA"/>
              </w:rPr>
              <w:br/>
              <w:t xml:space="preserve">i szczeżui, itp.). Prace związane z „odmulaniem” koryt cieków w terenach chronionych powinny być obowiązkowo wykonywane pod stałym i ciągłym nadzorem przyrodniczym. </w:t>
            </w:r>
          </w:p>
          <w:p w14:paraId="79FCB150" w14:textId="77777777" w:rsid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sidRPr="003809F0">
              <w:rPr>
                <w:rFonts w:eastAsiaTheme="minorEastAsia" w:cstheme="majorHAnsi"/>
                <w:sz w:val="16"/>
                <w:szCs w:val="16"/>
                <w:lang w:eastAsia="en-US" w:bidi="ar-SA"/>
              </w:rPr>
              <w:br/>
              <w:t>z brzegu, wykonywać je tylko z jednego brzegu, pozostawiając drugi nienaruszony.</w:t>
            </w:r>
          </w:p>
          <w:p w14:paraId="0A436D1E" w14:textId="77777777" w:rsidR="0045660D" w:rsidRDefault="0045660D" w:rsidP="003809F0">
            <w:pPr>
              <w:suppressAutoHyphens w:val="0"/>
              <w:spacing w:after="0" w:line="264" w:lineRule="auto"/>
              <w:rPr>
                <w:rFonts w:eastAsiaTheme="minorEastAsia" w:cstheme="majorHAnsi"/>
                <w:sz w:val="16"/>
                <w:szCs w:val="16"/>
                <w:lang w:eastAsia="en-US" w:bidi="ar-SA"/>
              </w:rPr>
            </w:pPr>
          </w:p>
          <w:p w14:paraId="6383577A" w14:textId="57BDC4C8" w:rsidR="0045660D" w:rsidRPr="003809F0" w:rsidRDefault="0045660D" w:rsidP="003809F0">
            <w:pPr>
              <w:suppressAutoHyphens w:val="0"/>
              <w:spacing w:after="0" w:line="264" w:lineRule="auto"/>
              <w:rPr>
                <w:rFonts w:eastAsiaTheme="minorEastAsia" w:cstheme="majorHAnsi"/>
                <w:sz w:val="16"/>
                <w:szCs w:val="16"/>
                <w:lang w:eastAsia="en-US" w:bidi="ar-SA"/>
              </w:rPr>
            </w:pPr>
            <w:r w:rsidRPr="00D52296">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40BFD01E"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5B64F4B"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34FD68"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CEA38B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08E148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34CA1DFA"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0CB853"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9083E51"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C4B6E10"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16D67470"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ECC235"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3DE3428C"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27CBFC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BDEC257"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C3DAE2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254FC4BF"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003BA969"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ADD2016"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D248FD"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D4701C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sidRPr="003809F0">
              <w:rPr>
                <w:rFonts w:eastAsiaTheme="minorEastAsia" w:cstheme="majorHAnsi"/>
                <w:sz w:val="16"/>
                <w:szCs w:val="16"/>
                <w:lang w:eastAsia="en-US" w:bidi="ar-SA"/>
              </w:rPr>
              <w:br/>
              <w:t xml:space="preserve">i częstsze powtarzanie prac prowadzić będzie do istotnego zmniejszenia bioróżnorodności. </w:t>
            </w:r>
          </w:p>
          <w:p w14:paraId="381BB47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19E7012A"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3809F0">
              <w:rPr>
                <w:rFonts w:eastAsiaTheme="minorEastAsia" w:cstheme="majorHAnsi"/>
                <w:sz w:val="16"/>
                <w:szCs w:val="16"/>
                <w:lang w:eastAsia="en-US" w:bidi="ar-SA"/>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4E246A1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6607F4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w:t>
            </w:r>
            <w:r w:rsidRPr="003809F0">
              <w:rPr>
                <w:rFonts w:eastAsiaTheme="minorEastAsia" w:cstheme="majorHAnsi"/>
                <w:sz w:val="16"/>
                <w:szCs w:val="16"/>
                <w:lang w:eastAsia="en-US" w:bidi="ar-SA"/>
              </w:rPr>
              <w:lastRenderedPageBreak/>
              <w:t xml:space="preserve">rurowych, jazów) oraz przy ujściach dopływów mających charakter małych, silnie przekształconych cieków naturalnych przypominających rowy oraz przy ujściach, kanałów i rowów melioracyjnych, dopuszcza się wykonywanie prac raz w roku. </w:t>
            </w:r>
          </w:p>
          <w:p w14:paraId="5A2DCA7D"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29BE0D3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B0D5E07"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1DCBB28"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24DB6A"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10228CE"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AE442A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r>
      <w:tr w:rsidR="003809F0" w:rsidRPr="003809F0" w14:paraId="605745F7"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C04CEDD"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VIIa</w:t>
            </w:r>
          </w:p>
          <w:p w14:paraId="1F80CC5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2B2B7667" w14:textId="3894B7A9"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3D6A16A0"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29F2BD5C"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24FDDD1"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2402E1"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nil"/>
              <w:right w:val="single" w:sz="8" w:space="0" w:color="auto"/>
            </w:tcBorders>
            <w:vAlign w:val="center"/>
            <w:hideMark/>
          </w:tcPr>
          <w:p w14:paraId="738F25A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3809F0">
              <w:rPr>
                <w:rFonts w:eastAsiaTheme="minorEastAsia" w:cstheme="majorHAnsi"/>
                <w:sz w:val="16"/>
                <w:szCs w:val="16"/>
                <w:lang w:eastAsia="en-US" w:bidi="ar-SA"/>
              </w:rPr>
              <w:br/>
              <w:t>i bezkręgowców.</w:t>
            </w:r>
          </w:p>
          <w:p w14:paraId="55A4BFE0"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W miarę możliwości należy stosować podczas prac materiały naturalne takie jak kamień, faszyna, drewno itp. </w:t>
            </w:r>
          </w:p>
          <w:p w14:paraId="2C61DB67"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412ACEE4"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0DC6D6AD"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CFD5E5C"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F19DB8B"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2E084188"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2EB1CE2A"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0265D47"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7AD529A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Prace mogące powodować zwiększony dopływ zawiesiny w ciekach należących do grup II (potoki wyżynne z substratem drobnoziarnistym), VI (potoki nizinne </w:t>
            </w:r>
            <w:r w:rsidRPr="003809F0">
              <w:rPr>
                <w:rFonts w:eastAsiaTheme="minorEastAsia" w:cstheme="majorHAnsi"/>
                <w:sz w:val="16"/>
                <w:szCs w:val="16"/>
                <w:lang w:eastAsia="en-US" w:bidi="ar-SA"/>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5EAB1892"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146" w:type="dxa"/>
            <w:vAlign w:val="center"/>
            <w:hideMark/>
          </w:tcPr>
          <w:p w14:paraId="64DA8875"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47192B7" w14:textId="77777777" w:rsidTr="00FD6703">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63EFD0B" w14:textId="77777777" w:rsidR="003809F0" w:rsidRPr="003809F0" w:rsidRDefault="003809F0" w:rsidP="003809F0">
            <w:pPr>
              <w:suppressAutoHyphens w:val="0"/>
              <w:spacing w:before="100" w:beforeAutospacing="1" w:after="0" w:line="264" w:lineRule="auto"/>
              <w:jc w:val="left"/>
              <w:rPr>
                <w:rFonts w:eastAsiaTheme="minorEastAsia" w:cstheme="majorHAnsi"/>
                <w:b/>
                <w:bCs/>
                <w:sz w:val="20"/>
                <w:szCs w:val="20"/>
                <w:lang w:eastAsia="en-US" w:bidi="ar-SA"/>
              </w:rPr>
            </w:pPr>
            <w:r w:rsidRPr="003809F0">
              <w:rPr>
                <w:rFonts w:eastAsiaTheme="minorEastAsia" w:cstheme="majorHAnsi"/>
                <w:b/>
                <w:bCs/>
                <w:sz w:val="20"/>
                <w:szCs w:val="20"/>
                <w:lang w:eastAsia="en-US" w:bidi="ar-SA"/>
              </w:rPr>
              <w:t>VIIIa</w:t>
            </w:r>
          </w:p>
          <w:p w14:paraId="697E7C64" w14:textId="77777777"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p>
          <w:p w14:paraId="3476E9A9" w14:textId="63B49524" w:rsidR="003809F0" w:rsidRPr="003809F0" w:rsidRDefault="003809F0" w:rsidP="003809F0">
            <w:pPr>
              <w:suppressAutoHyphens w:val="0"/>
              <w:spacing w:before="100" w:beforeAutospacing="1" w:after="0" w:line="264" w:lineRule="auto"/>
              <w:jc w:val="left"/>
              <w:rPr>
                <w:rFonts w:eastAsiaTheme="minorEastAsia" w:cstheme="majorHAnsi"/>
                <w:sz w:val="16"/>
                <w:szCs w:val="16"/>
                <w:lang w:eastAsia="en-US" w:bidi="ar-SA"/>
              </w:rPr>
            </w:pPr>
            <w:r w:rsidRPr="003809F0">
              <w:rPr>
                <w:rFonts w:eastAsiaTheme="minorEastAsia" w:cstheme="majorHAnsi"/>
                <w:sz w:val="16"/>
                <w:szCs w:val="16"/>
                <w:lang w:eastAsia="en-US" w:bidi="ar-SA"/>
              </w:rPr>
              <w:t>Działania</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50EED05C"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przestrzenne (skala prac)</w:t>
            </w:r>
          </w:p>
        </w:tc>
        <w:tc>
          <w:tcPr>
            <w:tcW w:w="146" w:type="dxa"/>
            <w:vAlign w:val="center"/>
            <w:hideMark/>
          </w:tcPr>
          <w:p w14:paraId="74BC3CB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D9A6603"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1661B4"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nil"/>
              <w:right w:val="single" w:sz="8" w:space="0" w:color="auto"/>
            </w:tcBorders>
            <w:hideMark/>
          </w:tcPr>
          <w:p w14:paraId="29AF0D89"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BA6FDC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1061F62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192C5D7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lastRenderedPageBreak/>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60A0295"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xml:space="preserve">• Należy dążyć do pozostawiania części rumoszu drzewnego zgromadzonego przez bobry w korycie, jako kryjówki ryb i makrobezkręgowców. </w:t>
            </w:r>
          </w:p>
          <w:p w14:paraId="5911E6FE" w14:textId="6C1F086B"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3855C4">
              <w:rPr>
                <w:rFonts w:eastAsiaTheme="minorEastAsia" w:cstheme="majorHAnsi"/>
                <w:sz w:val="16"/>
                <w:szCs w:val="16"/>
                <w:lang w:eastAsia="en-US" w:bidi="ar-SA"/>
              </w:rPr>
              <w:t xml:space="preserve"> </w:t>
            </w:r>
            <w:r w:rsidRPr="003809F0">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w:t>
            </w:r>
            <w:r w:rsidRPr="003809F0">
              <w:rPr>
                <w:rFonts w:eastAsiaTheme="minorEastAsia" w:cstheme="majorHAnsi"/>
                <w:sz w:val="16"/>
                <w:szCs w:val="16"/>
                <w:lang w:eastAsia="en-US" w:bidi="ar-SA"/>
              </w:rPr>
              <w:br/>
              <w:t>o warunkach prowadzenia robót, wydanej na podstawie art. 118a ustawy o ochronie przyrody.</w:t>
            </w:r>
          </w:p>
        </w:tc>
        <w:tc>
          <w:tcPr>
            <w:tcW w:w="146" w:type="dxa"/>
            <w:vAlign w:val="center"/>
            <w:hideMark/>
          </w:tcPr>
          <w:p w14:paraId="1ED78873"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4ED66D88"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4870CF"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711C885E" w14:textId="77777777" w:rsidR="003809F0" w:rsidRPr="003809F0" w:rsidRDefault="003809F0" w:rsidP="003809F0">
            <w:pPr>
              <w:suppressAutoHyphens w:val="0"/>
              <w:spacing w:after="0" w:line="264" w:lineRule="auto"/>
              <w:rPr>
                <w:rFonts w:eastAsiaTheme="minorEastAsia" w:cstheme="majorHAnsi"/>
                <w:b/>
                <w:bCs/>
                <w:i/>
                <w:iCs/>
                <w:sz w:val="16"/>
                <w:szCs w:val="16"/>
                <w:lang w:eastAsia="en-US" w:bidi="ar-SA"/>
              </w:rPr>
            </w:pPr>
            <w:r w:rsidRPr="003809F0">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EA86FD0"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r w:rsidR="003809F0" w:rsidRPr="003809F0" w14:paraId="73BD7A1F" w14:textId="77777777" w:rsidTr="00FD6703">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34D4B3"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CD085C8" w14:textId="77777777" w:rsidR="003809F0" w:rsidRPr="003809F0" w:rsidRDefault="003809F0" w:rsidP="003809F0">
            <w:pPr>
              <w:suppressAutoHyphens w:val="0"/>
              <w:spacing w:after="0" w:line="264" w:lineRule="auto"/>
              <w:rPr>
                <w:rFonts w:eastAsiaTheme="minorEastAsia" w:cstheme="majorHAnsi"/>
                <w:sz w:val="16"/>
                <w:szCs w:val="16"/>
                <w:lang w:eastAsia="en-US" w:bidi="ar-SA"/>
              </w:rPr>
            </w:pPr>
            <w:r w:rsidRPr="003809F0">
              <w:rPr>
                <w:rFonts w:eastAsiaTheme="minorEastAsia" w:cstheme="majorHAnsi"/>
                <w:sz w:val="16"/>
                <w:szCs w:val="16"/>
                <w:lang w:eastAsia="en-US" w:bidi="ar-SA"/>
              </w:rPr>
              <w:t xml:space="preserve">• Nie należy wykonywać likwidacji tam oraz zasypywania nor bobrowych w okresie rozrodu i wychowu młodych osobników, czyli od stycznia do końca sierpnia. </w:t>
            </w:r>
          </w:p>
        </w:tc>
        <w:tc>
          <w:tcPr>
            <w:tcW w:w="146" w:type="dxa"/>
            <w:vAlign w:val="center"/>
            <w:hideMark/>
          </w:tcPr>
          <w:p w14:paraId="16A930AF" w14:textId="77777777" w:rsidR="003809F0" w:rsidRPr="003809F0" w:rsidRDefault="003809F0" w:rsidP="003809F0">
            <w:pPr>
              <w:suppressAutoHyphens w:val="0"/>
              <w:spacing w:after="0" w:line="264" w:lineRule="auto"/>
              <w:rPr>
                <w:rFonts w:ascii="Times New Roman" w:eastAsiaTheme="minorEastAsia" w:hAnsi="Times New Roman" w:cs="Times New Roman"/>
                <w:sz w:val="16"/>
                <w:szCs w:val="16"/>
                <w:lang w:eastAsia="en-US" w:bidi="ar-SA"/>
              </w:rPr>
            </w:pPr>
          </w:p>
        </w:tc>
      </w:tr>
    </w:tbl>
    <w:p w14:paraId="4702DB37" w14:textId="77777777" w:rsidR="00385BC5" w:rsidRPr="00385BC5" w:rsidRDefault="00385BC5" w:rsidP="00AE374A"/>
    <w:p w14:paraId="56F88345" w14:textId="77777777" w:rsidR="003809F0" w:rsidRPr="003809F0" w:rsidRDefault="003809F0" w:rsidP="003809F0">
      <w:r w:rsidRPr="003809F0">
        <w:t>Ponadto wszystkie działania utrzymaniowe powinny być prowadzone z uwzględnieniem ogólnych, wymienionych w poniższym katalogu, warunków:</w:t>
      </w:r>
    </w:p>
    <w:p w14:paraId="16D0C044" w14:textId="091A78F2" w:rsidR="003809F0" w:rsidRPr="003809F0" w:rsidRDefault="003809F0" w:rsidP="003809F0">
      <w:pPr>
        <w:pStyle w:val="Punktory"/>
      </w:pPr>
      <w:r w:rsidRPr="003809F0">
        <w:t xml:space="preserve">Prowadzenie prac utrzymaniowych należy ograniczyć do odcinka wskazanego </w:t>
      </w:r>
      <w:r w:rsidRPr="003809F0">
        <w:br/>
        <w:t xml:space="preserve">w Załączniku nr 3a projektu PUW, uszczegółowionego w przypadku części działań w Załączniku nr 3b projektu PUW, z uwzględnieniem wskazanych dla niego </w:t>
      </w:r>
      <w:r w:rsidRPr="003809F0">
        <w:br/>
        <w:t>w powyższych tabelach</w:t>
      </w:r>
      <w:r w:rsidR="003855C4">
        <w:t xml:space="preserve"> </w:t>
      </w:r>
      <w:r w:rsidRPr="003809F0">
        <w:t>uwarunkowań i ograniczeń;</w:t>
      </w:r>
    </w:p>
    <w:p w14:paraId="616CAE25" w14:textId="77777777" w:rsidR="003809F0" w:rsidRPr="003809F0" w:rsidRDefault="003809F0" w:rsidP="003809F0">
      <w:pPr>
        <w:pStyle w:val="Punktory"/>
      </w:pPr>
      <w:r w:rsidRPr="003809F0">
        <w:t>Prace w obrębie obszarów podlegających ochronie prowadzić pod nadzorem przyrodniczym, dostosowanym do specyfiki danego obszaru;</w:t>
      </w:r>
    </w:p>
    <w:p w14:paraId="2161992F" w14:textId="77777777" w:rsidR="003809F0" w:rsidRPr="003809F0" w:rsidRDefault="003809F0" w:rsidP="003809F0">
      <w:pPr>
        <w:pStyle w:val="Punktory"/>
      </w:pPr>
      <w:r w:rsidRPr="003809F0">
        <w:t>Prace utrzymaniowe należy prowadzić w porze dnia, ograniczając sztuczne oświetlenie;</w:t>
      </w:r>
    </w:p>
    <w:p w14:paraId="383E6E73" w14:textId="77777777" w:rsidR="003809F0" w:rsidRPr="003809F0" w:rsidRDefault="003809F0" w:rsidP="003809F0">
      <w:pPr>
        <w:pStyle w:val="Punktory"/>
      </w:pPr>
      <w:r w:rsidRPr="003809F0">
        <w:t xml:space="preserve">Stosowany sprzęt powinien być sprawny technicznie i zabezpieczony przed przypadkowym uwolnieniem do środowiska wodnego zanieczyszczeń, </w:t>
      </w:r>
      <w:r w:rsidRPr="003809F0">
        <w:br/>
        <w:t>w szczególności ropopochodnych;</w:t>
      </w:r>
    </w:p>
    <w:p w14:paraId="4E200B77" w14:textId="7A59F0B4" w:rsidR="003809F0" w:rsidRPr="003809F0" w:rsidRDefault="003809F0" w:rsidP="003809F0">
      <w:pPr>
        <w:pStyle w:val="Punktory"/>
      </w:pPr>
      <w:r w:rsidRPr="003809F0">
        <w:t>Podczas dojazdu obsługi i</w:t>
      </w:r>
      <w:r w:rsidR="003855C4">
        <w:t xml:space="preserve"> </w:t>
      </w:r>
      <w:r w:rsidRPr="003809F0">
        <w:t>sprzętu na miejsce prac należy preferować istniejące drogi;</w:t>
      </w:r>
    </w:p>
    <w:p w14:paraId="3E64BE54" w14:textId="77777777" w:rsidR="003809F0" w:rsidRPr="003809F0" w:rsidRDefault="003809F0" w:rsidP="003809F0">
      <w:pPr>
        <w:pStyle w:val="Punktory"/>
      </w:pPr>
      <w:r w:rsidRPr="003809F0">
        <w:t>Należy unikać nadmiernej koncentracji ciężkiego sprzętu na danym odcinku objętym pracami, a jego użycia powinno być uzasadnione skalą planowanych prac;</w:t>
      </w:r>
    </w:p>
    <w:p w14:paraId="39E67E26" w14:textId="08EB81DD" w:rsidR="003809F0" w:rsidRPr="003809F0" w:rsidRDefault="003809F0" w:rsidP="003809F0">
      <w:pPr>
        <w:pStyle w:val="Punktory"/>
      </w:pPr>
      <w:r w:rsidRPr="003809F0">
        <w:t xml:space="preserve">O ile warunki w </w:t>
      </w:r>
      <w:r w:rsidRPr="003809F0">
        <w:fldChar w:fldCharType="begin"/>
      </w:r>
      <w:r w:rsidRPr="003809F0">
        <w:instrText xml:space="preserve"> REF _Ref184638696 \h </w:instrText>
      </w:r>
      <w:r>
        <w:instrText xml:space="preserve"> \* MERGEFORMAT </w:instrText>
      </w:r>
      <w:r w:rsidRPr="003809F0">
        <w:fldChar w:fldCharType="separate"/>
      </w:r>
      <w:r w:rsidR="00632BC6" w:rsidRPr="00632BC6">
        <w:t xml:space="preserve">Tabela </w:t>
      </w:r>
      <w:r w:rsidR="00632BC6">
        <w:rPr>
          <w:noProof/>
        </w:rPr>
        <w:t>19</w:t>
      </w:r>
      <w:r w:rsidRPr="003809F0">
        <w:fldChar w:fldCharType="end"/>
      </w:r>
      <w:r w:rsidRPr="003809F0">
        <w:t xml:space="preserve"> lub </w:t>
      </w:r>
      <w:r w:rsidRPr="003809F0">
        <w:fldChar w:fldCharType="begin"/>
      </w:r>
      <w:r w:rsidRPr="003809F0">
        <w:instrText xml:space="preserve"> REF _Ref185325094 \h </w:instrText>
      </w:r>
      <w:r>
        <w:instrText xml:space="preserve"> \* MERGEFORMAT </w:instrText>
      </w:r>
      <w:r w:rsidRPr="003809F0">
        <w:fldChar w:fldCharType="separate"/>
      </w:r>
      <w:r w:rsidR="00632BC6" w:rsidRPr="00632BC6">
        <w:t xml:space="preserve">Tabela </w:t>
      </w:r>
      <w:r w:rsidR="00632BC6">
        <w:rPr>
          <w:noProof/>
        </w:rPr>
        <w:t>20</w:t>
      </w:r>
      <w:r w:rsidRPr="003809F0">
        <w:fldChar w:fldCharType="end"/>
      </w:r>
      <w:r w:rsidRPr="003809F0">
        <w:t xml:space="preserve"> nie stanowią inaczej, wszelkie generowane podczas prowadzenia prac odpady należy zbierać selektywnie i zagospodarować zgodnie z obowiązującymi przepisami;</w:t>
      </w:r>
    </w:p>
    <w:p w14:paraId="5867288C" w14:textId="5A824547" w:rsidR="0004368D" w:rsidRDefault="003809F0" w:rsidP="003809F0">
      <w:pPr>
        <w:pStyle w:val="Punktory"/>
      </w:pPr>
      <w:r w:rsidRPr="003809F0">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182" w:name="_Toc205916126"/>
      <w:r w:rsidRPr="007B12F2">
        <w:lastRenderedPageBreak/>
        <w:t>POTENCJALNE ZMIANY AKTUALNEGO STANU ŚRODOWISKA W PRZYPADKU BRAKU REALIZACJI PUW</w:t>
      </w:r>
      <w:bookmarkEnd w:id="182"/>
      <w:r>
        <w:t xml:space="preserve"> </w:t>
      </w:r>
    </w:p>
    <w:p w14:paraId="7EE3D560" w14:textId="77777777" w:rsidR="00FA0FF9" w:rsidRPr="00326F20" w:rsidRDefault="00FA0FF9" w:rsidP="00FA0FF9">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FA0FF9">
        <w:t>rozdziale 4 niniejszej Prognozy.</w:t>
      </w:r>
    </w:p>
    <w:p w14:paraId="057DD0AC" w14:textId="77777777" w:rsidR="00FA0FF9" w:rsidRDefault="00FA0FF9" w:rsidP="00FA0FF9">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46BB0637" w14:textId="6B47A22D" w:rsidR="00FA0FF9" w:rsidRDefault="00FA0FF9" w:rsidP="00FA0FF9">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5" w:history="1">
        <w:r w:rsidRPr="006E58D6">
          <w:rPr>
            <w:rStyle w:val="Hipercze"/>
          </w:rPr>
          <w:t>www.bagna.pl</w:t>
        </w:r>
      </w:hyperlink>
      <w:r w:rsidR="003855C4">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0FEA3A82" w14:textId="77777777" w:rsidR="00FA0FF9" w:rsidRDefault="00FA0FF9" w:rsidP="00FA0FF9">
      <w:r>
        <w:t xml:space="preserve">Na tej samej stronie </w:t>
      </w:r>
      <w:hyperlink r:id="rId56"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27D34E7E" w14:textId="77777777" w:rsidR="00FA0FF9" w:rsidRPr="00B84FDB" w:rsidRDefault="00FA0FF9" w:rsidP="00FA0FF9">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30"/>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31"/>
      </w:r>
      <w:r>
        <w:t>)</w:t>
      </w:r>
      <w:r w:rsidRPr="004151F7">
        <w:t>.</w:t>
      </w:r>
    </w:p>
    <w:p w14:paraId="7076F344" w14:textId="0160CDA2" w:rsidR="00FA0FF9" w:rsidRPr="002E07CB" w:rsidRDefault="00FA0FF9" w:rsidP="00FA0FF9">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sidR="00B72397" w:rsidRPr="00B72397">
        <w:t xml:space="preserve"> . Przykładem może być przeprowadzenie remontu budowli, dzięki której przy prawidłowym jej funkcjonowaniu chronione są cenne siedliska, np. wrażliwe na podtopienia.</w:t>
      </w:r>
    </w:p>
    <w:p w14:paraId="1E5F5A16" w14:textId="77777777" w:rsidR="00FA0FF9" w:rsidRDefault="00FA0FF9" w:rsidP="00FA0FF9">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4B0FC480" w14:textId="77777777" w:rsidR="00FA0FF9" w:rsidRPr="00B2433B" w:rsidRDefault="00FA0FF9" w:rsidP="00FA0FF9">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6F2396B" w14:textId="57077CD5" w:rsidR="00FA0FF9" w:rsidRDefault="00FA0FF9" w:rsidP="00FA0FF9">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3855C4">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32"/>
      </w:r>
      <w:r w:rsidRPr="006A5F54">
        <w:t xml:space="preserve">. </w:t>
      </w:r>
    </w:p>
    <w:p w14:paraId="05918C53" w14:textId="77777777" w:rsidR="00FA0FF9" w:rsidRDefault="00FA0FF9" w:rsidP="00FA0FF9">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BC10672" w14:textId="77777777" w:rsidR="00FA0FF9" w:rsidRPr="00FA046C" w:rsidRDefault="00FA0FF9" w:rsidP="00FA0FF9">
      <w:r w:rsidRPr="006D18E1">
        <w:t>Uwzględniając specyfikę terenu administrowanego przez PGW WP R</w:t>
      </w:r>
      <w:r>
        <w:t xml:space="preserve">ZGW w Szczecinie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 xml:space="preserve">prace utrzymaniowe są </w:t>
      </w:r>
      <w:r w:rsidRPr="006D18E1">
        <w:lastRenderedPageBreak/>
        <w:t>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055CD32" w14:textId="77777777" w:rsidR="008668CA" w:rsidRDefault="00FA0FF9" w:rsidP="00FA0FF9">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3855C4">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w:t>
      </w:r>
      <w:r w:rsidR="008668CA">
        <w:t xml:space="preserve"> </w:t>
      </w:r>
      <w:bookmarkStart w:id="183" w:name="_Hlk204604686"/>
      <w:r w:rsidR="008668CA" w:rsidRPr="00E50F6F">
        <w:t>Wyjaśnia się</w:t>
      </w:r>
      <w:r w:rsidR="008668CA">
        <w:t xml:space="preserve"> jednak</w:t>
      </w:r>
      <w:r w:rsidR="008668CA"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183"/>
    </w:p>
    <w:p w14:paraId="77212963" w14:textId="3F5803C5" w:rsidR="00FA0FF9" w:rsidRPr="00CB3891" w:rsidRDefault="00FA0FF9" w:rsidP="00FA0FF9">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4E3DC355" w14:textId="77777777" w:rsidR="00FA0FF9" w:rsidRPr="00CB3891" w:rsidRDefault="00FA0FF9" w:rsidP="00FA0FF9">
      <w:pPr>
        <w:pStyle w:val="Punktory"/>
      </w:pPr>
      <w:r>
        <w:lastRenderedPageBreak/>
        <w:t>u</w:t>
      </w:r>
      <w:r w:rsidRPr="00CB3891">
        <w:t xml:space="preserve">trzymanie cieków oraz związanej z nimi infrastruktury w dobrym stanie; </w:t>
      </w:r>
    </w:p>
    <w:p w14:paraId="327B8433" w14:textId="77777777" w:rsidR="00FA0FF9" w:rsidRDefault="00FA0FF9" w:rsidP="00FA0FF9">
      <w:pPr>
        <w:pStyle w:val="Punktory"/>
      </w:pPr>
      <w:r>
        <w:t>p</w:t>
      </w:r>
      <w:r w:rsidRPr="00CB3891">
        <w:t>rzeciwdziałanie erozji wodnej na terenach górskich związanej ze spływem wód opadowych</w:t>
      </w:r>
      <w:r>
        <w:t>;</w:t>
      </w:r>
      <w:r w:rsidRPr="00CB3891">
        <w:t xml:space="preserve"> </w:t>
      </w:r>
    </w:p>
    <w:p w14:paraId="478B56B8" w14:textId="77777777" w:rsidR="00FA0FF9" w:rsidRPr="00CB3891" w:rsidRDefault="00FA0FF9" w:rsidP="00FA0FF9">
      <w:pPr>
        <w:pStyle w:val="Punktory"/>
      </w:pPr>
      <w:r>
        <w:t>u</w:t>
      </w:r>
      <w:r w:rsidRPr="00CB3891">
        <w:t>trzymanie potoków górskich i związanej z nimi infrastruktury w dobrym stanie</w:t>
      </w:r>
      <w:r>
        <w:t>.</w:t>
      </w:r>
    </w:p>
    <w:p w14:paraId="478AA18B" w14:textId="77777777" w:rsidR="00FA0FF9" w:rsidRPr="00CB3891" w:rsidRDefault="00FA0FF9" w:rsidP="00FA0FF9">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2C641D06" w14:textId="77777777" w:rsidR="00FA0FF9" w:rsidRDefault="00FA0FF9" w:rsidP="00FA0FF9">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7BA4C9E" w14:textId="6912D519" w:rsidR="00FA0FF9" w:rsidRPr="00252DC4" w:rsidRDefault="00FA0FF9" w:rsidP="00FA0FF9">
      <w:pPr>
        <w:rPr>
          <w:rStyle w:val="NotatkiDoweryfikacji"/>
        </w:rPr>
      </w:pPr>
      <w:r>
        <w:t xml:space="preserve">Omawiając powiązanie prowadzenia prac utrzymaniowych przewidzianych w PUW z potrzebami związanymi wynikającymi z aPZRP, należy wskazać na sytuację przedstawioną w tym dokumencie w omawianym obszarze administrowanym przez RZGW w Szczecinie: RW Dolnej </w:t>
      </w:r>
      <w:r w:rsidR="0097415A">
        <w:t>Odry</w:t>
      </w:r>
      <w:r>
        <w:t xml:space="preserve"> i Przymorza Zachodniego.</w:t>
      </w:r>
    </w:p>
    <w:p w14:paraId="3FEF6D8D" w14:textId="15C49FD2" w:rsidR="00FA0FF9" w:rsidRPr="00FA0FF9" w:rsidRDefault="00FA0FF9" w:rsidP="00074F3F">
      <w:r w:rsidRPr="00E975F6">
        <w:t xml:space="preserve">Na terenie tym </w:t>
      </w:r>
      <w:r w:rsidRPr="00FA0FF9">
        <w:t>wyznaczono 14 obszarów problemowych,</w:t>
      </w:r>
      <w:r w:rsidRPr="00E975F6">
        <w:t xml:space="preserve"> tj. obszarów charakteryzujących się najwyższym poziomem zintegrowanego ryzyka powodziowego</w:t>
      </w:r>
      <w:r>
        <w:t>, w tym 8 rzecznych i 6 morskich</w:t>
      </w:r>
      <w:r w:rsidRPr="00E975F6">
        <w:t>.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w:t>
      </w:r>
      <w:r>
        <w:t xml:space="preserve"> Odra, Świna, Wieprza, Ina, Rega i Unieść.</w:t>
      </w:r>
      <w:r w:rsidRPr="00E975F6">
        <w:t xml:space="preserve"> Zestawienie i lokalizację przedmiotowych obszarów przedstawia poniższa tabela</w:t>
      </w:r>
      <w:r>
        <w:t xml:space="preserve"> i mapa.</w:t>
      </w:r>
    </w:p>
    <w:p w14:paraId="628A53C1" w14:textId="1CF87A21" w:rsidR="00074F3F" w:rsidRDefault="00074F3F" w:rsidP="00074F3F">
      <w:pPr>
        <w:pStyle w:val="Legenda"/>
        <w:keepNext/>
      </w:pPr>
      <w:bookmarkStart w:id="184" w:name="_Toc205916164"/>
      <w:r>
        <w:lastRenderedPageBreak/>
        <w:t xml:space="preserve">Mapa </w:t>
      </w:r>
      <w:fldSimple w:instr=" SEQ Mapa \* ARABIC ">
        <w:r w:rsidR="00632BC6">
          <w:rPr>
            <w:noProof/>
          </w:rPr>
          <w:t>26</w:t>
        </w:r>
      </w:fldSimple>
      <w:r>
        <w:t xml:space="preserve"> </w:t>
      </w:r>
      <w:r w:rsidRPr="0052066C">
        <w:t>Obszary problemowe wskazane w aPZRP w zasięgu obszaru działania RZGW w Szczecinie</w:t>
      </w:r>
      <w:bookmarkEnd w:id="184"/>
    </w:p>
    <w:p w14:paraId="5F4A9A6E" w14:textId="77777777" w:rsidR="00FA0FF9" w:rsidRPr="006B3660" w:rsidRDefault="00FA0FF9" w:rsidP="00FA0FF9">
      <w:r w:rsidRPr="00FA0FF9">
        <w:rPr>
          <w:noProof/>
        </w:rPr>
        <w:drawing>
          <wp:inline distT="0" distB="0" distL="0" distR="0" wp14:anchorId="4955197F" wp14:editId="5865D507">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4C13507E" w14:textId="77777777" w:rsidR="00FA0FF9" w:rsidRPr="00020BFE" w:rsidRDefault="00FA0FF9" w:rsidP="00FA0FF9">
      <w:pPr>
        <w:pStyle w:val="rda"/>
      </w:pPr>
      <w:r w:rsidRPr="00020BFE">
        <w:t>Źródło: Opracowanie własne na podstawie aPZRP</w:t>
      </w:r>
    </w:p>
    <w:p w14:paraId="1C03C625" w14:textId="77777777" w:rsidR="00FA0FF9" w:rsidRDefault="00FA0FF9" w:rsidP="00FA0FF9">
      <w:pPr>
        <w:sectPr w:rsidR="00FA0FF9" w:rsidSect="0081050B">
          <w:headerReference w:type="even" r:id="rId58"/>
          <w:headerReference w:type="default" r:id="rId59"/>
          <w:footerReference w:type="even" r:id="rId60"/>
          <w:footerReference w:type="default" r:id="rId61"/>
          <w:pgSz w:w="11906" w:h="16838"/>
          <w:pgMar w:top="1418" w:right="1134" w:bottom="1418" w:left="1134" w:header="0" w:footer="0" w:gutter="0"/>
          <w:cols w:space="708"/>
          <w:formProt w:val="0"/>
          <w:docGrid w:linePitch="299" w:charSpace="4096"/>
        </w:sectPr>
      </w:pPr>
    </w:p>
    <w:p w14:paraId="57D54126" w14:textId="5C555B0D" w:rsidR="00FA0FF9" w:rsidRPr="00FA0FF9" w:rsidRDefault="00FA0FF9" w:rsidP="00FA0FF9">
      <w:pPr>
        <w:pStyle w:val="Legenda"/>
      </w:pPr>
      <w:bookmarkStart w:id="185" w:name="_Toc205916187"/>
      <w:r>
        <w:lastRenderedPageBreak/>
        <w:t xml:space="preserve">Tabela </w:t>
      </w:r>
      <w:fldSimple w:instr=" SEQ Tabela \* ARABIC ">
        <w:r w:rsidR="00632BC6">
          <w:rPr>
            <w:noProof/>
          </w:rPr>
          <w:t>21</w:t>
        </w:r>
      </w:fldSimple>
      <w:r w:rsidRPr="00FA0FF9">
        <w:t xml:space="preserve"> Zestawienie obszarów problemowych na obszarze działania RZGW w Szczecinie</w:t>
      </w:r>
      <w:bookmarkEnd w:id="185"/>
    </w:p>
    <w:tbl>
      <w:tblPr>
        <w:tblStyle w:val="Tabela-Siatka"/>
        <w:tblW w:w="14029" w:type="dxa"/>
        <w:tblLook w:val="0480" w:firstRow="0" w:lastRow="0" w:firstColumn="1" w:lastColumn="0" w:noHBand="0" w:noVBand="1"/>
      </w:tblPr>
      <w:tblGrid>
        <w:gridCol w:w="1555"/>
        <w:gridCol w:w="2126"/>
        <w:gridCol w:w="10348"/>
      </w:tblGrid>
      <w:tr w:rsidR="00FA0FF9" w14:paraId="32F3AD2F" w14:textId="77777777" w:rsidTr="006B3836">
        <w:trPr>
          <w:tblHeader/>
        </w:trPr>
        <w:tc>
          <w:tcPr>
            <w:tcW w:w="1555" w:type="dxa"/>
          </w:tcPr>
          <w:p w14:paraId="2B312220" w14:textId="77777777" w:rsidR="00FA0FF9" w:rsidRPr="00FA0FF9" w:rsidRDefault="00FA0FF9" w:rsidP="00FA0FF9">
            <w:pPr>
              <w:pStyle w:val="Tabelanagwek2"/>
            </w:pPr>
            <w:r w:rsidRPr="00FA0FF9">
              <w:t>Zlewnia problemowa</w:t>
            </w:r>
          </w:p>
        </w:tc>
        <w:tc>
          <w:tcPr>
            <w:tcW w:w="2126" w:type="dxa"/>
          </w:tcPr>
          <w:p w14:paraId="16F6FEDE" w14:textId="77777777" w:rsidR="00FA0FF9" w:rsidRPr="00FA0FF9" w:rsidRDefault="00FA0FF9" w:rsidP="00FA0FF9">
            <w:pPr>
              <w:pStyle w:val="Tabelanagwek2"/>
            </w:pPr>
            <w:r w:rsidRPr="00FA0FF9">
              <w:t>Obszar problemowy (OP)</w:t>
            </w:r>
          </w:p>
        </w:tc>
        <w:tc>
          <w:tcPr>
            <w:tcW w:w="10348" w:type="dxa"/>
          </w:tcPr>
          <w:p w14:paraId="1C9C4AF0" w14:textId="77777777" w:rsidR="00FA0FF9" w:rsidRPr="00FA0FF9" w:rsidRDefault="00FA0FF9" w:rsidP="00FA0FF9">
            <w:pPr>
              <w:pStyle w:val="Tabelanagwek2"/>
            </w:pPr>
            <w:r w:rsidRPr="00FA0FF9">
              <w:t>Uwagi / charakterystyka OP</w:t>
            </w:r>
          </w:p>
        </w:tc>
      </w:tr>
      <w:tr w:rsidR="00FA0FF9" w14:paraId="4DAFA9A1" w14:textId="77777777" w:rsidTr="006B3836">
        <w:tc>
          <w:tcPr>
            <w:tcW w:w="1555" w:type="dxa"/>
          </w:tcPr>
          <w:p w14:paraId="4947AF4D" w14:textId="77777777" w:rsidR="00FA0FF9" w:rsidRPr="00FA0FF9" w:rsidRDefault="00FA0FF9" w:rsidP="006B3836">
            <w:pPr>
              <w:pStyle w:val="Tabelatekst"/>
            </w:pPr>
            <w:r w:rsidRPr="00E31635">
              <w:t>ZZ w Gryficach</w:t>
            </w:r>
          </w:p>
        </w:tc>
        <w:tc>
          <w:tcPr>
            <w:tcW w:w="2126" w:type="dxa"/>
          </w:tcPr>
          <w:p w14:paraId="5E1D04E6" w14:textId="77777777" w:rsidR="00FA0FF9" w:rsidRPr="00FA0FF9" w:rsidRDefault="00FA0FF9" w:rsidP="006B3836">
            <w:pPr>
              <w:pStyle w:val="Tabelatekst"/>
            </w:pPr>
            <w:r w:rsidRPr="00E31635">
              <w:t>Rega-Gryfice</w:t>
            </w:r>
            <w:r w:rsidRPr="00FA0FF9">
              <w:t xml:space="preserve"> (O_DO_001)</w:t>
            </w:r>
          </w:p>
        </w:tc>
        <w:tc>
          <w:tcPr>
            <w:tcW w:w="10348" w:type="dxa"/>
          </w:tcPr>
          <w:p w14:paraId="1A51C2EC" w14:textId="77777777" w:rsidR="00FA0FF9" w:rsidRPr="00FA0FF9" w:rsidRDefault="00FA0FF9" w:rsidP="00FA0FF9">
            <w:pPr>
              <w:pStyle w:val="Tabelatekst"/>
            </w:pPr>
            <w:r w:rsidRPr="00E31635">
              <w:t xml:space="preserve">OP rozciąga się wzdłuż rzeki Rega przepływającej przez miasto </w:t>
            </w:r>
            <w:r w:rsidRPr="00FA0FF9">
              <w:t>Gryfice, m. Osada Zdrój aż do m. Smolęcin. Obejmuje tereny użytkowane rolniczo oraz zurbanizowane w tym tereny mieszkaniowe, handlowe i komunikacyjne na terenie ww. miejscowości w szczególności na terenie miasta Gryfice. Zagrożenie powodziowe związane jest głównie z wystąpieniem wysokich przepływów w rzece, obserwowanych w czasie przechodzenia wezbrań roztopowych i opadowych.</w:t>
            </w:r>
          </w:p>
        </w:tc>
      </w:tr>
      <w:tr w:rsidR="00FA0FF9" w14:paraId="427D3F99" w14:textId="77777777" w:rsidTr="006B3836">
        <w:tc>
          <w:tcPr>
            <w:tcW w:w="1555" w:type="dxa"/>
          </w:tcPr>
          <w:p w14:paraId="670B73C8" w14:textId="77777777" w:rsidR="00FA0FF9" w:rsidRPr="00FA0FF9" w:rsidRDefault="00FA0FF9" w:rsidP="006B3836">
            <w:pPr>
              <w:pStyle w:val="Tabelatekst"/>
            </w:pPr>
            <w:r w:rsidRPr="00E31635">
              <w:t>ZZ w Gryficach</w:t>
            </w:r>
          </w:p>
        </w:tc>
        <w:tc>
          <w:tcPr>
            <w:tcW w:w="2126" w:type="dxa"/>
          </w:tcPr>
          <w:p w14:paraId="3D65A7E2" w14:textId="77777777" w:rsidR="00FA0FF9" w:rsidRPr="00FA0FF9" w:rsidRDefault="00FA0FF9" w:rsidP="006B3836">
            <w:pPr>
              <w:pStyle w:val="Tabelatekst"/>
            </w:pPr>
            <w:r w:rsidRPr="00E31635">
              <w:t>Rega-Resko</w:t>
            </w:r>
            <w:r w:rsidRPr="00FA0FF9">
              <w:t xml:space="preserve"> (O_DO_002)</w:t>
            </w:r>
          </w:p>
        </w:tc>
        <w:tc>
          <w:tcPr>
            <w:tcW w:w="10348" w:type="dxa"/>
          </w:tcPr>
          <w:p w14:paraId="7FE655F9" w14:textId="77777777" w:rsidR="00FA0FF9" w:rsidRPr="00FA0FF9" w:rsidRDefault="00FA0FF9" w:rsidP="00FA0FF9">
            <w:pPr>
              <w:pStyle w:val="Tabelatekst"/>
            </w:pPr>
            <w:r w:rsidRPr="00E31635">
              <w:t>OP rozciąga się wzdłuż rzeki Rega przepływającej przez miasto Resko od ujścia Kanału Resko do Dopływu spod Policka. Obejmuje tereny użytkowane rolniczo oraz zurbanizowane na terenie miasta Resko. Zagrożenie powodziowe związane jest głównie z wystąpieniem wysokich przepływów w rzece, obserwowanych w czasie przechodzenia wezbrań roztopowych i opadowych.</w:t>
            </w:r>
          </w:p>
        </w:tc>
      </w:tr>
      <w:tr w:rsidR="00FA0FF9" w14:paraId="7D4DA394" w14:textId="77777777" w:rsidTr="006B3836">
        <w:tc>
          <w:tcPr>
            <w:tcW w:w="1555" w:type="dxa"/>
          </w:tcPr>
          <w:p w14:paraId="59FD9A16" w14:textId="77777777" w:rsidR="00FA0FF9" w:rsidRPr="00FA0FF9" w:rsidRDefault="00FA0FF9" w:rsidP="006B3836">
            <w:pPr>
              <w:pStyle w:val="Tabelatekst"/>
            </w:pPr>
            <w:r w:rsidRPr="00E31635">
              <w:t>ZZ w Gryficach</w:t>
            </w:r>
          </w:p>
        </w:tc>
        <w:tc>
          <w:tcPr>
            <w:tcW w:w="2126" w:type="dxa"/>
          </w:tcPr>
          <w:p w14:paraId="710D1F19" w14:textId="77777777" w:rsidR="00FA0FF9" w:rsidRPr="00FA0FF9" w:rsidRDefault="00FA0FF9" w:rsidP="006B3836">
            <w:pPr>
              <w:pStyle w:val="Tabelatekst"/>
            </w:pPr>
            <w:r w:rsidRPr="00E31635">
              <w:t>Rega-Trzebiatów</w:t>
            </w:r>
            <w:r w:rsidRPr="00FA0FF9">
              <w:t xml:space="preserve"> (O_DO_003)</w:t>
            </w:r>
          </w:p>
        </w:tc>
        <w:tc>
          <w:tcPr>
            <w:tcW w:w="10348" w:type="dxa"/>
          </w:tcPr>
          <w:p w14:paraId="1F6EEB82" w14:textId="77777777" w:rsidR="00FA0FF9" w:rsidRPr="00FA0FF9" w:rsidRDefault="00FA0FF9" w:rsidP="00FA0FF9">
            <w:pPr>
              <w:pStyle w:val="Tabelatekst"/>
            </w:pPr>
            <w:r w:rsidRPr="00E31635">
              <w:t>OP rozciąga się wzdłuż rzeki Rega od m. Borzęcin, poprzez m. Wlewo, Kłodkowo, Gąbin, Mirosławice do miasta Trzebiatów. Obejmuje tereny użytkowane rolniczo oraz zurbanizowane na terenie miasta Trzebiatów w tym obszary mieszkaniowe, handlowe i komunikacyjne. Obserwuje się niekorzystny proces zanikania naturalnego meandrowania i zarastania starorzeczy. Zagrożenie powodziowe związane jest głównie z wystąpieniem wysokich przepływów w rzece, obserwowanych w czasie przechodzenia wezbrań roztopowych i opadowych.</w:t>
            </w:r>
          </w:p>
        </w:tc>
      </w:tr>
      <w:tr w:rsidR="00FA0FF9" w14:paraId="7D2AE653" w14:textId="77777777" w:rsidTr="006B3836">
        <w:tc>
          <w:tcPr>
            <w:tcW w:w="1555" w:type="dxa"/>
          </w:tcPr>
          <w:p w14:paraId="26895E4D" w14:textId="77777777" w:rsidR="00FA0FF9" w:rsidRPr="00FA0FF9" w:rsidRDefault="00FA0FF9" w:rsidP="006B3836">
            <w:pPr>
              <w:pStyle w:val="Tabelatekst"/>
            </w:pPr>
            <w:r w:rsidRPr="00E31635">
              <w:t>ZZ w Koszalinie</w:t>
            </w:r>
          </w:p>
        </w:tc>
        <w:tc>
          <w:tcPr>
            <w:tcW w:w="2126" w:type="dxa"/>
          </w:tcPr>
          <w:p w14:paraId="7EF37B6C" w14:textId="77777777" w:rsidR="00FA0FF9" w:rsidRPr="00FA0FF9" w:rsidRDefault="00FA0FF9" w:rsidP="006B3836">
            <w:pPr>
              <w:pStyle w:val="Tabelatekst"/>
            </w:pPr>
            <w:r w:rsidRPr="00E31635">
              <w:t>Polnica-Sianów</w:t>
            </w:r>
            <w:r w:rsidRPr="00FA0FF9">
              <w:t xml:space="preserve"> (O_DO_004)</w:t>
            </w:r>
          </w:p>
        </w:tc>
        <w:tc>
          <w:tcPr>
            <w:tcW w:w="10348" w:type="dxa"/>
          </w:tcPr>
          <w:p w14:paraId="5DD2DB10" w14:textId="77777777" w:rsidR="00FA0FF9" w:rsidRPr="00FA0FF9" w:rsidRDefault="00FA0FF9" w:rsidP="00FA0FF9">
            <w:pPr>
              <w:pStyle w:val="Tabelatekst"/>
            </w:pPr>
            <w:r w:rsidRPr="00E31635">
              <w:t>OP obejmuje tereny wzdłuż rzeki Polnica na odcinku od m. Trawica poprzez miasto Sianów do ujścia Polnicy do rzeki Unieść. Obejmuje tereny użytkowane rolniczo oraz zurbanizowane w Sianowie, w tym tereny mieszkaniowe, handlowe i komunikacyjne Zagrożenie powodziowe związane jest głównie z wystąpieniem wysokich przepływów w rzece, obserwowanych w czasie przechodzenia wezbrań roztopowych i opadowych.</w:t>
            </w:r>
          </w:p>
        </w:tc>
      </w:tr>
      <w:tr w:rsidR="00FA0FF9" w14:paraId="64E5C24A" w14:textId="77777777" w:rsidTr="006B3836">
        <w:tc>
          <w:tcPr>
            <w:tcW w:w="1555" w:type="dxa"/>
          </w:tcPr>
          <w:p w14:paraId="71D30578" w14:textId="77777777" w:rsidR="00FA0FF9" w:rsidRPr="00FA0FF9" w:rsidRDefault="00FA0FF9" w:rsidP="006B3836">
            <w:pPr>
              <w:pStyle w:val="Tabelatekst"/>
            </w:pPr>
            <w:r w:rsidRPr="00E31635">
              <w:t>ZZ w Koszalinie</w:t>
            </w:r>
          </w:p>
        </w:tc>
        <w:tc>
          <w:tcPr>
            <w:tcW w:w="2126" w:type="dxa"/>
          </w:tcPr>
          <w:p w14:paraId="4785CE98" w14:textId="77777777" w:rsidR="00FA0FF9" w:rsidRPr="00FA0FF9" w:rsidRDefault="00FA0FF9" w:rsidP="006B3836">
            <w:pPr>
              <w:pStyle w:val="Tabelatekst"/>
            </w:pPr>
            <w:r w:rsidRPr="00E31635">
              <w:t>Wieprza-Darłowo</w:t>
            </w:r>
            <w:r w:rsidRPr="00FA0FF9">
              <w:t xml:space="preserve"> (O_DO_005)</w:t>
            </w:r>
          </w:p>
        </w:tc>
        <w:tc>
          <w:tcPr>
            <w:tcW w:w="10348" w:type="dxa"/>
          </w:tcPr>
          <w:p w14:paraId="73537CC0" w14:textId="77777777" w:rsidR="00FA0FF9" w:rsidRPr="00FA0FF9" w:rsidRDefault="00FA0FF9" w:rsidP="00FA0FF9">
            <w:pPr>
              <w:pStyle w:val="Tabelatekst"/>
            </w:pPr>
            <w:r w:rsidRPr="00E31635">
              <w:t xml:space="preserve">OP obejmuje tereny ujścia rzeki Wieprzy do Bałtyku na ternie miasta Darłowo. Obejmuje tereny zurbanizowane, w tym tereny mieszkaniowe, przemysłowe, handlowe i komunikacyjne. Zagrożenie powodziowe w mieście związane jest głównie z </w:t>
            </w:r>
            <w:r w:rsidRPr="00FA0FF9">
              <w:t>wystąpieniem wysokich przepływów w rzece, obserwowanych w czasie przechodzenia wezbrań roztopowych i opadowych pogłębiany przez narastający proces uszczelniania powierzchni.</w:t>
            </w:r>
          </w:p>
        </w:tc>
      </w:tr>
      <w:tr w:rsidR="00FA0FF9" w14:paraId="2D36AF30" w14:textId="77777777" w:rsidTr="006B3836">
        <w:tc>
          <w:tcPr>
            <w:tcW w:w="1555" w:type="dxa"/>
          </w:tcPr>
          <w:p w14:paraId="5D5B8A7D" w14:textId="77777777" w:rsidR="00FA0FF9" w:rsidRPr="00FA0FF9" w:rsidRDefault="00FA0FF9" w:rsidP="006B3836">
            <w:pPr>
              <w:pStyle w:val="Tabelatekst"/>
            </w:pPr>
            <w:r w:rsidRPr="00E31635">
              <w:t>ZZ w Stargardzie</w:t>
            </w:r>
          </w:p>
        </w:tc>
        <w:tc>
          <w:tcPr>
            <w:tcW w:w="2126" w:type="dxa"/>
          </w:tcPr>
          <w:p w14:paraId="1BDCD60C" w14:textId="77777777" w:rsidR="00FA0FF9" w:rsidRPr="00FA0FF9" w:rsidRDefault="00FA0FF9" w:rsidP="006B3836">
            <w:pPr>
              <w:pStyle w:val="Tabelatekst"/>
            </w:pPr>
            <w:r w:rsidRPr="00E31635">
              <w:t>Ina-Stargard</w:t>
            </w:r>
            <w:r w:rsidRPr="00FA0FF9">
              <w:t xml:space="preserve"> (O_DO_006)</w:t>
            </w:r>
          </w:p>
        </w:tc>
        <w:tc>
          <w:tcPr>
            <w:tcW w:w="10348" w:type="dxa"/>
          </w:tcPr>
          <w:p w14:paraId="020C4EC6" w14:textId="77777777" w:rsidR="00FA0FF9" w:rsidRPr="00FA0FF9" w:rsidRDefault="00FA0FF9" w:rsidP="00FA0FF9">
            <w:pPr>
              <w:pStyle w:val="Tabelatekst"/>
            </w:pPr>
            <w:r w:rsidRPr="00E31635">
              <w:t>OP położony w przeważającej części na terenie miasta Stargard, wzdłuż rzek Krapiel (w jej końcowym odcinku ujścia do rzeki Iny) oraz rzeki Ina do jej prawego dopływu rzeki Małka. Obejmuje tereny zurbanizowane, w tym tereny mieszkaniowe, przemysłowe, handlowe i komunikacyjne. Zagrożenie powodziowe w mieście związane jest głównie z wystąpieniem wysokich przepływów w rzece, obserwowanych w czasie przechodzenia wezbrań</w:t>
            </w:r>
            <w:r w:rsidRPr="00FA0FF9">
              <w:t xml:space="preserve"> roztopowych i opadowych pogłębiane przez narastający proces uszczelniania powierzchni.</w:t>
            </w:r>
          </w:p>
        </w:tc>
      </w:tr>
      <w:tr w:rsidR="00FA0FF9" w14:paraId="46466969" w14:textId="77777777" w:rsidTr="006B3836">
        <w:tc>
          <w:tcPr>
            <w:tcW w:w="1555" w:type="dxa"/>
          </w:tcPr>
          <w:p w14:paraId="25EB9331" w14:textId="77777777" w:rsidR="00FA0FF9" w:rsidRPr="00FA0FF9" w:rsidRDefault="00FA0FF9" w:rsidP="006B3836">
            <w:pPr>
              <w:pStyle w:val="Tabelatekst"/>
            </w:pPr>
            <w:r w:rsidRPr="00E31635">
              <w:lastRenderedPageBreak/>
              <w:t>ZZ w Stargardzie; ZZ w Szczecinie</w:t>
            </w:r>
          </w:p>
        </w:tc>
        <w:tc>
          <w:tcPr>
            <w:tcW w:w="2126" w:type="dxa"/>
          </w:tcPr>
          <w:p w14:paraId="597A859B" w14:textId="77777777" w:rsidR="00FA0FF9" w:rsidRPr="00FA0FF9" w:rsidRDefault="00FA0FF9" w:rsidP="006B3836">
            <w:pPr>
              <w:pStyle w:val="Tabelatekst"/>
            </w:pPr>
            <w:r w:rsidRPr="00E31635">
              <w:t>Ina-Goleniów</w:t>
            </w:r>
            <w:r w:rsidRPr="00FA0FF9">
              <w:t xml:space="preserve"> (O_DO_007)</w:t>
            </w:r>
          </w:p>
        </w:tc>
        <w:tc>
          <w:tcPr>
            <w:tcW w:w="10348" w:type="dxa"/>
          </w:tcPr>
          <w:p w14:paraId="4C647E19" w14:textId="77777777" w:rsidR="00FA0FF9" w:rsidRPr="00FA0FF9" w:rsidRDefault="00FA0FF9" w:rsidP="00FA0FF9">
            <w:pPr>
              <w:pStyle w:val="Tabelatekst"/>
            </w:pPr>
            <w:r w:rsidRPr="00E31635">
              <w:t>OP rozciąga się wzdłuż rzeki Iny od miasta Goleniów do jej ujścia do rzeki Odry. Obejmuje tereny zurbanizowane przecinając zurbanizowane tereny miasta Goleniów oraz m. Domastryjewo i Ininka. Zagrożenie powodziowe związane jest głównie z wystąpieniem wysokich przepływów w rzece, obserwowanych w czasie przechodzenia wezbrań roztopowych i opadowych w zlewni pogłębionych nadmiernym uszczelnianiem powierzchni i postępującą antropopresją.</w:t>
            </w:r>
          </w:p>
        </w:tc>
      </w:tr>
      <w:tr w:rsidR="00FA0FF9" w14:paraId="636E8907" w14:textId="77777777" w:rsidTr="006B3836">
        <w:tc>
          <w:tcPr>
            <w:tcW w:w="1555" w:type="dxa"/>
          </w:tcPr>
          <w:p w14:paraId="1646C34E" w14:textId="77777777" w:rsidR="00FA0FF9" w:rsidRPr="00FA0FF9" w:rsidRDefault="00FA0FF9" w:rsidP="006B3836">
            <w:pPr>
              <w:pStyle w:val="Tabelatekst"/>
            </w:pPr>
            <w:r w:rsidRPr="00E31635">
              <w:t>ZZ w Szczecinie</w:t>
            </w:r>
          </w:p>
        </w:tc>
        <w:tc>
          <w:tcPr>
            <w:tcW w:w="2126" w:type="dxa"/>
          </w:tcPr>
          <w:p w14:paraId="33BF38DD" w14:textId="77777777" w:rsidR="00FA0FF9" w:rsidRPr="00FA0FF9" w:rsidRDefault="00FA0FF9" w:rsidP="006B3836">
            <w:pPr>
              <w:pStyle w:val="Tabelatekst"/>
            </w:pPr>
            <w:r w:rsidRPr="00E31635">
              <w:t>Odra-Gryfino</w:t>
            </w:r>
            <w:r w:rsidRPr="00FA0FF9">
              <w:t xml:space="preserve"> (O_DO_008)</w:t>
            </w:r>
          </w:p>
        </w:tc>
        <w:tc>
          <w:tcPr>
            <w:tcW w:w="10348" w:type="dxa"/>
          </w:tcPr>
          <w:p w14:paraId="49F55299" w14:textId="77777777" w:rsidR="00FA0FF9" w:rsidRPr="00FA0FF9" w:rsidRDefault="00FA0FF9" w:rsidP="00FA0FF9">
            <w:pPr>
              <w:pStyle w:val="Tabelatekst"/>
            </w:pPr>
            <w:r w:rsidRPr="00E31635">
              <w:t>OP obejmuje tereny ujścia rzeki Tywy do Odry, obszar Odry wzdłuż miasta Gryfino (tak zwany Dolny Taras) do m. Mniszki i Żabnica. Obejmuje tereny zurbanizowane w tym tereny mieszkaniowe, handlowe i komunikacyjne. Zagrożenie powodziowe związane jest tu zarówno z wystąpieniem wysokich przepływów w rzece w czasie przechodzenia wezbrań roztopowych i opadowych jak i ryzyka wystąpienia powodzi zatorowych. Dodatkowym czynnikiem zwiększającym ryzyko w gminie może być awaria istniejących wałów przeciwpowodziowych na Odrze Wschodniej.</w:t>
            </w:r>
          </w:p>
        </w:tc>
      </w:tr>
      <w:tr w:rsidR="00FA0FF9" w14:paraId="673D428A" w14:textId="77777777" w:rsidTr="006B3836">
        <w:tc>
          <w:tcPr>
            <w:tcW w:w="1555" w:type="dxa"/>
          </w:tcPr>
          <w:p w14:paraId="228BBC65" w14:textId="77777777" w:rsidR="00FA0FF9" w:rsidRPr="00FA0FF9" w:rsidRDefault="00FA0FF9" w:rsidP="006B3836">
            <w:pPr>
              <w:pStyle w:val="Tabelatekst"/>
            </w:pPr>
            <w:r w:rsidRPr="00E31635">
              <w:t>ZP ZZ w Szczecinie</w:t>
            </w:r>
          </w:p>
        </w:tc>
        <w:tc>
          <w:tcPr>
            <w:tcW w:w="2126" w:type="dxa"/>
          </w:tcPr>
          <w:p w14:paraId="65C722EA" w14:textId="77777777" w:rsidR="00FA0FF9" w:rsidRPr="00FA0FF9" w:rsidRDefault="00FA0FF9" w:rsidP="006B3836">
            <w:pPr>
              <w:pStyle w:val="Tabelatekst"/>
            </w:pPr>
            <w:r w:rsidRPr="003C74A2">
              <w:t>Świnoujście Cieśnina Świna</w:t>
            </w:r>
            <w:r w:rsidRPr="00FA0FF9">
              <w:t xml:space="preserve"> (IOP_3)</w:t>
            </w:r>
          </w:p>
        </w:tc>
        <w:tc>
          <w:tcPr>
            <w:tcW w:w="10348" w:type="dxa"/>
          </w:tcPr>
          <w:p w14:paraId="23935C00" w14:textId="77777777" w:rsidR="00FA0FF9" w:rsidRPr="00FA0FF9" w:rsidRDefault="00FA0FF9" w:rsidP="00FA0FF9">
            <w:pPr>
              <w:pStyle w:val="Tabelatekst"/>
            </w:pPr>
            <w:r>
              <w:t>Brak uwag w rozporządzeniu</w:t>
            </w:r>
          </w:p>
        </w:tc>
      </w:tr>
      <w:tr w:rsidR="00FA0FF9" w14:paraId="3B2ECFFD" w14:textId="77777777" w:rsidTr="006B3836">
        <w:tc>
          <w:tcPr>
            <w:tcW w:w="1555" w:type="dxa"/>
          </w:tcPr>
          <w:p w14:paraId="342EA078" w14:textId="77777777" w:rsidR="00FA0FF9" w:rsidRPr="00FA0FF9" w:rsidRDefault="00FA0FF9" w:rsidP="006B3836">
            <w:pPr>
              <w:pStyle w:val="Tabelatekst"/>
            </w:pPr>
            <w:r w:rsidRPr="00E31635">
              <w:t>ZP ZZ w Koszalinie</w:t>
            </w:r>
          </w:p>
        </w:tc>
        <w:tc>
          <w:tcPr>
            <w:tcW w:w="2126" w:type="dxa"/>
          </w:tcPr>
          <w:p w14:paraId="7BCEEA7D" w14:textId="77777777" w:rsidR="00FA0FF9" w:rsidRPr="00FA0FF9" w:rsidRDefault="00FA0FF9" w:rsidP="006B3836">
            <w:pPr>
              <w:pStyle w:val="Tabelatekst"/>
            </w:pPr>
            <w:r w:rsidRPr="003C74A2">
              <w:t xml:space="preserve">Kołobrzeg </w:t>
            </w:r>
            <w:r w:rsidRPr="00FA0FF9">
              <w:t>– ujście Parsęty (IOP_4)</w:t>
            </w:r>
          </w:p>
        </w:tc>
        <w:tc>
          <w:tcPr>
            <w:tcW w:w="10348" w:type="dxa"/>
          </w:tcPr>
          <w:p w14:paraId="4C06C7E1" w14:textId="77777777" w:rsidR="00FA0FF9" w:rsidRPr="00FA0FF9" w:rsidRDefault="00FA0FF9" w:rsidP="00FA0FF9">
            <w:pPr>
              <w:pStyle w:val="Tabelatekst"/>
            </w:pPr>
            <w:r>
              <w:t>Brak uwag w rozporządzeniu</w:t>
            </w:r>
          </w:p>
        </w:tc>
      </w:tr>
      <w:tr w:rsidR="00FA0FF9" w14:paraId="2F489989" w14:textId="77777777" w:rsidTr="006B3836">
        <w:tc>
          <w:tcPr>
            <w:tcW w:w="1555" w:type="dxa"/>
          </w:tcPr>
          <w:p w14:paraId="0DEE012B" w14:textId="77777777" w:rsidR="00FA0FF9" w:rsidRPr="00FA0FF9" w:rsidRDefault="00FA0FF9" w:rsidP="006B3836">
            <w:pPr>
              <w:pStyle w:val="Tabelatekst"/>
            </w:pPr>
            <w:r w:rsidRPr="00E31635">
              <w:t>ZP ZZ w Koszalinie</w:t>
            </w:r>
          </w:p>
        </w:tc>
        <w:tc>
          <w:tcPr>
            <w:tcW w:w="2126" w:type="dxa"/>
          </w:tcPr>
          <w:p w14:paraId="7EAF8371" w14:textId="77777777" w:rsidR="00FA0FF9" w:rsidRPr="00FA0FF9" w:rsidRDefault="00FA0FF9" w:rsidP="006B3836">
            <w:pPr>
              <w:pStyle w:val="Tabelatekst"/>
            </w:pPr>
            <w:r w:rsidRPr="003C74A2">
              <w:t>Darłowo ujście Wieprzy</w:t>
            </w:r>
            <w:r w:rsidRPr="00FA0FF9">
              <w:t xml:space="preserve"> (IOP_6)</w:t>
            </w:r>
          </w:p>
        </w:tc>
        <w:tc>
          <w:tcPr>
            <w:tcW w:w="10348" w:type="dxa"/>
          </w:tcPr>
          <w:p w14:paraId="2E52886D" w14:textId="77777777" w:rsidR="00FA0FF9" w:rsidRPr="00FA0FF9" w:rsidRDefault="00FA0FF9" w:rsidP="00FA0FF9">
            <w:pPr>
              <w:pStyle w:val="Tabelatekst"/>
            </w:pPr>
            <w:r>
              <w:t>Brak uwag w rozporządzeniu</w:t>
            </w:r>
          </w:p>
        </w:tc>
      </w:tr>
      <w:tr w:rsidR="00FA0FF9" w14:paraId="4F1D8F77" w14:textId="77777777" w:rsidTr="006B3836">
        <w:tc>
          <w:tcPr>
            <w:tcW w:w="1555" w:type="dxa"/>
          </w:tcPr>
          <w:p w14:paraId="0F36F1BE" w14:textId="77777777" w:rsidR="00FA0FF9" w:rsidRPr="00FA0FF9" w:rsidRDefault="00FA0FF9" w:rsidP="006B3836">
            <w:pPr>
              <w:pStyle w:val="Tabelatekst"/>
            </w:pPr>
            <w:r w:rsidRPr="00E31635">
              <w:t>ZP ZZ w Szczecinie</w:t>
            </w:r>
          </w:p>
        </w:tc>
        <w:tc>
          <w:tcPr>
            <w:tcW w:w="2126" w:type="dxa"/>
          </w:tcPr>
          <w:p w14:paraId="49E4B8C0" w14:textId="77777777" w:rsidR="00FA0FF9" w:rsidRPr="00FA0FF9" w:rsidRDefault="00FA0FF9" w:rsidP="006B3836">
            <w:pPr>
              <w:pStyle w:val="Tabelatekst"/>
            </w:pPr>
            <w:r w:rsidRPr="003C74A2">
              <w:t>Trzebież polder Trzebież II</w:t>
            </w:r>
            <w:r w:rsidRPr="00FA0FF9">
              <w:t xml:space="preserve"> (IOP_9)</w:t>
            </w:r>
          </w:p>
        </w:tc>
        <w:tc>
          <w:tcPr>
            <w:tcW w:w="10348" w:type="dxa"/>
          </w:tcPr>
          <w:p w14:paraId="66907677" w14:textId="77777777" w:rsidR="00FA0FF9" w:rsidRPr="00FA0FF9" w:rsidRDefault="00FA0FF9" w:rsidP="00FA0FF9">
            <w:pPr>
              <w:pStyle w:val="Tabelatekst"/>
            </w:pPr>
            <w:r>
              <w:t>Brak uwag w rozporządzeniu</w:t>
            </w:r>
          </w:p>
        </w:tc>
      </w:tr>
      <w:tr w:rsidR="00FA0FF9" w14:paraId="4A91A433" w14:textId="77777777" w:rsidTr="006B3836">
        <w:tc>
          <w:tcPr>
            <w:tcW w:w="1555" w:type="dxa"/>
          </w:tcPr>
          <w:p w14:paraId="3C15B913" w14:textId="77777777" w:rsidR="00FA0FF9" w:rsidRPr="00FA0FF9" w:rsidRDefault="00FA0FF9" w:rsidP="006B3836">
            <w:pPr>
              <w:pStyle w:val="Tabelatekst"/>
            </w:pPr>
            <w:r w:rsidRPr="00E31635">
              <w:t>ZP ZZ w Szczecinie</w:t>
            </w:r>
          </w:p>
        </w:tc>
        <w:tc>
          <w:tcPr>
            <w:tcW w:w="2126" w:type="dxa"/>
          </w:tcPr>
          <w:p w14:paraId="2869D682" w14:textId="77777777" w:rsidR="00FA0FF9" w:rsidRPr="00FA0FF9" w:rsidRDefault="00FA0FF9" w:rsidP="006B3836">
            <w:pPr>
              <w:pStyle w:val="Tabelatekst"/>
            </w:pPr>
            <w:r w:rsidRPr="003C74A2">
              <w:t xml:space="preserve">Stepnica północ </w:t>
            </w:r>
            <w:r w:rsidRPr="00FA0FF9">
              <w:t>– Kanał Kłosowicza (IOP_10)</w:t>
            </w:r>
          </w:p>
        </w:tc>
        <w:tc>
          <w:tcPr>
            <w:tcW w:w="10348" w:type="dxa"/>
          </w:tcPr>
          <w:p w14:paraId="7F571370" w14:textId="77777777" w:rsidR="00FA0FF9" w:rsidRPr="00FA0FF9" w:rsidRDefault="00FA0FF9" w:rsidP="00FA0FF9">
            <w:pPr>
              <w:pStyle w:val="Tabelatekst"/>
            </w:pPr>
            <w:r>
              <w:t>Brak uwag w rozporządzeniu</w:t>
            </w:r>
          </w:p>
        </w:tc>
      </w:tr>
      <w:tr w:rsidR="00FA0FF9" w14:paraId="66D2B68D" w14:textId="77777777" w:rsidTr="006B3836">
        <w:tc>
          <w:tcPr>
            <w:tcW w:w="1555" w:type="dxa"/>
          </w:tcPr>
          <w:p w14:paraId="505523C0" w14:textId="77777777" w:rsidR="00FA0FF9" w:rsidRPr="00FA0FF9" w:rsidRDefault="00FA0FF9" w:rsidP="006B3836">
            <w:pPr>
              <w:pStyle w:val="Tabelatekst"/>
            </w:pPr>
            <w:r w:rsidRPr="00E31635">
              <w:t>ZP ZZ w Szczecinie</w:t>
            </w:r>
          </w:p>
        </w:tc>
        <w:tc>
          <w:tcPr>
            <w:tcW w:w="2126" w:type="dxa"/>
          </w:tcPr>
          <w:p w14:paraId="6D4953D0" w14:textId="427ECB4D" w:rsidR="00FA0FF9" w:rsidRPr="00FA0FF9" w:rsidRDefault="00FA0FF9" w:rsidP="006B3836">
            <w:pPr>
              <w:pStyle w:val="Tabelatekst"/>
            </w:pPr>
            <w:r w:rsidRPr="003C74A2">
              <w:t xml:space="preserve">Nowe Warpno </w:t>
            </w:r>
            <w:r w:rsidRPr="00FA0FF9">
              <w:t>– okolice Jeziora Nowowarpieńskiego</w:t>
            </w:r>
            <w:r w:rsidR="003855C4">
              <w:t xml:space="preserve"> </w:t>
            </w:r>
            <w:r w:rsidRPr="00FA0FF9">
              <w:t>(IOP_11)</w:t>
            </w:r>
          </w:p>
        </w:tc>
        <w:tc>
          <w:tcPr>
            <w:tcW w:w="10348" w:type="dxa"/>
          </w:tcPr>
          <w:p w14:paraId="31215550" w14:textId="77777777" w:rsidR="00FA0FF9" w:rsidRPr="00FA0FF9" w:rsidRDefault="00FA0FF9" w:rsidP="00FA0FF9">
            <w:pPr>
              <w:pStyle w:val="Tabelatekst"/>
            </w:pPr>
            <w:r>
              <w:t>Brak uwag w rozporządzeniu</w:t>
            </w:r>
          </w:p>
        </w:tc>
      </w:tr>
    </w:tbl>
    <w:p w14:paraId="3CB22CEB" w14:textId="57A21D2F" w:rsidR="00FA0FF9" w:rsidRDefault="00FA0FF9" w:rsidP="00FA0FF9">
      <w:pPr>
        <w:pStyle w:val="rda"/>
        <w:sectPr w:rsidR="00FA0FF9" w:rsidSect="0081050B">
          <w:pgSz w:w="16838" w:h="11906" w:orient="landscape"/>
          <w:pgMar w:top="1269" w:right="1418" w:bottom="1134" w:left="1418" w:header="0" w:footer="0" w:gutter="0"/>
          <w:cols w:space="708"/>
          <w:formProt w:val="0"/>
          <w:docGrid w:linePitch="299" w:charSpace="4096"/>
        </w:sectPr>
      </w:pPr>
      <w:r w:rsidRPr="00C97D66">
        <w:t xml:space="preserve">Źródło: Opracowanie własne na podstawie: 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 xml:space="preserve"> i Tabela</w:t>
      </w:r>
      <w:r w:rsidR="003855C4">
        <w:t xml:space="preserve"> </w:t>
      </w:r>
      <w:r>
        <w:t>11. Zidentyfikowane OP związane z zagrożeniem powodziowym od strony morza, w tym morskich wód wewnętrznych (II cykl planistyczny)</w:t>
      </w:r>
    </w:p>
    <w:p w14:paraId="1A720A37" w14:textId="77777777" w:rsidR="00FA0FF9" w:rsidRPr="006B3660" w:rsidRDefault="00FA0FF9" w:rsidP="00FA0FF9">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23FEA777" w14:textId="77777777" w:rsidR="00FA0FF9" w:rsidRPr="00F217C1" w:rsidRDefault="00FA0FF9" w:rsidP="00FA0FF9">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7B6B3EA4" w14:textId="058C0057" w:rsidR="00FA0FF9" w:rsidRPr="00FB5ED0" w:rsidRDefault="00FA0FF9" w:rsidP="00FA0FF9">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3855C4">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5C4F258B" w14:textId="51C36F01" w:rsidR="00FA0FF9" w:rsidRDefault="00FA0FF9" w:rsidP="00FA0FF9">
      <w:r w:rsidRPr="00C3033F">
        <w:t>Niemniej jednak</w:t>
      </w:r>
      <w:r>
        <w:t>,</w:t>
      </w:r>
      <w:r w:rsidRPr="00C3033F">
        <w:t xml:space="preserve"> całkowity brak realizacji działań utrzymaniowych zawartych w PUW</w:t>
      </w:r>
      <w:r>
        <w:t>,</w:t>
      </w:r>
      <w:r w:rsidR="003855C4">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3855C4">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3855C4">
        <w:t xml:space="preserve"> </w:t>
      </w:r>
      <w:r>
        <w:t xml:space="preserve">że usuwanie szkód w tym czasie dotyczyć będzie równocześnie pozostałej infrastruktury, w tym drogowej, liniowej </w:t>
      </w:r>
      <w:r>
        <w:br/>
        <w:t xml:space="preserve">i będzie kumulować się w czasie i miejscu. </w:t>
      </w:r>
    </w:p>
    <w:p w14:paraId="63602B06" w14:textId="77777777" w:rsidR="00FA0FF9" w:rsidRDefault="00FA0FF9" w:rsidP="00FA0FF9">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B5F63BC" w14:textId="28EAE6CC" w:rsidR="00FA0FF9" w:rsidRDefault="00FA0FF9" w:rsidP="00FA0FF9">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3855C4">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15822C58" w14:textId="77777777" w:rsidR="00FA0FF9" w:rsidRDefault="00FA0FF9" w:rsidP="00FA0FF9">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DEBE7FD" w14:textId="77777777" w:rsidR="00FA0FF9" w:rsidRDefault="00FA0FF9" w:rsidP="00FA0FF9">
      <w:r>
        <w:t xml:space="preserve">Podstawą klasyfikacji zagrożenia suszą były obserwacje hydrologiczne </w:t>
      </w:r>
      <w:r>
        <w:br/>
        <w:t>i meteorologiczne z okresu trzydziestolecia</w:t>
      </w:r>
      <w:r>
        <w:rPr>
          <w:rStyle w:val="Odwoanieprzypisudolnego"/>
        </w:rPr>
        <w:footnoteReference w:id="13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1E2F9B58" w14:textId="77777777" w:rsidR="00FA0FF9" w:rsidRDefault="00FA0FF9" w:rsidP="00FA0FF9">
      <w:r>
        <w:t xml:space="preserve">Na obszarze RZGW w Szczecinie zagrożenie występowaniem analizowanych rodzajów suszy przedstawiono na poniższych mapach, za opracowaniem PPSS. </w:t>
      </w:r>
    </w:p>
    <w:p w14:paraId="23674EEB" w14:textId="77777777" w:rsidR="00FA0FF9" w:rsidRPr="00FA0FF9" w:rsidRDefault="00FA0FF9" w:rsidP="00FA0FF9">
      <w:pPr>
        <w:pStyle w:val="Punktory"/>
      </w:pPr>
      <w:r w:rsidRPr="00FA0FF9">
        <w:t>Zagrożenie suszą hydrologiczną – w najwyższym stopniu zagrożone są okolice Koszalina – zlewnia jeziora Jamno;</w:t>
      </w:r>
    </w:p>
    <w:p w14:paraId="4D4B5FF1" w14:textId="77777777" w:rsidR="00FA0FF9" w:rsidRPr="00FA0FF9" w:rsidRDefault="00FA0FF9" w:rsidP="00FA0FF9">
      <w:pPr>
        <w:pStyle w:val="Punktory"/>
      </w:pPr>
      <w:r w:rsidRPr="00FA0FF9">
        <w:t>Zagrożenie suszą rolniczą – zagrożona jest zachodnia część RW Dolnej Odry i Przymorza Zachodniego, w szczególności zlewnia Odry.</w:t>
      </w:r>
    </w:p>
    <w:p w14:paraId="6F521290" w14:textId="77777777" w:rsidR="00305AF1" w:rsidRDefault="00FA0FF9" w:rsidP="00FA0FF9">
      <w:r w:rsidRPr="00FA0FF9">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w:t>
      </w:r>
      <w:r w:rsidR="003855C4">
        <w:t xml:space="preserve"> </w:t>
      </w:r>
      <w:r w:rsidRPr="00FA0FF9">
        <w:t>Dolnej Odry i Przymorza Zachodniego. Należy również uwzględnić fakt, że w trakcie obowiązywania opracowywanych obecnie PUW, nastąpi aktualizacja PPSS (aPPSS), która będzie oceniać zagrożenie i ryzyko występowania poszczególnych rodzajów suszy na najnowszych ciągach danych. Ze względu na zmieniające się uwarunkowania tego zjawiska, zwłaszcza jego nasilenie w ostatnich latach i zmiany klimatu, prowadzenie zaplanowanych w PUW działań utrzymaniowych będzie wymagało uwzględnienia wyników aPPSS, które powinny zostać zatwierdzone na przełomie 2027/2028 r. (spodziewany termin publikacji w formie rozporządzenia).</w:t>
      </w:r>
    </w:p>
    <w:p w14:paraId="47323A78" w14:textId="1E0E490A" w:rsidR="00FA0FF9" w:rsidRDefault="00305AF1" w:rsidP="00FA0FF9">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r w:rsidR="00FA0FF9" w:rsidRPr="00FA0FF9">
        <w:t xml:space="preserve"> </w:t>
      </w:r>
    </w:p>
    <w:p w14:paraId="5FAC80D5" w14:textId="1035A68D" w:rsidR="00305AF1" w:rsidRPr="00FA0FF9" w:rsidRDefault="00305AF1" w:rsidP="00FA0FF9">
      <w:pPr>
        <w:sectPr w:rsidR="00305AF1" w:rsidRPr="00FA0FF9" w:rsidSect="0081050B">
          <w:pgSz w:w="11906" w:h="16838"/>
          <w:pgMar w:top="1418" w:right="1134" w:bottom="1418" w:left="1134" w:header="0" w:footer="0" w:gutter="0"/>
          <w:cols w:space="708"/>
          <w:formProt w:val="0"/>
          <w:docGrid w:linePitch="299" w:charSpace="4096"/>
        </w:sectPr>
      </w:pPr>
    </w:p>
    <w:p w14:paraId="1AE00BFD" w14:textId="385CAA84" w:rsidR="00FA0FF9" w:rsidRPr="00FA0FF9" w:rsidRDefault="00FA0FF9" w:rsidP="00FA0FF9">
      <w:pPr>
        <w:pStyle w:val="Legenda"/>
      </w:pPr>
      <w:bookmarkStart w:id="186" w:name="_Toc205916165"/>
      <w:r>
        <w:lastRenderedPageBreak/>
        <w:t xml:space="preserve">Mapa </w:t>
      </w:r>
      <w:fldSimple w:instr=" SEQ Mapa \* ARABIC ">
        <w:r w:rsidR="00632BC6">
          <w:rPr>
            <w:noProof/>
          </w:rPr>
          <w:t>27</w:t>
        </w:r>
      </w:fldSimple>
      <w:r w:rsidRPr="00FA0FF9">
        <w:t xml:space="preserve"> Obszary zagrożone występowaniem suszy hydrologicznej i rolniczej na obszarze działania RZGW w Szczecinie</w:t>
      </w:r>
      <w:bookmarkEnd w:id="186"/>
    </w:p>
    <w:p w14:paraId="2038B112" w14:textId="77777777" w:rsidR="00FA0FF9" w:rsidRDefault="00FA0FF9" w:rsidP="00FA0FF9">
      <w:pPr>
        <w:pStyle w:val="Legenda"/>
      </w:pPr>
      <w:r w:rsidRPr="00FA0FF9">
        <w:rPr>
          <w:noProof/>
        </w:rPr>
        <w:drawing>
          <wp:inline distT="0" distB="0" distL="0" distR="0" wp14:anchorId="412792D6" wp14:editId="55AA4189">
            <wp:extent cx="7618990" cy="5379796"/>
            <wp:effectExtent l="0" t="0" r="127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39EDAFF2" w14:textId="77777777" w:rsidR="00FA0FF9" w:rsidRDefault="00FA0FF9" w:rsidP="00FA0FF9">
      <w:pPr>
        <w:pStyle w:val="rda"/>
        <w:sectPr w:rsidR="00FA0FF9" w:rsidSect="0081050B">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187" w:name="_Toc205916127"/>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187"/>
    </w:p>
    <w:p w14:paraId="4ECAD64E" w14:textId="77777777" w:rsidR="005C59A8" w:rsidRPr="005C59A8" w:rsidRDefault="005C59A8" w:rsidP="005C59A8">
      <w:r w:rsidRPr="005C59A8">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68C5BA8" w14:textId="77777777" w:rsidR="005C59A8" w:rsidRPr="005C59A8" w:rsidRDefault="005C59A8" w:rsidP="005C59A8">
      <w:pPr>
        <w:pStyle w:val="Punktory"/>
      </w:pPr>
      <w:r w:rsidRPr="005C59A8">
        <w:t>ochrony przed powodzią i suszą;</w:t>
      </w:r>
    </w:p>
    <w:p w14:paraId="61A51665" w14:textId="77777777" w:rsidR="005C59A8" w:rsidRPr="005C59A8" w:rsidRDefault="005C59A8" w:rsidP="005C59A8">
      <w:pPr>
        <w:pStyle w:val="Punktory"/>
      </w:pPr>
      <w:r w:rsidRPr="005C59A8">
        <w:t>spływu lodu oraz przeciwdziałanie powstawaniu niekorzystnych zjawisk lodowych;</w:t>
      </w:r>
    </w:p>
    <w:p w14:paraId="1558FCC8" w14:textId="77777777" w:rsidR="005C59A8" w:rsidRPr="005C59A8" w:rsidRDefault="005C59A8" w:rsidP="005C59A8">
      <w:pPr>
        <w:pStyle w:val="Punktory"/>
      </w:pPr>
      <w:r w:rsidRPr="005C59A8">
        <w:t>warunków umożliwiających korzystanie z wód;</w:t>
      </w:r>
    </w:p>
    <w:p w14:paraId="11E64134" w14:textId="77777777" w:rsidR="005C59A8" w:rsidRPr="005C59A8" w:rsidRDefault="005C59A8" w:rsidP="005C59A8">
      <w:pPr>
        <w:pStyle w:val="Punktory"/>
      </w:pPr>
      <w:r w:rsidRPr="005C59A8">
        <w:t>warunków eksploatacyjnych śródlądowych dróg wodnych;</w:t>
      </w:r>
    </w:p>
    <w:p w14:paraId="49601260" w14:textId="77777777" w:rsidR="005C59A8" w:rsidRPr="005C59A8" w:rsidRDefault="005C59A8" w:rsidP="005C59A8">
      <w:pPr>
        <w:pStyle w:val="Punktory"/>
      </w:pPr>
      <w:r w:rsidRPr="005C59A8">
        <w:t>działania urządzeń wodnych, w szczególności ich odpowiedniego stanu technicznego i funkcjonalnego.</w:t>
      </w:r>
    </w:p>
    <w:p w14:paraId="05ADC658" w14:textId="77777777" w:rsidR="005C59A8" w:rsidRPr="005C59A8" w:rsidRDefault="005C59A8" w:rsidP="005C59A8">
      <w:r w:rsidRPr="005C59A8">
        <w:t>Wieloaspektowa analiza przeprowadzona dla odcinków wód gdzie zaplanowano prowadzenie działań utrzymaniowych, przy uwzględnieniu działań minimalizujących, wykazała brak istotnych negatywnych oddziaływań na poszczególne elementy środowiska.</w:t>
      </w:r>
    </w:p>
    <w:p w14:paraId="769ECCCC" w14:textId="171D0978" w:rsidR="005C59A8" w:rsidRPr="005C59A8" w:rsidRDefault="005C59A8" w:rsidP="005C59A8">
      <w:r w:rsidRPr="005C59A8">
        <w:t>Lokalizacje zaplanowano w sposób uwzględniający potrzeby prowadzenia utrzymania wód,</w:t>
      </w:r>
      <w:r w:rsidR="003855C4">
        <w:t xml:space="preserve"> </w:t>
      </w:r>
      <w:r w:rsidRPr="005C59A8">
        <w:t>a wskazane już na etapie opracowania projektu PUW działania minimalizujące znaczące oddziaływania na środowisko, dodatkowo uzupełnione i o zmienionym statusie</w:t>
      </w:r>
      <w:r w:rsidR="003855C4">
        <w:t xml:space="preserve"> </w:t>
      </w:r>
      <w:r w:rsidRPr="005C59A8">
        <w:t xml:space="preserve">w niektórych lokalizacjach, gdzie mogłyby oddziaływać na przedmioty ochrony obszarów chronionych, będą zapobiegać i zmniejszać ryzyko wystąpienia negatywnych oddziaływań. </w:t>
      </w:r>
    </w:p>
    <w:p w14:paraId="45239C1B" w14:textId="77777777" w:rsidR="005C59A8" w:rsidRPr="005C59A8" w:rsidRDefault="005C59A8" w:rsidP="005C59A8">
      <w:r w:rsidRPr="005C59A8">
        <w:rPr>
          <w:rStyle w:val="Pogrubienie"/>
        </w:rPr>
        <w:t>Alternatywą</w:t>
      </w:r>
      <w:r w:rsidRPr="005C59A8">
        <w:t xml:space="preserve"> dla realizacji działań utrzymaniowych mogłoby być </w:t>
      </w:r>
      <w:r w:rsidRPr="005C59A8">
        <w:rPr>
          <w:rStyle w:val="Pogrubienie"/>
        </w:rPr>
        <w:t>odstąpienie od ich realizacji</w:t>
      </w:r>
      <w:r w:rsidRPr="005C59A8">
        <w:t xml:space="preserve">. Następstwa takiego rozwiązania zostały obszernie opisane w rozdziale 7 niniejszej Prognozy opisującym potencjalne zmiany aktualnego stanu środowiska </w:t>
      </w:r>
      <w:r w:rsidRPr="005C59A8">
        <w:br/>
        <w:t xml:space="preserve">w przypadku braku realizacji PUW. Wśród głównych z następstw należy wymienić: </w:t>
      </w:r>
    </w:p>
    <w:p w14:paraId="0228842A" w14:textId="77777777" w:rsidR="005C59A8" w:rsidRPr="005C59A8" w:rsidRDefault="005C59A8" w:rsidP="005C59A8">
      <w:pPr>
        <w:pStyle w:val="Punktory"/>
      </w:pPr>
      <w:r w:rsidRPr="005C59A8">
        <w:t>poprawę możliwości renaturyzacyjnych cieku oraz lokalne zwiększenie retencyjności obszarów, co jednak przyczyni się do wzrostu prawdopodobieństwa powstawania zagrożenia dla przyległej infrastruktury;</w:t>
      </w:r>
    </w:p>
    <w:p w14:paraId="6762F641" w14:textId="77777777" w:rsidR="005C59A8" w:rsidRPr="005C59A8" w:rsidRDefault="005C59A8" w:rsidP="005C59A8">
      <w:pPr>
        <w:pStyle w:val="Punktory"/>
      </w:pPr>
      <w:r w:rsidRPr="005C59A8">
        <w:t>możliwość zniszczenia ukształtowanych siedlisk i zależności między różnymi elementami środowiska przyrodniczego (powstałych w wyniku utrzymywania wód);</w:t>
      </w:r>
    </w:p>
    <w:p w14:paraId="5A8E01E4" w14:textId="77777777" w:rsidR="005C59A8" w:rsidRPr="005C59A8" w:rsidRDefault="005C59A8" w:rsidP="005C59A8">
      <w:pPr>
        <w:pStyle w:val="Punktory"/>
      </w:pPr>
      <w:r w:rsidRPr="005C59A8">
        <w:t xml:space="preserve">pozytywny wpływ na wody powierzchniowe z uwagi na brak ingerencji w koryto; </w:t>
      </w:r>
    </w:p>
    <w:p w14:paraId="14EB765A" w14:textId="77777777" w:rsidR="005C59A8" w:rsidRPr="005C59A8" w:rsidRDefault="005C59A8" w:rsidP="005C59A8">
      <w:pPr>
        <w:pStyle w:val="Punktory"/>
      </w:pPr>
      <w:r w:rsidRPr="005C59A8">
        <w:t>nasilenie skutków wystąpienia zjawisk powodziowych;</w:t>
      </w:r>
    </w:p>
    <w:p w14:paraId="28280B1A" w14:textId="77777777" w:rsidR="005C59A8" w:rsidRPr="005C59A8" w:rsidRDefault="005C59A8" w:rsidP="005C59A8">
      <w:pPr>
        <w:pStyle w:val="Punktory"/>
      </w:pPr>
      <w:r w:rsidRPr="005C59A8">
        <w:t>wzrost zagrożenia powodziowego, zwiększenie strat powodziowych na terenach o zwiększonym ryzyku powodziowym;</w:t>
      </w:r>
    </w:p>
    <w:p w14:paraId="233EA4F6" w14:textId="77777777" w:rsidR="005C59A8" w:rsidRPr="005C59A8" w:rsidRDefault="005C59A8" w:rsidP="005C59A8">
      <w:pPr>
        <w:pStyle w:val="Punktory"/>
      </w:pPr>
      <w:r w:rsidRPr="005C59A8">
        <w:lastRenderedPageBreak/>
        <w:t>możliwość zanieczyszczenia wód podczas powodzi w wyniku spływu do rzek zanieczyszczeń z zalanych terenów zantropogenizowanych;</w:t>
      </w:r>
    </w:p>
    <w:p w14:paraId="354B33E8" w14:textId="77777777" w:rsidR="005C59A8" w:rsidRPr="005C59A8" w:rsidRDefault="005C59A8" w:rsidP="005C59A8">
      <w:pPr>
        <w:pStyle w:val="Punktory"/>
      </w:pPr>
      <w:r w:rsidRPr="005C59A8">
        <w:t>systematyczny wzrost zagrożenia wynikający z powstawania zatorów czy rozmywania brzegów;</w:t>
      </w:r>
    </w:p>
    <w:p w14:paraId="21130A26" w14:textId="77777777" w:rsidR="005C59A8" w:rsidRPr="005C59A8" w:rsidRDefault="005C59A8" w:rsidP="005C59A8">
      <w:pPr>
        <w:pStyle w:val="Punktory"/>
      </w:pPr>
      <w:r w:rsidRPr="005C59A8">
        <w:t>nieprawidłowe funkcjonowanie urządzeń hydrotechnicznych i melioracyjnych.</w:t>
      </w:r>
    </w:p>
    <w:p w14:paraId="7279167D" w14:textId="77777777" w:rsidR="005C59A8" w:rsidRPr="005C59A8" w:rsidRDefault="005C59A8" w:rsidP="005C59A8">
      <w:r w:rsidRPr="005C59A8">
        <w:t xml:space="preserve">W przypadku działań utrzymaniowych wskazanych w projekcie PUW, wariantowaniu podlegać może nie tylko brak realizacji tych działań, lecz również sposób ich prowadzenia oraz planowane lokalizacje. </w:t>
      </w:r>
    </w:p>
    <w:p w14:paraId="2A60AC94" w14:textId="77777777" w:rsidR="005C59A8" w:rsidRPr="005C59A8" w:rsidRDefault="005C59A8" w:rsidP="005C59A8">
      <w:r w:rsidRPr="005C59A8">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5C59A8">
        <w:br/>
        <w:t xml:space="preserve">w ramach tych dwóch etapów opracowania PUW, poprzez analizę zasadności </w:t>
      </w:r>
      <w:r w:rsidRPr="005C59A8">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59C96449" w14:textId="77777777" w:rsidR="005C59A8" w:rsidRPr="005C59A8" w:rsidRDefault="005C59A8" w:rsidP="005C59A8">
      <w:r w:rsidRPr="005C59A8">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1E19190B" w14:textId="77777777" w:rsidR="005C59A8" w:rsidRPr="005C59A8" w:rsidRDefault="005C59A8" w:rsidP="005C59A8">
      <w:pPr>
        <w:pStyle w:val="Punktory"/>
      </w:pPr>
      <w:r w:rsidRPr="005C59A8">
        <w:t xml:space="preserve">Analizy wpływu na biologiczne elementy oceny stanu wód oraz na elementy wspierające w zakresie tej oceny, tj. elementy fizykochemiczne </w:t>
      </w:r>
      <w:r w:rsidRPr="005C59A8">
        <w:br/>
        <w:t>i hydromorfologiczne, były podstawą do definiowania potencjalnych oddziaływań i proponowania działań minimalizujących;</w:t>
      </w:r>
    </w:p>
    <w:p w14:paraId="43E26A47" w14:textId="77777777" w:rsidR="005C59A8" w:rsidRPr="005C59A8" w:rsidRDefault="005C59A8" w:rsidP="005C59A8">
      <w:pPr>
        <w:pStyle w:val="Punktory"/>
      </w:pPr>
      <w:r w:rsidRPr="005C59A8">
        <w:t>Obecność planowanych działań dla odcinków cieków w zasięgu form ochrony ścisłej (parki narodowe, rezerwaty przyrody wraz z ich otulinami, siedliskowe obszary Natura2000) były podstawą do odstąpienia od prowadzenia działań utrzymaniowych.</w:t>
      </w:r>
    </w:p>
    <w:p w14:paraId="6013F0DF" w14:textId="77777777" w:rsidR="005C59A8" w:rsidRPr="005C59A8" w:rsidRDefault="005C59A8" w:rsidP="005C59A8">
      <w:r w:rsidRPr="005C59A8">
        <w:t>Dla sprawdzenia możliwości zaplanowania działań utrzymaniowych oraz definiowania uzasadnień planowanych zestawów działań, przyjęto następujące podejście:</w:t>
      </w:r>
    </w:p>
    <w:p w14:paraId="780C74FF" w14:textId="77777777" w:rsidR="005C59A8" w:rsidRPr="005C59A8" w:rsidRDefault="005C59A8" w:rsidP="005C59A8">
      <w:pPr>
        <w:pStyle w:val="Punktory"/>
      </w:pPr>
      <w:r w:rsidRPr="005C59A8">
        <w:t>Weryfikacja potrzeb i uzasadnień została oparta o katalog przyczyn prowadzenia działań utrzymaniowych zgodnie z art. 227 ust. 2 ustawy PW;</w:t>
      </w:r>
    </w:p>
    <w:p w14:paraId="10F1609D" w14:textId="4F2D2D62" w:rsidR="005C59A8" w:rsidRPr="005C59A8" w:rsidRDefault="005C59A8" w:rsidP="005C59A8">
      <w:pPr>
        <w:pStyle w:val="Punktory"/>
      </w:pPr>
      <w:r w:rsidRPr="005C59A8">
        <w:t>Potrzeby i uzasadnienia związane z ochrona ppow. oparto o analizę najnowszych dostępnych danych o występowaniu obszarów narażonych na niebezpieczeństwo powodzi</w:t>
      </w:r>
      <w:r w:rsidR="003855C4">
        <w:t xml:space="preserve"> </w:t>
      </w:r>
      <w:r w:rsidRPr="005C59A8">
        <w:t>(ONNP w aWORP);</w:t>
      </w:r>
    </w:p>
    <w:p w14:paraId="171411D2" w14:textId="77777777" w:rsidR="005C59A8" w:rsidRPr="005C59A8" w:rsidRDefault="005C59A8" w:rsidP="005C59A8">
      <w:pPr>
        <w:pStyle w:val="Punktory"/>
      </w:pPr>
      <w:r w:rsidRPr="005C59A8">
        <w:lastRenderedPageBreak/>
        <w:t xml:space="preserve">Potrzeby prowadzenia działań utrzymaniowych oparto o aktualne dane </w:t>
      </w:r>
      <w:r w:rsidRPr="005C59A8">
        <w:br/>
        <w:t>o zagospodarowaniu przestrzennym (BDOT 2023 r.), w podziale na 4 kategorie zagospodarowania (tereny naturalne, tereny antropogeniczne, nieużytki, tereny rolne);</w:t>
      </w:r>
    </w:p>
    <w:p w14:paraId="77FC7443" w14:textId="77777777" w:rsidR="005C59A8" w:rsidRPr="005C59A8" w:rsidRDefault="005C59A8" w:rsidP="005C59A8">
      <w:pPr>
        <w:pStyle w:val="Punktory"/>
      </w:pPr>
      <w:r w:rsidRPr="005C59A8">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B05196A" w14:textId="77777777" w:rsidR="005C59A8" w:rsidRPr="005C59A8" w:rsidRDefault="005C59A8" w:rsidP="005C59A8">
      <w:r w:rsidRPr="005C59A8">
        <w:t>Ostatecznie rezultatem oceny było przypisanie odcinkom cieków, objętych działaniami:</w:t>
      </w:r>
    </w:p>
    <w:p w14:paraId="7DACC0B6" w14:textId="77777777" w:rsidR="005C59A8" w:rsidRPr="005C59A8" w:rsidRDefault="005C59A8" w:rsidP="005C59A8">
      <w:pPr>
        <w:pStyle w:val="Punktory"/>
      </w:pPr>
      <w:r w:rsidRPr="005C59A8">
        <w:t xml:space="preserve">zalecenia stosowania działań minimalizujących wpływ na osiągnięcie celów środowiskowych; </w:t>
      </w:r>
    </w:p>
    <w:p w14:paraId="6769F1B6" w14:textId="77777777" w:rsidR="005C59A8" w:rsidRPr="005C59A8" w:rsidRDefault="005C59A8" w:rsidP="005C59A8">
      <w:pPr>
        <w:pStyle w:val="Punktory"/>
      </w:pPr>
      <w:r w:rsidRPr="005C59A8">
        <w:t>obowiązku stosowania działań minimalizujących wpływ na osiągnięcie celów środowiskowych;</w:t>
      </w:r>
    </w:p>
    <w:p w14:paraId="666ACD06" w14:textId="77777777" w:rsidR="005C59A8" w:rsidRPr="005C59A8" w:rsidRDefault="005C59A8" w:rsidP="005C59A8">
      <w:pPr>
        <w:pStyle w:val="Punktory"/>
      </w:pPr>
      <w:r w:rsidRPr="005C59A8">
        <w:t>rezygnacji z realizacji działania utrzymaniowego jeżeli realizacja działania wpływa znacząco na element oceny stanu wód, a wyniki aktualnej oceny JCWP wskazują zły stan tego elementu oceny oraz spełnione są dodatkowe uwarunkowania.</w:t>
      </w:r>
    </w:p>
    <w:p w14:paraId="2A484D53" w14:textId="23C987D8" w:rsidR="005C59A8" w:rsidRPr="005C59A8" w:rsidRDefault="005C59A8" w:rsidP="005C59A8">
      <w:r w:rsidRPr="005C59A8">
        <w:t>Efektem wykonanej oceny wpływu planowanych działań w kontekście zagrożenia dla osiągania celów przez poszczególne JCWP, jak również celów środowiskowych wynikających z obecności obszarów chronionych, była</w:t>
      </w:r>
      <w:r w:rsidR="003855C4">
        <w:t xml:space="preserve"> </w:t>
      </w:r>
      <w:r w:rsidRPr="005C59A8">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6CF57004" w14:textId="77777777" w:rsidR="00E6388B" w:rsidRPr="00E6388B" w:rsidRDefault="00E6388B" w:rsidP="00E6388B">
      <w:r w:rsidRPr="00E6388B">
        <w:t>W wyniku przeprowadzonej oceny wpływu planowanych działań w kontekście zagrożenia dla osiągania celów dla poszczególnych JCWP, z wykazu planowanych działań usunięto:</w:t>
      </w:r>
    </w:p>
    <w:p w14:paraId="1ED7417E" w14:textId="47BCAD69" w:rsidR="00E6388B" w:rsidRPr="00E6388B" w:rsidRDefault="00E6388B" w:rsidP="001955FF">
      <w:pPr>
        <w:pStyle w:val="Punktory"/>
      </w:pPr>
      <w:r w:rsidRPr="00E6388B">
        <w:t>działanie 1</w:t>
      </w:r>
      <w:r w:rsidR="003855C4">
        <w:t xml:space="preserve"> </w:t>
      </w:r>
      <w:r w:rsidRPr="00E6388B">
        <w:t>na 1 odcinku wód,</w:t>
      </w:r>
    </w:p>
    <w:p w14:paraId="42F831F3" w14:textId="77777777" w:rsidR="00E6388B" w:rsidRPr="00E6388B" w:rsidRDefault="00E6388B" w:rsidP="001955FF">
      <w:pPr>
        <w:pStyle w:val="Punktory"/>
      </w:pPr>
      <w:r w:rsidRPr="00E6388B">
        <w:t>działanie 2 na 1 odcinku wód,</w:t>
      </w:r>
    </w:p>
    <w:p w14:paraId="46A11370" w14:textId="77777777" w:rsidR="00E6388B" w:rsidRPr="00E6388B" w:rsidRDefault="00E6388B" w:rsidP="001955FF">
      <w:pPr>
        <w:pStyle w:val="Punktory"/>
      </w:pPr>
      <w:r w:rsidRPr="00E6388B">
        <w:t>działanie 3 na 1 odcinku wód,</w:t>
      </w:r>
    </w:p>
    <w:p w14:paraId="2C739990" w14:textId="77777777" w:rsidR="00E6388B" w:rsidRPr="00E6388B" w:rsidRDefault="00E6388B" w:rsidP="001955FF">
      <w:pPr>
        <w:pStyle w:val="Punktory"/>
      </w:pPr>
      <w:r w:rsidRPr="00E6388B">
        <w:t>działanie 4 na 1 odcinku wód,</w:t>
      </w:r>
    </w:p>
    <w:p w14:paraId="69D6F609" w14:textId="65E2BBF5" w:rsidR="00E6388B" w:rsidRPr="00E6388B" w:rsidRDefault="00E6388B" w:rsidP="001955FF">
      <w:pPr>
        <w:pStyle w:val="Punktory"/>
      </w:pPr>
      <w:r w:rsidRPr="00E6388B">
        <w:t>działanie 6</w:t>
      </w:r>
      <w:r w:rsidR="003855C4">
        <w:t xml:space="preserve"> </w:t>
      </w:r>
      <w:r w:rsidRPr="00E6388B">
        <w:t>na 2 odcinkach wód,</w:t>
      </w:r>
    </w:p>
    <w:p w14:paraId="76A9B778" w14:textId="77777777" w:rsidR="00E6388B" w:rsidRPr="00E6388B" w:rsidRDefault="00E6388B" w:rsidP="001955FF">
      <w:pPr>
        <w:pStyle w:val="Punktory"/>
      </w:pPr>
      <w:r w:rsidRPr="00E6388B">
        <w:t>działanie 8 na 1 odcinku wód.</w:t>
      </w:r>
    </w:p>
    <w:p w14:paraId="67F06EA0" w14:textId="77777777" w:rsidR="00E6388B" w:rsidRPr="00E6388B" w:rsidRDefault="00E6388B" w:rsidP="00E6388B">
      <w:r w:rsidRPr="00E6388B">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28872152" w14:textId="77777777" w:rsidR="001955FF" w:rsidRDefault="00E6388B" w:rsidP="001955FF">
      <w:pPr>
        <w:pStyle w:val="Punktory"/>
      </w:pPr>
      <w:r w:rsidRPr="00E6388B">
        <w:t>wszystkie działania zaplanowane na 7 odcinkach wód, zlokalizowanych w 5 JCWP.</w:t>
      </w:r>
    </w:p>
    <w:p w14:paraId="7EE198F3" w14:textId="5DFF5C5C" w:rsidR="005C59A8" w:rsidRPr="005C59A8" w:rsidRDefault="005C59A8" w:rsidP="00E6388B">
      <w:r w:rsidRPr="005C59A8">
        <w:lastRenderedPageBreak/>
        <w:t>Zakres prowadzonych działań utrzymaniowych dla odcinków cieków, które znajdują się w zlewniach objętych rekomendacjami renaturyzacyjnymi w IIaPGW, zostały poddane dodatkowym analizom.</w:t>
      </w:r>
    </w:p>
    <w:p w14:paraId="06ACC9C0" w14:textId="77777777" w:rsidR="00D1745F" w:rsidRDefault="005C59A8" w:rsidP="005C59A8">
      <w:r w:rsidRPr="005C59A8">
        <w:t>Ponadto na etapie opracowania niniejszej Prognozy, po analizie i ocenie oddziaływania</w:t>
      </w:r>
      <w:r w:rsidR="003855C4">
        <w:t xml:space="preserve"> </w:t>
      </w:r>
      <w:r w:rsidRPr="005C59A8">
        <w:t xml:space="preserve">na formy ochrony przyrody, w załączniku </w:t>
      </w:r>
      <w:r w:rsidR="007A1A85">
        <w:t>8</w:t>
      </w:r>
      <w:r w:rsidRPr="005C59A8">
        <w:t xml:space="preserve"> wskazano dalsze rekomendacje dotyczące rezygnacji z prowadzenia działań w celu wyeliminowania ich potencjalnego znaczącego wpływu.</w:t>
      </w:r>
    </w:p>
    <w:p w14:paraId="087A90B1" w14:textId="4C991CE0" w:rsidR="00D1745F" w:rsidRDefault="00D1745F" w:rsidP="00D1745F">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009D1DB6" w:rsidRPr="00930F25">
        <w:t xml:space="preserve"> oraz uwag przekazanych przez GDOŚ na spotkaniach w dniach 16.06. i 18.03.2025 r</w:t>
      </w:r>
      <w:r w:rsidR="009D1DB6" w:rsidRPr="009D1DB6">
        <w:t>.</w:t>
      </w:r>
      <w:r w:rsidRPr="009D1DB6">
        <w:t>,</w:t>
      </w:r>
      <w:r>
        <w:t xml:space="preserve"> uległy zmianie: </w:t>
      </w:r>
    </w:p>
    <w:p w14:paraId="610D8701" w14:textId="77777777" w:rsidR="00D1745F" w:rsidRDefault="00D1745F" w:rsidP="00D1745F">
      <w:pPr>
        <w:pStyle w:val="Punktory"/>
      </w:pPr>
      <w:r>
        <w:t>liczebność odcinków, na których zaplanowano działania utrzymaniowe;</w:t>
      </w:r>
    </w:p>
    <w:p w14:paraId="5F010DC0" w14:textId="77777777" w:rsidR="00D1745F" w:rsidRDefault="00D1745F" w:rsidP="00D1745F">
      <w:pPr>
        <w:pStyle w:val="Punktory"/>
      </w:pPr>
      <w:r>
        <w:t>zasięg odcinków cieków w wyniku skrócenia części z nich;</w:t>
      </w:r>
    </w:p>
    <w:p w14:paraId="4679572A" w14:textId="77777777" w:rsidR="00D1745F" w:rsidRDefault="00D1745F" w:rsidP="00D1745F">
      <w:pPr>
        <w:pStyle w:val="Punktory"/>
      </w:pPr>
      <w:r>
        <w:t xml:space="preserve"> rezygnacja z prowadzenia części z zaplanowanych działań na niektórych odcinkach wód. </w:t>
      </w:r>
    </w:p>
    <w:p w14:paraId="3811CCFC" w14:textId="77777777" w:rsidR="00D1745F" w:rsidRDefault="00D1745F" w:rsidP="00D1745F">
      <w:r>
        <w:t xml:space="preserve">Wprowadzone zmiany dotyczyły jedynie rezygnacji z pierwotnie zaplanowanych lokalizacji lub działań, nie dotyczyły natomiast zwiększenia zasięgu planowanych do utrzymania wód lub liczebności albo zmiany działań. </w:t>
      </w:r>
    </w:p>
    <w:p w14:paraId="1DF1BA83" w14:textId="77777777" w:rsidR="00D1745F" w:rsidRDefault="00D1745F" w:rsidP="00D1745F">
      <w:r>
        <w:t>W wyniku wyżej opisanych prac:</w:t>
      </w:r>
    </w:p>
    <w:p w14:paraId="25DA5D1D" w14:textId="0EB2726C" w:rsidR="00264D6A" w:rsidRPr="00264D6A" w:rsidRDefault="00264D6A" w:rsidP="00264D6A">
      <w:pPr>
        <w:pStyle w:val="Punktory"/>
      </w:pPr>
      <w:r w:rsidRPr="00264D6A">
        <w:t xml:space="preserve">usunięto z projektu PUW </w:t>
      </w:r>
      <w:r w:rsidR="003A199C">
        <w:t>119</w:t>
      </w:r>
      <w:r w:rsidRPr="00264D6A">
        <w:t xml:space="preserve"> odcinków wód, na których zaplanowane były działania utrzymaniowe;</w:t>
      </w:r>
    </w:p>
    <w:p w14:paraId="4532FB86" w14:textId="77777777" w:rsidR="00264D6A" w:rsidRPr="00264D6A" w:rsidRDefault="00264D6A" w:rsidP="00264D6A">
      <w:pPr>
        <w:pStyle w:val="Punktory"/>
      </w:pPr>
      <w:r w:rsidRPr="00264D6A">
        <w:t>podzielono 35 odcinków wód z planowanymi do przeprowadzenia działaniami;</w:t>
      </w:r>
    </w:p>
    <w:p w14:paraId="66CCE593" w14:textId="4FE8234A" w:rsidR="00D1745F" w:rsidRDefault="00264D6A" w:rsidP="00264D6A">
      <w:pPr>
        <w:pStyle w:val="Punktory"/>
      </w:pPr>
      <w:r w:rsidRPr="00264D6A">
        <w:t>zmodyfikowano długość lub zakres planowanych działań na 251 odcinkach wód</w:t>
      </w:r>
    </w:p>
    <w:p w14:paraId="5D901C0E" w14:textId="4F81384D" w:rsidR="00D1745F" w:rsidRDefault="00D1745F" w:rsidP="00D1745F">
      <w:pPr>
        <w:pStyle w:val="Punktory"/>
      </w:pPr>
      <w:r>
        <w:t xml:space="preserve">długość sieci rzecznej planowanej do utrzymania w ramach aktualnego projektu PUW dla obszaru regionu wodnego </w:t>
      </w:r>
      <w:r w:rsidR="00344B87" w:rsidRPr="00344B87">
        <w:t>Dolnej Odry i Przymorza Zachodniego – obszar działania PGW Wody Polskie Regionalnego Zarządu Gospodarki Wodnej w Szczecinie</w:t>
      </w:r>
      <w:r>
        <w:t xml:space="preserve"> została skrócona o </w:t>
      </w:r>
      <w:r w:rsidR="00344B87">
        <w:t>17</w:t>
      </w:r>
      <w:r w:rsidR="003748CB">
        <w:t>88</w:t>
      </w:r>
      <w:r>
        <w:t xml:space="preserve"> km, względem wersji projektu PUW skierowanego do konsultacji społecznych.</w:t>
      </w:r>
    </w:p>
    <w:p w14:paraId="2FB5A58E" w14:textId="7FBA7F83" w:rsidR="005C59A8" w:rsidRPr="005C59A8" w:rsidRDefault="00D1745F" w:rsidP="005C59A8">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r w:rsidR="005C59A8" w:rsidRPr="005C59A8">
        <w:t xml:space="preserve"> </w:t>
      </w:r>
    </w:p>
    <w:p w14:paraId="669CF50D" w14:textId="77777777" w:rsidR="005C59A8" w:rsidRPr="005C59A8" w:rsidRDefault="005C59A8" w:rsidP="005C59A8">
      <w:r w:rsidRPr="005C59A8">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2E71E3F7" w14:textId="705F9B42" w:rsidR="005C59A8" w:rsidRPr="005C59A8" w:rsidRDefault="005C59A8" w:rsidP="005C59A8">
      <w:r w:rsidRPr="005C59A8">
        <w:t>Natomiast całkowita rezygnacja</w:t>
      </w:r>
      <w:r w:rsidR="003855C4">
        <w:t xml:space="preserve"> </w:t>
      </w:r>
      <w:r w:rsidRPr="005C59A8">
        <w:t xml:space="preserve">z prowadzenia działań byłaby niezgodna z przepisami prawa, nakładającego na administratora wód konieczność ich utrzymania dla </w:t>
      </w:r>
      <w:r w:rsidRPr="005C59A8">
        <w:lastRenderedPageBreak/>
        <w:t>umożliwienia osiągniecia celów jakiemu służy to utrzymanie, przytoczonych na wstępie tego rozdziału.</w:t>
      </w:r>
    </w:p>
    <w:p w14:paraId="530E3DAB" w14:textId="62435850" w:rsidR="007B12F2" w:rsidRDefault="005C59A8" w:rsidP="00AE374A">
      <w:pPr>
        <w:rPr>
          <w:rFonts w:ascii="Montserrat SemiBold" w:eastAsia="Montserrat SemiBold" w:hAnsi="Montserrat SemiBold" w:cs="Montserrat SemiBold"/>
          <w:sz w:val="36"/>
          <w:szCs w:val="40"/>
        </w:rPr>
      </w:pPr>
      <w:r w:rsidRPr="005C59A8">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7AB0C49E" w:rsidR="00E44BF6" w:rsidRDefault="00E44BF6" w:rsidP="004A097D">
      <w:pPr>
        <w:pStyle w:val="Nagwek1"/>
      </w:pPr>
      <w:bookmarkStart w:id="188" w:name="_Toc205916128"/>
      <w:r w:rsidRPr="00B04D43">
        <w:lastRenderedPageBreak/>
        <w:t>METODY ANALIZY SKUTKÓW REALIZACJI POSTANOWIEŃ PROJEKTOWANEGO DOKUMENTU I CZĘSTOTLIWOŚĆ JEJ PRZEPROWADZANIA</w:t>
      </w:r>
      <w:bookmarkEnd w:id="188"/>
    </w:p>
    <w:p w14:paraId="7DCC2B19" w14:textId="77777777" w:rsidR="00FC374E" w:rsidRDefault="00FC374E" w:rsidP="00FC374E">
      <w:bookmarkStart w:id="189"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C9E5A51" w14:textId="77777777" w:rsidR="00FC374E" w:rsidRPr="00D53A76" w:rsidRDefault="00FC374E" w:rsidP="00FC374E">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01FB9D70" w14:textId="77777777" w:rsidR="00FC374E" w:rsidRDefault="00FC374E" w:rsidP="00FC374E">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2CD37428" w14:textId="77777777" w:rsidR="00FC374E" w:rsidRPr="008B700D" w:rsidRDefault="00FC374E" w:rsidP="00FC374E">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471BEB4A" w14:textId="77777777" w:rsidR="00FC374E" w:rsidRDefault="00FC374E" w:rsidP="00FC374E">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151E4EAD" w14:textId="77777777" w:rsidR="00FC374E" w:rsidRDefault="00FC374E" w:rsidP="00FC374E">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6BCFFB0" w14:textId="77D36E0E" w:rsidR="00FC374E" w:rsidRPr="008B700D" w:rsidRDefault="00FC374E" w:rsidP="00FC374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4F5594">
        <w:fldChar w:fldCharType="begin"/>
      </w:r>
      <w:r w:rsidR="004F5594">
        <w:instrText xml:space="preserve"> REF _Ref185600584 \h </w:instrText>
      </w:r>
      <w:r w:rsidR="004F5594">
        <w:fldChar w:fldCharType="separate"/>
      </w:r>
      <w:r w:rsidR="00632BC6">
        <w:t xml:space="preserve">Tabela </w:t>
      </w:r>
      <w:r w:rsidR="00632BC6">
        <w:rPr>
          <w:noProof/>
        </w:rPr>
        <w:t>22</w:t>
      </w:r>
      <w:r w:rsidR="004F5594">
        <w:fldChar w:fldCharType="end"/>
      </w:r>
      <w:r w:rsidRPr="008B700D">
        <w:t>).</w:t>
      </w:r>
    </w:p>
    <w:p w14:paraId="5BA9EFA8" w14:textId="62945506" w:rsidR="00FC374E" w:rsidRDefault="00FC374E" w:rsidP="00FC374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F5594">
        <w:fldChar w:fldCharType="begin"/>
      </w:r>
      <w:r w:rsidR="004F5594">
        <w:instrText xml:space="preserve"> REF _Ref185600584 \h </w:instrText>
      </w:r>
      <w:r w:rsidR="004F5594">
        <w:fldChar w:fldCharType="separate"/>
      </w:r>
      <w:r w:rsidR="00632BC6">
        <w:t xml:space="preserve">Tabela </w:t>
      </w:r>
      <w:r w:rsidR="00632BC6">
        <w:rPr>
          <w:noProof/>
        </w:rPr>
        <w:t>22</w:t>
      </w:r>
      <w:r w:rsidR="004F5594">
        <w:fldChar w:fldCharType="end"/>
      </w:r>
      <w:r w:rsidR="0064186D">
        <w:t>,</w:t>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15BEF60" w14:textId="77777777" w:rsidR="00FC374E" w:rsidRDefault="00FC374E" w:rsidP="00FC374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5EFB0C91" w14:textId="77777777" w:rsidR="00FC374E" w:rsidRPr="00CF6093" w:rsidRDefault="00FC374E" w:rsidP="00FC374E">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601DF695" w14:textId="77777777" w:rsidR="00FC374E" w:rsidRDefault="00FC374E" w:rsidP="00FC374E">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78899F25" w14:textId="77777777" w:rsidR="00FC374E" w:rsidRDefault="00FC374E" w:rsidP="00FC374E">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488341A7" w14:textId="52AB59A8" w:rsidR="00C510E4" w:rsidRDefault="00FC374E" w:rsidP="00FC374E">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6E7A8AB1" w14:textId="77777777" w:rsidR="00C510E4" w:rsidRDefault="00C510E4" w:rsidP="00C510E4"/>
    <w:p w14:paraId="6E279F22" w14:textId="77777777" w:rsidR="00C510E4" w:rsidRDefault="00C510E4" w:rsidP="00C510E4">
      <w:pPr>
        <w:pStyle w:val="Punktory"/>
        <w:numPr>
          <w:ilvl w:val="0"/>
          <w:numId w:val="0"/>
        </w:numPr>
        <w:ind w:left="720" w:hanging="360"/>
        <w:sectPr w:rsidR="00C510E4" w:rsidSect="00FF544C">
          <w:headerReference w:type="even" r:id="rId63"/>
          <w:headerReference w:type="default" r:id="rId64"/>
          <w:footerReference w:type="even" r:id="rId65"/>
          <w:footerReference w:type="default" r:id="rId66"/>
          <w:headerReference w:type="first" r:id="rId67"/>
          <w:footerReference w:type="first" r:id="rId68"/>
          <w:pgSz w:w="11906" w:h="16838"/>
          <w:pgMar w:top="1418" w:right="1134" w:bottom="1418" w:left="1134" w:header="0" w:footer="0" w:gutter="0"/>
          <w:cols w:space="708"/>
          <w:formProt w:val="0"/>
          <w:docGrid w:linePitch="299" w:charSpace="4096"/>
        </w:sectPr>
      </w:pPr>
    </w:p>
    <w:p w14:paraId="0110DEDB" w14:textId="726B575C" w:rsidR="00C510E4" w:rsidRDefault="00C510E4" w:rsidP="00C510E4">
      <w:pPr>
        <w:pStyle w:val="Legenda"/>
        <w:keepNext/>
      </w:pPr>
      <w:bookmarkStart w:id="190" w:name="_Ref185600584"/>
      <w:bookmarkStart w:id="191" w:name="_Toc205916188"/>
      <w:r>
        <w:lastRenderedPageBreak/>
        <w:t xml:space="preserve">Tabela </w:t>
      </w:r>
      <w:fldSimple w:instr=" SEQ Tabela \* ARABIC ">
        <w:r w:rsidR="00632BC6">
          <w:rPr>
            <w:noProof/>
          </w:rPr>
          <w:t>22</w:t>
        </w:r>
      </w:fldSimple>
      <w:bookmarkEnd w:id="190"/>
      <w:r>
        <w:t xml:space="preserve">. </w:t>
      </w:r>
      <w:r w:rsidR="006902EA" w:rsidRPr="006902EA">
        <w:t>Zakres zrealizowanych działań utrzymaniowych z PUW – informacje do dołączenia do tabel z monitoringu realizacji Programu realizacji zadań związanych z utrzymaniem wód oraz pozostałego mienia Skarbu Państwa związanego z gospodarką wodą</w:t>
      </w:r>
      <w:bookmarkEnd w:id="191"/>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906335" w:rsidRPr="00C46F8C" w14:paraId="78CF4DF2" w14:textId="77777777" w:rsidTr="00C83F0F">
        <w:trPr>
          <w:trHeight w:val="1465"/>
          <w:tblHeader/>
        </w:trPr>
        <w:tc>
          <w:tcPr>
            <w:tcW w:w="149" w:type="pct"/>
            <w:vMerge w:val="restart"/>
            <w:vAlign w:val="center"/>
          </w:tcPr>
          <w:p w14:paraId="24DFADA8" w14:textId="77777777" w:rsidR="00906335" w:rsidRPr="00C46F8C" w:rsidRDefault="00906335" w:rsidP="00C83F0F">
            <w:pPr>
              <w:pStyle w:val="Tabelanagwek2"/>
            </w:pPr>
            <w:r w:rsidRPr="00C46F8C">
              <w:t>L.p.</w:t>
            </w:r>
          </w:p>
        </w:tc>
        <w:tc>
          <w:tcPr>
            <w:tcW w:w="340" w:type="pct"/>
            <w:vMerge w:val="restart"/>
            <w:vAlign w:val="center"/>
          </w:tcPr>
          <w:p w14:paraId="3415D528" w14:textId="77777777" w:rsidR="00906335" w:rsidRPr="00C46F8C" w:rsidRDefault="00906335" w:rsidP="00C83F0F">
            <w:pPr>
              <w:pStyle w:val="Tabelanagwek2"/>
            </w:pPr>
            <w:r w:rsidRPr="00C46F8C">
              <w:t>Id odcinka/ odcinków wód (z UW)</w:t>
            </w:r>
          </w:p>
        </w:tc>
        <w:tc>
          <w:tcPr>
            <w:tcW w:w="223" w:type="pct"/>
            <w:vMerge w:val="restart"/>
            <w:vAlign w:val="center"/>
          </w:tcPr>
          <w:p w14:paraId="449F322D" w14:textId="77777777" w:rsidR="00906335" w:rsidRPr="00C46F8C" w:rsidRDefault="00906335" w:rsidP="00C83F0F">
            <w:pPr>
              <w:pStyle w:val="Tabelanagwek2"/>
            </w:pPr>
            <w:r w:rsidRPr="00C46F8C">
              <w:t>Kod/y JCWP</w:t>
            </w:r>
          </w:p>
        </w:tc>
        <w:tc>
          <w:tcPr>
            <w:tcW w:w="264" w:type="pct"/>
            <w:vMerge w:val="restart"/>
            <w:vAlign w:val="center"/>
          </w:tcPr>
          <w:p w14:paraId="2A54CF9A" w14:textId="77777777" w:rsidR="00906335" w:rsidRPr="00C46F8C" w:rsidRDefault="00906335" w:rsidP="00C83F0F">
            <w:pPr>
              <w:pStyle w:val="Tabelanagwek2"/>
            </w:pPr>
            <w:r w:rsidRPr="00C46F8C">
              <w:t>Nazwa/y JCWP</w:t>
            </w:r>
          </w:p>
        </w:tc>
        <w:tc>
          <w:tcPr>
            <w:tcW w:w="1282" w:type="pct"/>
            <w:gridSpan w:val="9"/>
            <w:vAlign w:val="center"/>
          </w:tcPr>
          <w:p w14:paraId="12AD05F7" w14:textId="77777777" w:rsidR="00906335" w:rsidRPr="00C46F8C" w:rsidRDefault="00906335" w:rsidP="00C83F0F">
            <w:pPr>
              <w:pStyle w:val="Tabelanagwek2"/>
            </w:pPr>
            <w:r w:rsidRPr="00C46F8C">
              <w:t>Wykaz zrealizowanych w odcinku wód działań utrzymaniowych wymienionych w art. 227 ust. 3</w:t>
            </w:r>
          </w:p>
          <w:p w14:paraId="12CA7EFE" w14:textId="77777777" w:rsidR="00906335" w:rsidRPr="00C46F8C" w:rsidRDefault="00906335" w:rsidP="00C83F0F">
            <w:pPr>
              <w:pStyle w:val="Tabelanagwek2"/>
            </w:pPr>
          </w:p>
        </w:tc>
        <w:tc>
          <w:tcPr>
            <w:tcW w:w="256" w:type="pct"/>
            <w:vMerge w:val="restart"/>
            <w:vAlign w:val="center"/>
          </w:tcPr>
          <w:p w14:paraId="7D769AD4" w14:textId="77777777" w:rsidR="00906335" w:rsidRPr="00C46F8C" w:rsidRDefault="00906335" w:rsidP="00C83F0F">
            <w:pPr>
              <w:pStyle w:val="Tabelanagwek2"/>
            </w:pPr>
            <w:r w:rsidRPr="00C46F8C">
              <w:t>Rok realizacji działań</w:t>
            </w:r>
          </w:p>
        </w:tc>
        <w:tc>
          <w:tcPr>
            <w:tcW w:w="348" w:type="pct"/>
            <w:vMerge w:val="restart"/>
            <w:vAlign w:val="center"/>
          </w:tcPr>
          <w:p w14:paraId="4A1EBEEF" w14:textId="77777777" w:rsidR="00906335" w:rsidRPr="00C46F8C" w:rsidRDefault="00906335" w:rsidP="00C83F0F">
            <w:pPr>
              <w:pStyle w:val="Tabelanagwek2"/>
            </w:pPr>
            <w:r w:rsidRPr="00C46F8C">
              <w:t xml:space="preserve">Częstotliwość realizacji działań </w:t>
            </w:r>
            <w:r w:rsidRPr="00C46F8C">
              <w:br/>
              <w:t>w roku</w:t>
            </w:r>
          </w:p>
        </w:tc>
        <w:tc>
          <w:tcPr>
            <w:tcW w:w="463" w:type="pct"/>
            <w:vMerge w:val="restart"/>
            <w:vAlign w:val="center"/>
          </w:tcPr>
          <w:p w14:paraId="188FC3D9" w14:textId="77777777" w:rsidR="00906335" w:rsidRPr="00C46F8C" w:rsidRDefault="00906335" w:rsidP="00C83F0F">
            <w:pPr>
              <w:pStyle w:val="Tabelanagwek2"/>
            </w:pPr>
            <w:r w:rsidRPr="00C46F8C">
              <w:t>Rodzaj, zasięg (km od- do) i przebieg wykonanych prac (opisowo co, gdzie i jakimi metodami zostało wykonane)</w:t>
            </w:r>
            <w:r w:rsidRPr="001E4FDA">
              <w:rPr>
                <w:rStyle w:val="Odwoanieprzypisudolnego"/>
              </w:rPr>
              <w:footnoteReference w:id="134"/>
            </w:r>
          </w:p>
        </w:tc>
        <w:tc>
          <w:tcPr>
            <w:tcW w:w="609" w:type="pct"/>
            <w:vMerge w:val="restart"/>
            <w:vAlign w:val="center"/>
          </w:tcPr>
          <w:p w14:paraId="5E591A52" w14:textId="77777777" w:rsidR="00906335" w:rsidRPr="00C46F8C" w:rsidRDefault="00906335" w:rsidP="00C83F0F">
            <w:pPr>
              <w:pStyle w:val="Tabelanagwek2"/>
            </w:pPr>
            <w:r w:rsidRPr="00C46F8C">
              <w:t>Rodzaje zastosowanych działań minimalizujących wskazanych w PUW dla danego odcinka wód</w:t>
            </w:r>
            <w:r w:rsidRPr="001E4FDA">
              <w:rPr>
                <w:rStyle w:val="Odwoanieprzypisudolnego"/>
              </w:rPr>
              <w:footnoteReference w:id="135"/>
            </w:r>
          </w:p>
        </w:tc>
        <w:tc>
          <w:tcPr>
            <w:tcW w:w="1066" w:type="pct"/>
            <w:vMerge w:val="restart"/>
            <w:vAlign w:val="center"/>
          </w:tcPr>
          <w:p w14:paraId="1B53A85D" w14:textId="77777777" w:rsidR="00906335" w:rsidRPr="00C46F8C" w:rsidRDefault="00906335" w:rsidP="00C83F0F">
            <w:pPr>
              <w:pStyle w:val="Tabelanagwek2"/>
            </w:pPr>
            <w:r w:rsidRPr="00C46F8C">
              <w:t xml:space="preserve">Główne informacje z obserwacji stanu siedlisk </w:t>
            </w:r>
            <w:r w:rsidRPr="00C46F8C">
              <w:br/>
              <w:t>i gatunków oraz elementów hydromorfologicznych;</w:t>
            </w:r>
          </w:p>
          <w:p w14:paraId="736EB2D3" w14:textId="77777777" w:rsidR="00906335" w:rsidRPr="00C46F8C" w:rsidRDefault="00906335" w:rsidP="00C83F0F">
            <w:pPr>
              <w:pStyle w:val="Tabelanagwek2"/>
            </w:pPr>
            <w:r w:rsidRPr="00C46F8C">
              <w:t>Wskazanie nazwy, daty wykonania i lokalizacji Sprawozdania z nadzoru przyrodniczego prowadzenia prac</w:t>
            </w:r>
            <w:r w:rsidRPr="001E4FDA">
              <w:rPr>
                <w:rStyle w:val="Odwoanieprzypisudolnego"/>
              </w:rPr>
              <w:footnoteReference w:id="136"/>
            </w:r>
          </w:p>
        </w:tc>
      </w:tr>
      <w:tr w:rsidR="00906335" w:rsidRPr="00C46F8C" w14:paraId="10723E2E" w14:textId="77777777" w:rsidTr="00C83F0F">
        <w:tc>
          <w:tcPr>
            <w:tcW w:w="149" w:type="pct"/>
            <w:vMerge/>
            <w:vAlign w:val="center"/>
          </w:tcPr>
          <w:p w14:paraId="43EE4283" w14:textId="77777777" w:rsidR="00906335" w:rsidRPr="00C46F8C" w:rsidRDefault="00906335" w:rsidP="00C83F0F">
            <w:pPr>
              <w:pStyle w:val="Tabelatekst"/>
            </w:pPr>
          </w:p>
        </w:tc>
        <w:tc>
          <w:tcPr>
            <w:tcW w:w="340" w:type="pct"/>
            <w:vMerge/>
            <w:vAlign w:val="center"/>
          </w:tcPr>
          <w:p w14:paraId="267A7056" w14:textId="77777777" w:rsidR="00906335" w:rsidRPr="00C46F8C" w:rsidRDefault="00906335" w:rsidP="00C83F0F">
            <w:pPr>
              <w:pStyle w:val="Tabelatekst"/>
            </w:pPr>
          </w:p>
        </w:tc>
        <w:tc>
          <w:tcPr>
            <w:tcW w:w="223" w:type="pct"/>
            <w:vMerge/>
            <w:vAlign w:val="center"/>
          </w:tcPr>
          <w:p w14:paraId="4234576D" w14:textId="77777777" w:rsidR="00906335" w:rsidRPr="00C46F8C" w:rsidRDefault="00906335" w:rsidP="00C83F0F">
            <w:pPr>
              <w:pStyle w:val="Tabelatekst"/>
            </w:pPr>
          </w:p>
        </w:tc>
        <w:tc>
          <w:tcPr>
            <w:tcW w:w="264" w:type="pct"/>
            <w:vMerge/>
            <w:vAlign w:val="center"/>
          </w:tcPr>
          <w:p w14:paraId="6D0AD5AC" w14:textId="77777777" w:rsidR="00906335" w:rsidRPr="00C46F8C" w:rsidRDefault="00906335" w:rsidP="00C83F0F">
            <w:pPr>
              <w:pStyle w:val="Tabelatekst"/>
            </w:pPr>
          </w:p>
        </w:tc>
        <w:tc>
          <w:tcPr>
            <w:tcW w:w="142" w:type="pct"/>
            <w:vAlign w:val="center"/>
          </w:tcPr>
          <w:p w14:paraId="53B428F6" w14:textId="77777777" w:rsidR="00906335" w:rsidRPr="00C46F8C" w:rsidRDefault="00906335" w:rsidP="00C83F0F">
            <w:pPr>
              <w:pStyle w:val="Tabelanagwek2"/>
            </w:pPr>
            <w:r w:rsidRPr="00C46F8C">
              <w:t>pkt 1</w:t>
            </w:r>
          </w:p>
        </w:tc>
        <w:tc>
          <w:tcPr>
            <w:tcW w:w="142" w:type="pct"/>
            <w:vAlign w:val="center"/>
          </w:tcPr>
          <w:p w14:paraId="41943A69" w14:textId="77777777" w:rsidR="00906335" w:rsidRPr="00C46F8C" w:rsidRDefault="00906335" w:rsidP="00C83F0F">
            <w:pPr>
              <w:pStyle w:val="Tabelanagwek2"/>
            </w:pPr>
            <w:r w:rsidRPr="00C46F8C">
              <w:t>pkt 2</w:t>
            </w:r>
          </w:p>
        </w:tc>
        <w:tc>
          <w:tcPr>
            <w:tcW w:w="142" w:type="pct"/>
            <w:vAlign w:val="center"/>
          </w:tcPr>
          <w:p w14:paraId="6E91AE33" w14:textId="77777777" w:rsidR="00906335" w:rsidRPr="00C46F8C" w:rsidRDefault="00906335" w:rsidP="00C83F0F">
            <w:pPr>
              <w:pStyle w:val="Tabelanagwek2"/>
            </w:pPr>
            <w:r w:rsidRPr="00C46F8C">
              <w:t>pkt 3</w:t>
            </w:r>
          </w:p>
        </w:tc>
        <w:tc>
          <w:tcPr>
            <w:tcW w:w="142" w:type="pct"/>
            <w:vAlign w:val="center"/>
          </w:tcPr>
          <w:p w14:paraId="65D4D57C" w14:textId="77777777" w:rsidR="00906335" w:rsidRPr="00C46F8C" w:rsidRDefault="00906335" w:rsidP="00C83F0F">
            <w:pPr>
              <w:pStyle w:val="Tabelanagwek2"/>
            </w:pPr>
            <w:r w:rsidRPr="00C46F8C">
              <w:t>pkt 4</w:t>
            </w:r>
          </w:p>
        </w:tc>
        <w:tc>
          <w:tcPr>
            <w:tcW w:w="142" w:type="pct"/>
            <w:vAlign w:val="center"/>
          </w:tcPr>
          <w:p w14:paraId="310ED2BC" w14:textId="77777777" w:rsidR="00906335" w:rsidRPr="00C46F8C" w:rsidRDefault="00906335" w:rsidP="00C83F0F">
            <w:pPr>
              <w:pStyle w:val="Tabelanagwek2"/>
            </w:pPr>
            <w:r w:rsidRPr="00C46F8C">
              <w:t>pkt 5</w:t>
            </w:r>
          </w:p>
        </w:tc>
        <w:tc>
          <w:tcPr>
            <w:tcW w:w="142" w:type="pct"/>
            <w:vAlign w:val="center"/>
          </w:tcPr>
          <w:p w14:paraId="20B74439" w14:textId="77777777" w:rsidR="00906335" w:rsidRPr="00C46F8C" w:rsidRDefault="00906335" w:rsidP="00C83F0F">
            <w:pPr>
              <w:pStyle w:val="Tabelanagwek2"/>
            </w:pPr>
            <w:r w:rsidRPr="00C46F8C">
              <w:t>pkt 6</w:t>
            </w:r>
          </w:p>
        </w:tc>
        <w:tc>
          <w:tcPr>
            <w:tcW w:w="142" w:type="pct"/>
            <w:vAlign w:val="center"/>
          </w:tcPr>
          <w:p w14:paraId="31C114F3" w14:textId="77777777" w:rsidR="00906335" w:rsidRPr="00C46F8C" w:rsidRDefault="00906335" w:rsidP="00C83F0F">
            <w:pPr>
              <w:pStyle w:val="Tabelanagwek2"/>
            </w:pPr>
            <w:r w:rsidRPr="00C46F8C">
              <w:t>pkt 7a</w:t>
            </w:r>
          </w:p>
        </w:tc>
        <w:tc>
          <w:tcPr>
            <w:tcW w:w="142" w:type="pct"/>
            <w:vAlign w:val="center"/>
          </w:tcPr>
          <w:p w14:paraId="574D8ABD" w14:textId="77777777" w:rsidR="00906335" w:rsidRPr="00C46F8C" w:rsidRDefault="00906335" w:rsidP="00C83F0F">
            <w:pPr>
              <w:pStyle w:val="Tabelanagwek2"/>
            </w:pPr>
            <w:r w:rsidRPr="00C46F8C">
              <w:t>pkt 7b</w:t>
            </w:r>
          </w:p>
        </w:tc>
        <w:tc>
          <w:tcPr>
            <w:tcW w:w="142" w:type="pct"/>
            <w:vAlign w:val="center"/>
          </w:tcPr>
          <w:p w14:paraId="54D0540B" w14:textId="77777777" w:rsidR="00906335" w:rsidRPr="00C46F8C" w:rsidRDefault="00906335" w:rsidP="00C83F0F">
            <w:pPr>
              <w:pStyle w:val="Tabelanagwek2"/>
            </w:pPr>
            <w:r w:rsidRPr="00C46F8C">
              <w:t>pkt 8</w:t>
            </w:r>
          </w:p>
        </w:tc>
        <w:tc>
          <w:tcPr>
            <w:tcW w:w="256" w:type="pct"/>
            <w:vMerge/>
          </w:tcPr>
          <w:p w14:paraId="57350C9A" w14:textId="77777777" w:rsidR="00906335" w:rsidRPr="00C46F8C" w:rsidRDefault="00906335" w:rsidP="00C83F0F">
            <w:pPr>
              <w:pStyle w:val="Tabelatekst"/>
            </w:pPr>
          </w:p>
        </w:tc>
        <w:tc>
          <w:tcPr>
            <w:tcW w:w="348" w:type="pct"/>
            <w:vMerge/>
          </w:tcPr>
          <w:p w14:paraId="29314B49" w14:textId="77777777" w:rsidR="00906335" w:rsidRPr="00C46F8C" w:rsidRDefault="00906335" w:rsidP="00C83F0F">
            <w:pPr>
              <w:pStyle w:val="Tabelatekst"/>
            </w:pPr>
          </w:p>
        </w:tc>
        <w:tc>
          <w:tcPr>
            <w:tcW w:w="463" w:type="pct"/>
            <w:vMerge/>
          </w:tcPr>
          <w:p w14:paraId="6321F31A" w14:textId="77777777" w:rsidR="00906335" w:rsidRPr="00C46F8C" w:rsidRDefault="00906335" w:rsidP="00C83F0F">
            <w:pPr>
              <w:pStyle w:val="Tabelatekst"/>
            </w:pPr>
          </w:p>
        </w:tc>
        <w:tc>
          <w:tcPr>
            <w:tcW w:w="609" w:type="pct"/>
            <w:vMerge/>
          </w:tcPr>
          <w:p w14:paraId="28782681" w14:textId="77777777" w:rsidR="00906335" w:rsidRPr="00C46F8C" w:rsidRDefault="00906335" w:rsidP="00C83F0F">
            <w:pPr>
              <w:pStyle w:val="Tabelatekst"/>
            </w:pPr>
          </w:p>
        </w:tc>
        <w:tc>
          <w:tcPr>
            <w:tcW w:w="1066" w:type="pct"/>
            <w:vMerge/>
          </w:tcPr>
          <w:p w14:paraId="2469F895" w14:textId="77777777" w:rsidR="00906335" w:rsidRPr="00C46F8C" w:rsidRDefault="00906335" w:rsidP="00C83F0F">
            <w:pPr>
              <w:pStyle w:val="Tabelatekst"/>
            </w:pPr>
          </w:p>
        </w:tc>
      </w:tr>
      <w:tr w:rsidR="00906335" w:rsidRPr="00C46F8C" w14:paraId="3F09CFA5" w14:textId="77777777" w:rsidTr="00C83F0F">
        <w:tc>
          <w:tcPr>
            <w:tcW w:w="149" w:type="pct"/>
            <w:vAlign w:val="center"/>
          </w:tcPr>
          <w:p w14:paraId="09C81A38" w14:textId="77777777" w:rsidR="00906335" w:rsidRPr="00C46F8C" w:rsidRDefault="00906335" w:rsidP="00906335">
            <w:pPr>
              <w:pStyle w:val="Tabelatekst"/>
              <w:jc w:val="center"/>
            </w:pPr>
            <w:r w:rsidRPr="00C46F8C">
              <w:t>1</w:t>
            </w:r>
          </w:p>
        </w:tc>
        <w:tc>
          <w:tcPr>
            <w:tcW w:w="340" w:type="pct"/>
            <w:vAlign w:val="center"/>
          </w:tcPr>
          <w:p w14:paraId="5CA28FF6" w14:textId="77777777" w:rsidR="00906335" w:rsidRPr="00C46F8C" w:rsidRDefault="00906335" w:rsidP="00906335">
            <w:pPr>
              <w:pStyle w:val="Tabelatekst"/>
              <w:jc w:val="center"/>
            </w:pPr>
            <w:r w:rsidRPr="00C46F8C">
              <w:t>2</w:t>
            </w:r>
          </w:p>
        </w:tc>
        <w:tc>
          <w:tcPr>
            <w:tcW w:w="223" w:type="pct"/>
            <w:vAlign w:val="center"/>
          </w:tcPr>
          <w:p w14:paraId="6379C45B" w14:textId="77777777" w:rsidR="00906335" w:rsidRPr="00C46F8C" w:rsidRDefault="00906335" w:rsidP="00906335">
            <w:pPr>
              <w:pStyle w:val="Tabelatekst"/>
              <w:jc w:val="center"/>
            </w:pPr>
            <w:r w:rsidRPr="00C46F8C">
              <w:t>3</w:t>
            </w:r>
          </w:p>
        </w:tc>
        <w:tc>
          <w:tcPr>
            <w:tcW w:w="264" w:type="pct"/>
            <w:vAlign w:val="center"/>
          </w:tcPr>
          <w:p w14:paraId="516EB7CA" w14:textId="77777777" w:rsidR="00906335" w:rsidRPr="00C46F8C" w:rsidRDefault="00906335" w:rsidP="00906335">
            <w:pPr>
              <w:pStyle w:val="Tabelatekst"/>
              <w:jc w:val="center"/>
            </w:pPr>
            <w:r w:rsidRPr="00C46F8C">
              <w:t>4</w:t>
            </w:r>
          </w:p>
        </w:tc>
        <w:tc>
          <w:tcPr>
            <w:tcW w:w="142" w:type="pct"/>
            <w:vAlign w:val="center"/>
          </w:tcPr>
          <w:p w14:paraId="1F8DAD55" w14:textId="77777777" w:rsidR="00906335" w:rsidRPr="00C46F8C" w:rsidRDefault="00906335" w:rsidP="00906335">
            <w:pPr>
              <w:pStyle w:val="Tabelatekst"/>
              <w:jc w:val="center"/>
            </w:pPr>
            <w:r w:rsidRPr="00C46F8C">
              <w:t>5</w:t>
            </w:r>
          </w:p>
        </w:tc>
        <w:tc>
          <w:tcPr>
            <w:tcW w:w="142" w:type="pct"/>
            <w:vAlign w:val="center"/>
          </w:tcPr>
          <w:p w14:paraId="193F4D67" w14:textId="77777777" w:rsidR="00906335" w:rsidRPr="00C46F8C" w:rsidRDefault="00906335" w:rsidP="00906335">
            <w:pPr>
              <w:pStyle w:val="Tabelatekst"/>
              <w:jc w:val="center"/>
            </w:pPr>
            <w:r w:rsidRPr="00C46F8C">
              <w:t>6</w:t>
            </w:r>
          </w:p>
        </w:tc>
        <w:tc>
          <w:tcPr>
            <w:tcW w:w="142" w:type="pct"/>
            <w:vAlign w:val="center"/>
          </w:tcPr>
          <w:p w14:paraId="2C8932C0" w14:textId="77777777" w:rsidR="00906335" w:rsidRPr="00C46F8C" w:rsidRDefault="00906335" w:rsidP="00906335">
            <w:pPr>
              <w:pStyle w:val="Tabelatekst"/>
              <w:jc w:val="center"/>
            </w:pPr>
            <w:r w:rsidRPr="00C46F8C">
              <w:t>7</w:t>
            </w:r>
          </w:p>
        </w:tc>
        <w:tc>
          <w:tcPr>
            <w:tcW w:w="142" w:type="pct"/>
            <w:vAlign w:val="center"/>
          </w:tcPr>
          <w:p w14:paraId="266CAA6C" w14:textId="77777777" w:rsidR="00906335" w:rsidRPr="00C46F8C" w:rsidRDefault="00906335" w:rsidP="00906335">
            <w:pPr>
              <w:pStyle w:val="Tabelatekst"/>
              <w:jc w:val="center"/>
            </w:pPr>
            <w:r w:rsidRPr="00C46F8C">
              <w:t>8</w:t>
            </w:r>
          </w:p>
        </w:tc>
        <w:tc>
          <w:tcPr>
            <w:tcW w:w="142" w:type="pct"/>
            <w:vAlign w:val="center"/>
          </w:tcPr>
          <w:p w14:paraId="31D2AD54" w14:textId="77777777" w:rsidR="00906335" w:rsidRPr="00C46F8C" w:rsidRDefault="00906335" w:rsidP="00906335">
            <w:pPr>
              <w:pStyle w:val="Tabelatekst"/>
              <w:jc w:val="center"/>
            </w:pPr>
            <w:r w:rsidRPr="00C46F8C">
              <w:t>9</w:t>
            </w:r>
          </w:p>
        </w:tc>
        <w:tc>
          <w:tcPr>
            <w:tcW w:w="142" w:type="pct"/>
            <w:vAlign w:val="center"/>
          </w:tcPr>
          <w:p w14:paraId="7A503CEA" w14:textId="77777777" w:rsidR="00906335" w:rsidRPr="00C46F8C" w:rsidRDefault="00906335" w:rsidP="00906335">
            <w:pPr>
              <w:pStyle w:val="Tabelatekst"/>
              <w:jc w:val="center"/>
            </w:pPr>
            <w:r w:rsidRPr="00C46F8C">
              <w:t>10</w:t>
            </w:r>
          </w:p>
        </w:tc>
        <w:tc>
          <w:tcPr>
            <w:tcW w:w="142" w:type="pct"/>
            <w:vAlign w:val="center"/>
          </w:tcPr>
          <w:p w14:paraId="733DCF32" w14:textId="77777777" w:rsidR="00906335" w:rsidRPr="00C46F8C" w:rsidRDefault="00906335" w:rsidP="00906335">
            <w:pPr>
              <w:pStyle w:val="Tabelatekst"/>
              <w:jc w:val="center"/>
            </w:pPr>
            <w:r w:rsidRPr="00C46F8C">
              <w:t>11</w:t>
            </w:r>
          </w:p>
        </w:tc>
        <w:tc>
          <w:tcPr>
            <w:tcW w:w="142" w:type="pct"/>
            <w:vAlign w:val="center"/>
          </w:tcPr>
          <w:p w14:paraId="2542AA7A" w14:textId="77777777" w:rsidR="00906335" w:rsidRPr="00C46F8C" w:rsidRDefault="00906335" w:rsidP="00906335">
            <w:pPr>
              <w:pStyle w:val="Tabelatekst"/>
              <w:jc w:val="center"/>
            </w:pPr>
            <w:r w:rsidRPr="00C46F8C">
              <w:t>12</w:t>
            </w:r>
          </w:p>
        </w:tc>
        <w:tc>
          <w:tcPr>
            <w:tcW w:w="142" w:type="pct"/>
            <w:vAlign w:val="center"/>
          </w:tcPr>
          <w:p w14:paraId="0992C0CC" w14:textId="77777777" w:rsidR="00906335" w:rsidRPr="00C46F8C" w:rsidRDefault="00906335" w:rsidP="00906335">
            <w:pPr>
              <w:pStyle w:val="Tabelatekst"/>
              <w:jc w:val="center"/>
            </w:pPr>
            <w:r w:rsidRPr="00C46F8C">
              <w:t>13</w:t>
            </w:r>
          </w:p>
        </w:tc>
        <w:tc>
          <w:tcPr>
            <w:tcW w:w="256" w:type="pct"/>
            <w:vAlign w:val="center"/>
          </w:tcPr>
          <w:p w14:paraId="5DFB079B" w14:textId="77777777" w:rsidR="00906335" w:rsidRPr="00C46F8C" w:rsidRDefault="00906335" w:rsidP="00906335">
            <w:pPr>
              <w:pStyle w:val="Tabelatekst"/>
              <w:jc w:val="center"/>
            </w:pPr>
            <w:r w:rsidRPr="00C46F8C">
              <w:t>14</w:t>
            </w:r>
          </w:p>
        </w:tc>
        <w:tc>
          <w:tcPr>
            <w:tcW w:w="348" w:type="pct"/>
            <w:vAlign w:val="center"/>
          </w:tcPr>
          <w:p w14:paraId="025FB9AD" w14:textId="77777777" w:rsidR="00906335" w:rsidRPr="00C46F8C" w:rsidRDefault="00906335" w:rsidP="00906335">
            <w:pPr>
              <w:pStyle w:val="Tabelatekst"/>
              <w:jc w:val="center"/>
            </w:pPr>
            <w:r w:rsidRPr="00C46F8C">
              <w:t>15</w:t>
            </w:r>
          </w:p>
        </w:tc>
        <w:tc>
          <w:tcPr>
            <w:tcW w:w="463" w:type="pct"/>
            <w:vAlign w:val="center"/>
          </w:tcPr>
          <w:p w14:paraId="2D62D8B2" w14:textId="77777777" w:rsidR="00906335" w:rsidRPr="00C46F8C" w:rsidRDefault="00906335" w:rsidP="00906335">
            <w:pPr>
              <w:pStyle w:val="Tabelatekst"/>
              <w:jc w:val="center"/>
            </w:pPr>
            <w:r w:rsidRPr="00C46F8C">
              <w:t>16</w:t>
            </w:r>
          </w:p>
        </w:tc>
        <w:tc>
          <w:tcPr>
            <w:tcW w:w="609" w:type="pct"/>
            <w:vAlign w:val="center"/>
          </w:tcPr>
          <w:p w14:paraId="441FFD02" w14:textId="77777777" w:rsidR="00906335" w:rsidRPr="00C46F8C" w:rsidRDefault="00906335" w:rsidP="00906335">
            <w:pPr>
              <w:pStyle w:val="Tabelatekst"/>
              <w:jc w:val="center"/>
            </w:pPr>
            <w:r w:rsidRPr="00C46F8C">
              <w:t>17</w:t>
            </w:r>
          </w:p>
        </w:tc>
        <w:tc>
          <w:tcPr>
            <w:tcW w:w="1066" w:type="pct"/>
          </w:tcPr>
          <w:p w14:paraId="1A3A0621" w14:textId="77777777" w:rsidR="00906335" w:rsidRPr="00C46F8C" w:rsidRDefault="00906335" w:rsidP="00906335">
            <w:pPr>
              <w:pStyle w:val="Tabelatekst"/>
              <w:jc w:val="center"/>
            </w:pPr>
            <w:r w:rsidRPr="00C46F8C">
              <w:t>18</w:t>
            </w:r>
          </w:p>
        </w:tc>
      </w:tr>
      <w:tr w:rsidR="00906335" w:rsidRPr="00C46F8C" w14:paraId="2D28847E" w14:textId="77777777" w:rsidTr="00C83F0F">
        <w:tc>
          <w:tcPr>
            <w:tcW w:w="149" w:type="pct"/>
            <w:vAlign w:val="center"/>
          </w:tcPr>
          <w:p w14:paraId="766FB47F" w14:textId="77777777" w:rsidR="00906335" w:rsidRPr="00C46F8C" w:rsidRDefault="00906335" w:rsidP="00C83F0F">
            <w:pPr>
              <w:pStyle w:val="Tabelatekst"/>
            </w:pPr>
          </w:p>
        </w:tc>
        <w:tc>
          <w:tcPr>
            <w:tcW w:w="340" w:type="pct"/>
            <w:vAlign w:val="center"/>
          </w:tcPr>
          <w:p w14:paraId="366C57E2" w14:textId="77777777" w:rsidR="00906335" w:rsidRPr="00C46F8C" w:rsidRDefault="00906335" w:rsidP="00C83F0F">
            <w:pPr>
              <w:pStyle w:val="Tabelatekst"/>
            </w:pPr>
          </w:p>
        </w:tc>
        <w:tc>
          <w:tcPr>
            <w:tcW w:w="223" w:type="pct"/>
            <w:vAlign w:val="center"/>
          </w:tcPr>
          <w:p w14:paraId="75745ABB" w14:textId="77777777" w:rsidR="00906335" w:rsidRPr="00C46F8C" w:rsidRDefault="00906335" w:rsidP="00C83F0F">
            <w:pPr>
              <w:pStyle w:val="Tabelatekst"/>
            </w:pPr>
          </w:p>
        </w:tc>
        <w:tc>
          <w:tcPr>
            <w:tcW w:w="264" w:type="pct"/>
            <w:vAlign w:val="center"/>
          </w:tcPr>
          <w:p w14:paraId="0BC9ABC7" w14:textId="77777777" w:rsidR="00906335" w:rsidRPr="00C46F8C" w:rsidRDefault="00906335" w:rsidP="00C83F0F">
            <w:pPr>
              <w:pStyle w:val="Tabelatekst"/>
            </w:pPr>
          </w:p>
        </w:tc>
        <w:tc>
          <w:tcPr>
            <w:tcW w:w="142" w:type="pct"/>
            <w:vAlign w:val="center"/>
          </w:tcPr>
          <w:p w14:paraId="52CF9DE0" w14:textId="77777777" w:rsidR="00906335" w:rsidRPr="00C46F8C" w:rsidRDefault="00906335" w:rsidP="00C83F0F">
            <w:pPr>
              <w:pStyle w:val="Tabelatekst"/>
            </w:pPr>
          </w:p>
        </w:tc>
        <w:tc>
          <w:tcPr>
            <w:tcW w:w="142" w:type="pct"/>
            <w:vAlign w:val="center"/>
          </w:tcPr>
          <w:p w14:paraId="01E87724" w14:textId="77777777" w:rsidR="00906335" w:rsidRPr="00C46F8C" w:rsidRDefault="00906335" w:rsidP="00C83F0F">
            <w:pPr>
              <w:pStyle w:val="Tabelatekst"/>
            </w:pPr>
          </w:p>
        </w:tc>
        <w:tc>
          <w:tcPr>
            <w:tcW w:w="142" w:type="pct"/>
            <w:vAlign w:val="center"/>
          </w:tcPr>
          <w:p w14:paraId="4E2F4E9C" w14:textId="77777777" w:rsidR="00906335" w:rsidRPr="00C46F8C" w:rsidRDefault="00906335" w:rsidP="00C83F0F">
            <w:pPr>
              <w:pStyle w:val="Tabelatekst"/>
            </w:pPr>
          </w:p>
        </w:tc>
        <w:tc>
          <w:tcPr>
            <w:tcW w:w="142" w:type="pct"/>
            <w:vAlign w:val="center"/>
          </w:tcPr>
          <w:p w14:paraId="07E788CD" w14:textId="77777777" w:rsidR="00906335" w:rsidRPr="00C46F8C" w:rsidRDefault="00906335" w:rsidP="00C83F0F">
            <w:pPr>
              <w:pStyle w:val="Tabelatekst"/>
            </w:pPr>
          </w:p>
        </w:tc>
        <w:tc>
          <w:tcPr>
            <w:tcW w:w="142" w:type="pct"/>
            <w:vAlign w:val="center"/>
          </w:tcPr>
          <w:p w14:paraId="5877C796" w14:textId="77777777" w:rsidR="00906335" w:rsidRPr="00C46F8C" w:rsidRDefault="00906335" w:rsidP="00C83F0F">
            <w:pPr>
              <w:pStyle w:val="Tabelatekst"/>
            </w:pPr>
          </w:p>
        </w:tc>
        <w:tc>
          <w:tcPr>
            <w:tcW w:w="142" w:type="pct"/>
            <w:vAlign w:val="center"/>
          </w:tcPr>
          <w:p w14:paraId="0630984B" w14:textId="77777777" w:rsidR="00906335" w:rsidRPr="00C46F8C" w:rsidRDefault="00906335" w:rsidP="00C83F0F">
            <w:pPr>
              <w:pStyle w:val="Tabelatekst"/>
            </w:pPr>
          </w:p>
        </w:tc>
        <w:tc>
          <w:tcPr>
            <w:tcW w:w="142" w:type="pct"/>
            <w:vAlign w:val="center"/>
          </w:tcPr>
          <w:p w14:paraId="114F1DB6" w14:textId="77777777" w:rsidR="00906335" w:rsidRPr="00C46F8C" w:rsidRDefault="00906335" w:rsidP="00C83F0F">
            <w:pPr>
              <w:pStyle w:val="Tabelatekst"/>
            </w:pPr>
          </w:p>
        </w:tc>
        <w:tc>
          <w:tcPr>
            <w:tcW w:w="142" w:type="pct"/>
            <w:vAlign w:val="center"/>
          </w:tcPr>
          <w:p w14:paraId="233385E4" w14:textId="77777777" w:rsidR="00906335" w:rsidRPr="00C46F8C" w:rsidRDefault="00906335" w:rsidP="00C83F0F">
            <w:pPr>
              <w:pStyle w:val="Tabelatekst"/>
            </w:pPr>
          </w:p>
        </w:tc>
        <w:tc>
          <w:tcPr>
            <w:tcW w:w="142" w:type="pct"/>
            <w:vAlign w:val="center"/>
          </w:tcPr>
          <w:p w14:paraId="0AA44D34" w14:textId="77777777" w:rsidR="00906335" w:rsidRPr="00C46F8C" w:rsidRDefault="00906335" w:rsidP="00C83F0F">
            <w:pPr>
              <w:pStyle w:val="Tabelatekst"/>
            </w:pPr>
          </w:p>
        </w:tc>
        <w:tc>
          <w:tcPr>
            <w:tcW w:w="256" w:type="pct"/>
          </w:tcPr>
          <w:p w14:paraId="5C328168" w14:textId="77777777" w:rsidR="00906335" w:rsidRPr="00C46F8C" w:rsidRDefault="00906335" w:rsidP="00C83F0F">
            <w:pPr>
              <w:pStyle w:val="Tabelatekst"/>
            </w:pPr>
          </w:p>
        </w:tc>
        <w:tc>
          <w:tcPr>
            <w:tcW w:w="348" w:type="pct"/>
          </w:tcPr>
          <w:p w14:paraId="189B517E" w14:textId="77777777" w:rsidR="00906335" w:rsidRPr="00C46F8C" w:rsidRDefault="00906335" w:rsidP="00C83F0F">
            <w:pPr>
              <w:pStyle w:val="Tabelatekst"/>
            </w:pPr>
          </w:p>
        </w:tc>
        <w:tc>
          <w:tcPr>
            <w:tcW w:w="463" w:type="pct"/>
          </w:tcPr>
          <w:p w14:paraId="19921908" w14:textId="77777777" w:rsidR="00906335" w:rsidRPr="00C46F8C" w:rsidRDefault="00906335" w:rsidP="00C83F0F">
            <w:pPr>
              <w:pStyle w:val="Tabelatekst"/>
            </w:pPr>
          </w:p>
        </w:tc>
        <w:tc>
          <w:tcPr>
            <w:tcW w:w="609" w:type="pct"/>
          </w:tcPr>
          <w:p w14:paraId="14D6FB9C" w14:textId="77777777" w:rsidR="00906335" w:rsidRPr="00C46F8C" w:rsidRDefault="00906335" w:rsidP="00C83F0F">
            <w:pPr>
              <w:pStyle w:val="Tabelatekst"/>
            </w:pPr>
          </w:p>
        </w:tc>
        <w:tc>
          <w:tcPr>
            <w:tcW w:w="1066" w:type="pct"/>
          </w:tcPr>
          <w:p w14:paraId="167F4FE3" w14:textId="77777777" w:rsidR="00906335" w:rsidRPr="00C46F8C" w:rsidRDefault="00906335" w:rsidP="00C83F0F">
            <w:pPr>
              <w:pStyle w:val="Tabelatekst"/>
            </w:pPr>
          </w:p>
        </w:tc>
      </w:tr>
    </w:tbl>
    <w:p w14:paraId="16AD35AA" w14:textId="77777777" w:rsidR="00C510E4" w:rsidRDefault="00C510E4" w:rsidP="00C510E4">
      <w:pPr>
        <w:spacing w:after="0" w:line="240" w:lineRule="auto"/>
        <w:jc w:val="left"/>
        <w:rPr>
          <w:rFonts w:cs="Mangal"/>
          <w:szCs w:val="20"/>
        </w:rPr>
      </w:pPr>
    </w:p>
    <w:p w14:paraId="6CE75C4E" w14:textId="77777777" w:rsidR="00C510E4" w:rsidRDefault="00C510E4" w:rsidP="00C510E4">
      <w:pPr>
        <w:pStyle w:val="Punktory"/>
        <w:numPr>
          <w:ilvl w:val="0"/>
          <w:numId w:val="0"/>
        </w:numPr>
        <w:sectPr w:rsidR="00C510E4" w:rsidSect="00FF544C">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192" w:name="_Toc205916129"/>
      <w:bookmarkEnd w:id="189"/>
      <w:r w:rsidRPr="00827916">
        <w:lastRenderedPageBreak/>
        <w:t>STRESZCZENIE W JĘZYKU NIESPECJALISTYCZNYM</w:t>
      </w:r>
      <w:bookmarkEnd w:id="192"/>
    </w:p>
    <w:p w14:paraId="1B938FB7" w14:textId="77777777" w:rsidR="004D3802" w:rsidRPr="00627059" w:rsidRDefault="004D3802" w:rsidP="004D3802">
      <w:pPr>
        <w:pStyle w:val="Tytuakapitu"/>
      </w:pPr>
      <w:bookmarkStart w:id="193" w:name="_Hlk185688616"/>
      <w:r w:rsidRPr="00627059">
        <w:t>Zakres i cel opracowania strategicznej oceny oddziaływania na środowisko (SOOŚ)</w:t>
      </w:r>
    </w:p>
    <w:p w14:paraId="06FD0ED7" w14:textId="77777777" w:rsidR="004D3802" w:rsidRPr="00627059" w:rsidRDefault="004D3802" w:rsidP="00AB2296">
      <w:r w:rsidRPr="00627059">
        <w:t xml:space="preserve">Przeprowadzenie postępowania w sprawie SOOŚ, wynika bezpośrednio z zapisów art. 46 ustawy </w:t>
      </w:r>
      <w:r>
        <w:t>OOŚ</w:t>
      </w:r>
      <w:r>
        <w:rPr>
          <w:rStyle w:val="Odwoanieprzypisudolnego"/>
        </w:rPr>
        <w:footnoteReference w:id="137"/>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w:t>
      </w:r>
      <w:r w:rsidRPr="00AB2296">
        <w:t xml:space="preserve">zgodnie z wymaganiami określonymi w art. 51 i art. 52 ustawy OOŚ, a także w oparciu </w:t>
      </w:r>
      <w:r w:rsidRPr="00AB2296">
        <w:br/>
        <w:t>o uzgodnienia zakresu i stopnia szczegółowości dokumentu z Generalnym Dyrektorem Ochrony Środowiska, Głównym Inspektorem Sanitarnym oraz Dyrektorem Urzędu Morskiego w Szczecinie.</w:t>
      </w:r>
    </w:p>
    <w:p w14:paraId="352EF9CA" w14:textId="77777777" w:rsidR="004D3802" w:rsidRDefault="004D3802" w:rsidP="004D3802">
      <w:r w:rsidRPr="00FA2B41">
        <w:t xml:space="preserve">Niniejsza Prognoza oddziaływania na środowisko, została opracowana dla dokumentu pn.: </w:t>
      </w:r>
      <w:r w:rsidRPr="00286B4C">
        <w:t xml:space="preserve">projekt </w:t>
      </w:r>
      <w:r w:rsidRPr="00D31BA2">
        <w:t>Planu utrzymania wód w regionie wodnym Dolnej Odry i Przymorza Zachodniego – obszar działania PGW Wody Polskie Regionalnego Zarządu Gospodarki Wodnej w Szczecinie</w:t>
      </w:r>
      <w:r w:rsidRPr="00FA2B41">
        <w:t xml:space="preserve"> (dalej: projekt PUW).</w:t>
      </w:r>
    </w:p>
    <w:p w14:paraId="66319040" w14:textId="77777777" w:rsidR="004D3802" w:rsidRPr="00627059" w:rsidRDefault="004D3802" w:rsidP="004D3802">
      <w:r w:rsidRPr="00FA2B41">
        <w:t xml:space="preserve">Głównym celem opracowanej Prognozy jest analiza oraz ocena wpływu na poszczególne elementy środowiska skutków realizacji działań utrzymaniowych w zakresie zaplanowanym w projekcie PUW dla obszaru działania RZGW w </w:t>
      </w:r>
      <w:r>
        <w:t>Szczecinie</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1677C73C" w14:textId="77777777" w:rsidR="004D3802" w:rsidRPr="00627059" w:rsidRDefault="004D3802" w:rsidP="004D3802">
      <w:pPr>
        <w:pStyle w:val="Tytuakapitu"/>
      </w:pPr>
      <w:r w:rsidRPr="00627059">
        <w:t>Zakres i cel ocenianego Planu utrzymania wód (PUW)</w:t>
      </w:r>
    </w:p>
    <w:p w14:paraId="0C23166D" w14:textId="77777777" w:rsidR="004D3802" w:rsidRPr="00C9314C" w:rsidRDefault="004D3802" w:rsidP="004D3802">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39200DF8" w14:textId="77777777" w:rsidR="004D3802" w:rsidRDefault="004D3802" w:rsidP="004D3802">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DC4A9AE" w14:textId="73958D7B" w:rsidR="004D3802" w:rsidRPr="00FA2B41" w:rsidRDefault="004D3802" w:rsidP="004D3802">
      <w:r w:rsidRPr="00FA2B41">
        <w:t xml:space="preserve">Omawiany projekt PUW został opracowany dla RW </w:t>
      </w:r>
      <w:r w:rsidRPr="00D31BA2">
        <w:t>Dolnej Odry i Przymorza Zachodniego</w:t>
      </w:r>
      <w:r w:rsidRPr="00FA2B41">
        <w:t xml:space="preserve"> będąc</w:t>
      </w:r>
      <w:r>
        <w:t>ej jednocześnie</w:t>
      </w:r>
      <w:r w:rsidRPr="00FA2B41">
        <w:t xml:space="preserve"> obszarem działania RZGW w </w:t>
      </w:r>
      <w:r>
        <w:t>Szczecinie</w:t>
      </w:r>
      <w:r w:rsidRPr="00FA2B41">
        <w:t>, zlokalizowanym</w:t>
      </w:r>
      <w:r>
        <w:t xml:space="preserve"> </w:t>
      </w:r>
      <w:r w:rsidRPr="00FA2B41">
        <w:t>w zasięgu</w:t>
      </w:r>
      <w:r>
        <w:t xml:space="preserve"> trzech</w:t>
      </w:r>
      <w:r w:rsidRPr="00FA2B41">
        <w:t xml:space="preserve"> województw: </w:t>
      </w:r>
      <w:r w:rsidRPr="00D31BA2">
        <w:t>zachodniopomorskiego, pomorskiego oraz lubuskiego</w:t>
      </w:r>
      <w:r w:rsidRPr="00FA2B41">
        <w:t xml:space="preserve"> (</w:t>
      </w:r>
      <w:r>
        <w:fldChar w:fldCharType="begin"/>
      </w:r>
      <w:r>
        <w:instrText xml:space="preserve"> REF _Ref185685781 \h </w:instrText>
      </w:r>
      <w:r>
        <w:fldChar w:fldCharType="separate"/>
      </w:r>
      <w:r w:rsidR="00632BC6">
        <w:t xml:space="preserve">Mapa </w:t>
      </w:r>
      <w:r w:rsidR="00632BC6">
        <w:rPr>
          <w:noProof/>
        </w:rPr>
        <w:t>28</w:t>
      </w:r>
      <w:r>
        <w:fldChar w:fldCharType="end"/>
      </w:r>
      <w:r w:rsidRPr="00FA2B41">
        <w:t xml:space="preserve">). </w:t>
      </w:r>
    </w:p>
    <w:p w14:paraId="1CAE2FBC" w14:textId="77777777" w:rsidR="004D3802" w:rsidRPr="004D3802" w:rsidRDefault="004D3802" w:rsidP="004D3802">
      <w:r>
        <w:br w:type="page"/>
      </w:r>
    </w:p>
    <w:p w14:paraId="616A09A0" w14:textId="6A38602F" w:rsidR="004D3802" w:rsidRPr="00FA2B41" w:rsidRDefault="004D3802" w:rsidP="004D3802">
      <w:pPr>
        <w:pStyle w:val="Legenda"/>
      </w:pPr>
      <w:bookmarkStart w:id="194" w:name="_Ref185685781"/>
      <w:bookmarkStart w:id="195" w:name="_Toc205916166"/>
      <w:r>
        <w:lastRenderedPageBreak/>
        <w:t xml:space="preserve">Mapa </w:t>
      </w:r>
      <w:r w:rsidRPr="004D3802">
        <w:fldChar w:fldCharType="begin"/>
      </w:r>
      <w:r>
        <w:instrText xml:space="preserve"> SEQ Mapa \* ARABIC </w:instrText>
      </w:r>
      <w:r w:rsidRPr="004D3802">
        <w:fldChar w:fldCharType="separate"/>
      </w:r>
      <w:r w:rsidR="00632BC6">
        <w:rPr>
          <w:noProof/>
        </w:rPr>
        <w:t>28</w:t>
      </w:r>
      <w:r w:rsidRPr="004D3802">
        <w:fldChar w:fldCharType="end"/>
      </w:r>
      <w:bookmarkEnd w:id="194"/>
      <w:r w:rsidRPr="00FA2B41">
        <w:t xml:space="preserve"> Położenie obszaru działania RZGW w </w:t>
      </w:r>
      <w:r>
        <w:t>Szczecinie</w:t>
      </w:r>
      <w:r w:rsidRPr="00FA2B41">
        <w:t xml:space="preserve"> na tle województw</w:t>
      </w:r>
      <w:bookmarkEnd w:id="195"/>
    </w:p>
    <w:p w14:paraId="3C002028" w14:textId="77777777" w:rsidR="004D3802" w:rsidRDefault="004D3802" w:rsidP="004D3802">
      <w:pPr>
        <w:rPr>
          <w:rStyle w:val="NotatkiDoweryfikacji"/>
        </w:rPr>
      </w:pPr>
      <w:r w:rsidRPr="004D3802">
        <w:rPr>
          <w:noProof/>
        </w:rPr>
        <w:drawing>
          <wp:inline distT="0" distB="0" distL="0" distR="0" wp14:anchorId="1B23D3C1" wp14:editId="487F6695">
            <wp:extent cx="6120130" cy="4324350"/>
            <wp:effectExtent l="0" t="0" r="0" b="0"/>
            <wp:docPr id="2087447329" name="Obraz 3" descr="Obraz zawierający tekst, mapa, diagram, Pla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5015" name="Obraz 3" descr="Obraz zawierający tekst, mapa, diagram, Plan&#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BDE80FC" w14:textId="77777777" w:rsidR="004D3802" w:rsidRPr="00634464" w:rsidRDefault="004D3802" w:rsidP="004D3802">
      <w:pPr>
        <w:pStyle w:val="rda"/>
      </w:pPr>
      <w:bookmarkStart w:id="196" w:name="_Hlk182318198"/>
      <w:r w:rsidRPr="00634464">
        <w:t>źródło: opracowanie własne na podstawie danych GUGiK oraz danych z IIaPGW (https://www.apgw.gov.pl/pl/II-cykl-materialy-do-pobrania)</w:t>
      </w:r>
    </w:p>
    <w:bookmarkEnd w:id="196"/>
    <w:p w14:paraId="5207374F" w14:textId="77777777" w:rsidR="004D3802" w:rsidRDefault="004D3802" w:rsidP="004D3802">
      <w:r w:rsidRPr="00FA2B41">
        <w:t xml:space="preserve">Sporządzony projekt PUW w RW </w:t>
      </w:r>
      <w:r w:rsidRPr="00D31BA2">
        <w:t>Dolnej Odry i Przymorza Zachodniego</w:t>
      </w:r>
      <w:r>
        <w:t xml:space="preserve">, składa się z następujących zestawień tabelarycznych nazwanych </w:t>
      </w:r>
      <w:r w:rsidRPr="008B6E5C">
        <w:t>załącznikami projektu PUW</w:t>
      </w:r>
      <w:r>
        <w:t>:</w:t>
      </w:r>
    </w:p>
    <w:p w14:paraId="79E1C3F6" w14:textId="77777777" w:rsidR="004D3802" w:rsidRPr="00FA2B41" w:rsidRDefault="004D3802" w:rsidP="004D3802">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808</w:t>
      </w:r>
      <w:r w:rsidRPr="00FA2B41">
        <w:t xml:space="preserve"> pozycj</w:t>
      </w:r>
      <w:r>
        <w:t>i</w:t>
      </w:r>
      <w:r w:rsidRPr="00FA2B41">
        <w:t>;</w:t>
      </w:r>
    </w:p>
    <w:p w14:paraId="6527B4A4" w14:textId="77777777" w:rsidR="004D3802" w:rsidRPr="00FA2B41" w:rsidRDefault="004D3802" w:rsidP="004D3802">
      <w:pPr>
        <w:pStyle w:val="Punktory"/>
      </w:pPr>
      <w:r w:rsidRPr="00F21B63">
        <w:rPr>
          <w:rStyle w:val="Pogrubienie"/>
        </w:rPr>
        <w:t>Załącznik nr 2 projektu PUW</w:t>
      </w:r>
      <w:r w:rsidRPr="00FA2B41">
        <w:t xml:space="preserve"> stanowiący wykaz będących własnością Skarbu Państwa budowli regulacyjnych i urządzeń wodnych o istotnym znaczeniu dla zarządzania wodami; wykaz obejmuje </w:t>
      </w:r>
      <w:r>
        <w:t>259</w:t>
      </w:r>
      <w:r w:rsidRPr="00FA2B41">
        <w:t xml:space="preserve"> pozycji;</w:t>
      </w:r>
    </w:p>
    <w:p w14:paraId="3F49F695" w14:textId="703366B7" w:rsidR="004D3802" w:rsidRPr="00EF0606" w:rsidRDefault="004D3802" w:rsidP="004D3802">
      <w:pPr>
        <w:pStyle w:val="Punktory"/>
      </w:pPr>
      <w:r w:rsidRPr="00F21B63">
        <w:rPr>
          <w:rStyle w:val="Pogrubienie"/>
        </w:rPr>
        <w:t>Załącznik nr 3a projektu PUW</w:t>
      </w:r>
      <w:r w:rsidRPr="00EF0606">
        <w:t xml:space="preserve"> stanowiący wykaz planowanych działań; wykaz obejmuje </w:t>
      </w:r>
      <w:r w:rsidR="0033561F">
        <w:t>62</w:t>
      </w:r>
      <w:r w:rsidR="00090419">
        <w:t>4</w:t>
      </w:r>
      <w:r w:rsidR="0033561F" w:rsidRPr="00EF0606">
        <w:t xml:space="preserve"> </w:t>
      </w:r>
      <w:r w:rsidRPr="00EF0606">
        <w:t>pozycji;</w:t>
      </w:r>
    </w:p>
    <w:p w14:paraId="13858766" w14:textId="77777777" w:rsidR="004D3802" w:rsidRPr="00C55DFD" w:rsidRDefault="004D3802" w:rsidP="004D3802">
      <w:pPr>
        <w:pStyle w:val="Punktory"/>
      </w:pPr>
      <w:r w:rsidRPr="00C53876">
        <w:rPr>
          <w:rStyle w:val="Pogrubienie"/>
        </w:rPr>
        <w:t>Załącznik nr 3b projektu PUW</w:t>
      </w:r>
      <w:r>
        <w:t xml:space="preserve"> stanowiący doprecyzowanie informacji dla działań.</w:t>
      </w:r>
    </w:p>
    <w:p w14:paraId="04A822A9" w14:textId="77777777" w:rsidR="004D3802" w:rsidRPr="00BB4146" w:rsidRDefault="004D3802" w:rsidP="004D3802">
      <w:r>
        <w:t>Do</w:t>
      </w:r>
      <w:r w:rsidRPr="00BB4146">
        <w:t xml:space="preserve"> działań utrzymaniowych, które mogą znaleźć się w PUW</w:t>
      </w:r>
      <w:r>
        <w:t xml:space="preserve"> </w:t>
      </w:r>
      <w:r w:rsidRPr="00BB4146">
        <w:t>należą:</w:t>
      </w:r>
    </w:p>
    <w:p w14:paraId="41464F43" w14:textId="77777777" w:rsidR="004D3802" w:rsidRPr="00627059" w:rsidRDefault="004D3802" w:rsidP="004D3802">
      <w:pPr>
        <w:pStyle w:val="Punktory"/>
      </w:pPr>
      <w:r w:rsidRPr="00627059">
        <w:rPr>
          <w:rStyle w:val="Pogrubienie"/>
        </w:rPr>
        <w:t>Działanie 1</w:t>
      </w:r>
      <w:r w:rsidRPr="00627059">
        <w:t xml:space="preserve"> Wykaszanie roślin z dna oraz brzegów śródlądowych wód powierzchniowych; </w:t>
      </w:r>
    </w:p>
    <w:p w14:paraId="415B9B13" w14:textId="77777777" w:rsidR="004D3802" w:rsidRPr="00627059" w:rsidRDefault="004D3802" w:rsidP="004D3802">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72590AA8" w14:textId="77777777" w:rsidR="004D3802" w:rsidRPr="00627059" w:rsidRDefault="004D3802" w:rsidP="004D3802">
      <w:pPr>
        <w:pStyle w:val="Punktory"/>
      </w:pPr>
      <w:r w:rsidRPr="00627059">
        <w:rPr>
          <w:rStyle w:val="Pogrubienie"/>
        </w:rPr>
        <w:t>Działanie 3</w:t>
      </w:r>
      <w:r w:rsidRPr="00627059">
        <w:t xml:space="preserve"> Usuwanie drzew i krzewów porastających dno oraz brzegi śródlądowych wód powierzchniowych; </w:t>
      </w:r>
    </w:p>
    <w:p w14:paraId="5CFAB84E" w14:textId="77777777" w:rsidR="004D3802" w:rsidRPr="00627059" w:rsidRDefault="004D3802" w:rsidP="004D3802">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197D6A1F" w14:textId="77777777" w:rsidR="004D3802" w:rsidRPr="00627059" w:rsidRDefault="004D3802" w:rsidP="004D3802">
      <w:pPr>
        <w:pStyle w:val="Punktory"/>
      </w:pPr>
      <w:r w:rsidRPr="00627059">
        <w:rPr>
          <w:rStyle w:val="Pogrubienie"/>
        </w:rPr>
        <w:t>Działanie 5</w:t>
      </w:r>
      <w:r w:rsidRPr="00627059">
        <w:t xml:space="preserve"> Zasypywanie wyrw w brzegach i dnie śródlądowych wód powierzchniowych oraz ich zabudowę̨ biologiczną; </w:t>
      </w:r>
    </w:p>
    <w:p w14:paraId="7B5CDC4F" w14:textId="77777777" w:rsidR="004D3802" w:rsidRPr="00627059" w:rsidRDefault="004D3802" w:rsidP="004D3802">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347CB39E" w14:textId="77777777" w:rsidR="004D3802" w:rsidRPr="00627059" w:rsidRDefault="004D3802" w:rsidP="004D3802">
      <w:pPr>
        <w:pStyle w:val="Punktory"/>
      </w:pPr>
      <w:r w:rsidRPr="00627059">
        <w:rPr>
          <w:rStyle w:val="Pogrubienie"/>
        </w:rPr>
        <w:t>Działanie 7</w:t>
      </w:r>
      <w:r w:rsidRPr="00627059">
        <w:t xml:space="preserve"> Remont lub konserwację stanowiących własność właściciela wód: </w:t>
      </w:r>
    </w:p>
    <w:p w14:paraId="2F03840C" w14:textId="77777777" w:rsidR="004D3802" w:rsidRPr="004D3802" w:rsidRDefault="004D3802" w:rsidP="004D3802">
      <w:pPr>
        <w:pStyle w:val="Wyliczenia"/>
      </w:pPr>
      <w:r w:rsidRPr="00627059">
        <w:t xml:space="preserve">a) ubezpieczeń w obrębie urządzeń wodnych, </w:t>
      </w:r>
    </w:p>
    <w:p w14:paraId="34ED9D6C" w14:textId="77777777" w:rsidR="004D3802" w:rsidRPr="004D3802" w:rsidRDefault="004D3802" w:rsidP="004D3802">
      <w:pPr>
        <w:pStyle w:val="Wyliczenia"/>
      </w:pPr>
      <w:r w:rsidRPr="00627059">
        <w:t xml:space="preserve">b) budowli regulacyjnych; </w:t>
      </w:r>
    </w:p>
    <w:p w14:paraId="1ABD02A4" w14:textId="77777777" w:rsidR="004D3802" w:rsidRPr="00627059" w:rsidRDefault="004D3802" w:rsidP="004D3802">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601B0F37" w14:textId="77777777" w:rsidR="004D3802" w:rsidRPr="00C9314C" w:rsidRDefault="004D3802" w:rsidP="004D3802">
      <w:r w:rsidRPr="00C9314C">
        <w:t>Do działań, które zaplanowano na największej liczbie odcinków</w:t>
      </w:r>
      <w:r>
        <w:t xml:space="preserve"> wód</w:t>
      </w:r>
      <w:r w:rsidRPr="00C9314C">
        <w:t xml:space="preserve"> należą:</w:t>
      </w:r>
    </w:p>
    <w:p w14:paraId="09238F52" w14:textId="24F16E74" w:rsidR="004D3802" w:rsidRDefault="004D3802" w:rsidP="004D3802">
      <w:pPr>
        <w:pStyle w:val="Punktory"/>
      </w:pPr>
      <w:r w:rsidRPr="00286B4C">
        <w:t>Działanie 1 Wykaszanie roślin z dna oraz brzegów śródlądowych wód powierzchniowych</w:t>
      </w:r>
      <w:r>
        <w:t>,</w:t>
      </w:r>
      <w:r w:rsidR="003855C4">
        <w:t xml:space="preserve"> </w:t>
      </w:r>
      <w:r>
        <w:t xml:space="preserve">zaplanowane na </w:t>
      </w:r>
      <w:r w:rsidR="00A424C0">
        <w:t>84</w:t>
      </w:r>
      <w:r>
        <w:t>,</w:t>
      </w:r>
      <w:r w:rsidR="00A424C0">
        <w:t>0</w:t>
      </w:r>
      <w:r>
        <w:t>% odcinków wód</w:t>
      </w:r>
      <w:r w:rsidRPr="00EF0606">
        <w:t>;</w:t>
      </w:r>
    </w:p>
    <w:p w14:paraId="343DE434" w14:textId="4167F65E" w:rsidR="004D3802" w:rsidRPr="00EF0606" w:rsidRDefault="004D3802" w:rsidP="004D3802">
      <w:pPr>
        <w:pStyle w:val="Punktory"/>
      </w:pPr>
      <w:r w:rsidRPr="00D31BA2">
        <w:t>Działanie 3 Usuwanie drzew i krzewów porastających dno oraz brzegi śródlądowych wód powierzchniowych</w:t>
      </w:r>
      <w:r>
        <w:t>,</w:t>
      </w:r>
      <w:r w:rsidR="003855C4">
        <w:t xml:space="preserve"> </w:t>
      </w:r>
      <w:r>
        <w:t xml:space="preserve">zaplanowane na </w:t>
      </w:r>
      <w:r w:rsidR="00A424C0">
        <w:t>90</w:t>
      </w:r>
      <w:r>
        <w:t>,</w:t>
      </w:r>
      <w:r w:rsidR="00A424C0">
        <w:t>1</w:t>
      </w:r>
      <w:r>
        <w:t>% odcinków wód</w:t>
      </w:r>
      <w:r w:rsidRPr="00D31BA2">
        <w:t>;</w:t>
      </w:r>
    </w:p>
    <w:p w14:paraId="45686732" w14:textId="18C213F0" w:rsidR="004D3802" w:rsidRPr="00EF0606" w:rsidRDefault="004D3802" w:rsidP="004D3802">
      <w:pPr>
        <w:pStyle w:val="Punktory"/>
      </w:pPr>
      <w:r w:rsidRPr="00286B4C">
        <w:t>Działanie 6 Udrażnianie śródlądowych wód powierzchniowych przez usuwanie zatorów utrudniających swobodny przepływ wód oraz usuwanie namułów i rumoszu</w:t>
      </w:r>
      <w:r>
        <w:t xml:space="preserve">, zaplanowane na </w:t>
      </w:r>
      <w:r w:rsidR="004B6166">
        <w:t>93</w:t>
      </w:r>
      <w:r>
        <w:t>,</w:t>
      </w:r>
      <w:r w:rsidR="004B6166">
        <w:t xml:space="preserve">6 </w:t>
      </w:r>
      <w:r>
        <w:t>% odcinków wód</w:t>
      </w:r>
      <w:r w:rsidRPr="00EF0606">
        <w:t>.</w:t>
      </w:r>
    </w:p>
    <w:p w14:paraId="514BCDDE" w14:textId="77777777" w:rsidR="004D3802" w:rsidRPr="00C9314C" w:rsidRDefault="004D3802" w:rsidP="004D3802">
      <w:r w:rsidRPr="00C9314C">
        <w:t>Cele utrzymania wód zostały sprecyzowane w ustawie PW. Są nimi, zapewnienie:</w:t>
      </w:r>
    </w:p>
    <w:p w14:paraId="64259C48" w14:textId="77777777" w:rsidR="004D3802" w:rsidRPr="00627059" w:rsidRDefault="004D3802" w:rsidP="004D3802">
      <w:pPr>
        <w:pStyle w:val="Punktory"/>
      </w:pPr>
      <w:r w:rsidRPr="00C9314C">
        <w:t>ochrony przed powodzią i suszą;</w:t>
      </w:r>
    </w:p>
    <w:p w14:paraId="11E95FCF" w14:textId="77777777" w:rsidR="004D3802" w:rsidRPr="00627059" w:rsidRDefault="004D3802" w:rsidP="004D3802">
      <w:pPr>
        <w:pStyle w:val="Punktory"/>
      </w:pPr>
      <w:r w:rsidRPr="00C9314C">
        <w:t xml:space="preserve">spływu lodu oraz </w:t>
      </w:r>
      <w:r w:rsidRPr="00627059">
        <w:t>przeciwdziałanie powstawaniu niekorzystnych zjawisk lodowych;</w:t>
      </w:r>
    </w:p>
    <w:p w14:paraId="410D4005" w14:textId="77777777" w:rsidR="004D3802" w:rsidRPr="00627059" w:rsidRDefault="004D3802" w:rsidP="004D3802">
      <w:pPr>
        <w:pStyle w:val="Punktory"/>
      </w:pPr>
      <w:r w:rsidRPr="00C9314C">
        <w:t>warunków umożliwiających korzystanie z wód;</w:t>
      </w:r>
    </w:p>
    <w:p w14:paraId="345DE605" w14:textId="77777777" w:rsidR="004D3802" w:rsidRPr="00627059" w:rsidRDefault="004D3802" w:rsidP="004D3802">
      <w:pPr>
        <w:pStyle w:val="Punktory"/>
      </w:pPr>
      <w:r w:rsidRPr="00C9314C">
        <w:t>warunków eksploatacyjnych śródlądowych dróg wodnych;</w:t>
      </w:r>
    </w:p>
    <w:p w14:paraId="114E1E5E" w14:textId="77777777" w:rsidR="004D3802" w:rsidRPr="00627059" w:rsidRDefault="004D3802" w:rsidP="004D3802">
      <w:pPr>
        <w:pStyle w:val="Punktory"/>
      </w:pPr>
      <w:r w:rsidRPr="00C9314C">
        <w:t>działania urządzeń wodnych, w szczególności ich odpowiedniego stanu technicznego i funkcjonalnego.</w:t>
      </w:r>
    </w:p>
    <w:p w14:paraId="7CEFB9BC" w14:textId="77777777" w:rsidR="004D3802" w:rsidRDefault="004D3802" w:rsidP="004D3802">
      <w:pPr>
        <w:pStyle w:val="Tytuakapitu"/>
      </w:pPr>
      <w:r w:rsidRPr="00A96C32">
        <w:t>Zgodność projektu PUW z dokumentami strategicznymi i planistycznymi</w:t>
      </w:r>
    </w:p>
    <w:p w14:paraId="13B56D57" w14:textId="77777777" w:rsidR="004D3802" w:rsidRDefault="004D3802" w:rsidP="004D3802">
      <w:r w:rsidRPr="00BB4BD1">
        <w:t xml:space="preserve">Obligatoryjnym wymogiem dla prognozy określonym w art. 51. ust. 2 pkt 2 d ustawy OOŚ jest analiza celów ochrony środowiska ustanowionych na szczeblu międzynarodowym, </w:t>
      </w:r>
      <w:r w:rsidRPr="00BB4BD1">
        <w:lastRenderedPageBreak/>
        <w:t>wspólnotowym i krajowym, istotnych z punktu widzenia projektowanego dokumentu, wraz z określeniem sposobu, w jakim te cele i inne problemy środowiska zostały uwzględnione podczas opracowywania dokumentu.</w:t>
      </w:r>
    </w:p>
    <w:p w14:paraId="323068D0" w14:textId="77777777" w:rsidR="004D3802" w:rsidRDefault="004D3802" w:rsidP="004D3802">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0631D4F9" w14:textId="77777777" w:rsidR="004D3802" w:rsidRDefault="004D3802" w:rsidP="004D3802">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40C40D07" w14:textId="77777777" w:rsidR="004D3802" w:rsidRPr="00627059" w:rsidRDefault="004D3802" w:rsidP="004D3802">
      <w:pPr>
        <w:pStyle w:val="Tytuakapitu"/>
      </w:pPr>
      <w:r w:rsidRPr="00627059">
        <w:t>Charakterystyka aktualnego stanu środowiska oraz istniejących problemów</w:t>
      </w:r>
    </w:p>
    <w:p w14:paraId="3C34A4B4" w14:textId="77777777" w:rsidR="004D3802" w:rsidRPr="00EF0606" w:rsidRDefault="004D3802" w:rsidP="004D3802">
      <w:r w:rsidRPr="00EF0606">
        <w:t xml:space="preserve">W ramach rozdziału 3 Prognozy, przedstawiono i scharakteryzowano aktualny stan środowiska w zasięgu prowadzonych analiz na terenie działania RZGW w </w:t>
      </w:r>
      <w:r>
        <w:t>Szczecinie</w:t>
      </w:r>
      <w:r w:rsidRPr="00EF0606">
        <w:t>.</w:t>
      </w:r>
    </w:p>
    <w:p w14:paraId="4A9F5B17" w14:textId="77777777" w:rsidR="004D3802" w:rsidRPr="00A96C32" w:rsidRDefault="004D3802" w:rsidP="004D3802">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E76690E" w14:textId="77777777" w:rsidR="004D3802" w:rsidRDefault="004D3802" w:rsidP="004D3802">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7FA926E8" w14:textId="77777777" w:rsidR="004D3802" w:rsidRPr="004C1E04" w:rsidRDefault="004D3802" w:rsidP="004D3802">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174696E8" w14:textId="77777777" w:rsidR="004D3802" w:rsidRDefault="004D3802" w:rsidP="004D3802">
      <w:r>
        <w:lastRenderedPageBreak/>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0A18093E" w14:textId="77777777" w:rsidR="004D3802" w:rsidRDefault="004D3802" w:rsidP="004D3802">
      <w:pPr>
        <w:pStyle w:val="Punktory"/>
      </w:pPr>
      <w:r>
        <w:t>wprowadzanie zanieczyszczeń do wód;</w:t>
      </w:r>
    </w:p>
    <w:p w14:paraId="57274386" w14:textId="77777777" w:rsidR="004D3802" w:rsidRDefault="004D3802" w:rsidP="004D3802">
      <w:pPr>
        <w:pStyle w:val="Punktory"/>
      </w:pPr>
      <w:r>
        <w:t>zmiany morfologiczne;</w:t>
      </w:r>
    </w:p>
    <w:p w14:paraId="185647C5" w14:textId="77777777" w:rsidR="004D3802" w:rsidRDefault="004D3802" w:rsidP="004D3802">
      <w:pPr>
        <w:pStyle w:val="Punktory"/>
      </w:pPr>
      <w:r>
        <w:t>zmiany klimatu;</w:t>
      </w:r>
    </w:p>
    <w:p w14:paraId="410C0D1C" w14:textId="77777777" w:rsidR="004D3802" w:rsidRDefault="004D3802" w:rsidP="004D3802">
      <w:pPr>
        <w:pStyle w:val="Punktory"/>
      </w:pPr>
      <w:r>
        <w:t>utrata różnorodności biologicznej;</w:t>
      </w:r>
    </w:p>
    <w:p w14:paraId="065FBC06" w14:textId="77777777" w:rsidR="004D3802" w:rsidRDefault="004D3802" w:rsidP="004D3802">
      <w:pPr>
        <w:pStyle w:val="Punktory"/>
      </w:pPr>
      <w:r>
        <w:t>odwadnianie i osuszanie terenów podmokłych i bagiennych;</w:t>
      </w:r>
    </w:p>
    <w:p w14:paraId="21BCE548" w14:textId="77777777" w:rsidR="004D3802" w:rsidRDefault="004D3802" w:rsidP="004D3802">
      <w:pPr>
        <w:pStyle w:val="Punktory"/>
      </w:pPr>
      <w:r>
        <w:t>eutrofizacja wód;</w:t>
      </w:r>
    </w:p>
    <w:p w14:paraId="66B4D059" w14:textId="77777777" w:rsidR="004D3802" w:rsidRDefault="004D3802" w:rsidP="004D3802">
      <w:pPr>
        <w:pStyle w:val="Punktory"/>
      </w:pPr>
      <w:r>
        <w:t>prace utrzymaniowe na ciekach.</w:t>
      </w:r>
    </w:p>
    <w:p w14:paraId="41A9D454" w14:textId="77777777" w:rsidR="004D3802" w:rsidRDefault="004D3802" w:rsidP="004D3802">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B4366DF" w14:textId="3FB64E1F" w:rsidR="004D3802" w:rsidRPr="004C1E04" w:rsidRDefault="004D3802" w:rsidP="004D3802">
      <w:pPr>
        <w:pStyle w:val="Tytuakapitu"/>
      </w:pPr>
      <w:r w:rsidRPr="004C1E04">
        <w:t>Ustalenia i wnioski wynikające z prognozy - potencjalne oddziaływania</w:t>
      </w:r>
      <w:r>
        <w:t xml:space="preserve"> negatywne,</w:t>
      </w:r>
      <w:r w:rsidR="003855C4">
        <w:t xml:space="preserve"> </w:t>
      </w:r>
      <w:r w:rsidRPr="004C1E04">
        <w:t>pozytywne</w:t>
      </w:r>
      <w:r>
        <w:t xml:space="preserve">, </w:t>
      </w:r>
      <w:r w:rsidRPr="004C1E04">
        <w:t>skumulowane</w:t>
      </w:r>
      <w:r>
        <w:t xml:space="preserve"> i transgraniczne</w:t>
      </w:r>
    </w:p>
    <w:p w14:paraId="53CE3002" w14:textId="77777777" w:rsidR="004D3802" w:rsidRDefault="004D3802" w:rsidP="004D3802">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814A301" w14:textId="77777777" w:rsidR="004D3802" w:rsidRDefault="004D3802" w:rsidP="004D3802">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BE34E1" w14:textId="77777777" w:rsidR="004D3802" w:rsidRDefault="004D3802" w:rsidP="004D3802">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DFF7B93" w14:textId="77777777" w:rsidR="004D3802" w:rsidRDefault="004D3802" w:rsidP="004D3802">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3D347618" w14:textId="77777777" w:rsidR="004D3802" w:rsidRPr="007402B1" w:rsidRDefault="004D3802" w:rsidP="004D3802">
      <w:pPr>
        <w:rPr>
          <w:rStyle w:val="Pogrubienie"/>
        </w:rPr>
      </w:pPr>
      <w:r w:rsidRPr="007402B1">
        <w:rPr>
          <w:rStyle w:val="Pogrubienie"/>
        </w:rPr>
        <w:lastRenderedPageBreak/>
        <w:t>Oddziaływania negatywne</w:t>
      </w:r>
    </w:p>
    <w:p w14:paraId="20A33955" w14:textId="77777777" w:rsidR="004D3802" w:rsidRDefault="004D3802" w:rsidP="004D3802">
      <w:r>
        <w:t xml:space="preserve">Do głównych zidentyfikowanych negatywnych oddziaływań mogących wynikać </w:t>
      </w:r>
      <w:r>
        <w:br/>
        <w:t>z realizacji działań utrzymaniowych zaplanowanych w ramach projektu PUW należą:</w:t>
      </w:r>
    </w:p>
    <w:p w14:paraId="30DB37B7" w14:textId="77777777" w:rsidR="004D3802" w:rsidRDefault="004D3802" w:rsidP="004D3802">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64F5260B" w14:textId="77777777" w:rsidR="004D3802" w:rsidRDefault="004D3802" w:rsidP="004D3802">
      <w:pPr>
        <w:pStyle w:val="Punktory"/>
      </w:pPr>
      <w:r>
        <w:t>f</w:t>
      </w:r>
      <w:r w:rsidRPr="0009282D">
        <w:t>izyczna utrata siedlisk i kryjówek fauny wodnej</w:t>
      </w:r>
      <w:r>
        <w:t>;</w:t>
      </w:r>
    </w:p>
    <w:p w14:paraId="2BC16789" w14:textId="77777777" w:rsidR="004D3802" w:rsidRDefault="004D3802" w:rsidP="004D3802">
      <w:pPr>
        <w:pStyle w:val="Punktory"/>
      </w:pPr>
      <w:r>
        <w:t>p</w:t>
      </w:r>
      <w:r w:rsidRPr="001C4E5A">
        <w:t>ozbawienie lub ograniczenie banku nasion makrofitów oraz wpływ na różnorodność tej grupy</w:t>
      </w:r>
      <w:r>
        <w:t>;</w:t>
      </w:r>
    </w:p>
    <w:p w14:paraId="35ADD00E" w14:textId="77777777" w:rsidR="004D3802" w:rsidRDefault="004D3802" w:rsidP="004D3802">
      <w:pPr>
        <w:pStyle w:val="Punktory"/>
      </w:pPr>
      <w:r>
        <w:t>u</w:t>
      </w:r>
      <w:r w:rsidRPr="0009282D">
        <w:t>bytek lub znaczące zmniejszenie strefy buforowej (roślinność brzegowa), ograniczanie procesów samooczyszczania wód</w:t>
      </w:r>
      <w:r>
        <w:t>;</w:t>
      </w:r>
    </w:p>
    <w:p w14:paraId="68138865" w14:textId="77777777" w:rsidR="004D3802" w:rsidRDefault="004D3802" w:rsidP="004D3802">
      <w:pPr>
        <w:pStyle w:val="Punktory"/>
      </w:pPr>
      <w:r>
        <w:t>z</w:t>
      </w:r>
      <w:r w:rsidRPr="0009282D">
        <w:t>miana ilości i dynamiki przepływu wód w wyniku zmiany struktury dna i brzegów</w:t>
      </w:r>
      <w:r>
        <w:t>;</w:t>
      </w:r>
    </w:p>
    <w:p w14:paraId="50646654" w14:textId="77777777" w:rsidR="004D3802" w:rsidRDefault="004D3802" w:rsidP="004D3802">
      <w:pPr>
        <w:pStyle w:val="Punktory"/>
      </w:pPr>
      <w:r>
        <w:t>z</w:t>
      </w:r>
      <w:r w:rsidRPr="001C4E5A">
        <w:t>większenie potencjału erozyjnego cieku</w:t>
      </w:r>
      <w:r>
        <w:t>;</w:t>
      </w:r>
    </w:p>
    <w:p w14:paraId="36B683FA" w14:textId="77777777" w:rsidR="004D3802" w:rsidRDefault="004D3802" w:rsidP="004D3802">
      <w:pPr>
        <w:pStyle w:val="Punktory"/>
      </w:pPr>
      <w:r>
        <w:t>wpływ na stan chemiczny (możliwe zanieczyszczenia substancjami ropopochodnymi) i ilościowy (zwiększenie zasilania cieków) wód podziemnych;</w:t>
      </w:r>
    </w:p>
    <w:p w14:paraId="12F1D109" w14:textId="77777777" w:rsidR="004D3802" w:rsidRDefault="004D3802" w:rsidP="004D3802">
      <w:pPr>
        <w:pStyle w:val="Punktory"/>
      </w:pPr>
      <w:r>
        <w:t>emisja spalin, hałasu z prac mechanicznych i pyłu z powierzchni gruntu w wyniku prowadzonych prac;</w:t>
      </w:r>
    </w:p>
    <w:p w14:paraId="61ECF71F" w14:textId="77777777" w:rsidR="004D3802" w:rsidRDefault="004D3802" w:rsidP="004D3802">
      <w:pPr>
        <w:pStyle w:val="Punktory"/>
      </w:pPr>
      <w:r>
        <w:t xml:space="preserve">możliwa </w:t>
      </w:r>
      <w:r w:rsidRPr="001C4E5A">
        <w:t>utrat</w:t>
      </w:r>
      <w:r>
        <w:t>a</w:t>
      </w:r>
      <w:r w:rsidRPr="001C4E5A">
        <w:t xml:space="preserve"> stabilności skarp i powstanie osuwisk</w:t>
      </w:r>
      <w:r>
        <w:t>;</w:t>
      </w:r>
    </w:p>
    <w:p w14:paraId="5AD14A95" w14:textId="77777777" w:rsidR="004D3802" w:rsidRDefault="004D3802" w:rsidP="004D3802">
      <w:pPr>
        <w:pStyle w:val="Punktory"/>
      </w:pPr>
      <w:r w:rsidRPr="0009282D">
        <w:t>możliwa intensyfikacja zjawiska suszy w związku z likwidacją struktur spowalniających odpływ wód</w:t>
      </w:r>
      <w:r>
        <w:t>;</w:t>
      </w:r>
    </w:p>
    <w:p w14:paraId="2A272CAB" w14:textId="77777777" w:rsidR="004D3802" w:rsidRDefault="004D3802" w:rsidP="004D3802">
      <w:pPr>
        <w:pStyle w:val="Punktory"/>
      </w:pPr>
      <w:r>
        <w:t>p</w:t>
      </w:r>
      <w:r w:rsidRPr="0009282D">
        <w:t>ogorszenie przyrodniczych walorów krajobrazowych doliny rzecznej</w:t>
      </w:r>
      <w:r>
        <w:t>, lokalna zmiana struktury krajobrazu;</w:t>
      </w:r>
    </w:p>
    <w:p w14:paraId="3BE95D3C" w14:textId="77777777" w:rsidR="004D3802" w:rsidRDefault="004D3802" w:rsidP="004D3802">
      <w:pPr>
        <w:pStyle w:val="Punktory"/>
      </w:pPr>
      <w:r>
        <w:t>o</w:t>
      </w:r>
      <w:r w:rsidRPr="0009282D">
        <w:t>bniżenie wartości przyrodniczej ekosystemów zależnych od wód zlokalizowanych w zlewni, wynikające ze zmiany dynamiki przepływu wód</w:t>
      </w:r>
      <w:r>
        <w:t>;</w:t>
      </w:r>
    </w:p>
    <w:p w14:paraId="02AA9AB8" w14:textId="77777777" w:rsidR="004D3802" w:rsidRDefault="004D3802" w:rsidP="004D3802">
      <w:pPr>
        <w:pStyle w:val="Punktory"/>
      </w:pPr>
      <w:r>
        <w:t>z</w:t>
      </w:r>
      <w:r w:rsidRPr="007402B1">
        <w:t>miana morfologicznych elementów krajobrazu dolin rzecznych</w:t>
      </w:r>
      <w:r>
        <w:t>;</w:t>
      </w:r>
    </w:p>
    <w:p w14:paraId="65FE491A" w14:textId="77777777" w:rsidR="004D3802" w:rsidRDefault="004D3802" w:rsidP="004D3802">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6747567E" w14:textId="77777777" w:rsidR="004D3802" w:rsidRDefault="004D3802" w:rsidP="004D3802">
      <w:pPr>
        <w:pStyle w:val="Punktory"/>
      </w:pPr>
      <w:r>
        <w:t>n</w:t>
      </w:r>
      <w:r w:rsidRPr="0009282D">
        <w:t>iszczenie/obniżenie jakości siedlisk gatunków w miejscu prowadzenia prac oraz w jego bezpośrednim otoczeniu</w:t>
      </w:r>
      <w:r>
        <w:t>;</w:t>
      </w:r>
    </w:p>
    <w:p w14:paraId="36CE0DC5" w14:textId="77777777" w:rsidR="004D3802" w:rsidRDefault="004D3802" w:rsidP="004D3802">
      <w:pPr>
        <w:pStyle w:val="Punktory"/>
      </w:pPr>
      <w:r>
        <w:t>m</w:t>
      </w:r>
      <w:r w:rsidRPr="0009282D">
        <w:t>ożliwość rozprzestrzeniania się gatunków inwazyjnych w obrębie cieku</w:t>
      </w:r>
      <w:r>
        <w:t>;</w:t>
      </w:r>
    </w:p>
    <w:p w14:paraId="19F30AEC" w14:textId="77777777" w:rsidR="004D3802" w:rsidRDefault="004D3802" w:rsidP="004D3802">
      <w:pPr>
        <w:pStyle w:val="Punktory"/>
      </w:pPr>
      <w:r>
        <w:t>n</w:t>
      </w:r>
      <w:r w:rsidRPr="0009282D">
        <w:t>iepokojenie/płoszenie osobników zwierząt podczas prowadzenia prac</w:t>
      </w:r>
      <w:r>
        <w:t>;</w:t>
      </w:r>
    </w:p>
    <w:p w14:paraId="1BF6B6BC" w14:textId="77777777" w:rsidR="004D3802" w:rsidRDefault="004D3802" w:rsidP="004D3802">
      <w:pPr>
        <w:pStyle w:val="Punktory"/>
      </w:pPr>
      <w:r>
        <w:t>z</w:t>
      </w:r>
      <w:r w:rsidRPr="0009282D">
        <w:t>aburzenie funkcjonowania korytarzy ekologicznych</w:t>
      </w:r>
      <w:r>
        <w:t>;</w:t>
      </w:r>
    </w:p>
    <w:p w14:paraId="62CD0A35" w14:textId="77777777" w:rsidR="004D3802" w:rsidRDefault="004D3802" w:rsidP="004D3802">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6F0D9122" w14:textId="77777777" w:rsidR="004D3802" w:rsidRDefault="004D3802" w:rsidP="004D3802">
      <w:r>
        <w:lastRenderedPageBreak/>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7685A52F" w14:textId="77777777" w:rsidR="004D3802" w:rsidRPr="007402B1" w:rsidRDefault="004D3802" w:rsidP="004D3802">
      <w:pPr>
        <w:rPr>
          <w:rStyle w:val="Pogrubienie"/>
        </w:rPr>
      </w:pPr>
      <w:r w:rsidRPr="007402B1">
        <w:rPr>
          <w:rStyle w:val="Pogrubienie"/>
        </w:rPr>
        <w:t xml:space="preserve">Oddziaływania </w:t>
      </w:r>
      <w:r>
        <w:rPr>
          <w:rStyle w:val="Pogrubienie"/>
        </w:rPr>
        <w:t>pozytywne</w:t>
      </w:r>
    </w:p>
    <w:p w14:paraId="001EE235" w14:textId="77777777" w:rsidR="004D3802" w:rsidRDefault="004D3802" w:rsidP="004D3802">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BD8AE8C" w14:textId="77777777" w:rsidR="004D3802" w:rsidRDefault="004D3802" w:rsidP="004D3802">
      <w:pPr>
        <w:pStyle w:val="Punktory"/>
      </w:pPr>
      <w:r w:rsidRPr="0009282D">
        <w:t>możliwe złagodzenie zjawiska powodzi na obszarach obecnie zagrożonych powodzią</w:t>
      </w:r>
      <w:r>
        <w:t>;</w:t>
      </w:r>
    </w:p>
    <w:p w14:paraId="02ACF98C" w14:textId="77777777" w:rsidR="004D3802" w:rsidRDefault="004D3802" w:rsidP="004D3802">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40EE12B4" w14:textId="77777777" w:rsidR="004D3802" w:rsidRDefault="004D3802" w:rsidP="004D3802">
      <w:pPr>
        <w:pStyle w:val="Punktory"/>
      </w:pPr>
      <w:r>
        <w:t>r</w:t>
      </w:r>
      <w:r w:rsidRPr="0009282D">
        <w:t>edukcja liczebności inwazyjnych gatunków roślin</w:t>
      </w:r>
      <w:r>
        <w:t>;</w:t>
      </w:r>
    </w:p>
    <w:p w14:paraId="085048A1" w14:textId="77777777" w:rsidR="004D3802" w:rsidRDefault="004D3802" w:rsidP="004D3802">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0AFF0CAD" w14:textId="77777777" w:rsidR="004D3802" w:rsidRDefault="004D3802" w:rsidP="004D3802">
      <w:pPr>
        <w:pStyle w:val="Punktory"/>
      </w:pPr>
      <w:r>
        <w:t>p</w:t>
      </w:r>
      <w:r w:rsidRPr="001C4E5A">
        <w:t>rzywrócenie drożności ekologicznej rzek dla ichtiofauny i bezkręgowców wodnych</w:t>
      </w:r>
      <w:r>
        <w:t>;</w:t>
      </w:r>
    </w:p>
    <w:p w14:paraId="7596078F" w14:textId="77777777" w:rsidR="004D3802" w:rsidRDefault="004D3802" w:rsidP="004D3802">
      <w:pPr>
        <w:pStyle w:val="Punktory"/>
      </w:pPr>
      <w:r>
        <w:t>poprawa bezpieczeństwa przeciwpowodziowego;</w:t>
      </w:r>
    </w:p>
    <w:p w14:paraId="17ACFA6E" w14:textId="77777777" w:rsidR="004D3802" w:rsidRDefault="004D3802" w:rsidP="004D3802">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620FFCA4" w14:textId="77777777" w:rsidR="004D3802" w:rsidRDefault="004D3802" w:rsidP="004D3802">
      <w:pPr>
        <w:pStyle w:val="Punktory"/>
      </w:pPr>
      <w:r>
        <w:t>wpływ na dobra materialne, przez poprawę stanu i bezpieczeństwa urządzeń wodnych;</w:t>
      </w:r>
    </w:p>
    <w:p w14:paraId="1A5BFFA4" w14:textId="77777777" w:rsidR="004D3802" w:rsidRDefault="004D3802" w:rsidP="004D3802">
      <w:pPr>
        <w:pStyle w:val="Punktory"/>
      </w:pPr>
      <w:r>
        <w:t>w</w:t>
      </w:r>
      <w:r w:rsidRPr="001C4E5A">
        <w:t>pływ na atrakcyjność turystyczną obszarów powiązanych z wodami</w:t>
      </w:r>
      <w:r>
        <w:t xml:space="preserve"> -</w:t>
      </w:r>
      <w:r w:rsidRPr="001C4E5A">
        <w:t xml:space="preserve"> usuwanie odpadów</w:t>
      </w:r>
      <w:r>
        <w:t>;</w:t>
      </w:r>
    </w:p>
    <w:p w14:paraId="566AE4CF" w14:textId="77777777" w:rsidR="004D3802" w:rsidRDefault="004D3802" w:rsidP="004D3802">
      <w:pPr>
        <w:pStyle w:val="Punktory"/>
      </w:pPr>
      <w:r>
        <w:t>o</w:t>
      </w:r>
      <w:r w:rsidRPr="001C4E5A">
        <w:t>dbudowa zróżnicowania koryta cieku i poprawa siedlisk gatunków oraz siedlisk przyrodniczych (w zależności od użytych metod)</w:t>
      </w:r>
      <w:r>
        <w:t>;</w:t>
      </w:r>
    </w:p>
    <w:p w14:paraId="5DD8B5CF" w14:textId="77777777" w:rsidR="004D3802" w:rsidRDefault="004D3802" w:rsidP="004D3802">
      <w:pPr>
        <w:pStyle w:val="Punktory"/>
      </w:pPr>
      <w:r>
        <w:t>o</w:t>
      </w:r>
      <w:r w:rsidRPr="001C4E5A">
        <w:t>graniczenie zagrożenia wtórnego zanieczyszczenia rzek biogenami i innymi zanieczyszczeniami pochodzenia antropogenicznego</w:t>
      </w:r>
      <w:r>
        <w:t>;</w:t>
      </w:r>
    </w:p>
    <w:p w14:paraId="5DC3B385" w14:textId="77777777" w:rsidR="004D3802" w:rsidRDefault="004D3802" w:rsidP="004D3802">
      <w:pPr>
        <w:pStyle w:val="Punktory"/>
      </w:pPr>
      <w:r>
        <w:t>ochrona zabytków przed zniszczeniem i degradacją wskutek podtopienia;</w:t>
      </w:r>
    </w:p>
    <w:p w14:paraId="37CACFAE" w14:textId="77777777" w:rsidR="004D3802" w:rsidRDefault="004D3802" w:rsidP="004D3802">
      <w:pPr>
        <w:pStyle w:val="Punktory"/>
      </w:pPr>
      <w:r>
        <w:t>ochrona posadowienia zabytków przed zmianami warunków gruntowo-wodnych.</w:t>
      </w:r>
    </w:p>
    <w:p w14:paraId="7A8E224B" w14:textId="5AEAA200" w:rsidR="004D3802" w:rsidRPr="004D3802" w:rsidRDefault="004D3802" w:rsidP="004D3802">
      <w:pPr>
        <w:pStyle w:val="Punktory"/>
      </w:pPr>
      <w:r>
        <w:t xml:space="preserve">Oddziaływania pozytywne o </w:t>
      </w:r>
      <w:r w:rsidRPr="004D3802">
        <w:t>najwyższej istotności dotyczą przede wszystkim wpływu na elementy przyrodnicze, ludzi oraz</w:t>
      </w:r>
      <w:r w:rsidR="003855C4">
        <w:t xml:space="preserve"> </w:t>
      </w:r>
      <w:r w:rsidRPr="004D3802">
        <w:t>zabytki, przez poprawę drożności wód, ochrony przeciwpowodziowej i stanu urządzeń, przez większość działań utrzymaniowych, a szczególnie działanie 4.</w:t>
      </w:r>
    </w:p>
    <w:p w14:paraId="39C6A084" w14:textId="77777777" w:rsidR="004D3802" w:rsidRPr="004D3802" w:rsidRDefault="004D3802" w:rsidP="004D3802">
      <w:pPr>
        <w:pStyle w:val="Tytuakapitu"/>
        <w:rPr>
          <w:rStyle w:val="Pogrubienie"/>
        </w:rPr>
      </w:pPr>
      <w:r w:rsidRPr="004D3802">
        <w:rPr>
          <w:rStyle w:val="Pogrubienie"/>
        </w:rPr>
        <w:t>Oddziaływanie PUW na obszary chronione, w tym Obszary Natura 2000</w:t>
      </w:r>
    </w:p>
    <w:p w14:paraId="1408B8CE" w14:textId="77777777" w:rsidR="004D3802" w:rsidRDefault="004D3802" w:rsidP="004D3802">
      <w:r w:rsidRPr="008C181A">
        <w:lastRenderedPageBreak/>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72873757" w14:textId="77777777" w:rsidR="007E78BC" w:rsidRPr="00A03B44" w:rsidRDefault="007E78BC" w:rsidP="007E78BC">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19,17</w:t>
      </w:r>
      <w:r w:rsidRPr="00A03B44">
        <w:t xml:space="preserve">% wodozależnych form ochrony przyrody występujących na obszarze działania RZGW w Szczecinie zlokalizowane są cieki, na których planowane są działania utrzymaniowe. Ok. </w:t>
      </w:r>
      <w:r>
        <w:t>19,58</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t>62,22</w:t>
      </w:r>
      <w:r w:rsidRPr="00A03B44">
        <w:t xml:space="preserve">% form ochrony przyrody. </w:t>
      </w:r>
    </w:p>
    <w:p w14:paraId="4862F7EC" w14:textId="77777777" w:rsidR="007E78BC" w:rsidRPr="00A03B44" w:rsidRDefault="007E78BC" w:rsidP="007E78BC">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17CDE131" w14:textId="77777777" w:rsidR="007E78BC" w:rsidRPr="00BF1572" w:rsidRDefault="007E78BC" w:rsidP="007E78BC">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6A8EF9B5" w14:textId="3DF506C7" w:rsidR="00082CCB" w:rsidRDefault="007E78BC" w:rsidP="007E78BC">
      <w:r w:rsidRPr="00BF1572">
        <w:t xml:space="preserve">Cieki objęte działaniami utrzymaniowymi występują w </w:t>
      </w:r>
      <w:r>
        <w:t>granicach</w:t>
      </w:r>
      <w:r w:rsidRPr="00BF1572">
        <w:t xml:space="preserve">: </w:t>
      </w:r>
      <w:r>
        <w:t>56,67</w:t>
      </w:r>
      <w:r w:rsidRPr="001D2919">
        <w:t xml:space="preserve">% SOO Natura 2000, </w:t>
      </w:r>
      <w:r>
        <w:t>81,82</w:t>
      </w:r>
      <w:r w:rsidRPr="001D2919">
        <w:t xml:space="preserve">% OSO Natura 2000, </w:t>
      </w:r>
      <w:r>
        <w:t>90,48</w:t>
      </w:r>
      <w:r w:rsidRPr="001D2919">
        <w:t>% obszar</w:t>
      </w:r>
      <w:r>
        <w:t>ów</w:t>
      </w:r>
      <w:r w:rsidRPr="001D2919">
        <w:t xml:space="preserve"> chronionego krajobrazu, </w:t>
      </w:r>
      <w:r>
        <w:t>10,82</w:t>
      </w:r>
      <w:r w:rsidRPr="001D2919">
        <w:t>% użytków ekologicznych</w:t>
      </w:r>
      <w:r>
        <w:t xml:space="preserve"> oraz</w:t>
      </w:r>
      <w:r w:rsidRPr="001D2919">
        <w:t xml:space="preserve"> </w:t>
      </w:r>
      <w:r>
        <w:t>25</w:t>
      </w:r>
      <w:r w:rsidRPr="001D2919">
        <w:t>% zespołów przyrodniczo-krajobrazowych</w:t>
      </w:r>
      <w:r>
        <w:t>.</w:t>
      </w:r>
    </w:p>
    <w:p w14:paraId="643AF161" w14:textId="6E6A21DF" w:rsidR="004D3802" w:rsidRPr="008C181A" w:rsidRDefault="00082CCB" w:rsidP="004D3802">
      <w:r w:rsidRPr="008C181A">
        <w:t>Pełna ocena na poszczególne formy ochrony przyrody (obszary chronione oraz pomniki przyrody) została przedstawiona w załączniku tabelarycznym</w:t>
      </w:r>
      <w:r>
        <w:t xml:space="preserve"> nr 8 do Prognozy.</w:t>
      </w:r>
    </w:p>
    <w:p w14:paraId="51505955" w14:textId="77777777" w:rsidR="00CF4CBE" w:rsidRDefault="00CF4CBE" w:rsidP="00CF4CBE">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34,2% wodozależnych form ochrony przyrody w obszarze działania RZGW w Szczecinie </w:t>
      </w:r>
      <w:r>
        <w:t xml:space="preserve">może </w:t>
      </w:r>
      <w:r>
        <w:lastRenderedPageBreak/>
        <w:t>być</w:t>
      </w:r>
      <w:r w:rsidRPr="00984F9A">
        <w:t xml:space="preserve"> potencjalnie zagrożonych przez działania utrzymaniowe, natomiast w aktualnej wersji wartość ta została znacząco obniżona do 19,17%. Jednocześnie wzrósł odsetek form ochrony, dla których nie stwierdzono wpływu, z 45,2% do 62,22%. </w:t>
      </w:r>
    </w:p>
    <w:p w14:paraId="127FE859" w14:textId="77777777" w:rsidR="00CF4CBE" w:rsidRDefault="00CF4CBE" w:rsidP="00CF4CBE">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32D187DD" w14:textId="50016956" w:rsidR="006E2EA5" w:rsidRDefault="00CF4CBE" w:rsidP="00CF4CBE">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82,5</w:t>
      </w:r>
      <w:r w:rsidRPr="00984F9A">
        <w:rPr>
          <w:lang w:eastAsia="pl-PL" w:bidi="ar-SA"/>
        </w:rPr>
        <w:t>% do 56,67%, dla OSO Natura 2000 z 86,4% do 81,82%, a dla obszarów chronionego krajobrazu z 95% do 90,48%. Szczególnie znaczący jest spadek udziału użytków ekologicznych – z 23,7% do 10,82% – oraz zespołów przyrodniczo-krajobrazowych – z 54% do 25%. W aktualnej wersji nie odnotowano kolizji z pomnikami przyrody ani stanowiskami dokumentacyjnymi, podczas gdy wcześniej wskazywano</w:t>
      </w:r>
      <w:r>
        <w:t xml:space="preserve"> zagrożenie dla</w:t>
      </w:r>
      <w:r w:rsidRPr="00984F9A">
        <w:rPr>
          <w:lang w:eastAsia="pl-PL" w:bidi="ar-SA"/>
        </w:rPr>
        <w:t xml:space="preserve"> 28,57%</w:t>
      </w:r>
      <w:r>
        <w:t xml:space="preserve"> pomników przyrody</w:t>
      </w:r>
      <w:r w:rsidRPr="00984F9A">
        <w:rPr>
          <w:lang w:eastAsia="pl-PL" w:bidi="ar-SA"/>
        </w:rPr>
        <w:t>.</w:t>
      </w:r>
    </w:p>
    <w:p w14:paraId="5CEDC745" w14:textId="7C11C586" w:rsidR="00CF4CBE" w:rsidRPr="008C181A" w:rsidRDefault="00CF4CBE" w:rsidP="004D3802">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 Szcze</w:t>
      </w:r>
      <w:r w:rsidRPr="00173E19">
        <w:t>cinie na sieć</w:t>
      </w:r>
      <w:r w:rsidRPr="00BF1572">
        <w:t xml:space="preserve"> obszarów chronionych.</w:t>
      </w:r>
    </w:p>
    <w:p w14:paraId="2AD3152B" w14:textId="77777777" w:rsidR="004D3802" w:rsidRPr="004D3802" w:rsidRDefault="004D3802" w:rsidP="006B3836">
      <w:pPr>
        <w:pStyle w:val="Tytu"/>
      </w:pPr>
      <w:r w:rsidRPr="004D3802">
        <w:t>Oddziaływania skumulowane</w:t>
      </w:r>
    </w:p>
    <w:p w14:paraId="7EDFD288" w14:textId="77777777" w:rsidR="004D3802" w:rsidRPr="004D3802" w:rsidRDefault="004D3802" w:rsidP="004D3802">
      <w:r w:rsidRPr="004D3802">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4D3802">
        <w:br/>
        <w:t>z gospodarowaniem wodami, prace polegające na usuwaniu szkód powodziowych, prace awaryjne niewynikające z PUW.</w:t>
      </w:r>
    </w:p>
    <w:p w14:paraId="6B9CA949" w14:textId="77777777" w:rsidR="004D3802" w:rsidRPr="004D3802" w:rsidRDefault="004D3802" w:rsidP="004D3802">
      <w:r w:rsidRPr="004D3802">
        <w:t>Dodatkowo oddziaływania skumulowane mogą wynikać nie tylko z równolegle prowadzonych przez PGW Wody Polskie prac ale również z realizacji inwestycji przez podmioty zewnętrzne.</w:t>
      </w:r>
    </w:p>
    <w:p w14:paraId="7417355A" w14:textId="77777777" w:rsidR="004D3802" w:rsidRPr="004D3802" w:rsidRDefault="004D3802" w:rsidP="004D3802">
      <w:r w:rsidRPr="004D3802">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4D3802">
        <w:br/>
        <w:t xml:space="preserve">w zbliżonych lokalizacjach i czasie. Ponieważ administrator wód posiada wiedzę </w:t>
      </w:r>
      <w:r w:rsidRPr="004D3802">
        <w:br/>
      </w:r>
      <w:r w:rsidRPr="004D3802">
        <w:lastRenderedPageBreak/>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4D3802">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3966A3D3" w14:textId="77777777" w:rsidR="004D3802" w:rsidRPr="006663D2" w:rsidRDefault="004D3802" w:rsidP="004D3802">
      <w:pPr>
        <w:rPr>
          <w:rStyle w:val="Pogrubienie"/>
        </w:rPr>
      </w:pPr>
      <w:r w:rsidRPr="006663D2">
        <w:rPr>
          <w:rStyle w:val="Pogrubienie"/>
        </w:rPr>
        <w:t>Oddziaływania transgraniczne</w:t>
      </w:r>
    </w:p>
    <w:p w14:paraId="31A79F4F" w14:textId="77777777" w:rsidR="004D3802" w:rsidRDefault="004D3802" w:rsidP="00AB2296">
      <w:r w:rsidRPr="00A43861">
        <w:t xml:space="preserve">Elementem procedury strategicznej oceny oddziaływania na środowisko jest </w:t>
      </w:r>
      <w:r w:rsidRPr="00AB2296">
        <w:t>postępowanie w sprawie transgranicznego oddziaływania na środowisko. Za działania realizowane na JCWP i m</w:t>
      </w:r>
      <w:r w:rsidRPr="0099434F">
        <w:t xml:space="preserve">ogące mieć wpływ na możliwość wystąpienia oddziaływań transgranicznych należy uznać </w:t>
      </w:r>
      <w:r>
        <w:t>te, które realizowane są na ciekach stanowiących granice Państwa lub ciekach wypływających z regionu wodnego na obszar Państwa sąsiedniego.</w:t>
      </w:r>
    </w:p>
    <w:p w14:paraId="06976262" w14:textId="77777777" w:rsidR="004D3802" w:rsidRDefault="004D3802" w:rsidP="004D3802">
      <w:r w:rsidRPr="00EB5947">
        <w:t xml:space="preserve">RW </w:t>
      </w:r>
      <w:r>
        <w:t>Dolnej</w:t>
      </w:r>
      <w:r w:rsidRPr="00EB5947">
        <w:t xml:space="preserve"> Odry</w:t>
      </w:r>
      <w:r>
        <w:t xml:space="preserve"> i Przymorza Zachodniego </w:t>
      </w:r>
      <w:r w:rsidRPr="00EB5947">
        <w:t>graniczy od zachodu z Republiką Federalną Niemiec.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78A6046B" w14:textId="77777777" w:rsidR="004D3802" w:rsidRPr="00EB5947" w:rsidRDefault="004D3802" w:rsidP="004D3802">
      <w:r w:rsidRPr="00EB5947">
        <w:t xml:space="preserve">Wymiana informacji z Niemcami </w:t>
      </w:r>
      <w:r>
        <w:t xml:space="preserve">odbywa się </w:t>
      </w:r>
      <w:r w:rsidRPr="00EB5947">
        <w:t xml:space="preserve">w ramach Polsko – Niemieckiej Komisji ds. Wód Granicznych, na podstawie </w:t>
      </w:r>
      <w:r>
        <w:t xml:space="preserve">w/w </w:t>
      </w:r>
      <w:r w:rsidRPr="00EB5947">
        <w:t>um</w:t>
      </w:r>
      <w:r>
        <w:t>owy</w:t>
      </w:r>
      <w:r w:rsidRPr="00EB5947">
        <w:t xml:space="preserve"> międzynarodow</w:t>
      </w:r>
      <w:r>
        <w:t>ej</w:t>
      </w:r>
      <w:r w:rsidRPr="00EB5947">
        <w:t xml:space="preserve"> o gospodarce wodnej na wodach granicznych.</w:t>
      </w:r>
      <w:r>
        <w:t xml:space="preserve"> </w:t>
      </w:r>
      <w:r w:rsidRPr="00EB5947">
        <w:t>Współpraca ta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w:t>
      </w:r>
    </w:p>
    <w:p w14:paraId="14046D44" w14:textId="77777777" w:rsidR="004D3802" w:rsidRPr="00EF0606" w:rsidRDefault="004D3802" w:rsidP="004D3802">
      <w:pPr>
        <w:rPr>
          <w:rStyle w:val="Pogrubienie"/>
        </w:rPr>
      </w:pPr>
      <w:r w:rsidRPr="00EB5947">
        <w:t xml:space="preserve">Skala prac utrzymaniowych zaproponowanych do realizacji w ramach projektu PUW ma charakter punktowy i dotyczy miejsca prowadzenia prac. Dla RW </w:t>
      </w:r>
      <w:r w:rsidRPr="009D4881">
        <w:t xml:space="preserve">Dolnej Odry i Przymorza Zachodniego </w:t>
      </w:r>
      <w:r w:rsidRPr="00EB5947">
        <w:t>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08E08EDE" w14:textId="77777777" w:rsidR="004D3802" w:rsidRPr="008C181A" w:rsidRDefault="004D3802" w:rsidP="004D3802">
      <w:pPr>
        <w:pStyle w:val="Tytuakapitu"/>
      </w:pPr>
      <w:r w:rsidRPr="008C181A">
        <w:t>Działania minimalizujące</w:t>
      </w:r>
    </w:p>
    <w:p w14:paraId="29D580DD" w14:textId="77777777" w:rsidR="004D3802" w:rsidRDefault="004D3802" w:rsidP="004D3802">
      <w:r>
        <w:lastRenderedPageBreak/>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7EBD6A2F" w14:textId="77777777" w:rsidR="004D3802" w:rsidRDefault="004D3802" w:rsidP="004D3802">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439F8D5A" w14:textId="77777777" w:rsidR="004D3802" w:rsidRDefault="004D3802" w:rsidP="004D3802">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AFE8E56" w14:textId="77777777" w:rsidR="004D3802" w:rsidRDefault="004D3802" w:rsidP="004D3802">
      <w:pPr>
        <w:pStyle w:val="Tytuakapitu"/>
      </w:pPr>
      <w:r w:rsidRPr="004C1E04">
        <w:t xml:space="preserve">Skutki braku realizacji projektu </w:t>
      </w:r>
      <w:r>
        <w:t>PUW</w:t>
      </w:r>
      <w:r w:rsidRPr="004C1E04">
        <w:t xml:space="preserve"> oraz alternatyw</w:t>
      </w:r>
      <w:r>
        <w:t>y</w:t>
      </w:r>
    </w:p>
    <w:p w14:paraId="72A74E82" w14:textId="77777777" w:rsidR="004D3802" w:rsidRPr="00A5686E" w:rsidRDefault="004D3802" w:rsidP="004D3802">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177BC631" w14:textId="77777777" w:rsidR="004D3802" w:rsidRPr="00A5686E" w:rsidRDefault="004D3802" w:rsidP="004D3802">
      <w:r w:rsidRPr="00A5686E">
        <w:t xml:space="preserve">Przeprowadzona analiza potencjalnych zmian aktualnego stanu środowiska </w:t>
      </w:r>
      <w:r>
        <w:br/>
      </w:r>
      <w:r w:rsidRPr="00A5686E">
        <w:t>w przypadku braku realizacji PUW, wykazała następujące główne wnioski:</w:t>
      </w:r>
    </w:p>
    <w:p w14:paraId="026F0E1C" w14:textId="77777777" w:rsidR="004D3802" w:rsidRPr="004D3802" w:rsidRDefault="004D3802" w:rsidP="00BB110E">
      <w:pPr>
        <w:pStyle w:val="Punktory"/>
      </w:pPr>
      <w:r w:rsidRPr="004D3802">
        <w:t>Można założyć, że na odcinkach rzek poddanych działaniom utrzymaniowym, brak realizacji prac poprawi możliwości renaturyzacyjnych cieku, ale przyczyni się do wzrostu prawdopodobieństwa powstawania zagrożenia dla przyległej infrastruktury;</w:t>
      </w:r>
    </w:p>
    <w:p w14:paraId="797D0682" w14:textId="77777777" w:rsidR="004D3802" w:rsidRPr="004D3802" w:rsidRDefault="004D3802" w:rsidP="00BB110E">
      <w:pPr>
        <w:pStyle w:val="Punktory"/>
      </w:pPr>
      <w:r w:rsidRPr="004D3802">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4C6FAE3A" w14:textId="77777777" w:rsidR="004D3802" w:rsidRPr="004D3802" w:rsidRDefault="004D3802" w:rsidP="00BB110E">
      <w:pPr>
        <w:pStyle w:val="Punktory"/>
      </w:pPr>
      <w:r w:rsidRPr="004D3802">
        <w:t xml:space="preserve">Brak realizacji PUW będzie miał pozytywny wpływ na wody powierzchniowe </w:t>
      </w:r>
      <w:r w:rsidRPr="004D3802">
        <w:br/>
        <w:t>z uwagi na brak ingerencji w koryto; należy jednak zaznaczyć, że zaplanowane prace utrzymaniowe są konieczne i niezbędne do przeprowadzenia w celu zapewnienia odpowiedniego utrzymania odcinków śródlądowych wód powierzchniowych;</w:t>
      </w:r>
    </w:p>
    <w:p w14:paraId="737BC15B" w14:textId="77777777" w:rsidR="004D3802" w:rsidRPr="004D3802" w:rsidRDefault="004D3802" w:rsidP="00BB110E">
      <w:pPr>
        <w:pStyle w:val="Punktory"/>
      </w:pPr>
      <w:r w:rsidRPr="004D3802">
        <w:t xml:space="preserve">Brak realizacji działań utrzymaniowych ograniczy ryzyko zanieczyszczenia wód </w:t>
      </w:r>
      <w:r w:rsidRPr="004D3802">
        <w:br/>
        <w:t>i gleb w trakcie incydentalnego wycieku paliwa ze sprzętu, jednocześnie uniknie się lokalnej emisji hałasu związanej z koniecznością użycia specjalistycznego sprzętu;</w:t>
      </w:r>
    </w:p>
    <w:p w14:paraId="6DB5BB8A" w14:textId="77777777" w:rsidR="004D3802" w:rsidRPr="004D3802" w:rsidRDefault="004D3802" w:rsidP="00BB110E">
      <w:pPr>
        <w:pStyle w:val="Punktory"/>
      </w:pPr>
      <w:r w:rsidRPr="004D3802">
        <w:lastRenderedPageBreak/>
        <w:t>Brak realizacji działań utrzymaniowych może doprowadzić do nasilenia się skutków wystąpienia zjawisk powodziowych;</w:t>
      </w:r>
    </w:p>
    <w:p w14:paraId="6FE88428" w14:textId="77777777" w:rsidR="004D3802" w:rsidRPr="004D3802" w:rsidRDefault="004D3802" w:rsidP="00BB110E">
      <w:pPr>
        <w:pStyle w:val="Punktory"/>
      </w:pPr>
      <w:r w:rsidRPr="004D3802">
        <w:t>Na terenach o zwiększonym ryzyku powodziowym brak działań utrzymaniowych, będzie zwiększać straty powodziowe i przyczyni się do wzrostu zagrożenia powodziowego;</w:t>
      </w:r>
    </w:p>
    <w:p w14:paraId="4622E971" w14:textId="77777777" w:rsidR="004D3802" w:rsidRPr="004D3802" w:rsidRDefault="004D3802" w:rsidP="00BB110E">
      <w:pPr>
        <w:pStyle w:val="Punktory"/>
      </w:pPr>
      <w:r w:rsidRPr="004D3802">
        <w:t>Zaniechanie prowadzenia prac utrzymaniowych, może być przyczyną zanieczyszczenia wód podczas powodzi w wyniku spływu do rzek zanieczyszczeń z zalanych terenów zantropogenizowanych;</w:t>
      </w:r>
    </w:p>
    <w:p w14:paraId="44627815" w14:textId="77777777" w:rsidR="004D3802" w:rsidRPr="004D3802" w:rsidRDefault="004D3802" w:rsidP="00BB110E">
      <w:pPr>
        <w:pStyle w:val="Punktory"/>
      </w:pPr>
      <w:r w:rsidRPr="004D3802">
        <w:t>Zaniechanie prac związanych z utrzymaniem wód może powodować systematyczny wzrost zagrożenia wynikający z powstawania zatorów czy rozmywania brzegów;</w:t>
      </w:r>
    </w:p>
    <w:p w14:paraId="10A583EA" w14:textId="77777777" w:rsidR="004D3802" w:rsidRPr="004D3802" w:rsidRDefault="004D3802" w:rsidP="00BB110E">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rsidRPr="004D3802">
        <w:t>;</w:t>
      </w:r>
    </w:p>
    <w:p w14:paraId="38C26A05" w14:textId="77777777" w:rsidR="004D3802" w:rsidRPr="004D3802" w:rsidRDefault="004D3802" w:rsidP="00BB110E">
      <w:pPr>
        <w:pStyle w:val="Punktory"/>
      </w:pPr>
      <w:r w:rsidRPr="004D3802">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3BC55A3A" w14:textId="77777777" w:rsidR="002D7F54" w:rsidRDefault="002D7F54" w:rsidP="002D7F54">
      <w:pPr>
        <w:pStyle w:val="Tytu"/>
      </w:pPr>
      <w:bookmarkStart w:id="197" w:name="_Hlk185752317"/>
      <w:r>
        <w:t>Analiza rozwiązań alternatywnych</w:t>
      </w:r>
    </w:p>
    <w:p w14:paraId="1D23321F" w14:textId="77777777" w:rsidR="002D7F54" w:rsidRDefault="002D7F54" w:rsidP="002D7F54">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6A469AF0" w14:textId="547047C8" w:rsidR="002D7F54" w:rsidRDefault="002D7F54" w:rsidP="002D7F54">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3855C4">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31B2D490" w14:textId="485242C7" w:rsidR="002D7F54" w:rsidRDefault="00133865" w:rsidP="002D7F54">
      <w:r w:rsidRPr="00133865">
        <w:t xml:space="preserve">Ponadto po etapie opracowania niniejszej Prognozy w wyniku analizy i oceny oddziaływania na formy ochrony przyrody, jak i uwzględnienia uwag z przeprowadzonych konsultacji społecznych usunięto z projektu PUW </w:t>
      </w:r>
      <w:r w:rsidR="00BB110E">
        <w:t>119</w:t>
      </w:r>
      <w:r w:rsidRPr="00133865">
        <w:t xml:space="preserve"> odcink</w:t>
      </w:r>
      <w:r w:rsidR="00BB110E">
        <w:t>ów</w:t>
      </w:r>
      <w:r w:rsidRPr="00133865">
        <w:t xml:space="preserve"> wód, natomiast 286 odcinków uległo skróceniu, podzieleniu w celu wyłączenia  z działań ich fragmentów lub rezygnacji z prowadzenia części zaplanowanych pierwotnie działań utrzymaniowych. Łącznie długość sieci rzecznej planowanej do utrzymania w ramach </w:t>
      </w:r>
      <w:r w:rsidRPr="00133865">
        <w:lastRenderedPageBreak/>
        <w:t>aktualnego projektu PUW dla obszaru działania RZGW w Szczecinie została skrócona o 1778 km, względem wersji projektu PUW skierowanego do konsultacji społecznych.</w:t>
      </w:r>
    </w:p>
    <w:p w14:paraId="59DC6A29" w14:textId="57DA4068" w:rsidR="009E0091" w:rsidRDefault="002D7F54" w:rsidP="002D7F54">
      <w:r>
        <w:t>Całkowita rezygnacja</w:t>
      </w:r>
      <w:r w:rsidR="003855C4">
        <w:t xml:space="preserve"> </w:t>
      </w:r>
      <w:r>
        <w:t>z prowadzenia działań byłaby niezgodna z przepisami prawa, nakładającego na administratora wód konieczność ich utrzymania dla umożliwienia osiągniecia celów jakiemu służy to utrzymanie.</w:t>
      </w:r>
      <w:bookmarkEnd w:id="197"/>
    </w:p>
    <w:p w14:paraId="156A1CA2" w14:textId="7966050B" w:rsidR="004D3802" w:rsidRDefault="004D3802" w:rsidP="004D3802">
      <w:pPr>
        <w:pStyle w:val="Tytuakapitu"/>
      </w:pPr>
      <w:r>
        <w:t>Metody analizy skutków realizacji PUW</w:t>
      </w:r>
    </w:p>
    <w:bookmarkEnd w:id="193"/>
    <w:p w14:paraId="4746ADD2" w14:textId="77777777" w:rsidR="00850851" w:rsidRPr="00850851" w:rsidRDefault="00850851" w:rsidP="00850851">
      <w:r w:rsidRPr="00850851">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7D8739F6" w14:textId="77777777" w:rsidR="00850851" w:rsidRPr="00850851" w:rsidRDefault="00850851" w:rsidP="00850851">
      <w:r w:rsidRPr="00850851">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47C7890E" w14:textId="77777777" w:rsidR="00850851" w:rsidRPr="00850851" w:rsidRDefault="00850851" w:rsidP="00850851">
      <w:r w:rsidRPr="00850851">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4CE1AD23" w14:textId="77777777" w:rsidR="00850851" w:rsidRPr="00850851" w:rsidRDefault="00850851" w:rsidP="00850851">
      <w:r w:rsidRPr="00850851">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08BBE365" w14:textId="2A822D4B" w:rsidR="00850851" w:rsidRPr="00850851" w:rsidRDefault="00850851" w:rsidP="001007BD">
      <w:pPr>
        <w:pStyle w:val="Punktory"/>
      </w:pPr>
      <w:r w:rsidRPr="00850851">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12F3E153" w:rsidR="00882E54" w:rsidRPr="00882E54" w:rsidRDefault="00850851" w:rsidP="001007BD">
      <w:pPr>
        <w:pStyle w:val="Punktory"/>
      </w:pPr>
      <w:r w:rsidRPr="00850851">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198" w:name="_Toc205916130"/>
      <w:r>
        <w:lastRenderedPageBreak/>
        <w:t>SPISY I WYKAZY</w:t>
      </w:r>
      <w:bookmarkEnd w:id="198"/>
      <w:r w:rsidR="003D1A7B" w:rsidRPr="003D1A7B">
        <w:t xml:space="preserve"> </w:t>
      </w:r>
    </w:p>
    <w:p w14:paraId="404F4716" w14:textId="642C1A40" w:rsidR="003D1A7B" w:rsidRPr="00E010D1" w:rsidRDefault="00827916" w:rsidP="004A097D">
      <w:pPr>
        <w:pStyle w:val="Nagwek2"/>
      </w:pPr>
      <w:bookmarkStart w:id="199" w:name="_Toc205916131"/>
      <w:r>
        <w:t>Spis tabel</w:t>
      </w:r>
      <w:bookmarkEnd w:id="199"/>
    </w:p>
    <w:p w14:paraId="7D3C75D3" w14:textId="7BC566B9"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167" w:history="1">
        <w:r w:rsidR="00930F25" w:rsidRPr="00CB17FF">
          <w:rPr>
            <w:rStyle w:val="Hipercze"/>
            <w:noProof/>
          </w:rPr>
          <w:t>Tabela 1 Podsumowanie wyników analizy kosztów i korzyści zaplanowanych działań utrzymaniowych w projekcie PUW w regionie wodnym Dolnej Odry i Przymorza Zachodniego – obszar działania PGW Wody Polskie Regionalnego Zarządu Gospodarki Wodnej w Szczecinie</w:t>
        </w:r>
        <w:r w:rsidR="00930F25">
          <w:rPr>
            <w:noProof/>
            <w:webHidden/>
          </w:rPr>
          <w:tab/>
        </w:r>
        <w:r w:rsidR="00930F25">
          <w:rPr>
            <w:noProof/>
            <w:webHidden/>
          </w:rPr>
          <w:fldChar w:fldCharType="begin"/>
        </w:r>
        <w:r w:rsidR="00930F25">
          <w:rPr>
            <w:noProof/>
            <w:webHidden/>
          </w:rPr>
          <w:instrText xml:space="preserve"> PAGEREF _Toc205916167 \h </w:instrText>
        </w:r>
        <w:r w:rsidR="00930F25">
          <w:rPr>
            <w:noProof/>
            <w:webHidden/>
          </w:rPr>
        </w:r>
        <w:r w:rsidR="00930F25">
          <w:rPr>
            <w:noProof/>
            <w:webHidden/>
          </w:rPr>
          <w:fldChar w:fldCharType="separate"/>
        </w:r>
        <w:r w:rsidR="00632BC6">
          <w:rPr>
            <w:noProof/>
            <w:webHidden/>
          </w:rPr>
          <w:t>24</w:t>
        </w:r>
        <w:r w:rsidR="00930F25">
          <w:rPr>
            <w:noProof/>
            <w:webHidden/>
          </w:rPr>
          <w:fldChar w:fldCharType="end"/>
        </w:r>
      </w:hyperlink>
    </w:p>
    <w:p w14:paraId="13811F42" w14:textId="04EE83D5"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8" w:history="1">
        <w:r w:rsidRPr="00CB17FF">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_Toc205916168 \h </w:instrText>
        </w:r>
        <w:r>
          <w:rPr>
            <w:noProof/>
            <w:webHidden/>
          </w:rPr>
        </w:r>
        <w:r>
          <w:rPr>
            <w:noProof/>
            <w:webHidden/>
          </w:rPr>
          <w:fldChar w:fldCharType="separate"/>
        </w:r>
        <w:r w:rsidR="00632BC6">
          <w:rPr>
            <w:noProof/>
            <w:webHidden/>
          </w:rPr>
          <w:t>35</w:t>
        </w:r>
        <w:r>
          <w:rPr>
            <w:noProof/>
            <w:webHidden/>
          </w:rPr>
          <w:fldChar w:fldCharType="end"/>
        </w:r>
      </w:hyperlink>
    </w:p>
    <w:p w14:paraId="5B98E757" w14:textId="4BDE8F39"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9" w:history="1">
        <w:r w:rsidRPr="00CB17FF">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_Toc205916169 \h </w:instrText>
        </w:r>
        <w:r>
          <w:rPr>
            <w:noProof/>
            <w:webHidden/>
          </w:rPr>
        </w:r>
        <w:r>
          <w:rPr>
            <w:noProof/>
            <w:webHidden/>
          </w:rPr>
          <w:fldChar w:fldCharType="separate"/>
        </w:r>
        <w:r w:rsidR="00632BC6">
          <w:rPr>
            <w:noProof/>
            <w:webHidden/>
          </w:rPr>
          <w:t>53</w:t>
        </w:r>
        <w:r>
          <w:rPr>
            <w:noProof/>
            <w:webHidden/>
          </w:rPr>
          <w:fldChar w:fldCharType="end"/>
        </w:r>
      </w:hyperlink>
    </w:p>
    <w:p w14:paraId="13EFCF92" w14:textId="31BFBFA5"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0" w:history="1">
        <w:r w:rsidRPr="00CB17FF">
          <w:rPr>
            <w:rStyle w:val="Hipercze"/>
            <w:noProof/>
          </w:rPr>
          <w:t>Tabela 4 Podział RW Dolnej Odry i Przymorza Zachodniego na megaregiony, prowincje i podprowincje wg regionalizacji fizyczno-geograficznej Polski</w:t>
        </w:r>
        <w:r>
          <w:rPr>
            <w:noProof/>
            <w:webHidden/>
          </w:rPr>
          <w:tab/>
        </w:r>
        <w:r>
          <w:rPr>
            <w:noProof/>
            <w:webHidden/>
          </w:rPr>
          <w:fldChar w:fldCharType="begin"/>
        </w:r>
        <w:r>
          <w:rPr>
            <w:noProof/>
            <w:webHidden/>
          </w:rPr>
          <w:instrText xml:space="preserve"> PAGEREF _Toc205916170 \h </w:instrText>
        </w:r>
        <w:r>
          <w:rPr>
            <w:noProof/>
            <w:webHidden/>
          </w:rPr>
        </w:r>
        <w:r>
          <w:rPr>
            <w:noProof/>
            <w:webHidden/>
          </w:rPr>
          <w:fldChar w:fldCharType="separate"/>
        </w:r>
        <w:r w:rsidR="00632BC6">
          <w:rPr>
            <w:noProof/>
            <w:webHidden/>
          </w:rPr>
          <w:t>78</w:t>
        </w:r>
        <w:r>
          <w:rPr>
            <w:noProof/>
            <w:webHidden/>
          </w:rPr>
          <w:fldChar w:fldCharType="end"/>
        </w:r>
      </w:hyperlink>
    </w:p>
    <w:p w14:paraId="71FADB25" w14:textId="28F46DB4"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1" w:history="1">
        <w:r w:rsidRPr="00CB17FF">
          <w:rPr>
            <w:rStyle w:val="Hipercze"/>
            <w:noProof/>
          </w:rPr>
          <w:t>Tabela 5 Zasoby wód powierzchniowych wyrażone wielkością odpływu z obszarów hydrograficznych w 2022 r. w zasięgu RW Dolnej Odry i Przymorza Zachodniego</w:t>
        </w:r>
        <w:r>
          <w:rPr>
            <w:noProof/>
            <w:webHidden/>
          </w:rPr>
          <w:tab/>
        </w:r>
        <w:r>
          <w:rPr>
            <w:noProof/>
            <w:webHidden/>
          </w:rPr>
          <w:fldChar w:fldCharType="begin"/>
        </w:r>
        <w:r>
          <w:rPr>
            <w:noProof/>
            <w:webHidden/>
          </w:rPr>
          <w:instrText xml:space="preserve"> PAGEREF _Toc205916171 \h </w:instrText>
        </w:r>
        <w:r>
          <w:rPr>
            <w:noProof/>
            <w:webHidden/>
          </w:rPr>
        </w:r>
        <w:r>
          <w:rPr>
            <w:noProof/>
            <w:webHidden/>
          </w:rPr>
          <w:fldChar w:fldCharType="separate"/>
        </w:r>
        <w:r w:rsidR="00632BC6">
          <w:rPr>
            <w:noProof/>
            <w:webHidden/>
          </w:rPr>
          <w:t>82</w:t>
        </w:r>
        <w:r>
          <w:rPr>
            <w:noProof/>
            <w:webHidden/>
          </w:rPr>
          <w:fldChar w:fldCharType="end"/>
        </w:r>
      </w:hyperlink>
    </w:p>
    <w:p w14:paraId="3FB602BE" w14:textId="5172C2E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2" w:history="1">
        <w:r w:rsidRPr="00CB17FF">
          <w:rPr>
            <w:rStyle w:val="Hipercze"/>
            <w:noProof/>
          </w:rPr>
          <w:t>Tabela 6 Zestawienie JCWP na obszarze RW Dolnej Odry i Przymorza Zachodniego</w:t>
        </w:r>
        <w:r>
          <w:rPr>
            <w:noProof/>
            <w:webHidden/>
          </w:rPr>
          <w:tab/>
        </w:r>
        <w:r>
          <w:rPr>
            <w:noProof/>
            <w:webHidden/>
          </w:rPr>
          <w:fldChar w:fldCharType="begin"/>
        </w:r>
        <w:r>
          <w:rPr>
            <w:noProof/>
            <w:webHidden/>
          </w:rPr>
          <w:instrText xml:space="preserve"> PAGEREF _Toc205916172 \h </w:instrText>
        </w:r>
        <w:r>
          <w:rPr>
            <w:noProof/>
            <w:webHidden/>
          </w:rPr>
        </w:r>
        <w:r>
          <w:rPr>
            <w:noProof/>
            <w:webHidden/>
          </w:rPr>
          <w:fldChar w:fldCharType="separate"/>
        </w:r>
        <w:r w:rsidR="00632BC6">
          <w:rPr>
            <w:noProof/>
            <w:webHidden/>
          </w:rPr>
          <w:t>84</w:t>
        </w:r>
        <w:r>
          <w:rPr>
            <w:noProof/>
            <w:webHidden/>
          </w:rPr>
          <w:fldChar w:fldCharType="end"/>
        </w:r>
      </w:hyperlink>
    </w:p>
    <w:p w14:paraId="449406DE" w14:textId="7814C43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3" w:history="1">
        <w:r w:rsidRPr="00CB17FF">
          <w:rPr>
            <w:rStyle w:val="Hipercze"/>
            <w:noProof/>
          </w:rPr>
          <w:t>Tabela 7 Cele środowiskowe dla poszczególnych kategorii wód w RW Dolnej Odry i Przymorza Zachodniego</w:t>
        </w:r>
        <w:r>
          <w:rPr>
            <w:noProof/>
            <w:webHidden/>
          </w:rPr>
          <w:tab/>
        </w:r>
        <w:r>
          <w:rPr>
            <w:noProof/>
            <w:webHidden/>
          </w:rPr>
          <w:fldChar w:fldCharType="begin"/>
        </w:r>
        <w:r>
          <w:rPr>
            <w:noProof/>
            <w:webHidden/>
          </w:rPr>
          <w:instrText xml:space="preserve"> PAGEREF _Toc205916173 \h </w:instrText>
        </w:r>
        <w:r>
          <w:rPr>
            <w:noProof/>
            <w:webHidden/>
          </w:rPr>
        </w:r>
        <w:r>
          <w:rPr>
            <w:noProof/>
            <w:webHidden/>
          </w:rPr>
          <w:fldChar w:fldCharType="separate"/>
        </w:r>
        <w:r w:rsidR="00632BC6">
          <w:rPr>
            <w:noProof/>
            <w:webHidden/>
          </w:rPr>
          <w:t>84</w:t>
        </w:r>
        <w:r>
          <w:rPr>
            <w:noProof/>
            <w:webHidden/>
          </w:rPr>
          <w:fldChar w:fldCharType="end"/>
        </w:r>
      </w:hyperlink>
    </w:p>
    <w:p w14:paraId="7DD8564D" w14:textId="55ACED09"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4" w:history="1">
        <w:r w:rsidRPr="00CB17FF">
          <w:rPr>
            <w:rStyle w:val="Hipercze"/>
            <w:noProof/>
          </w:rPr>
          <w:t>Tabela 8 Liczba JCWP poszczególnych kategorii, zawierających się w wykazach obszarów chronionych w RW Dolnej Odry i Przymorza Zachodniego</w:t>
        </w:r>
        <w:r>
          <w:rPr>
            <w:noProof/>
            <w:webHidden/>
          </w:rPr>
          <w:tab/>
        </w:r>
        <w:r>
          <w:rPr>
            <w:noProof/>
            <w:webHidden/>
          </w:rPr>
          <w:fldChar w:fldCharType="begin"/>
        </w:r>
        <w:r>
          <w:rPr>
            <w:noProof/>
            <w:webHidden/>
          </w:rPr>
          <w:instrText xml:space="preserve"> PAGEREF _Toc205916174 \h </w:instrText>
        </w:r>
        <w:r>
          <w:rPr>
            <w:noProof/>
            <w:webHidden/>
          </w:rPr>
        </w:r>
        <w:r>
          <w:rPr>
            <w:noProof/>
            <w:webHidden/>
          </w:rPr>
          <w:fldChar w:fldCharType="separate"/>
        </w:r>
        <w:r w:rsidR="00632BC6">
          <w:rPr>
            <w:noProof/>
            <w:webHidden/>
          </w:rPr>
          <w:t>86</w:t>
        </w:r>
        <w:r>
          <w:rPr>
            <w:noProof/>
            <w:webHidden/>
          </w:rPr>
          <w:fldChar w:fldCharType="end"/>
        </w:r>
      </w:hyperlink>
    </w:p>
    <w:p w14:paraId="6F73B823" w14:textId="4D9EBEF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5" w:history="1">
        <w:r w:rsidRPr="00CB17FF">
          <w:rPr>
            <w:rStyle w:val="Hipercze"/>
            <w:noProof/>
          </w:rPr>
          <w:t>Tabela 9 Charakterystyka głównych zbiorników wód podziemnych na obszarze działania RZGW w Szczecinie</w:t>
        </w:r>
        <w:r>
          <w:rPr>
            <w:noProof/>
            <w:webHidden/>
          </w:rPr>
          <w:tab/>
        </w:r>
        <w:r>
          <w:rPr>
            <w:noProof/>
            <w:webHidden/>
          </w:rPr>
          <w:fldChar w:fldCharType="begin"/>
        </w:r>
        <w:r>
          <w:rPr>
            <w:noProof/>
            <w:webHidden/>
          </w:rPr>
          <w:instrText xml:space="preserve"> PAGEREF _Toc205916175 \h </w:instrText>
        </w:r>
        <w:r>
          <w:rPr>
            <w:noProof/>
            <w:webHidden/>
          </w:rPr>
        </w:r>
        <w:r>
          <w:rPr>
            <w:noProof/>
            <w:webHidden/>
          </w:rPr>
          <w:fldChar w:fldCharType="separate"/>
        </w:r>
        <w:r w:rsidR="00632BC6">
          <w:rPr>
            <w:noProof/>
            <w:webHidden/>
          </w:rPr>
          <w:t>93</w:t>
        </w:r>
        <w:r>
          <w:rPr>
            <w:noProof/>
            <w:webHidden/>
          </w:rPr>
          <w:fldChar w:fldCharType="end"/>
        </w:r>
      </w:hyperlink>
    </w:p>
    <w:p w14:paraId="456C13C5" w14:textId="2214C99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6" w:history="1">
        <w:r w:rsidRPr="00CB17FF">
          <w:rPr>
            <w:rStyle w:val="Hipercze"/>
            <w:noProof/>
          </w:rPr>
          <w:t>Tabela 10 Liczba wybranych form ochrony przyrody w granicach RW Dolnej Odry  i Przymorza Zachodniego</w:t>
        </w:r>
        <w:r>
          <w:rPr>
            <w:noProof/>
            <w:webHidden/>
          </w:rPr>
          <w:tab/>
        </w:r>
        <w:r>
          <w:rPr>
            <w:noProof/>
            <w:webHidden/>
          </w:rPr>
          <w:fldChar w:fldCharType="begin"/>
        </w:r>
        <w:r>
          <w:rPr>
            <w:noProof/>
            <w:webHidden/>
          </w:rPr>
          <w:instrText xml:space="preserve"> PAGEREF _Toc205916176 \h </w:instrText>
        </w:r>
        <w:r>
          <w:rPr>
            <w:noProof/>
            <w:webHidden/>
          </w:rPr>
        </w:r>
        <w:r>
          <w:rPr>
            <w:noProof/>
            <w:webHidden/>
          </w:rPr>
          <w:fldChar w:fldCharType="separate"/>
        </w:r>
        <w:r w:rsidR="00632BC6">
          <w:rPr>
            <w:noProof/>
            <w:webHidden/>
          </w:rPr>
          <w:t>113</w:t>
        </w:r>
        <w:r>
          <w:rPr>
            <w:noProof/>
            <w:webHidden/>
          </w:rPr>
          <w:fldChar w:fldCharType="end"/>
        </w:r>
      </w:hyperlink>
    </w:p>
    <w:p w14:paraId="5E3F4C8C" w14:textId="2A50CF4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7" w:history="1">
        <w:r w:rsidRPr="00CB17FF">
          <w:rPr>
            <w:rStyle w:val="Hipercze"/>
            <w:noProof/>
          </w:rPr>
          <w:t>Tabela 11. Formy ochrony przyrody w granicach regionu wodnego Dolnej Odry i Przymorza Zachodniego</w:t>
        </w:r>
        <w:r>
          <w:rPr>
            <w:noProof/>
            <w:webHidden/>
          </w:rPr>
          <w:tab/>
        </w:r>
        <w:r>
          <w:rPr>
            <w:noProof/>
            <w:webHidden/>
          </w:rPr>
          <w:fldChar w:fldCharType="begin"/>
        </w:r>
        <w:r>
          <w:rPr>
            <w:noProof/>
            <w:webHidden/>
          </w:rPr>
          <w:instrText xml:space="preserve"> PAGEREF _Toc205916177 \h </w:instrText>
        </w:r>
        <w:r>
          <w:rPr>
            <w:noProof/>
            <w:webHidden/>
          </w:rPr>
        </w:r>
        <w:r>
          <w:rPr>
            <w:noProof/>
            <w:webHidden/>
          </w:rPr>
          <w:fldChar w:fldCharType="separate"/>
        </w:r>
        <w:r w:rsidR="00632BC6">
          <w:rPr>
            <w:noProof/>
            <w:webHidden/>
          </w:rPr>
          <w:t>117</w:t>
        </w:r>
        <w:r>
          <w:rPr>
            <w:noProof/>
            <w:webHidden/>
          </w:rPr>
          <w:fldChar w:fldCharType="end"/>
        </w:r>
      </w:hyperlink>
    </w:p>
    <w:p w14:paraId="3D688AD9" w14:textId="3A06CA2A"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8" w:history="1">
        <w:r w:rsidRPr="00CB17FF">
          <w:rPr>
            <w:rStyle w:val="Hipercze"/>
            <w:noProof/>
          </w:rPr>
          <w:t>Tabela 12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Odry i Przymorza Zachodniego oraz występujące w regionie, ale nie będące przedmiotami ochrony</w:t>
        </w:r>
        <w:r>
          <w:rPr>
            <w:noProof/>
            <w:webHidden/>
          </w:rPr>
          <w:tab/>
        </w:r>
        <w:r>
          <w:rPr>
            <w:noProof/>
            <w:webHidden/>
          </w:rPr>
          <w:fldChar w:fldCharType="begin"/>
        </w:r>
        <w:r>
          <w:rPr>
            <w:noProof/>
            <w:webHidden/>
          </w:rPr>
          <w:instrText xml:space="preserve"> PAGEREF _Toc205916178 \h </w:instrText>
        </w:r>
        <w:r>
          <w:rPr>
            <w:noProof/>
            <w:webHidden/>
          </w:rPr>
        </w:r>
        <w:r>
          <w:rPr>
            <w:noProof/>
            <w:webHidden/>
          </w:rPr>
          <w:fldChar w:fldCharType="separate"/>
        </w:r>
        <w:r w:rsidR="00632BC6">
          <w:rPr>
            <w:noProof/>
            <w:webHidden/>
          </w:rPr>
          <w:t>120</w:t>
        </w:r>
        <w:r>
          <w:rPr>
            <w:noProof/>
            <w:webHidden/>
          </w:rPr>
          <w:fldChar w:fldCharType="end"/>
        </w:r>
      </w:hyperlink>
    </w:p>
    <w:p w14:paraId="6EA38790" w14:textId="1183958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79" w:history="1">
        <w:r w:rsidRPr="00CB17FF">
          <w:rPr>
            <w:rStyle w:val="Hipercze"/>
            <w:noProof/>
          </w:rPr>
          <w:t>Tabela 13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Odry i Przymorza Zachodniego</w:t>
        </w:r>
        <w:r>
          <w:rPr>
            <w:noProof/>
            <w:webHidden/>
          </w:rPr>
          <w:tab/>
        </w:r>
        <w:r>
          <w:rPr>
            <w:noProof/>
            <w:webHidden/>
          </w:rPr>
          <w:fldChar w:fldCharType="begin"/>
        </w:r>
        <w:r>
          <w:rPr>
            <w:noProof/>
            <w:webHidden/>
          </w:rPr>
          <w:instrText xml:space="preserve"> PAGEREF _Toc205916179 \h </w:instrText>
        </w:r>
        <w:r>
          <w:rPr>
            <w:noProof/>
            <w:webHidden/>
          </w:rPr>
        </w:r>
        <w:r>
          <w:rPr>
            <w:noProof/>
            <w:webHidden/>
          </w:rPr>
          <w:fldChar w:fldCharType="separate"/>
        </w:r>
        <w:r w:rsidR="00632BC6">
          <w:rPr>
            <w:noProof/>
            <w:webHidden/>
          </w:rPr>
          <w:t>123</w:t>
        </w:r>
        <w:r>
          <w:rPr>
            <w:noProof/>
            <w:webHidden/>
          </w:rPr>
          <w:fldChar w:fldCharType="end"/>
        </w:r>
      </w:hyperlink>
    </w:p>
    <w:p w14:paraId="12948C43" w14:textId="0B4370D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0" w:history="1">
        <w:r w:rsidRPr="00CB17FF">
          <w:rPr>
            <w:rStyle w:val="Hipercze"/>
            <w:noProof/>
          </w:rPr>
          <w:t>Tabela 14 Wykaz gatunków fauny zależnych od wód występujących na obszarze regionu wodnego Dolnej Odry i Przymorza Zachodniego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_Toc205916180 \h </w:instrText>
        </w:r>
        <w:r>
          <w:rPr>
            <w:noProof/>
            <w:webHidden/>
          </w:rPr>
        </w:r>
        <w:r>
          <w:rPr>
            <w:noProof/>
            <w:webHidden/>
          </w:rPr>
          <w:fldChar w:fldCharType="separate"/>
        </w:r>
        <w:r w:rsidR="00632BC6">
          <w:rPr>
            <w:noProof/>
            <w:webHidden/>
          </w:rPr>
          <w:t>123</w:t>
        </w:r>
        <w:r>
          <w:rPr>
            <w:noProof/>
            <w:webHidden/>
          </w:rPr>
          <w:fldChar w:fldCharType="end"/>
        </w:r>
      </w:hyperlink>
    </w:p>
    <w:p w14:paraId="67D59E02" w14:textId="4147FC5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1" w:history="1">
        <w:r w:rsidRPr="00CB17FF">
          <w:rPr>
            <w:rStyle w:val="Hipercze"/>
            <w:noProof/>
          </w:rPr>
          <w:t>Tabela 15 Wykaz gatunków ornitofauny zależnych od wód występujących na obszarze regionu wodnego Dolnej Odry i Przymorza Zachodniego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_Toc205916181 \h </w:instrText>
        </w:r>
        <w:r>
          <w:rPr>
            <w:noProof/>
            <w:webHidden/>
          </w:rPr>
        </w:r>
        <w:r>
          <w:rPr>
            <w:noProof/>
            <w:webHidden/>
          </w:rPr>
          <w:fldChar w:fldCharType="separate"/>
        </w:r>
        <w:r w:rsidR="00632BC6">
          <w:rPr>
            <w:noProof/>
            <w:webHidden/>
          </w:rPr>
          <w:t>124</w:t>
        </w:r>
        <w:r>
          <w:rPr>
            <w:noProof/>
            <w:webHidden/>
          </w:rPr>
          <w:fldChar w:fldCharType="end"/>
        </w:r>
      </w:hyperlink>
    </w:p>
    <w:p w14:paraId="091BB15C" w14:textId="0FBA906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2" w:history="1">
        <w:r w:rsidRPr="00CB17FF">
          <w:rPr>
            <w:rStyle w:val="Hipercze"/>
            <w:noProof/>
          </w:rPr>
          <w:t>Tabela 16 Najważniejsze zagrożenia zidentyfikowane w Obszarach Natura 2000 w kontekście warunków wodnych (z wyłączeniem wód morskich)</w:t>
        </w:r>
        <w:r>
          <w:rPr>
            <w:noProof/>
            <w:webHidden/>
          </w:rPr>
          <w:tab/>
        </w:r>
        <w:r>
          <w:rPr>
            <w:noProof/>
            <w:webHidden/>
          </w:rPr>
          <w:fldChar w:fldCharType="begin"/>
        </w:r>
        <w:r>
          <w:rPr>
            <w:noProof/>
            <w:webHidden/>
          </w:rPr>
          <w:instrText xml:space="preserve"> PAGEREF _Toc205916182 \h </w:instrText>
        </w:r>
        <w:r>
          <w:rPr>
            <w:noProof/>
            <w:webHidden/>
          </w:rPr>
        </w:r>
        <w:r>
          <w:rPr>
            <w:noProof/>
            <w:webHidden/>
          </w:rPr>
          <w:fldChar w:fldCharType="separate"/>
        </w:r>
        <w:r w:rsidR="00632BC6">
          <w:rPr>
            <w:noProof/>
            <w:webHidden/>
          </w:rPr>
          <w:t>126</w:t>
        </w:r>
        <w:r>
          <w:rPr>
            <w:noProof/>
            <w:webHidden/>
          </w:rPr>
          <w:fldChar w:fldCharType="end"/>
        </w:r>
      </w:hyperlink>
    </w:p>
    <w:p w14:paraId="066FC8DA" w14:textId="7F3CC52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3" w:history="1">
        <w:r w:rsidRPr="00CB17FF">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_Toc205916183 \h </w:instrText>
        </w:r>
        <w:r>
          <w:rPr>
            <w:noProof/>
            <w:webHidden/>
          </w:rPr>
        </w:r>
        <w:r>
          <w:rPr>
            <w:noProof/>
            <w:webHidden/>
          </w:rPr>
          <w:fldChar w:fldCharType="separate"/>
        </w:r>
        <w:r w:rsidR="00632BC6">
          <w:rPr>
            <w:noProof/>
            <w:webHidden/>
          </w:rPr>
          <w:t>180</w:t>
        </w:r>
        <w:r>
          <w:rPr>
            <w:noProof/>
            <w:webHidden/>
          </w:rPr>
          <w:fldChar w:fldCharType="end"/>
        </w:r>
      </w:hyperlink>
    </w:p>
    <w:p w14:paraId="0979100A" w14:textId="7713B4F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4" w:history="1">
        <w:r w:rsidRPr="00CB17FF">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_Toc205916184 \h </w:instrText>
        </w:r>
        <w:r>
          <w:rPr>
            <w:noProof/>
            <w:webHidden/>
          </w:rPr>
        </w:r>
        <w:r>
          <w:rPr>
            <w:noProof/>
            <w:webHidden/>
          </w:rPr>
          <w:fldChar w:fldCharType="separate"/>
        </w:r>
        <w:r w:rsidR="00632BC6">
          <w:rPr>
            <w:noProof/>
            <w:webHidden/>
          </w:rPr>
          <w:t>195</w:t>
        </w:r>
        <w:r>
          <w:rPr>
            <w:noProof/>
            <w:webHidden/>
          </w:rPr>
          <w:fldChar w:fldCharType="end"/>
        </w:r>
      </w:hyperlink>
    </w:p>
    <w:p w14:paraId="046915FF" w14:textId="20ED09EC"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5" w:history="1">
        <w:r w:rsidRPr="00CB17FF">
          <w:rPr>
            <w:rStyle w:val="Hipercze"/>
            <w:rFonts w:cs="Lohit Devanagari"/>
            <w:i/>
            <w:noProof/>
          </w:rPr>
          <w:t xml:space="preserve">Tabela </w:t>
        </w:r>
        <w:r w:rsidRPr="00CB17FF">
          <w:rPr>
            <w:rStyle w:val="Hipercze"/>
            <w:noProof/>
          </w:rPr>
          <w:t>19</w:t>
        </w:r>
        <w:r w:rsidRPr="00CB17FF">
          <w:rPr>
            <w:rStyle w:val="Hipercze"/>
            <w:rFonts w:cs="Lohit Devanagari"/>
            <w:i/>
            <w:iCs/>
            <w:noProof/>
          </w:rPr>
          <w:t xml:space="preserve">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_Toc205916185 \h </w:instrText>
        </w:r>
        <w:r>
          <w:rPr>
            <w:noProof/>
            <w:webHidden/>
          </w:rPr>
        </w:r>
        <w:r>
          <w:rPr>
            <w:noProof/>
            <w:webHidden/>
          </w:rPr>
          <w:fldChar w:fldCharType="separate"/>
        </w:r>
        <w:r w:rsidR="00632BC6">
          <w:rPr>
            <w:noProof/>
            <w:webHidden/>
          </w:rPr>
          <w:t>231</w:t>
        </w:r>
        <w:r>
          <w:rPr>
            <w:noProof/>
            <w:webHidden/>
          </w:rPr>
          <w:fldChar w:fldCharType="end"/>
        </w:r>
      </w:hyperlink>
    </w:p>
    <w:p w14:paraId="4E7D7A41" w14:textId="327E1D0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6" w:history="1">
        <w:r w:rsidRPr="00CB17FF">
          <w:rPr>
            <w:rStyle w:val="Hipercze"/>
            <w:rFonts w:cs="Lohit Devanagari"/>
            <w:i/>
            <w:noProof/>
          </w:rPr>
          <w:t xml:space="preserve">Tabela </w:t>
        </w:r>
        <w:r w:rsidRPr="00CB17FF">
          <w:rPr>
            <w:rStyle w:val="Hipercze"/>
            <w:noProof/>
          </w:rPr>
          <w:t>20</w:t>
        </w:r>
        <w:r w:rsidRPr="00CB17FF">
          <w:rPr>
            <w:rStyle w:val="Hipercze"/>
            <w:rFonts w:cs="Lohit Devanagari"/>
            <w:i/>
            <w:iCs/>
            <w:noProof/>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_Toc205916186 \h </w:instrText>
        </w:r>
        <w:r>
          <w:rPr>
            <w:noProof/>
            <w:webHidden/>
          </w:rPr>
        </w:r>
        <w:r>
          <w:rPr>
            <w:noProof/>
            <w:webHidden/>
          </w:rPr>
          <w:fldChar w:fldCharType="separate"/>
        </w:r>
        <w:r w:rsidR="00632BC6">
          <w:rPr>
            <w:noProof/>
            <w:webHidden/>
          </w:rPr>
          <w:t>243</w:t>
        </w:r>
        <w:r>
          <w:rPr>
            <w:noProof/>
            <w:webHidden/>
          </w:rPr>
          <w:fldChar w:fldCharType="end"/>
        </w:r>
      </w:hyperlink>
    </w:p>
    <w:p w14:paraId="3EC7E64E" w14:textId="39AF8CF6"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7" w:history="1">
        <w:r w:rsidRPr="00CB17FF">
          <w:rPr>
            <w:rStyle w:val="Hipercze"/>
            <w:noProof/>
          </w:rPr>
          <w:t>Tabela 21 Zestawienie obszarów problemowych na obszarze działania RZGW w Szczecinie</w:t>
        </w:r>
        <w:r>
          <w:rPr>
            <w:noProof/>
            <w:webHidden/>
          </w:rPr>
          <w:tab/>
        </w:r>
        <w:r>
          <w:rPr>
            <w:noProof/>
            <w:webHidden/>
          </w:rPr>
          <w:fldChar w:fldCharType="begin"/>
        </w:r>
        <w:r>
          <w:rPr>
            <w:noProof/>
            <w:webHidden/>
          </w:rPr>
          <w:instrText xml:space="preserve"> PAGEREF _Toc205916187 \h </w:instrText>
        </w:r>
        <w:r>
          <w:rPr>
            <w:noProof/>
            <w:webHidden/>
          </w:rPr>
        </w:r>
        <w:r>
          <w:rPr>
            <w:noProof/>
            <w:webHidden/>
          </w:rPr>
          <w:fldChar w:fldCharType="separate"/>
        </w:r>
        <w:r w:rsidR="00632BC6">
          <w:rPr>
            <w:noProof/>
            <w:webHidden/>
          </w:rPr>
          <w:t>263</w:t>
        </w:r>
        <w:r>
          <w:rPr>
            <w:noProof/>
            <w:webHidden/>
          </w:rPr>
          <w:fldChar w:fldCharType="end"/>
        </w:r>
      </w:hyperlink>
    </w:p>
    <w:p w14:paraId="15DB1E3F" w14:textId="3448E36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88" w:history="1">
        <w:r w:rsidRPr="00CB17FF">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_Toc205916188 \h </w:instrText>
        </w:r>
        <w:r>
          <w:rPr>
            <w:noProof/>
            <w:webHidden/>
          </w:rPr>
        </w:r>
        <w:r>
          <w:rPr>
            <w:noProof/>
            <w:webHidden/>
          </w:rPr>
          <w:fldChar w:fldCharType="separate"/>
        </w:r>
        <w:r w:rsidR="00632BC6">
          <w:rPr>
            <w:noProof/>
            <w:webHidden/>
          </w:rPr>
          <w:t>276</w:t>
        </w:r>
        <w:r>
          <w:rPr>
            <w:noProof/>
            <w:webHidden/>
          </w:rPr>
          <w:fldChar w:fldCharType="end"/>
        </w:r>
      </w:hyperlink>
    </w:p>
    <w:p w14:paraId="77D628C1" w14:textId="12241D8C" w:rsidR="003D1A7B" w:rsidRDefault="00AB2296" w:rsidP="00AE374A">
      <w:r>
        <w:fldChar w:fldCharType="end"/>
      </w:r>
    </w:p>
    <w:p w14:paraId="36C2E651" w14:textId="2A4D7E9A" w:rsidR="003D1A7B" w:rsidRDefault="00827916" w:rsidP="004A097D">
      <w:pPr>
        <w:pStyle w:val="Nagwek2"/>
      </w:pPr>
      <w:bookmarkStart w:id="200" w:name="_Toc205916132"/>
      <w:r>
        <w:t>Spis map</w:t>
      </w:r>
      <w:bookmarkEnd w:id="200"/>
    </w:p>
    <w:p w14:paraId="15ACC318" w14:textId="61E1CBB0"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139" w:history="1">
        <w:r w:rsidR="00930F25" w:rsidRPr="00AA6A36">
          <w:rPr>
            <w:rStyle w:val="Hipercze"/>
            <w:noProof/>
          </w:rPr>
          <w:t>Mapa 1 Położenie RZGW Szczecin na tle województw</w:t>
        </w:r>
        <w:r w:rsidR="00930F25">
          <w:rPr>
            <w:noProof/>
            <w:webHidden/>
          </w:rPr>
          <w:tab/>
        </w:r>
        <w:r w:rsidR="00930F25">
          <w:rPr>
            <w:noProof/>
            <w:webHidden/>
          </w:rPr>
          <w:fldChar w:fldCharType="begin"/>
        </w:r>
        <w:r w:rsidR="00930F25">
          <w:rPr>
            <w:noProof/>
            <w:webHidden/>
          </w:rPr>
          <w:instrText xml:space="preserve"> PAGEREF _Toc205916139 \h </w:instrText>
        </w:r>
        <w:r w:rsidR="00930F25">
          <w:rPr>
            <w:noProof/>
            <w:webHidden/>
          </w:rPr>
        </w:r>
        <w:r w:rsidR="00930F25">
          <w:rPr>
            <w:noProof/>
            <w:webHidden/>
          </w:rPr>
          <w:fldChar w:fldCharType="separate"/>
        </w:r>
        <w:r w:rsidR="00632BC6">
          <w:rPr>
            <w:noProof/>
            <w:webHidden/>
          </w:rPr>
          <w:t>77</w:t>
        </w:r>
        <w:r w:rsidR="00930F25">
          <w:rPr>
            <w:noProof/>
            <w:webHidden/>
          </w:rPr>
          <w:fldChar w:fldCharType="end"/>
        </w:r>
      </w:hyperlink>
    </w:p>
    <w:p w14:paraId="1FC52871" w14:textId="51298C5F"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0" w:history="1">
        <w:r w:rsidRPr="00AA6A36">
          <w:rPr>
            <w:rStyle w:val="Hipercze"/>
            <w:noProof/>
          </w:rPr>
          <w:t>Mapa 2 Zagospodarowanie terenu na obszarze działania RZGW w Szczecinie</w:t>
        </w:r>
        <w:r>
          <w:rPr>
            <w:noProof/>
            <w:webHidden/>
          </w:rPr>
          <w:tab/>
        </w:r>
        <w:r>
          <w:rPr>
            <w:noProof/>
            <w:webHidden/>
          </w:rPr>
          <w:fldChar w:fldCharType="begin"/>
        </w:r>
        <w:r>
          <w:rPr>
            <w:noProof/>
            <w:webHidden/>
          </w:rPr>
          <w:instrText xml:space="preserve"> PAGEREF _Toc205916140 \h </w:instrText>
        </w:r>
        <w:r>
          <w:rPr>
            <w:noProof/>
            <w:webHidden/>
          </w:rPr>
        </w:r>
        <w:r>
          <w:rPr>
            <w:noProof/>
            <w:webHidden/>
          </w:rPr>
          <w:fldChar w:fldCharType="separate"/>
        </w:r>
        <w:r w:rsidR="00632BC6">
          <w:rPr>
            <w:noProof/>
            <w:webHidden/>
          </w:rPr>
          <w:t>79</w:t>
        </w:r>
        <w:r>
          <w:rPr>
            <w:noProof/>
            <w:webHidden/>
          </w:rPr>
          <w:fldChar w:fldCharType="end"/>
        </w:r>
      </w:hyperlink>
    </w:p>
    <w:p w14:paraId="69AD3DC8" w14:textId="55D0DA1B"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1" w:history="1">
        <w:r w:rsidRPr="00AA6A36">
          <w:rPr>
            <w:rStyle w:val="Hipercze"/>
            <w:noProof/>
          </w:rPr>
          <w:t>Mapa 3 Rodzaje gleb na obszarze działania RZGW w Szczecinie</w:t>
        </w:r>
        <w:r>
          <w:rPr>
            <w:noProof/>
            <w:webHidden/>
          </w:rPr>
          <w:tab/>
        </w:r>
        <w:r>
          <w:rPr>
            <w:noProof/>
            <w:webHidden/>
          </w:rPr>
          <w:fldChar w:fldCharType="begin"/>
        </w:r>
        <w:r>
          <w:rPr>
            <w:noProof/>
            <w:webHidden/>
          </w:rPr>
          <w:instrText xml:space="preserve"> PAGEREF _Toc205916141 \h </w:instrText>
        </w:r>
        <w:r>
          <w:rPr>
            <w:noProof/>
            <w:webHidden/>
          </w:rPr>
        </w:r>
        <w:r>
          <w:rPr>
            <w:noProof/>
            <w:webHidden/>
          </w:rPr>
          <w:fldChar w:fldCharType="separate"/>
        </w:r>
        <w:r w:rsidR="00632BC6">
          <w:rPr>
            <w:noProof/>
            <w:webHidden/>
          </w:rPr>
          <w:t>80</w:t>
        </w:r>
        <w:r>
          <w:rPr>
            <w:noProof/>
            <w:webHidden/>
          </w:rPr>
          <w:fldChar w:fldCharType="end"/>
        </w:r>
      </w:hyperlink>
    </w:p>
    <w:p w14:paraId="36280D7B" w14:textId="295996CF"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2" w:history="1">
        <w:r w:rsidRPr="00AA6A36">
          <w:rPr>
            <w:rStyle w:val="Hipercze"/>
            <w:noProof/>
          </w:rPr>
          <w:t>Mapa 4 Przepuszczalność gleb na obszarze działania RZGW w Szczecinie</w:t>
        </w:r>
        <w:r>
          <w:rPr>
            <w:noProof/>
            <w:webHidden/>
          </w:rPr>
          <w:tab/>
        </w:r>
        <w:r>
          <w:rPr>
            <w:noProof/>
            <w:webHidden/>
          </w:rPr>
          <w:fldChar w:fldCharType="begin"/>
        </w:r>
        <w:r>
          <w:rPr>
            <w:noProof/>
            <w:webHidden/>
          </w:rPr>
          <w:instrText xml:space="preserve"> PAGEREF _Toc205916142 \h </w:instrText>
        </w:r>
        <w:r>
          <w:rPr>
            <w:noProof/>
            <w:webHidden/>
          </w:rPr>
        </w:r>
        <w:r>
          <w:rPr>
            <w:noProof/>
            <w:webHidden/>
          </w:rPr>
          <w:fldChar w:fldCharType="separate"/>
        </w:r>
        <w:r w:rsidR="00632BC6">
          <w:rPr>
            <w:noProof/>
            <w:webHidden/>
          </w:rPr>
          <w:t>81</w:t>
        </w:r>
        <w:r>
          <w:rPr>
            <w:noProof/>
            <w:webHidden/>
          </w:rPr>
          <w:fldChar w:fldCharType="end"/>
        </w:r>
      </w:hyperlink>
    </w:p>
    <w:p w14:paraId="3999E9C5" w14:textId="7D4D926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3" w:history="1">
        <w:r w:rsidRPr="00AA6A36">
          <w:rPr>
            <w:rStyle w:val="Hipercze"/>
            <w:noProof/>
          </w:rPr>
          <w:t>Mapa 5 Sieć hydrograficzna w granicach RW Dolnej Odry i Przymorza Zachodniego</w:t>
        </w:r>
        <w:r>
          <w:rPr>
            <w:noProof/>
            <w:webHidden/>
          </w:rPr>
          <w:tab/>
        </w:r>
        <w:r>
          <w:rPr>
            <w:noProof/>
            <w:webHidden/>
          </w:rPr>
          <w:fldChar w:fldCharType="begin"/>
        </w:r>
        <w:r>
          <w:rPr>
            <w:noProof/>
            <w:webHidden/>
          </w:rPr>
          <w:instrText xml:space="preserve"> PAGEREF _Toc205916143 \h </w:instrText>
        </w:r>
        <w:r>
          <w:rPr>
            <w:noProof/>
            <w:webHidden/>
          </w:rPr>
        </w:r>
        <w:r>
          <w:rPr>
            <w:noProof/>
            <w:webHidden/>
          </w:rPr>
          <w:fldChar w:fldCharType="separate"/>
        </w:r>
        <w:r w:rsidR="00632BC6">
          <w:rPr>
            <w:noProof/>
            <w:webHidden/>
          </w:rPr>
          <w:t>83</w:t>
        </w:r>
        <w:r>
          <w:rPr>
            <w:noProof/>
            <w:webHidden/>
          </w:rPr>
          <w:fldChar w:fldCharType="end"/>
        </w:r>
      </w:hyperlink>
    </w:p>
    <w:p w14:paraId="60AA0C59" w14:textId="67A3E4D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4" w:history="1">
        <w:r w:rsidRPr="00AA6A36">
          <w:rPr>
            <w:rStyle w:val="Hipercze"/>
            <w:noProof/>
          </w:rPr>
          <w:t>Mapa 6 Lokalizacja i zasięg GZWP na obszarze działania RZGW w Szczecinie.</w:t>
        </w:r>
        <w:r>
          <w:rPr>
            <w:noProof/>
            <w:webHidden/>
          </w:rPr>
          <w:tab/>
        </w:r>
        <w:r>
          <w:rPr>
            <w:noProof/>
            <w:webHidden/>
          </w:rPr>
          <w:fldChar w:fldCharType="begin"/>
        </w:r>
        <w:r>
          <w:rPr>
            <w:noProof/>
            <w:webHidden/>
          </w:rPr>
          <w:instrText xml:space="preserve"> PAGEREF _Toc205916144 \h </w:instrText>
        </w:r>
        <w:r>
          <w:rPr>
            <w:noProof/>
            <w:webHidden/>
          </w:rPr>
        </w:r>
        <w:r>
          <w:rPr>
            <w:noProof/>
            <w:webHidden/>
          </w:rPr>
          <w:fldChar w:fldCharType="separate"/>
        </w:r>
        <w:r w:rsidR="00632BC6">
          <w:rPr>
            <w:noProof/>
            <w:webHidden/>
          </w:rPr>
          <w:t>93</w:t>
        </w:r>
        <w:r>
          <w:rPr>
            <w:noProof/>
            <w:webHidden/>
          </w:rPr>
          <w:fldChar w:fldCharType="end"/>
        </w:r>
      </w:hyperlink>
    </w:p>
    <w:p w14:paraId="76A88DBE" w14:textId="52196BC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5" w:history="1">
        <w:r w:rsidRPr="00AA6A36">
          <w:rPr>
            <w:rStyle w:val="Hipercze"/>
            <w:noProof/>
          </w:rPr>
          <w:t>Mapa 7 Lokalizacja JCWPd na obszarze działania RZGW w Szczecinie, wraz z oceną ich stanu oraz stopnia zagrożenia.</w:t>
        </w:r>
        <w:r>
          <w:rPr>
            <w:noProof/>
            <w:webHidden/>
          </w:rPr>
          <w:tab/>
        </w:r>
        <w:r>
          <w:rPr>
            <w:noProof/>
            <w:webHidden/>
          </w:rPr>
          <w:fldChar w:fldCharType="begin"/>
        </w:r>
        <w:r>
          <w:rPr>
            <w:noProof/>
            <w:webHidden/>
          </w:rPr>
          <w:instrText xml:space="preserve"> PAGEREF _Toc205916145 \h </w:instrText>
        </w:r>
        <w:r>
          <w:rPr>
            <w:noProof/>
            <w:webHidden/>
          </w:rPr>
        </w:r>
        <w:r>
          <w:rPr>
            <w:noProof/>
            <w:webHidden/>
          </w:rPr>
          <w:fldChar w:fldCharType="separate"/>
        </w:r>
        <w:r w:rsidR="00632BC6">
          <w:rPr>
            <w:noProof/>
            <w:webHidden/>
          </w:rPr>
          <w:t>95</w:t>
        </w:r>
        <w:r>
          <w:rPr>
            <w:noProof/>
            <w:webHidden/>
          </w:rPr>
          <w:fldChar w:fldCharType="end"/>
        </w:r>
      </w:hyperlink>
    </w:p>
    <w:p w14:paraId="3B52A2F1" w14:textId="415293F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6" w:history="1">
        <w:r w:rsidRPr="00AA6A36">
          <w:rPr>
            <w:rStyle w:val="Hipercze"/>
            <w:noProof/>
          </w:rPr>
          <w:t>Mapa 8 Średnia roczna liczba kolejnych dni z opadem poniżej 1 mm w RW Dolnej Odry i Przymorza Zachodniego - stan aktualny</w:t>
        </w:r>
        <w:r>
          <w:rPr>
            <w:noProof/>
            <w:webHidden/>
          </w:rPr>
          <w:tab/>
        </w:r>
        <w:r>
          <w:rPr>
            <w:noProof/>
            <w:webHidden/>
          </w:rPr>
          <w:fldChar w:fldCharType="begin"/>
        </w:r>
        <w:r>
          <w:rPr>
            <w:noProof/>
            <w:webHidden/>
          </w:rPr>
          <w:instrText xml:space="preserve"> PAGEREF _Toc205916146 \h </w:instrText>
        </w:r>
        <w:r>
          <w:rPr>
            <w:noProof/>
            <w:webHidden/>
          </w:rPr>
        </w:r>
        <w:r>
          <w:rPr>
            <w:noProof/>
            <w:webHidden/>
          </w:rPr>
          <w:fldChar w:fldCharType="separate"/>
        </w:r>
        <w:r w:rsidR="00632BC6">
          <w:rPr>
            <w:noProof/>
            <w:webHidden/>
          </w:rPr>
          <w:t>99</w:t>
        </w:r>
        <w:r>
          <w:rPr>
            <w:noProof/>
            <w:webHidden/>
          </w:rPr>
          <w:fldChar w:fldCharType="end"/>
        </w:r>
      </w:hyperlink>
    </w:p>
    <w:p w14:paraId="6C41C732" w14:textId="557ACC6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7" w:history="1">
        <w:r w:rsidRPr="00AA6A36">
          <w:rPr>
            <w:rStyle w:val="Hipercze"/>
            <w:noProof/>
          </w:rPr>
          <w:t>Mapa 9 Prognozowana zmiana średniej rocznej liczby kolejnych dni z opadem poniżej 1 mm w RW Dolnej Odry i Przymorza Zachodniego</w:t>
        </w:r>
        <w:r>
          <w:rPr>
            <w:noProof/>
            <w:webHidden/>
          </w:rPr>
          <w:tab/>
        </w:r>
        <w:r>
          <w:rPr>
            <w:noProof/>
            <w:webHidden/>
          </w:rPr>
          <w:fldChar w:fldCharType="begin"/>
        </w:r>
        <w:r>
          <w:rPr>
            <w:noProof/>
            <w:webHidden/>
          </w:rPr>
          <w:instrText xml:space="preserve"> PAGEREF _Toc205916147 \h </w:instrText>
        </w:r>
        <w:r>
          <w:rPr>
            <w:noProof/>
            <w:webHidden/>
          </w:rPr>
        </w:r>
        <w:r>
          <w:rPr>
            <w:noProof/>
            <w:webHidden/>
          </w:rPr>
          <w:fldChar w:fldCharType="separate"/>
        </w:r>
        <w:r w:rsidR="00632BC6">
          <w:rPr>
            <w:noProof/>
            <w:webHidden/>
          </w:rPr>
          <w:t>100</w:t>
        </w:r>
        <w:r>
          <w:rPr>
            <w:noProof/>
            <w:webHidden/>
          </w:rPr>
          <w:fldChar w:fldCharType="end"/>
        </w:r>
      </w:hyperlink>
    </w:p>
    <w:p w14:paraId="3283CC97" w14:textId="0796EDE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8" w:history="1">
        <w:r w:rsidRPr="00AA6A36">
          <w:rPr>
            <w:rStyle w:val="Hipercze"/>
            <w:noProof/>
          </w:rPr>
          <w:t>Mapa 10 Średnia roczna średniej dobowej ewapotranspiracji w RW Dolnej Odry i Przymorza Zachodniego - stan aktualny</w:t>
        </w:r>
        <w:r>
          <w:rPr>
            <w:noProof/>
            <w:webHidden/>
          </w:rPr>
          <w:tab/>
        </w:r>
        <w:r>
          <w:rPr>
            <w:noProof/>
            <w:webHidden/>
          </w:rPr>
          <w:fldChar w:fldCharType="begin"/>
        </w:r>
        <w:r>
          <w:rPr>
            <w:noProof/>
            <w:webHidden/>
          </w:rPr>
          <w:instrText xml:space="preserve"> PAGEREF _Toc205916148 \h </w:instrText>
        </w:r>
        <w:r>
          <w:rPr>
            <w:noProof/>
            <w:webHidden/>
          </w:rPr>
        </w:r>
        <w:r>
          <w:rPr>
            <w:noProof/>
            <w:webHidden/>
          </w:rPr>
          <w:fldChar w:fldCharType="separate"/>
        </w:r>
        <w:r w:rsidR="00632BC6">
          <w:rPr>
            <w:noProof/>
            <w:webHidden/>
          </w:rPr>
          <w:t>101</w:t>
        </w:r>
        <w:r>
          <w:rPr>
            <w:noProof/>
            <w:webHidden/>
          </w:rPr>
          <w:fldChar w:fldCharType="end"/>
        </w:r>
      </w:hyperlink>
    </w:p>
    <w:p w14:paraId="054C876A" w14:textId="382186F9"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49" w:history="1">
        <w:r w:rsidRPr="00AA6A36">
          <w:rPr>
            <w:rStyle w:val="Hipercze"/>
            <w:noProof/>
          </w:rPr>
          <w:t>Mapa 11 Prognozowana zmiana średniej rocznej średniej dobowej ewapotranspiracji w RW Dolnej Odry i Przymorza Zachodniego</w:t>
        </w:r>
        <w:r>
          <w:rPr>
            <w:noProof/>
            <w:webHidden/>
          </w:rPr>
          <w:tab/>
        </w:r>
        <w:r>
          <w:rPr>
            <w:noProof/>
            <w:webHidden/>
          </w:rPr>
          <w:fldChar w:fldCharType="begin"/>
        </w:r>
        <w:r>
          <w:rPr>
            <w:noProof/>
            <w:webHidden/>
          </w:rPr>
          <w:instrText xml:space="preserve"> PAGEREF _Toc205916149 \h </w:instrText>
        </w:r>
        <w:r>
          <w:rPr>
            <w:noProof/>
            <w:webHidden/>
          </w:rPr>
        </w:r>
        <w:r>
          <w:rPr>
            <w:noProof/>
            <w:webHidden/>
          </w:rPr>
          <w:fldChar w:fldCharType="separate"/>
        </w:r>
        <w:r w:rsidR="00632BC6">
          <w:rPr>
            <w:noProof/>
            <w:webHidden/>
          </w:rPr>
          <w:t>102</w:t>
        </w:r>
        <w:r>
          <w:rPr>
            <w:noProof/>
            <w:webHidden/>
          </w:rPr>
          <w:fldChar w:fldCharType="end"/>
        </w:r>
      </w:hyperlink>
    </w:p>
    <w:p w14:paraId="63F396B7" w14:textId="3BFB7FB4"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0" w:history="1">
        <w:r w:rsidRPr="00AA6A36">
          <w:rPr>
            <w:rStyle w:val="Hipercze"/>
            <w:noProof/>
          </w:rPr>
          <w:t>Mapa 12 Maksymalna dobowa temperatura powietrza latem w RW Dolnej Odry i Przymorza - stan aktualny</w:t>
        </w:r>
        <w:r>
          <w:rPr>
            <w:noProof/>
            <w:webHidden/>
          </w:rPr>
          <w:tab/>
        </w:r>
        <w:r>
          <w:rPr>
            <w:noProof/>
            <w:webHidden/>
          </w:rPr>
          <w:fldChar w:fldCharType="begin"/>
        </w:r>
        <w:r>
          <w:rPr>
            <w:noProof/>
            <w:webHidden/>
          </w:rPr>
          <w:instrText xml:space="preserve"> PAGEREF _Toc205916150 \h </w:instrText>
        </w:r>
        <w:r>
          <w:rPr>
            <w:noProof/>
            <w:webHidden/>
          </w:rPr>
        </w:r>
        <w:r>
          <w:rPr>
            <w:noProof/>
            <w:webHidden/>
          </w:rPr>
          <w:fldChar w:fldCharType="separate"/>
        </w:r>
        <w:r w:rsidR="00632BC6">
          <w:rPr>
            <w:noProof/>
            <w:webHidden/>
          </w:rPr>
          <w:t>103</w:t>
        </w:r>
        <w:r>
          <w:rPr>
            <w:noProof/>
            <w:webHidden/>
          </w:rPr>
          <w:fldChar w:fldCharType="end"/>
        </w:r>
      </w:hyperlink>
    </w:p>
    <w:p w14:paraId="12E9E6F0" w14:textId="666F9A3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1" w:history="1">
        <w:r w:rsidRPr="00AA6A36">
          <w:rPr>
            <w:rStyle w:val="Hipercze"/>
            <w:noProof/>
          </w:rPr>
          <w:t>Mapa 13 Prognozowana zmiana maksymalnej dobowej temperatury powietrza latem w regionie wodnym Dolnej Odry i Przymorza Zachodniego</w:t>
        </w:r>
        <w:r>
          <w:rPr>
            <w:noProof/>
            <w:webHidden/>
          </w:rPr>
          <w:tab/>
        </w:r>
        <w:r>
          <w:rPr>
            <w:noProof/>
            <w:webHidden/>
          </w:rPr>
          <w:fldChar w:fldCharType="begin"/>
        </w:r>
        <w:r>
          <w:rPr>
            <w:noProof/>
            <w:webHidden/>
          </w:rPr>
          <w:instrText xml:space="preserve"> PAGEREF _Toc205916151 \h </w:instrText>
        </w:r>
        <w:r>
          <w:rPr>
            <w:noProof/>
            <w:webHidden/>
          </w:rPr>
        </w:r>
        <w:r>
          <w:rPr>
            <w:noProof/>
            <w:webHidden/>
          </w:rPr>
          <w:fldChar w:fldCharType="separate"/>
        </w:r>
        <w:r w:rsidR="00632BC6">
          <w:rPr>
            <w:noProof/>
            <w:webHidden/>
          </w:rPr>
          <w:t>104</w:t>
        </w:r>
        <w:r>
          <w:rPr>
            <w:noProof/>
            <w:webHidden/>
          </w:rPr>
          <w:fldChar w:fldCharType="end"/>
        </w:r>
      </w:hyperlink>
    </w:p>
    <w:p w14:paraId="324D53B7" w14:textId="78E8C4B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2" w:history="1">
        <w:r w:rsidRPr="00AA6A36">
          <w:rPr>
            <w:rStyle w:val="Hipercze"/>
            <w:noProof/>
          </w:rPr>
          <w:t>Mapa 14 Maksymalna 5-dniowa akumulacja opadów równoważnych z wszystkich faz wody w stanie ciekłym w RW Dolnej Odry i Przymorza Zachodniego - stan aktualny</w:t>
        </w:r>
        <w:r>
          <w:rPr>
            <w:noProof/>
            <w:webHidden/>
          </w:rPr>
          <w:tab/>
        </w:r>
        <w:r>
          <w:rPr>
            <w:noProof/>
            <w:webHidden/>
          </w:rPr>
          <w:fldChar w:fldCharType="begin"/>
        </w:r>
        <w:r>
          <w:rPr>
            <w:noProof/>
            <w:webHidden/>
          </w:rPr>
          <w:instrText xml:space="preserve"> PAGEREF _Toc205916152 \h </w:instrText>
        </w:r>
        <w:r>
          <w:rPr>
            <w:noProof/>
            <w:webHidden/>
          </w:rPr>
        </w:r>
        <w:r>
          <w:rPr>
            <w:noProof/>
            <w:webHidden/>
          </w:rPr>
          <w:fldChar w:fldCharType="separate"/>
        </w:r>
        <w:r w:rsidR="00632BC6">
          <w:rPr>
            <w:noProof/>
            <w:webHidden/>
          </w:rPr>
          <w:t>105</w:t>
        </w:r>
        <w:r>
          <w:rPr>
            <w:noProof/>
            <w:webHidden/>
          </w:rPr>
          <w:fldChar w:fldCharType="end"/>
        </w:r>
      </w:hyperlink>
    </w:p>
    <w:p w14:paraId="5B9154BE" w14:textId="20148F8D"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3" w:history="1">
        <w:r w:rsidRPr="00AA6A36">
          <w:rPr>
            <w:rStyle w:val="Hipercze"/>
            <w:noProof/>
          </w:rPr>
          <w:t>Mapa 15 Prognozowana zmiana 5-dniowej akumulacji opadów równoważnych z wszystkich faz wody w stanie ciekłym - RW Dolnej Odry i Przymorza Zachodniego</w:t>
        </w:r>
        <w:r>
          <w:rPr>
            <w:noProof/>
            <w:webHidden/>
          </w:rPr>
          <w:tab/>
        </w:r>
        <w:r>
          <w:rPr>
            <w:noProof/>
            <w:webHidden/>
          </w:rPr>
          <w:fldChar w:fldCharType="begin"/>
        </w:r>
        <w:r>
          <w:rPr>
            <w:noProof/>
            <w:webHidden/>
          </w:rPr>
          <w:instrText xml:space="preserve"> PAGEREF _Toc205916153 \h </w:instrText>
        </w:r>
        <w:r>
          <w:rPr>
            <w:noProof/>
            <w:webHidden/>
          </w:rPr>
        </w:r>
        <w:r>
          <w:rPr>
            <w:noProof/>
            <w:webHidden/>
          </w:rPr>
          <w:fldChar w:fldCharType="separate"/>
        </w:r>
        <w:r w:rsidR="00632BC6">
          <w:rPr>
            <w:noProof/>
            <w:webHidden/>
          </w:rPr>
          <w:t>106</w:t>
        </w:r>
        <w:r>
          <w:rPr>
            <w:noProof/>
            <w:webHidden/>
          </w:rPr>
          <w:fldChar w:fldCharType="end"/>
        </w:r>
      </w:hyperlink>
    </w:p>
    <w:p w14:paraId="716CDEE1" w14:textId="0B6D0685"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4" w:history="1">
        <w:r w:rsidRPr="00AA6A36">
          <w:rPr>
            <w:rStyle w:val="Hipercze"/>
            <w:noProof/>
          </w:rPr>
          <w:t>Mapa 16 Średnia liczba dni mroźnych w RW Dolnej Odry i Przymorza Zachodniego - stan aktualny</w:t>
        </w:r>
        <w:r>
          <w:rPr>
            <w:noProof/>
            <w:webHidden/>
          </w:rPr>
          <w:tab/>
        </w:r>
        <w:r>
          <w:rPr>
            <w:noProof/>
            <w:webHidden/>
          </w:rPr>
          <w:fldChar w:fldCharType="begin"/>
        </w:r>
        <w:r>
          <w:rPr>
            <w:noProof/>
            <w:webHidden/>
          </w:rPr>
          <w:instrText xml:space="preserve"> PAGEREF _Toc205916154 \h </w:instrText>
        </w:r>
        <w:r>
          <w:rPr>
            <w:noProof/>
            <w:webHidden/>
          </w:rPr>
        </w:r>
        <w:r>
          <w:rPr>
            <w:noProof/>
            <w:webHidden/>
          </w:rPr>
          <w:fldChar w:fldCharType="separate"/>
        </w:r>
        <w:r w:rsidR="00632BC6">
          <w:rPr>
            <w:noProof/>
            <w:webHidden/>
          </w:rPr>
          <w:t>107</w:t>
        </w:r>
        <w:r>
          <w:rPr>
            <w:noProof/>
            <w:webHidden/>
          </w:rPr>
          <w:fldChar w:fldCharType="end"/>
        </w:r>
      </w:hyperlink>
    </w:p>
    <w:p w14:paraId="78AF401E" w14:textId="4007387E"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5" w:history="1">
        <w:r w:rsidRPr="00AA6A36">
          <w:rPr>
            <w:rStyle w:val="Hipercze"/>
            <w:noProof/>
          </w:rPr>
          <w:t>Mapa 17 Prognozowana zmiana średniej liczby dni mroźnych w RW Dolnej Odry i Przymorza Zachodniego</w:t>
        </w:r>
        <w:r>
          <w:rPr>
            <w:noProof/>
            <w:webHidden/>
          </w:rPr>
          <w:tab/>
        </w:r>
        <w:r>
          <w:rPr>
            <w:noProof/>
            <w:webHidden/>
          </w:rPr>
          <w:fldChar w:fldCharType="begin"/>
        </w:r>
        <w:r>
          <w:rPr>
            <w:noProof/>
            <w:webHidden/>
          </w:rPr>
          <w:instrText xml:space="preserve"> PAGEREF _Toc205916155 \h </w:instrText>
        </w:r>
        <w:r>
          <w:rPr>
            <w:noProof/>
            <w:webHidden/>
          </w:rPr>
        </w:r>
        <w:r>
          <w:rPr>
            <w:noProof/>
            <w:webHidden/>
          </w:rPr>
          <w:fldChar w:fldCharType="separate"/>
        </w:r>
        <w:r w:rsidR="00632BC6">
          <w:rPr>
            <w:noProof/>
            <w:webHidden/>
          </w:rPr>
          <w:t>108</w:t>
        </w:r>
        <w:r>
          <w:rPr>
            <w:noProof/>
            <w:webHidden/>
          </w:rPr>
          <w:fldChar w:fldCharType="end"/>
        </w:r>
      </w:hyperlink>
    </w:p>
    <w:p w14:paraId="763BABC4" w14:textId="0E1CB7F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6" w:history="1">
        <w:r w:rsidRPr="00AA6A36">
          <w:rPr>
            <w:rStyle w:val="Hipercze"/>
            <w:noProof/>
          </w:rPr>
          <w:t>Mapa 18 Średnia dzienna minimalnej temperatury powietrza zimą w RW Dolnej Odry i Przymorza Zachodniego - stan aktualny</w:t>
        </w:r>
        <w:r>
          <w:rPr>
            <w:noProof/>
            <w:webHidden/>
          </w:rPr>
          <w:tab/>
        </w:r>
        <w:r>
          <w:rPr>
            <w:noProof/>
            <w:webHidden/>
          </w:rPr>
          <w:fldChar w:fldCharType="begin"/>
        </w:r>
        <w:r>
          <w:rPr>
            <w:noProof/>
            <w:webHidden/>
          </w:rPr>
          <w:instrText xml:space="preserve"> PAGEREF _Toc205916156 \h </w:instrText>
        </w:r>
        <w:r>
          <w:rPr>
            <w:noProof/>
            <w:webHidden/>
          </w:rPr>
        </w:r>
        <w:r>
          <w:rPr>
            <w:noProof/>
            <w:webHidden/>
          </w:rPr>
          <w:fldChar w:fldCharType="separate"/>
        </w:r>
        <w:r w:rsidR="00632BC6">
          <w:rPr>
            <w:noProof/>
            <w:webHidden/>
          </w:rPr>
          <w:t>109</w:t>
        </w:r>
        <w:r>
          <w:rPr>
            <w:noProof/>
            <w:webHidden/>
          </w:rPr>
          <w:fldChar w:fldCharType="end"/>
        </w:r>
      </w:hyperlink>
    </w:p>
    <w:p w14:paraId="6A397B8E" w14:textId="1A1AD194"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7" w:history="1">
        <w:r w:rsidRPr="00AA6A36">
          <w:rPr>
            <w:rStyle w:val="Hipercze"/>
            <w:noProof/>
          </w:rPr>
          <w:t>Mapa 19 Prognozowana zmiana średniej dziennej minimalnej temperatury powietrza zimą w RW Dolnej Odry i Przymorza Zachodniego</w:t>
        </w:r>
        <w:r>
          <w:rPr>
            <w:noProof/>
            <w:webHidden/>
          </w:rPr>
          <w:tab/>
        </w:r>
        <w:r>
          <w:rPr>
            <w:noProof/>
            <w:webHidden/>
          </w:rPr>
          <w:fldChar w:fldCharType="begin"/>
        </w:r>
        <w:r>
          <w:rPr>
            <w:noProof/>
            <w:webHidden/>
          </w:rPr>
          <w:instrText xml:space="preserve"> PAGEREF _Toc205916157 \h </w:instrText>
        </w:r>
        <w:r>
          <w:rPr>
            <w:noProof/>
            <w:webHidden/>
          </w:rPr>
        </w:r>
        <w:r>
          <w:rPr>
            <w:noProof/>
            <w:webHidden/>
          </w:rPr>
          <w:fldChar w:fldCharType="separate"/>
        </w:r>
        <w:r w:rsidR="00632BC6">
          <w:rPr>
            <w:noProof/>
            <w:webHidden/>
          </w:rPr>
          <w:t>110</w:t>
        </w:r>
        <w:r>
          <w:rPr>
            <w:noProof/>
            <w:webHidden/>
          </w:rPr>
          <w:fldChar w:fldCharType="end"/>
        </w:r>
      </w:hyperlink>
    </w:p>
    <w:p w14:paraId="3A45F271" w14:textId="5E0477E2"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8" w:history="1">
        <w:r w:rsidRPr="00AA6A36">
          <w:rPr>
            <w:rStyle w:val="Hipercze"/>
            <w:noProof/>
          </w:rPr>
          <w:t>Mapa 20 Typy krajobrazu naturalnego w zasięgu regionu wodnego Dolnej Odry  i Przymorza Zachodniego</w:t>
        </w:r>
        <w:r>
          <w:rPr>
            <w:noProof/>
            <w:webHidden/>
          </w:rPr>
          <w:tab/>
        </w:r>
        <w:r>
          <w:rPr>
            <w:noProof/>
            <w:webHidden/>
          </w:rPr>
          <w:fldChar w:fldCharType="begin"/>
        </w:r>
        <w:r>
          <w:rPr>
            <w:noProof/>
            <w:webHidden/>
          </w:rPr>
          <w:instrText xml:space="preserve"> PAGEREF _Toc205916158 \h </w:instrText>
        </w:r>
        <w:r>
          <w:rPr>
            <w:noProof/>
            <w:webHidden/>
          </w:rPr>
        </w:r>
        <w:r>
          <w:rPr>
            <w:noProof/>
            <w:webHidden/>
          </w:rPr>
          <w:fldChar w:fldCharType="separate"/>
        </w:r>
        <w:r w:rsidR="00632BC6">
          <w:rPr>
            <w:noProof/>
            <w:webHidden/>
          </w:rPr>
          <w:t>112</w:t>
        </w:r>
        <w:r>
          <w:rPr>
            <w:noProof/>
            <w:webHidden/>
          </w:rPr>
          <w:fldChar w:fldCharType="end"/>
        </w:r>
      </w:hyperlink>
    </w:p>
    <w:p w14:paraId="2872BC8F" w14:textId="54CBE9E3"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59" w:history="1">
        <w:r w:rsidRPr="00AA6A36">
          <w:rPr>
            <w:rStyle w:val="Hipercze"/>
            <w:noProof/>
          </w:rPr>
          <w:t>Mapa 21 Lokalizacja złóż surowców w obrębie RZGW Szczecin</w:t>
        </w:r>
        <w:r>
          <w:rPr>
            <w:noProof/>
            <w:webHidden/>
          </w:rPr>
          <w:tab/>
        </w:r>
        <w:r>
          <w:rPr>
            <w:noProof/>
            <w:webHidden/>
          </w:rPr>
          <w:fldChar w:fldCharType="begin"/>
        </w:r>
        <w:r>
          <w:rPr>
            <w:noProof/>
            <w:webHidden/>
          </w:rPr>
          <w:instrText xml:space="preserve"> PAGEREF _Toc205916159 \h </w:instrText>
        </w:r>
        <w:r>
          <w:rPr>
            <w:noProof/>
            <w:webHidden/>
          </w:rPr>
        </w:r>
        <w:r>
          <w:rPr>
            <w:noProof/>
            <w:webHidden/>
          </w:rPr>
          <w:fldChar w:fldCharType="separate"/>
        </w:r>
        <w:r w:rsidR="00632BC6">
          <w:rPr>
            <w:noProof/>
            <w:webHidden/>
          </w:rPr>
          <w:t>116</w:t>
        </w:r>
        <w:r>
          <w:rPr>
            <w:noProof/>
            <w:webHidden/>
          </w:rPr>
          <w:fldChar w:fldCharType="end"/>
        </w:r>
      </w:hyperlink>
    </w:p>
    <w:p w14:paraId="54B875D1" w14:textId="6A0EEC84"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0" w:history="1">
        <w:r w:rsidRPr="00AA6A36">
          <w:rPr>
            <w:rStyle w:val="Hipercze"/>
            <w:noProof/>
          </w:rPr>
          <w:t>Mapa 22 Obszary ochrony przyrody w obrębie regionu wodnego Dolnej Odry i Przymorza Zachodniego</w:t>
        </w:r>
        <w:r>
          <w:rPr>
            <w:noProof/>
            <w:webHidden/>
          </w:rPr>
          <w:tab/>
        </w:r>
        <w:r>
          <w:rPr>
            <w:noProof/>
            <w:webHidden/>
          </w:rPr>
          <w:fldChar w:fldCharType="begin"/>
        </w:r>
        <w:r>
          <w:rPr>
            <w:noProof/>
            <w:webHidden/>
          </w:rPr>
          <w:instrText xml:space="preserve"> PAGEREF _Toc205916160 \h </w:instrText>
        </w:r>
        <w:r>
          <w:rPr>
            <w:noProof/>
            <w:webHidden/>
          </w:rPr>
        </w:r>
        <w:r>
          <w:rPr>
            <w:noProof/>
            <w:webHidden/>
          </w:rPr>
          <w:fldChar w:fldCharType="separate"/>
        </w:r>
        <w:r w:rsidR="00632BC6">
          <w:rPr>
            <w:noProof/>
            <w:webHidden/>
          </w:rPr>
          <w:t>118</w:t>
        </w:r>
        <w:r>
          <w:rPr>
            <w:noProof/>
            <w:webHidden/>
          </w:rPr>
          <w:fldChar w:fldCharType="end"/>
        </w:r>
      </w:hyperlink>
    </w:p>
    <w:p w14:paraId="438CB1C9" w14:textId="31D281E0"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1" w:history="1">
        <w:r w:rsidRPr="00AA6A36">
          <w:rPr>
            <w:rStyle w:val="Hipercze"/>
            <w:noProof/>
          </w:rPr>
          <w:t>Mapa 23 Korytarze ekologiczne w obrębie regionu wodnego Dolnej Odry i Przymorza Zachodniego</w:t>
        </w:r>
        <w:r>
          <w:rPr>
            <w:noProof/>
            <w:webHidden/>
          </w:rPr>
          <w:tab/>
        </w:r>
        <w:r>
          <w:rPr>
            <w:noProof/>
            <w:webHidden/>
          </w:rPr>
          <w:fldChar w:fldCharType="begin"/>
        </w:r>
        <w:r>
          <w:rPr>
            <w:noProof/>
            <w:webHidden/>
          </w:rPr>
          <w:instrText xml:space="preserve"> PAGEREF _Toc205916161 \h </w:instrText>
        </w:r>
        <w:r>
          <w:rPr>
            <w:noProof/>
            <w:webHidden/>
          </w:rPr>
        </w:r>
        <w:r>
          <w:rPr>
            <w:noProof/>
            <w:webHidden/>
          </w:rPr>
          <w:fldChar w:fldCharType="separate"/>
        </w:r>
        <w:r w:rsidR="00632BC6">
          <w:rPr>
            <w:noProof/>
            <w:webHidden/>
          </w:rPr>
          <w:t>129</w:t>
        </w:r>
        <w:r>
          <w:rPr>
            <w:noProof/>
            <w:webHidden/>
          </w:rPr>
          <w:fldChar w:fldCharType="end"/>
        </w:r>
      </w:hyperlink>
    </w:p>
    <w:p w14:paraId="078D4437" w14:textId="25A8B40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2" w:history="1">
        <w:r w:rsidRPr="00AA6A36">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_Toc205916162 \h </w:instrText>
        </w:r>
        <w:r>
          <w:rPr>
            <w:noProof/>
            <w:webHidden/>
          </w:rPr>
        </w:r>
        <w:r>
          <w:rPr>
            <w:noProof/>
            <w:webHidden/>
          </w:rPr>
          <w:fldChar w:fldCharType="separate"/>
        </w:r>
        <w:r w:rsidR="00632BC6">
          <w:rPr>
            <w:noProof/>
            <w:webHidden/>
          </w:rPr>
          <w:t>131</w:t>
        </w:r>
        <w:r>
          <w:rPr>
            <w:noProof/>
            <w:webHidden/>
          </w:rPr>
          <w:fldChar w:fldCharType="end"/>
        </w:r>
      </w:hyperlink>
    </w:p>
    <w:p w14:paraId="517E9D70" w14:textId="6F4E221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3" w:history="1">
        <w:r w:rsidRPr="00AA6A36">
          <w:rPr>
            <w:rStyle w:val="Hipercze"/>
            <w:noProof/>
          </w:rPr>
          <w:t>Mapa 25 Potencjalne oddziaływania skumulowane</w:t>
        </w:r>
        <w:r>
          <w:rPr>
            <w:noProof/>
            <w:webHidden/>
          </w:rPr>
          <w:tab/>
        </w:r>
        <w:r>
          <w:rPr>
            <w:noProof/>
            <w:webHidden/>
          </w:rPr>
          <w:fldChar w:fldCharType="begin"/>
        </w:r>
        <w:r>
          <w:rPr>
            <w:noProof/>
            <w:webHidden/>
          </w:rPr>
          <w:instrText xml:space="preserve"> PAGEREF _Toc205916163 \h </w:instrText>
        </w:r>
        <w:r>
          <w:rPr>
            <w:noProof/>
            <w:webHidden/>
          </w:rPr>
        </w:r>
        <w:r>
          <w:rPr>
            <w:noProof/>
            <w:webHidden/>
          </w:rPr>
          <w:fldChar w:fldCharType="separate"/>
        </w:r>
        <w:r w:rsidR="00632BC6">
          <w:rPr>
            <w:noProof/>
            <w:webHidden/>
          </w:rPr>
          <w:t>193</w:t>
        </w:r>
        <w:r>
          <w:rPr>
            <w:noProof/>
            <w:webHidden/>
          </w:rPr>
          <w:fldChar w:fldCharType="end"/>
        </w:r>
      </w:hyperlink>
    </w:p>
    <w:p w14:paraId="016AB905" w14:textId="519A25C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4" w:history="1">
        <w:r w:rsidRPr="00AA6A36">
          <w:rPr>
            <w:rStyle w:val="Hipercze"/>
            <w:noProof/>
          </w:rPr>
          <w:t>Mapa 26 Obszary problemowe wskazane w aPZRP w zasięgu obszaru działania RZGW w Szczecinie</w:t>
        </w:r>
        <w:r>
          <w:rPr>
            <w:noProof/>
            <w:webHidden/>
          </w:rPr>
          <w:tab/>
        </w:r>
        <w:r>
          <w:rPr>
            <w:noProof/>
            <w:webHidden/>
          </w:rPr>
          <w:fldChar w:fldCharType="begin"/>
        </w:r>
        <w:r>
          <w:rPr>
            <w:noProof/>
            <w:webHidden/>
          </w:rPr>
          <w:instrText xml:space="preserve"> PAGEREF _Toc205916164 \h </w:instrText>
        </w:r>
        <w:r>
          <w:rPr>
            <w:noProof/>
            <w:webHidden/>
          </w:rPr>
        </w:r>
        <w:r>
          <w:rPr>
            <w:noProof/>
            <w:webHidden/>
          </w:rPr>
          <w:fldChar w:fldCharType="separate"/>
        </w:r>
        <w:r w:rsidR="00632BC6">
          <w:rPr>
            <w:noProof/>
            <w:webHidden/>
          </w:rPr>
          <w:t>262</w:t>
        </w:r>
        <w:r>
          <w:rPr>
            <w:noProof/>
            <w:webHidden/>
          </w:rPr>
          <w:fldChar w:fldCharType="end"/>
        </w:r>
      </w:hyperlink>
    </w:p>
    <w:p w14:paraId="7648946F" w14:textId="5259EC7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5" w:history="1">
        <w:r w:rsidRPr="00AA6A36">
          <w:rPr>
            <w:rStyle w:val="Hipercze"/>
            <w:noProof/>
          </w:rPr>
          <w:t>Mapa 27 Obszary zagrożone występowaniem suszy hydrologicznej i rolniczej na obszarze działania RZGW w Szczecinie</w:t>
        </w:r>
        <w:r>
          <w:rPr>
            <w:noProof/>
            <w:webHidden/>
          </w:rPr>
          <w:tab/>
        </w:r>
        <w:r>
          <w:rPr>
            <w:noProof/>
            <w:webHidden/>
          </w:rPr>
          <w:fldChar w:fldCharType="begin"/>
        </w:r>
        <w:r>
          <w:rPr>
            <w:noProof/>
            <w:webHidden/>
          </w:rPr>
          <w:instrText xml:space="preserve"> PAGEREF _Toc205916165 \h </w:instrText>
        </w:r>
        <w:r>
          <w:rPr>
            <w:noProof/>
            <w:webHidden/>
          </w:rPr>
        </w:r>
        <w:r>
          <w:rPr>
            <w:noProof/>
            <w:webHidden/>
          </w:rPr>
          <w:fldChar w:fldCharType="separate"/>
        </w:r>
        <w:r w:rsidR="00632BC6">
          <w:rPr>
            <w:noProof/>
            <w:webHidden/>
          </w:rPr>
          <w:t>268</w:t>
        </w:r>
        <w:r>
          <w:rPr>
            <w:noProof/>
            <w:webHidden/>
          </w:rPr>
          <w:fldChar w:fldCharType="end"/>
        </w:r>
      </w:hyperlink>
    </w:p>
    <w:p w14:paraId="59735930" w14:textId="27A2CE0F"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66" w:history="1">
        <w:r w:rsidRPr="00AA6A36">
          <w:rPr>
            <w:rStyle w:val="Hipercze"/>
            <w:noProof/>
          </w:rPr>
          <w:t>Mapa 28 Położenie obszaru działania RZGW w Szczecinie na tle województw</w:t>
        </w:r>
        <w:r>
          <w:rPr>
            <w:noProof/>
            <w:webHidden/>
          </w:rPr>
          <w:tab/>
        </w:r>
        <w:r>
          <w:rPr>
            <w:noProof/>
            <w:webHidden/>
          </w:rPr>
          <w:fldChar w:fldCharType="begin"/>
        </w:r>
        <w:r>
          <w:rPr>
            <w:noProof/>
            <w:webHidden/>
          </w:rPr>
          <w:instrText xml:space="preserve"> PAGEREF _Toc205916166 \h </w:instrText>
        </w:r>
        <w:r>
          <w:rPr>
            <w:noProof/>
            <w:webHidden/>
          </w:rPr>
        </w:r>
        <w:r>
          <w:rPr>
            <w:noProof/>
            <w:webHidden/>
          </w:rPr>
          <w:fldChar w:fldCharType="separate"/>
        </w:r>
        <w:r w:rsidR="00632BC6">
          <w:rPr>
            <w:noProof/>
            <w:webHidden/>
          </w:rPr>
          <w:t>278</w:t>
        </w:r>
        <w:r>
          <w:rPr>
            <w:noProof/>
            <w:webHidden/>
          </w:rPr>
          <w:fldChar w:fldCharType="end"/>
        </w:r>
      </w:hyperlink>
    </w:p>
    <w:p w14:paraId="3792019A" w14:textId="39317D59" w:rsidR="004C5BD3" w:rsidRPr="004C5BD3" w:rsidRDefault="00AB2296" w:rsidP="004C5BD3">
      <w:r>
        <w:fldChar w:fldCharType="end"/>
      </w:r>
    </w:p>
    <w:p w14:paraId="221F58D9" w14:textId="2A58C2AD" w:rsidR="003D1A7B" w:rsidRDefault="00827916" w:rsidP="004A097D">
      <w:pPr>
        <w:pStyle w:val="Nagwek2"/>
      </w:pPr>
      <w:bookmarkStart w:id="201" w:name="_Toc205916133"/>
      <w:r>
        <w:t>Spis wykresów</w:t>
      </w:r>
      <w:bookmarkEnd w:id="201"/>
    </w:p>
    <w:p w14:paraId="79F633F9" w14:textId="2F45264A" w:rsidR="00930F25" w:rsidRDefault="00AB229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136" w:history="1">
        <w:r w:rsidR="00930F25" w:rsidRPr="00BB57FF">
          <w:rPr>
            <w:rStyle w:val="Hipercze"/>
            <w:noProof/>
          </w:rPr>
          <w:t>Wykres 1. Udział % odcinków wód zawartych w wykazie w poszczególnych kategoriach zagrożeń</w:t>
        </w:r>
        <w:r w:rsidR="00930F25">
          <w:rPr>
            <w:noProof/>
            <w:webHidden/>
          </w:rPr>
          <w:tab/>
        </w:r>
        <w:r w:rsidR="00930F25">
          <w:rPr>
            <w:noProof/>
            <w:webHidden/>
          </w:rPr>
          <w:fldChar w:fldCharType="begin"/>
        </w:r>
        <w:r w:rsidR="00930F25">
          <w:rPr>
            <w:noProof/>
            <w:webHidden/>
          </w:rPr>
          <w:instrText xml:space="preserve"> PAGEREF _Toc205916136 \h </w:instrText>
        </w:r>
        <w:r w:rsidR="00930F25">
          <w:rPr>
            <w:noProof/>
            <w:webHidden/>
          </w:rPr>
        </w:r>
        <w:r w:rsidR="00930F25">
          <w:rPr>
            <w:noProof/>
            <w:webHidden/>
          </w:rPr>
          <w:fldChar w:fldCharType="separate"/>
        </w:r>
        <w:r w:rsidR="00632BC6">
          <w:rPr>
            <w:noProof/>
            <w:webHidden/>
          </w:rPr>
          <w:t>18</w:t>
        </w:r>
        <w:r w:rsidR="00930F25">
          <w:rPr>
            <w:noProof/>
            <w:webHidden/>
          </w:rPr>
          <w:fldChar w:fldCharType="end"/>
        </w:r>
      </w:hyperlink>
    </w:p>
    <w:p w14:paraId="7534C9F2" w14:textId="0446B738"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7" w:history="1">
        <w:r w:rsidRPr="00BB57FF">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_Toc205916137 \h </w:instrText>
        </w:r>
        <w:r>
          <w:rPr>
            <w:noProof/>
            <w:webHidden/>
          </w:rPr>
        </w:r>
        <w:r>
          <w:rPr>
            <w:noProof/>
            <w:webHidden/>
          </w:rPr>
          <w:fldChar w:fldCharType="separate"/>
        </w:r>
        <w:r w:rsidR="00632BC6">
          <w:rPr>
            <w:noProof/>
            <w:webHidden/>
          </w:rPr>
          <w:t>23</w:t>
        </w:r>
        <w:r>
          <w:rPr>
            <w:noProof/>
            <w:webHidden/>
          </w:rPr>
          <w:fldChar w:fldCharType="end"/>
        </w:r>
      </w:hyperlink>
    </w:p>
    <w:p w14:paraId="053437BD" w14:textId="2E532347" w:rsidR="00930F25" w:rsidRDefault="00930F25">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138" w:history="1">
        <w:r w:rsidRPr="00BB57FF">
          <w:rPr>
            <w:rStyle w:val="Hipercze"/>
            <w:noProof/>
          </w:rPr>
          <w:t>Wykres 3 Udział celów poborów wód powierzchniowych na terenie RZGW  w Szczecinie w porównaniu do wartości dla kraju</w:t>
        </w:r>
        <w:r>
          <w:rPr>
            <w:noProof/>
            <w:webHidden/>
          </w:rPr>
          <w:tab/>
        </w:r>
        <w:r>
          <w:rPr>
            <w:noProof/>
            <w:webHidden/>
          </w:rPr>
          <w:fldChar w:fldCharType="begin"/>
        </w:r>
        <w:r>
          <w:rPr>
            <w:noProof/>
            <w:webHidden/>
          </w:rPr>
          <w:instrText xml:space="preserve"> PAGEREF _Toc205916138 \h </w:instrText>
        </w:r>
        <w:r>
          <w:rPr>
            <w:noProof/>
            <w:webHidden/>
          </w:rPr>
        </w:r>
        <w:r>
          <w:rPr>
            <w:noProof/>
            <w:webHidden/>
          </w:rPr>
          <w:fldChar w:fldCharType="separate"/>
        </w:r>
        <w:r w:rsidR="00632BC6">
          <w:rPr>
            <w:noProof/>
            <w:webHidden/>
          </w:rPr>
          <w:t>88</w:t>
        </w:r>
        <w:r>
          <w:rPr>
            <w:noProof/>
            <w:webHidden/>
          </w:rPr>
          <w:fldChar w:fldCharType="end"/>
        </w:r>
      </w:hyperlink>
    </w:p>
    <w:p w14:paraId="26EFF72E" w14:textId="3F4AF3A6" w:rsidR="003D1A7B" w:rsidRDefault="00AB2296" w:rsidP="00AE374A">
      <w:r>
        <w:fldChar w:fldCharType="end"/>
      </w:r>
    </w:p>
    <w:p w14:paraId="79BD46E4" w14:textId="2485DE90" w:rsidR="00827916" w:rsidRDefault="00827916" w:rsidP="004A097D">
      <w:pPr>
        <w:pStyle w:val="Nagwek2"/>
      </w:pPr>
      <w:bookmarkStart w:id="202" w:name="_Toc205916134"/>
      <w:r>
        <w:t>Bibliografia</w:t>
      </w:r>
      <w:bookmarkEnd w:id="202"/>
    </w:p>
    <w:p w14:paraId="0213A35C" w14:textId="77777777" w:rsidR="00FA279A" w:rsidRPr="000B0DD5" w:rsidRDefault="00FA279A" w:rsidP="00FA279A">
      <w:pPr>
        <w:pStyle w:val="Punktory"/>
        <w:spacing w:after="0"/>
      </w:pPr>
      <w:r w:rsidRPr="000B0DD5">
        <w:t xml:space="preserve">Adamski A. i in. „Wartości przyrodnicze dolin rzecznych Polski”, TNZ, 2007 r. </w:t>
      </w:r>
    </w:p>
    <w:p w14:paraId="466EACB4" w14:textId="77777777" w:rsidR="00FA279A" w:rsidRPr="000B0DD5" w:rsidRDefault="00FA279A" w:rsidP="00FA279A">
      <w:pPr>
        <w:pStyle w:val="Punktory"/>
        <w:spacing w:after="0"/>
      </w:pPr>
      <w:r w:rsidRPr="000B0DD5">
        <w:t>Adamski A., Betleja J., Świerkosz K., Wawręty R. 2007. Jak skutecznie chronić przyrodę dolin rzecznych? Materiały szkoleniowe dla uczestników warsztatów zorganizowanych w dniach 29–30 maja 2007 przez Towarzystwo na rzecz Ziemi i Polską Zieloną Sieć</w:t>
      </w:r>
    </w:p>
    <w:p w14:paraId="1EE45CA6" w14:textId="77777777" w:rsidR="001373D2" w:rsidRPr="00E43406" w:rsidRDefault="001373D2" w:rsidP="00FA279A">
      <w:pPr>
        <w:pStyle w:val="Punktory"/>
        <w:spacing w:after="0"/>
      </w:pPr>
      <w:r w:rsidRPr="00E43406">
        <w:t>Andrejczuk W. „Krajobrazy dolin rzecznych”, Prace Komisji Krajobrazu Kulturowego T. VII, Komisja Krajobrazu Kulturowego PTG, Sosnowiec, 2007</w:t>
      </w:r>
    </w:p>
    <w:p w14:paraId="39C2FBF6" w14:textId="77777777" w:rsidR="00FA279A" w:rsidRPr="000B0DD5" w:rsidRDefault="00FA279A" w:rsidP="00FA279A">
      <w:pPr>
        <w:pStyle w:val="Punktory"/>
        <w:spacing w:after="0"/>
      </w:pPr>
      <w:r w:rsidRPr="000B0DD5">
        <w:t>Brandt M. 2023. Fauna płazów i gadów Polski - zanik i ochrona gatunków i siedlisk. Kosmos Problemy Nauk Biologicznych.</w:t>
      </w:r>
    </w:p>
    <w:p w14:paraId="0848D3ED" w14:textId="77777777" w:rsidR="00FA279A" w:rsidRPr="000B0DD5" w:rsidRDefault="00FA279A" w:rsidP="00FA279A">
      <w:pPr>
        <w:pStyle w:val="Punktory"/>
        <w:spacing w:after="0"/>
      </w:pPr>
      <w:r w:rsidRPr="000B0DD5">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6CF6F07B" w14:textId="77777777" w:rsidR="00FA279A" w:rsidRPr="000B0DD5" w:rsidRDefault="00FA279A" w:rsidP="00FA279A">
      <w:pPr>
        <w:pStyle w:val="Punktory"/>
        <w:spacing w:after="0"/>
      </w:pPr>
      <w:r w:rsidRPr="000B0DD5">
        <w:lastRenderedPageBreak/>
        <w:t>Danielewicz W. 1993. Lasy i zadrzewienia dolin rzecznych - znaczenie gospodarcze oraz rola w ochronie środowiska przyrodniczego. Zeszyty Problemowe Postępów Nauk Polniczych</w:t>
      </w:r>
    </w:p>
    <w:p w14:paraId="5874802A" w14:textId="77777777" w:rsidR="00FA279A" w:rsidRPr="000B0DD5" w:rsidRDefault="00FA279A" w:rsidP="00FA279A">
      <w:pPr>
        <w:pStyle w:val="Punktory"/>
        <w:spacing w:after="0"/>
      </w:pPr>
      <w:r w:rsidRPr="000B0DD5">
        <w:t>DECYZJA PARLAMENTU EUROPEJSKIEGO I RADY (UE) 2022/591 z dnia 6 kwietnia 2022 r. w sprawie ogólnego unijnego programu działań w zakresie środowiska do 2030 r. https://eur-lex.europa.eu/legal-content/PL/TXT/?uri=CELEX:32022D0591 (dostęp: 5.11.2024)</w:t>
      </w:r>
    </w:p>
    <w:p w14:paraId="0865B13D" w14:textId="77777777" w:rsidR="00FA279A" w:rsidRPr="000B0DD5" w:rsidRDefault="00FA279A" w:rsidP="00FA279A">
      <w:pPr>
        <w:pStyle w:val="Punktory"/>
        <w:spacing w:after="0"/>
      </w:pPr>
      <w:r w:rsidRPr="000B0DD5">
        <w:t xml:space="preserve">Degórski M. „Identyfikacja problemów w polityce krajobrazowej Polski w kontekście ochrony krajobrazu </w:t>
      </w:r>
    </w:p>
    <w:p w14:paraId="404D2CCE" w14:textId="77777777" w:rsidR="00FA279A" w:rsidRPr="000B0DD5" w:rsidRDefault="00FA279A" w:rsidP="00FA279A">
      <w:pPr>
        <w:pStyle w:val="Punktory"/>
        <w:spacing w:after="0"/>
      </w:pPr>
      <w:r w:rsidRPr="000B0DD5">
        <w:t>Dobre praktyki utrzymania rzek (WWF Polska, sierpień 2018 r.)</w:t>
      </w:r>
    </w:p>
    <w:p w14:paraId="78F37F5B" w14:textId="3672650B" w:rsidR="009C2223" w:rsidRDefault="009C2223" w:rsidP="00FA279A">
      <w:pPr>
        <w:pStyle w:val="Punktory"/>
        <w:spacing w:after="0"/>
      </w:pPr>
      <w:r w:rsidRPr="00F630E7">
        <w:rPr>
          <w:lang w:val="en-GB"/>
        </w:rPr>
        <w:t>Hydrodynamic modeling as a tool for analyzing the hydrological effects of</w:t>
      </w:r>
      <w:r w:rsidRPr="00644B20">
        <w:rPr>
          <w:lang w:val="en-GB"/>
        </w:rPr>
        <w:t xml:space="preserve"> river maintenance activities,</w:t>
      </w:r>
    </w:p>
    <w:p w14:paraId="6BBCA4CA" w14:textId="124194BB" w:rsidR="00FA279A" w:rsidRPr="000B0DD5" w:rsidRDefault="00FA279A" w:rsidP="00FA279A">
      <w:pPr>
        <w:pStyle w:val="Punktory"/>
        <w:spacing w:after="0"/>
      </w:pPr>
      <w:r w:rsidRPr="000B0DD5">
        <w:t>Jekatierynczuk-Rudczyk E. „Strefa hyporeiczna, jej funkcjonowanie i znaczenie”, Kosmos, tom 56, 2007 r</w:t>
      </w:r>
    </w:p>
    <w:p w14:paraId="3F0ABDF0" w14:textId="77777777" w:rsidR="00FA279A" w:rsidRPr="000B0DD5" w:rsidRDefault="00FA279A" w:rsidP="00FA279A">
      <w:pPr>
        <w:pStyle w:val="Punktory"/>
        <w:spacing w:after="0"/>
      </w:pPr>
      <w:r w:rsidRPr="000B0DD5">
        <w:t>Kałamucka W. „Ochrona dolin rzecznych w systemie obszarów chronionych na przykładzie województwa lubelskiego”, Czasopismo techniczne, Wydawnictwo Politechniki Krakowskiej, 2007 r.</w:t>
      </w:r>
    </w:p>
    <w:p w14:paraId="1A25710A" w14:textId="77777777" w:rsidR="00FA279A" w:rsidRPr="000B0DD5" w:rsidRDefault="00FA279A" w:rsidP="00FA279A">
      <w:pPr>
        <w:pStyle w:val="Punktory"/>
        <w:spacing w:after="0"/>
      </w:pPr>
      <w:r w:rsidRPr="000B0DD5">
        <w:t>Katalog dobrych praktyk w zakresie robót hydrotechnicznych i prac utrzymaniowych wraz z ustaleniem zasad ich wdrażania (MGGP, kwiecień 2018 r.)</w:t>
      </w:r>
    </w:p>
    <w:p w14:paraId="296E3FBC" w14:textId="77777777" w:rsidR="00FA279A" w:rsidRPr="000B0DD5" w:rsidRDefault="00FA279A" w:rsidP="00FA279A">
      <w:pPr>
        <w:pStyle w:val="Punktory"/>
        <w:spacing w:after="0"/>
      </w:pPr>
      <w:r w:rsidRPr="000B0DD5">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058FE47F" w14:textId="77777777" w:rsidR="00FA279A" w:rsidRPr="000B0DD5" w:rsidRDefault="00FA279A" w:rsidP="00FA279A">
      <w:pPr>
        <w:pStyle w:val="Punktory"/>
        <w:spacing w:after="0"/>
      </w:pPr>
      <w:r w:rsidRPr="000B0DD5">
        <w:t>Kolasińska A. 2003. Rola korytarzy ekologicznych w ochronie przyrody. Przegląd przyrodniczy, XIV, 3-4 (2003): 41-51</w:t>
      </w:r>
    </w:p>
    <w:p w14:paraId="7C3D7D67" w14:textId="77777777" w:rsidR="00FA279A" w:rsidRPr="000B0DD5" w:rsidRDefault="00FA279A" w:rsidP="00FA279A">
      <w:pPr>
        <w:pStyle w:val="Punktory"/>
        <w:spacing w:after="0"/>
      </w:pPr>
      <w:r w:rsidRPr="000B0DD5">
        <w:t>Komisja Europejska, Poradnik dotyczący włączania problematyki zmian klimatu i różnorodności biologicznej do oceny oddziaływani na środowisko, Unia Europejska, 2013.</w:t>
      </w:r>
    </w:p>
    <w:p w14:paraId="5E00CB22" w14:textId="77777777" w:rsidR="00FA279A" w:rsidRPr="000B0DD5" w:rsidRDefault="00FA279A" w:rsidP="00FA279A">
      <w:pPr>
        <w:pStyle w:val="Punktory"/>
        <w:spacing w:after="0"/>
      </w:pPr>
      <w:r w:rsidRPr="000B0DD5">
        <w:t>Konwencja o ocenach oddziaływania na środowisko w kontekście transgranicznym, sporządzona w Espoo dnia 25 lutego 1991 r. (Dz. U. 1999 nr 96 poz. 1110)</w:t>
      </w:r>
    </w:p>
    <w:p w14:paraId="5F7DB4C9" w14:textId="77777777" w:rsidR="00FA279A" w:rsidRPr="000B0DD5" w:rsidRDefault="00FA279A" w:rsidP="00FA279A">
      <w:pPr>
        <w:pStyle w:val="Punktory"/>
        <w:spacing w:after="0"/>
      </w:pPr>
      <w:r w:rsidRPr="000B0DD5">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748D7043" w14:textId="77777777" w:rsidR="00FA279A" w:rsidRPr="000B0DD5" w:rsidRDefault="00FA279A" w:rsidP="00FA279A">
      <w:pPr>
        <w:pStyle w:val="Punktory"/>
        <w:spacing w:after="0"/>
      </w:pPr>
      <w:r w:rsidRPr="000B0DD5">
        <w:t>Kryszak A., Grynia M. 2005. Zbiorowiska trawiaste siedlisk nadmiernie uwilgotnionych w dolinach rzecznych. Łąkarstwo w Polsce (Grassland Science in Poland), 8, 97-106</w:t>
      </w:r>
    </w:p>
    <w:p w14:paraId="7118B418" w14:textId="77777777" w:rsidR="00FA279A" w:rsidRPr="000B0DD5" w:rsidRDefault="00FA279A" w:rsidP="00FA279A">
      <w:pPr>
        <w:pStyle w:val="Punktory"/>
        <w:spacing w:after="0"/>
      </w:pPr>
      <w:r w:rsidRPr="000B0DD5">
        <w:t>Kurowski J., Kiedrzyński M. 2006. Walory szaty roślinnej i propozycje ochrony śródleśnych strumieni w Spalskim Parku Krajobrazowym. Chrońmy Przyrodę Ojczystą (4): 56–70</w:t>
      </w:r>
    </w:p>
    <w:p w14:paraId="5BC2035D" w14:textId="77777777" w:rsidR="00FA279A" w:rsidRPr="000B0DD5" w:rsidRDefault="00FA279A" w:rsidP="00FA279A">
      <w:pPr>
        <w:pStyle w:val="Punktory"/>
        <w:spacing w:after="0"/>
      </w:pPr>
      <w:r w:rsidRPr="000B0DD5">
        <w:t>Leśniański G.Z., Piątek G., Szmalec T. 2022. Stan ochrony gatunków roślin w Polsce w roku 2021. Biuletyn Monitoringu Przyrody 25 (2022/1): 1–136. Biblioteka Monitoringu Środowiska GIOŚ, Warszawa.</w:t>
      </w:r>
    </w:p>
    <w:p w14:paraId="3D07F05C" w14:textId="77777777" w:rsidR="00FA279A" w:rsidRPr="000B0DD5" w:rsidRDefault="00FA279A" w:rsidP="00FA279A">
      <w:pPr>
        <w:pStyle w:val="Punktory"/>
        <w:spacing w:after="0"/>
      </w:pPr>
      <w:r w:rsidRPr="000B0DD5">
        <w:t>Lewandowiski W. 2015. Program Ochrony Północnego Korytarza Ekologicznego. WWF Polska, Warszawa</w:t>
      </w:r>
    </w:p>
    <w:p w14:paraId="749CD0A3" w14:textId="77777777" w:rsidR="00FA279A" w:rsidRPr="000B0DD5" w:rsidRDefault="00FA279A" w:rsidP="00FA279A">
      <w:pPr>
        <w:pStyle w:val="Punktory"/>
        <w:spacing w:after="0"/>
      </w:pPr>
      <w:r w:rsidRPr="000B0DD5">
        <w:lastRenderedPageBreak/>
        <w:t>Makomaska-Juchiewicz M., Król W., Bonk M., Cierlik G. 2022. Monitoring gatunków zwierząt w Polsce w latach 2020–2021. Biuletyn Monitoringu Przyrody 26 (2022/2). Biblioteka Monitoringu Środowiska GIOŚ, Warszawa.</w:t>
      </w:r>
    </w:p>
    <w:p w14:paraId="3EFCE78A" w14:textId="77777777" w:rsidR="00FA279A" w:rsidRPr="000B0DD5" w:rsidRDefault="00FA279A" w:rsidP="00FA279A">
      <w:pPr>
        <w:pStyle w:val="Punktory"/>
        <w:spacing w:after="0"/>
      </w:pPr>
      <w:r w:rsidRPr="000B0DD5">
        <w:t>Mocek A. 2021. Gleboznawstwo. PWN Warszawa</w:t>
      </w:r>
    </w:p>
    <w:p w14:paraId="074B6963" w14:textId="77777777" w:rsidR="00FA279A" w:rsidRPr="000B0DD5" w:rsidRDefault="00FA279A" w:rsidP="00FA279A">
      <w:pPr>
        <w:pStyle w:val="Punktory"/>
        <w:spacing w:after="0"/>
      </w:pPr>
      <w:r w:rsidRPr="000B0DD5">
        <w:t>Nawrocki P. 2016. Nierozwiązywalne problemy ochrony rzek? Infos.nr 12 (216) Biuro Analiz Sejmowych.</w:t>
      </w:r>
    </w:p>
    <w:p w14:paraId="73169CAE" w14:textId="77777777" w:rsidR="00FA279A" w:rsidRPr="000B0DD5" w:rsidRDefault="00FA279A" w:rsidP="00FA279A">
      <w:pPr>
        <w:pStyle w:val="Punktory"/>
        <w:spacing w:after="0"/>
      </w:pPr>
      <w:r w:rsidRPr="000B0DD5">
        <w:t>Ochrona Środowiska 2023, GUS Warszawa 2023 r.</w:t>
      </w:r>
    </w:p>
    <w:p w14:paraId="4585B55F" w14:textId="77777777" w:rsidR="00FA279A" w:rsidRPr="000B0DD5" w:rsidRDefault="00FA279A" w:rsidP="00FA279A">
      <w:pPr>
        <w:pStyle w:val="Punktory"/>
        <w:spacing w:after="0"/>
      </w:pPr>
      <w:r w:rsidRPr="000B0DD5">
        <w:t>Ostateczna prognoza oddziaływania na środowisko projektu IIaPGW dla obszaru dorzecza Odry. Warszawa 2021 r.</w:t>
      </w:r>
    </w:p>
    <w:p w14:paraId="358BE896" w14:textId="77777777" w:rsidR="00FA279A" w:rsidRPr="000B0DD5" w:rsidRDefault="00FA279A" w:rsidP="00FA279A">
      <w:pPr>
        <w:pStyle w:val="Punktory"/>
        <w:spacing w:after="0"/>
      </w:pPr>
      <w:r w:rsidRPr="000B0DD5">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53668B9F" w14:textId="77777777" w:rsidR="00FA279A" w:rsidRPr="000B0DD5" w:rsidRDefault="00FA279A" w:rsidP="00FA279A">
      <w:pPr>
        <w:pStyle w:val="Punktory"/>
        <w:spacing w:after="0"/>
      </w:pPr>
      <w:r w:rsidRPr="000B0DD5">
        <w:t>Paczyński A., Sadurski A. (red.), „Hydrogeologia regionalna Polski”, tom I. PIG, Warszawa, 2007</w:t>
      </w:r>
    </w:p>
    <w:p w14:paraId="20073765" w14:textId="77777777" w:rsidR="00FA279A" w:rsidRPr="000B0DD5" w:rsidRDefault="00FA279A" w:rsidP="00FA279A">
      <w:pPr>
        <w:pStyle w:val="Punktory"/>
        <w:spacing w:after="0"/>
      </w:pPr>
      <w:r w:rsidRPr="000B0DD5">
        <w:t>Pałyska R., Bursztynowicz M. 2024. Roczna ocena jakości powietrza w województwie zachodniopomorskim. Raport wojewódzki za rok 2023. Główny Inspektorat Ochrony Środowiska, Departament Monitoringu Środowiska, Regionalny Wydział Monitoringu Środowiska w Szczecinie.</w:t>
      </w:r>
    </w:p>
    <w:p w14:paraId="4FE4CEFE" w14:textId="77777777" w:rsidR="00FA279A" w:rsidRPr="000B0DD5" w:rsidRDefault="00FA279A" w:rsidP="00FA279A">
      <w:pPr>
        <w:pStyle w:val="Punktory"/>
        <w:spacing w:after="0"/>
      </w:pPr>
      <w:r w:rsidRPr="000B0DD5">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17E5D40C" w14:textId="77777777" w:rsidR="00FA279A" w:rsidRPr="000B0DD5" w:rsidRDefault="00FA279A" w:rsidP="00FA279A">
      <w:pPr>
        <w:pStyle w:val="Punktory"/>
        <w:spacing w:after="0"/>
      </w:pPr>
      <w:r w:rsidRPr="000B0DD5">
        <w:t>Prawna opieka nad zabytkami – wybrane aspekty. Jacek Brudnicki, Warszawa, 2014 r.</w:t>
      </w:r>
    </w:p>
    <w:p w14:paraId="670487CE" w14:textId="77777777" w:rsidR="00FA279A" w:rsidRPr="000B0DD5" w:rsidRDefault="00FA279A" w:rsidP="00FA279A">
      <w:pPr>
        <w:pStyle w:val="Punktory"/>
        <w:spacing w:after="0"/>
      </w:pPr>
      <w:r w:rsidRPr="000B0DD5">
        <w:t xml:space="preserve">PRZEGLĄD ISTOTNYCH PROBLEMÓW GOSPODARKI WODNEJ DLA OBSZARÓW DORZECZY; MI; Warszawa, 2021 r. </w:t>
      </w:r>
    </w:p>
    <w:p w14:paraId="33DAD390" w14:textId="77777777" w:rsidR="00FA279A" w:rsidRPr="000B0DD5" w:rsidRDefault="00FA279A" w:rsidP="00FA279A">
      <w:pPr>
        <w:pStyle w:val="Punktory"/>
        <w:spacing w:after="0"/>
      </w:pPr>
      <w:r w:rsidRPr="000B0DD5">
        <w:t>Przekształcamy nasz świat: Agenda na rzecz zrównoważonego rozwoju 2030 https://www.gov.pl/web/kultura/przeksztalcamy-nasz-swiat-agenda-na-rzecz-zrownowazonego-rozwoju-2030 (dostęp: 5.11.2024)</w:t>
      </w:r>
    </w:p>
    <w:p w14:paraId="6CF2FA1A" w14:textId="77777777" w:rsidR="00FA279A" w:rsidRPr="000B0DD5" w:rsidRDefault="00FA279A" w:rsidP="00FA279A">
      <w:pPr>
        <w:pStyle w:val="Punktory"/>
        <w:spacing w:after="0"/>
      </w:pPr>
      <w:r w:rsidRPr="000B0DD5">
        <w:t>Radwan S., Płaska W., Mieczan T. 2004. Różnorodność biologiczna środowisk wodnych i podmokłych na obszarach wiejskich. WODA-ŚRODOWISKO-OBSZARY WIEJSKIE 2004: t. 4 z. 2a (11). s. 277–294</w:t>
      </w:r>
    </w:p>
    <w:p w14:paraId="40719987" w14:textId="77777777" w:rsidR="00FA279A" w:rsidRPr="000B0DD5" w:rsidRDefault="00FA279A" w:rsidP="00FA279A">
      <w:pPr>
        <w:pStyle w:val="Punktory"/>
        <w:spacing w:after="0"/>
      </w:pPr>
      <w:r w:rsidRPr="000B0DD5">
        <w:t>Raport o stanie zachowania zabytków nieruchomych w Polsce. Zabytki wpisane do rejestru zabytków (księgi rejestru A i C). Narodowy Instytut Dziedzictwa. Warszawa 2017 r.</w:t>
      </w:r>
    </w:p>
    <w:p w14:paraId="611BA10A" w14:textId="77777777" w:rsidR="00FA279A" w:rsidRPr="000B0DD5" w:rsidRDefault="00FA279A" w:rsidP="00FA279A">
      <w:pPr>
        <w:pStyle w:val="Punktory"/>
        <w:spacing w:after="0"/>
      </w:pPr>
      <w:r w:rsidRPr="000B0DD5">
        <w:t>Renaturyzacja wód – podręcznik dobrych praktyk renaturyzacji wód powierzchniowych (Multiconsult, kwiecień 2020 r.)</w:t>
      </w:r>
    </w:p>
    <w:p w14:paraId="7BFDE408" w14:textId="77777777" w:rsidR="001373D2" w:rsidRDefault="001373D2" w:rsidP="00FA279A">
      <w:pPr>
        <w:pStyle w:val="Punktory"/>
        <w:spacing w:after="0"/>
      </w:pPr>
      <w:r w:rsidRPr="0038703F">
        <w:t>Richling</w:t>
      </w:r>
      <w:r w:rsidRPr="00E43406">
        <w:t xml:space="preserve"> A., Ostaszewska K., „Geografia fizyczna Polski”, Warszawa, 2005 r.</w:t>
      </w:r>
    </w:p>
    <w:p w14:paraId="5621FA38" w14:textId="77777777" w:rsidR="00FA279A" w:rsidRPr="000B0DD5" w:rsidRDefault="00FA279A" w:rsidP="00FA279A">
      <w:pPr>
        <w:pStyle w:val="Punktory"/>
        <w:spacing w:after="0"/>
      </w:pPr>
      <w:r w:rsidRPr="000B0DD5">
        <w:lastRenderedPageBreak/>
        <w:t>Richling, Andrzej; Solon, Jerzy; Macias, Andrzej; Balon, Jarosław; Borzyszkowski, Jan; Kistowski, Mariusz. 2021. Regionalna geografia fizyczna Polski. Poznań: Bugucki Wydawnictwo Naukowe</w:t>
      </w:r>
    </w:p>
    <w:p w14:paraId="70892529" w14:textId="77777777" w:rsidR="00FA279A" w:rsidRPr="000B0DD5" w:rsidRDefault="00FA279A" w:rsidP="00FA279A">
      <w:pPr>
        <w:pStyle w:val="Punktory"/>
        <w:spacing w:after="0"/>
      </w:pPr>
      <w:r w:rsidRPr="000B0DD5">
        <w:t>Rozporządzenie Ministra Gospodarki Morskiej i Żeglugi Śródlądowej w sprawie rodzajów inwestycji i działań, które wymagają uzyskania oceny wodnoprawnej z dnia 27 sierpnia 2019 r. (Dz.U. z 2019 r. poz. 1752)</w:t>
      </w:r>
    </w:p>
    <w:p w14:paraId="58638889" w14:textId="77777777" w:rsidR="00FA279A" w:rsidRPr="000B0DD5" w:rsidRDefault="00FA279A" w:rsidP="00FA279A">
      <w:pPr>
        <w:pStyle w:val="Punktory"/>
        <w:spacing w:after="0"/>
      </w:pPr>
      <w:r w:rsidRPr="000B0DD5">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D79C64F" w14:textId="77777777" w:rsidR="00FA279A" w:rsidRPr="000B0DD5" w:rsidRDefault="00FA279A" w:rsidP="00FA279A">
      <w:pPr>
        <w:pStyle w:val="Punktory"/>
        <w:spacing w:after="0"/>
      </w:pPr>
      <w:r w:rsidRPr="000B0DD5">
        <w:t>Rozporządzenie Ministra Infrastruktury z dnia 15 lipca 2021 r. w sprawie przyjęcia Planu przeciwdziałania skutkom suszy, Dz. U. z 2021 r. poz. 1615.</w:t>
      </w:r>
    </w:p>
    <w:p w14:paraId="43B9BD09" w14:textId="77777777" w:rsidR="00FA279A" w:rsidRPr="000B0DD5" w:rsidRDefault="00FA279A" w:rsidP="00FA279A">
      <w:pPr>
        <w:pStyle w:val="Punktory"/>
        <w:spacing w:after="0"/>
      </w:pPr>
      <w:r w:rsidRPr="000B0DD5">
        <w:t>Rozporządzenie Ministra Infrastruktury z dnia 16 listopada 2022 r. w sprawie Planu gospodarowania wodami na obszarze dorzecza Odry (Dz.U. 2023 poz. 335)</w:t>
      </w:r>
    </w:p>
    <w:p w14:paraId="4795D152" w14:textId="77777777" w:rsidR="00FA279A" w:rsidRPr="000B0DD5" w:rsidRDefault="00FA279A" w:rsidP="00FA279A">
      <w:pPr>
        <w:pStyle w:val="Punktory"/>
        <w:spacing w:after="0"/>
      </w:pPr>
      <w:r w:rsidRPr="000B0DD5">
        <w:t>Rozporządzenie Ministra Środowiska z dnia 20 kwietnia 2007 r. w sprawie warunków technicznych, jakim powinny odpowiadać budowle hydrotechniczne i ich usytuowanie (Dz.U. 2007 nr 86 poz. 579)</w:t>
      </w:r>
    </w:p>
    <w:p w14:paraId="598C0277" w14:textId="77777777" w:rsidR="001373D2" w:rsidRPr="00E43406" w:rsidRDefault="001373D2" w:rsidP="00FA279A">
      <w:pPr>
        <w:pStyle w:val="Punktory"/>
        <w:spacing w:after="0"/>
      </w:pPr>
      <w:r w:rsidRPr="00E43406">
        <w:t>Rozporządzenie Rady Ministrów z dnia 11 stycznia 2019 r. w sprawie sporządzania audytów krajobrazowych (Dz. U. 2019 poz. 394)</w:t>
      </w:r>
    </w:p>
    <w:p w14:paraId="6B477A9A" w14:textId="77777777" w:rsidR="00FA279A" w:rsidRPr="000B0DD5" w:rsidRDefault="00FA279A" w:rsidP="00FA279A">
      <w:pPr>
        <w:pStyle w:val="Punktory"/>
        <w:spacing w:after="0"/>
      </w:pPr>
      <w:r w:rsidRPr="000B0DD5">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30374AF3" w14:textId="77777777" w:rsidR="00FA279A" w:rsidRPr="000B0DD5" w:rsidRDefault="00FA279A" w:rsidP="00FA279A">
      <w:pPr>
        <w:pStyle w:val="Punktory"/>
        <w:spacing w:after="0"/>
      </w:pPr>
      <w:r w:rsidRPr="000B0DD5">
        <w:t>Sources and pathways of nutrients to the Baltic Sea HELCOM PLC-6 Baltic Sea Environment Proceedings No. 153.</w:t>
      </w:r>
    </w:p>
    <w:p w14:paraId="5443206C" w14:textId="77777777" w:rsidR="00FA279A" w:rsidRPr="000B0DD5" w:rsidRDefault="00FA279A" w:rsidP="00FA279A">
      <w:pPr>
        <w:pStyle w:val="Punktory"/>
        <w:spacing w:after="0"/>
      </w:pPr>
      <w:r w:rsidRPr="000B0DD5">
        <w:t>Stan środowiska w Polsce. Raport 2022, GIOŚ, Biblioteka Monitoringu Środowiska, Warszawa 2022</w:t>
      </w:r>
    </w:p>
    <w:p w14:paraId="2E3FA867" w14:textId="77777777" w:rsidR="00FA279A" w:rsidRPr="000B0DD5" w:rsidRDefault="00FA279A" w:rsidP="00FA279A">
      <w:pPr>
        <w:pStyle w:val="Punktory"/>
        <w:spacing w:after="0"/>
      </w:pPr>
      <w:r w:rsidRPr="000B0DD5">
        <w:t>Ustawa z dnia 16 kwietnia 2004 r. o ochronie przyrody (t.j. Dz. U. z 2023 r. poz. 1336 ze zm.)</w:t>
      </w:r>
    </w:p>
    <w:p w14:paraId="5B2C30BD" w14:textId="77777777" w:rsidR="00FA279A" w:rsidRPr="000B0DD5" w:rsidRDefault="00FA279A" w:rsidP="00FA279A">
      <w:pPr>
        <w:pStyle w:val="Punktory"/>
        <w:spacing w:after="0"/>
      </w:pPr>
      <w:r w:rsidRPr="000B0DD5">
        <w:t>Ustawa z dnia 18 lipca 2001 r. Prawo wodne (t.j. Dz.U. 2017 poz. 1121)</w:t>
      </w:r>
    </w:p>
    <w:p w14:paraId="49569AC7" w14:textId="77777777" w:rsidR="00FA279A" w:rsidRPr="000B0DD5" w:rsidRDefault="00FA279A" w:rsidP="00FA279A">
      <w:pPr>
        <w:pStyle w:val="Punktory"/>
        <w:spacing w:after="0"/>
      </w:pPr>
      <w:r w:rsidRPr="000B0DD5">
        <w:t>Ustawa z dnia 23 lipca 2003 r. o ochronie zabytków i opiece nad zabytkami (t.j. Dz.U. 2024 poz. 1292)</w:t>
      </w:r>
    </w:p>
    <w:p w14:paraId="1A7C8F26" w14:textId="77777777" w:rsidR="00FA279A" w:rsidRPr="000B0DD5" w:rsidRDefault="00FA279A" w:rsidP="00FA279A">
      <w:pPr>
        <w:pStyle w:val="Punktory"/>
        <w:spacing w:after="0"/>
      </w:pPr>
      <w:r w:rsidRPr="000B0DD5">
        <w:t>Ustawa z dnia 27 marca 2003 r. o planowaniu i zagospodarowaniu przestrzennym (t.j. Dz. U. z 2024 r. poz. 1130)</w:t>
      </w:r>
    </w:p>
    <w:p w14:paraId="378C69E4" w14:textId="36FF96EE" w:rsidR="00FA279A" w:rsidRPr="000B0DD5" w:rsidRDefault="00FA279A" w:rsidP="00FA279A">
      <w:pPr>
        <w:pStyle w:val="Punktory"/>
        <w:spacing w:after="0"/>
      </w:pPr>
      <w:r w:rsidRPr="000B0DD5">
        <w:t xml:space="preserve">Ustawa z dnia 3 października 2008 r. o udostępnianiu informacji o środowisku i jego ochronie, udziale społeczeństwa w ochronie środowiska oraz o ocenach oddziaływania na środowisko (t.j. Dz.U. </w:t>
      </w:r>
      <w:r w:rsidR="0092604C" w:rsidRPr="0092604C">
        <w:t>2024</w:t>
      </w:r>
      <w:r w:rsidRPr="000B0DD5">
        <w:t xml:space="preserve"> poz. </w:t>
      </w:r>
      <w:r w:rsidR="0092604C" w:rsidRPr="0092604C">
        <w:t>1112</w:t>
      </w:r>
      <w:r w:rsidRPr="000B0DD5">
        <w:t xml:space="preserve"> ze zm.)</w:t>
      </w:r>
    </w:p>
    <w:p w14:paraId="20C71570" w14:textId="77777777" w:rsidR="00FA279A" w:rsidRPr="000B0DD5" w:rsidRDefault="00FA279A" w:rsidP="00FA279A">
      <w:pPr>
        <w:pStyle w:val="Punktory"/>
        <w:spacing w:after="0"/>
      </w:pPr>
      <w:r w:rsidRPr="000B0DD5">
        <w:t>Ustawa z dnia 6 lipca 2001 r. o zachowaniu narodowego charakteru strategicznych zasobów naturalnych kraju (t.j. Dz. U. 2018 poz. 1235)</w:t>
      </w:r>
    </w:p>
    <w:p w14:paraId="108E39B7" w14:textId="77777777" w:rsidR="00FA279A" w:rsidRPr="000B0DD5" w:rsidRDefault="00FA279A" w:rsidP="00FA279A">
      <w:pPr>
        <w:pStyle w:val="Punktory"/>
        <w:spacing w:after="0"/>
      </w:pPr>
      <w:r w:rsidRPr="000B0DD5">
        <w:t>Wardecki Ł., Chodkiewicz T., Beuch S., Smyk B., Sikora A., Neubauer G., Meissner W., Marchowski D., Wylegała P., Chylarecki P. 2021. Monitoring Ptaków Polski w latach 2018–2021. Biuletyn Monitoringu Przyrody 22: 1–80.</w:t>
      </w:r>
    </w:p>
    <w:p w14:paraId="3B48D4A8" w14:textId="77777777" w:rsidR="00FA279A" w:rsidRPr="000B0DD5" w:rsidRDefault="00FA279A" w:rsidP="00FA279A">
      <w:pPr>
        <w:pStyle w:val="Punktory"/>
        <w:spacing w:after="0"/>
      </w:pPr>
      <w:r w:rsidRPr="000B0DD5">
        <w:t>Zając K. 2003. Obszary Natura 2000 w dolinach rzecznych. Instytut Ochrony Przyrody PAN</w:t>
      </w:r>
    </w:p>
    <w:p w14:paraId="74130D31" w14:textId="77777777" w:rsidR="00FA279A" w:rsidRPr="000B0DD5" w:rsidRDefault="00FA279A" w:rsidP="00FA279A">
      <w:pPr>
        <w:pStyle w:val="Punktory"/>
        <w:spacing w:after="0"/>
      </w:pPr>
      <w:r w:rsidRPr="000B0DD5">
        <w:lastRenderedPageBreak/>
        <w:t>Zaręba A. Próchnicka P. 2015. Korytarze ekologiczne a prawo i polityka ekologiczna – korytarz ekologiczny Doliny Odry jako podstawowy element systemu przyrodniczego Wrocławia.</w:t>
      </w:r>
    </w:p>
    <w:p w14:paraId="777506DF" w14:textId="19EDFAAD" w:rsidR="001373D2" w:rsidRPr="00827916" w:rsidRDefault="00FA279A" w:rsidP="00FA279A">
      <w:pPr>
        <w:pStyle w:val="Punktory"/>
        <w:spacing w:after="0"/>
      </w:pPr>
      <w:r w:rsidRPr="000B0DD5">
        <w:t>Żelaźniewicz A. i inni, 2011, Regionalizacja tektoniczna Polski, Komitet Nauk Geologicznych PAN, Wrocław</w:t>
      </w:r>
    </w:p>
    <w:p w14:paraId="3330C93C" w14:textId="77777777" w:rsidR="00FA279A" w:rsidRPr="00827916" w:rsidRDefault="00FA279A" w:rsidP="00FA279A">
      <w:pPr>
        <w:pStyle w:val="Punktory"/>
        <w:numPr>
          <w:ilvl w:val="0"/>
          <w:numId w:val="0"/>
        </w:numPr>
        <w:spacing w:after="0"/>
        <w:ind w:left="720"/>
      </w:pPr>
    </w:p>
    <w:p w14:paraId="51764375" w14:textId="0D16AC1F" w:rsidR="0045779A" w:rsidRPr="003D1A7B" w:rsidRDefault="00827916" w:rsidP="004A097D">
      <w:pPr>
        <w:pStyle w:val="Nagwek2"/>
      </w:pPr>
      <w:bookmarkStart w:id="203" w:name="_Toc205916135"/>
      <w:r>
        <w:t>Załączniki</w:t>
      </w:r>
      <w:r w:rsidR="00431012">
        <w:t xml:space="preserve"> w formie elektronicznej na płycie CD</w:t>
      </w:r>
      <w:bookmarkEnd w:id="203"/>
    </w:p>
    <w:p w14:paraId="59EB2AD4" w14:textId="77777777" w:rsidR="00FA279A" w:rsidRPr="00FA279A" w:rsidRDefault="00FA279A" w:rsidP="00FA279A"/>
    <w:p w14:paraId="29B0BA30" w14:textId="77777777" w:rsidR="004C7F1F" w:rsidRPr="005F5EBD" w:rsidRDefault="004C7F1F" w:rsidP="004C7F1F">
      <w:pPr>
        <w:pStyle w:val="Punktory"/>
      </w:pPr>
      <w:r w:rsidRPr="005F5EBD">
        <w:t>Załącznik nr 1 - Uzgodnienie Generalnego Dyrektora Ochrony Środowiska zakresu i stopnia szczegółowości Prognozy</w:t>
      </w:r>
    </w:p>
    <w:p w14:paraId="7BE39388" w14:textId="77777777" w:rsidR="004C7F1F" w:rsidRDefault="004C7F1F" w:rsidP="004C7F1F">
      <w:pPr>
        <w:pStyle w:val="Punktory"/>
      </w:pPr>
      <w:r w:rsidRPr="005F5EBD">
        <w:t>Załącznik nr 2 - Uzgodnienie Głównego Inspektora Sanitarnego zakresu i stopnia szczegółowości Prognozy</w:t>
      </w:r>
    </w:p>
    <w:p w14:paraId="649FCF46" w14:textId="77777777" w:rsidR="004C7F1F" w:rsidRPr="005F5EBD" w:rsidRDefault="004C7F1F" w:rsidP="004C7F1F">
      <w:pPr>
        <w:pStyle w:val="Punktory"/>
      </w:pPr>
      <w:r w:rsidRPr="005F5EBD">
        <w:t xml:space="preserve">Załącznik nr </w:t>
      </w:r>
      <w:r>
        <w:t>3</w:t>
      </w:r>
      <w:r w:rsidRPr="005F5EBD">
        <w:t xml:space="preserve"> - Uzgodnienie </w:t>
      </w:r>
      <w:r>
        <w:t>Dyrektora Urzędu Morskiego w Gdyni</w:t>
      </w:r>
      <w:r w:rsidRPr="005F5EBD">
        <w:t xml:space="preserve"> zakresu i stopnia szczegółowości Prognozy</w:t>
      </w:r>
    </w:p>
    <w:p w14:paraId="61DFAED5" w14:textId="77777777" w:rsidR="004C7F1F" w:rsidRPr="005F5EBD" w:rsidRDefault="004C7F1F" w:rsidP="004C7F1F">
      <w:pPr>
        <w:pStyle w:val="Punktory"/>
      </w:pPr>
      <w:r w:rsidRPr="005F5EBD">
        <w:t xml:space="preserve">Załącznik nr </w:t>
      </w:r>
      <w:r>
        <w:t>4 -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5D430BA0" w14:textId="77777777" w:rsidR="004C7F1F" w:rsidRPr="005F5EBD" w:rsidRDefault="004C7F1F" w:rsidP="004C7F1F">
      <w:pPr>
        <w:pStyle w:val="Punktory"/>
      </w:pPr>
      <w:r w:rsidRPr="005F5EBD">
        <w:t xml:space="preserve">Załącznik nr </w:t>
      </w:r>
      <w:r>
        <w:t>5</w:t>
      </w:r>
      <w:r w:rsidRPr="005F5EBD">
        <w:t xml:space="preserve"> - </w:t>
      </w:r>
      <w:r w:rsidRPr="00E72923">
        <w:t>Tabelaryczne zestawienie</w:t>
      </w:r>
      <w:r>
        <w:t xml:space="preserve"> </w:t>
      </w:r>
      <w:r w:rsidRPr="00E72923">
        <w:t>dzia</w:t>
      </w:r>
      <w:r>
        <w:t>ł</w:t>
      </w:r>
      <w:r w:rsidRPr="00E72923">
        <w:t>ań</w:t>
      </w:r>
      <w:r>
        <w:t xml:space="preserve"> </w:t>
      </w:r>
      <w:r w:rsidRPr="00E72923">
        <w:t>renaturyzacyjnych</w:t>
      </w:r>
    </w:p>
    <w:p w14:paraId="7021E8B1" w14:textId="77777777" w:rsidR="004C7F1F" w:rsidRPr="005F5EBD" w:rsidRDefault="004C7F1F" w:rsidP="004C7F1F">
      <w:pPr>
        <w:pStyle w:val="Punktory"/>
      </w:pPr>
      <w:r w:rsidRPr="005F5EBD">
        <w:t xml:space="preserve">Załącznik nr </w:t>
      </w:r>
      <w:r>
        <w:t>6</w:t>
      </w:r>
      <w:r w:rsidRPr="005F5EBD">
        <w:t xml:space="preserve">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5FE8B9E5" w14:textId="77777777" w:rsidR="004C7F1F" w:rsidRPr="005F5EBD" w:rsidRDefault="004C7F1F" w:rsidP="004C7F1F">
      <w:pPr>
        <w:pStyle w:val="Punktory"/>
      </w:pPr>
      <w:r w:rsidRPr="005F5EBD">
        <w:t xml:space="preserve">Załącznik nr </w:t>
      </w:r>
      <w:r>
        <w:t>7</w:t>
      </w:r>
      <w:r w:rsidRPr="005F5EBD">
        <w:t xml:space="preserve"> – Zmiany klasyfikacji wybranych elementów oceny stanu/ potencjału ekologicznego JCWP w okresie 2016-2023</w:t>
      </w:r>
    </w:p>
    <w:p w14:paraId="7E308019" w14:textId="77777777" w:rsidR="004C7F1F" w:rsidRDefault="004C7F1F" w:rsidP="004C7F1F">
      <w:pPr>
        <w:pStyle w:val="Punktory"/>
      </w:pPr>
      <w:r w:rsidRPr="005F5EBD">
        <w:t xml:space="preserve">Załącznik nr </w:t>
      </w:r>
      <w:r>
        <w:t>8</w:t>
      </w:r>
      <w:r w:rsidRPr="005F5EBD">
        <w:t xml:space="preserve"> - Ocena oddziaływania działań utrzymaniowych z projektu PUW na obszary chronione</w:t>
      </w:r>
    </w:p>
    <w:p w14:paraId="25AF2D3B" w14:textId="77777777" w:rsidR="004C7F1F" w:rsidRDefault="004C7F1F" w:rsidP="004C7F1F">
      <w:pPr>
        <w:pStyle w:val="Punktory"/>
      </w:pPr>
      <w:r>
        <w:t>Załącznik nr 9 - Oświadczenie kierującego zespołem</w:t>
      </w:r>
    </w:p>
    <w:p w14:paraId="0FCE5D5F" w14:textId="613B4B77" w:rsidR="0011721A" w:rsidRDefault="0011721A" w:rsidP="004C7F1F">
      <w:pPr>
        <w:pStyle w:val="Punktory"/>
      </w:pPr>
      <w:r>
        <w:t xml:space="preserve">Załącznik nr 10 – </w:t>
      </w:r>
      <w:r w:rsidR="00FF542D" w:rsidRPr="00FF542D">
        <w:t>Analiza działań utrzymaniowych w kontekście pilotaży wskazanych w KPRWP do realizacji na obszarze działania RZGW</w:t>
      </w:r>
      <w:r w:rsidR="00FF542D">
        <w:t xml:space="preserve"> w Szczecinie</w:t>
      </w:r>
    </w:p>
    <w:p w14:paraId="2318D838" w14:textId="0E0C54A3" w:rsidR="00AF6031" w:rsidRDefault="00AF6031" w:rsidP="00AE374A"/>
    <w:sectPr w:rsidR="00AF6031" w:rsidSect="003C34B0">
      <w:headerReference w:type="default" r:id="rId69"/>
      <w:footerReference w:type="default" r:id="rId70"/>
      <w:headerReference w:type="first" r:id="rId71"/>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FDD32" w14:textId="77777777" w:rsidR="0008437A" w:rsidRDefault="0008437A" w:rsidP="00AC56B2">
      <w:r>
        <w:separator/>
      </w:r>
    </w:p>
    <w:p w14:paraId="73C5849A" w14:textId="77777777" w:rsidR="0008437A" w:rsidRDefault="0008437A"/>
  </w:endnote>
  <w:endnote w:type="continuationSeparator" w:id="0">
    <w:p w14:paraId="065DEF2D" w14:textId="77777777" w:rsidR="0008437A" w:rsidRDefault="0008437A" w:rsidP="00AC56B2">
      <w:r>
        <w:continuationSeparator/>
      </w:r>
    </w:p>
    <w:p w14:paraId="5CAD4BB7" w14:textId="77777777" w:rsidR="0008437A" w:rsidRDefault="0008437A"/>
  </w:endnote>
  <w:endnote w:type="continuationNotice" w:id="1">
    <w:p w14:paraId="1F6A6B7C" w14:textId="77777777" w:rsidR="0008437A" w:rsidRDefault="0008437A">
      <w:pPr>
        <w:spacing w:after="0" w:line="240" w:lineRule="auto"/>
      </w:pPr>
    </w:p>
    <w:p w14:paraId="50AA3E73" w14:textId="77777777" w:rsidR="0008437A" w:rsidRDefault="000843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1" behindDoc="1" locked="0" layoutInCell="1" hidden="0" allowOverlap="1" wp14:anchorId="650D4A29" wp14:editId="69F8B43C">
          <wp:simplePos x="0" y="0"/>
          <wp:positionH relativeFrom="page">
            <wp:align>right</wp:align>
          </wp:positionH>
          <wp:positionV relativeFrom="paragraph">
            <wp:posOffset>161556</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789F117F"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5" behindDoc="1" locked="0" layoutInCell="1" hidden="0" allowOverlap="1" wp14:anchorId="261C41DD" wp14:editId="1791B4AB">
          <wp:simplePos x="0" y="0"/>
          <wp:positionH relativeFrom="column">
            <wp:posOffset>-723265</wp:posOffset>
          </wp:positionH>
          <wp:positionV relativeFrom="paragraph">
            <wp:posOffset>-149225</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806C3" w14:textId="77777777" w:rsidR="00FA0FF9" w:rsidRDefault="00FA0FF9" w:rsidP="00AC56B2">
    <w:pPr>
      <w:pStyle w:val="Stopka"/>
    </w:pPr>
  </w:p>
  <w:p w14:paraId="3DA840D4" w14:textId="77777777" w:rsidR="00FA0FF9" w:rsidRDefault="00FA0FF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E9F45" w14:textId="77777777" w:rsidR="00FA0FF9" w:rsidRDefault="00FA0FF9">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49D66EC9" wp14:editId="4264DE73">
          <wp:simplePos x="0" y="0"/>
          <wp:positionH relativeFrom="column">
            <wp:posOffset>-714679</wp:posOffset>
          </wp:positionH>
          <wp:positionV relativeFrom="paragraph">
            <wp:posOffset>-198093</wp:posOffset>
          </wp:positionV>
          <wp:extent cx="7560000" cy="914400"/>
          <wp:effectExtent l="0" t="0" r="0" b="0"/>
          <wp:wrapNone/>
          <wp:docPr id="180332824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7B010F7A" w14:textId="77777777" w:rsidR="00FA0FF9" w:rsidRDefault="00FA0FF9"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72BBAD6F" w14:textId="77777777" w:rsidR="00FA0FF9" w:rsidRDefault="00FA0FF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034D4" w14:textId="77777777" w:rsidR="00C510E4" w:rsidRDefault="00C510E4" w:rsidP="00AC56B2">
    <w:pPr>
      <w:pStyle w:val="Stopka"/>
    </w:pPr>
  </w:p>
  <w:p w14:paraId="75A76614" w14:textId="77777777" w:rsidR="00C510E4" w:rsidRDefault="00C510E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C23F5" w14:textId="77777777" w:rsidR="00C510E4" w:rsidRDefault="00C510E4">
    <w:pPr>
      <w:spacing w:after="0" w:line="240" w:lineRule="auto"/>
      <w:ind w:right="-1695"/>
    </w:pPr>
    <w:r>
      <w:rPr>
        <w:noProof/>
      </w:rPr>
      <w:drawing>
        <wp:anchor distT="114300" distB="114300" distL="114300" distR="114300" simplePos="0" relativeHeight="251658253" behindDoc="1" locked="0" layoutInCell="1" hidden="0" allowOverlap="1" wp14:anchorId="740EB5D7" wp14:editId="37A80B54">
          <wp:simplePos x="0" y="0"/>
          <wp:positionH relativeFrom="column">
            <wp:posOffset>-744117</wp:posOffset>
          </wp:positionH>
          <wp:positionV relativeFrom="paragraph">
            <wp:posOffset>-152769</wp:posOffset>
          </wp:positionV>
          <wp:extent cx="7560000" cy="914400"/>
          <wp:effectExtent l="0" t="0" r="3175" b="0"/>
          <wp:wrapNone/>
          <wp:docPr id="44851793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CBC53C2" w14:textId="77777777" w:rsidR="00C510E4" w:rsidRDefault="00C510E4" w:rsidP="002554D9">
    <w:pPr>
      <w:spacing w:after="0" w:line="480" w:lineRule="auto"/>
      <w:ind w:left="-284" w:right="4"/>
    </w:pPr>
    <w:r>
      <w:fldChar w:fldCharType="begin"/>
    </w:r>
    <w:r>
      <w:instrText xml:space="preserve"> PAGE </w:instrText>
    </w:r>
    <w:r>
      <w:fldChar w:fldCharType="separate"/>
    </w:r>
    <w:r>
      <w:t>3</w:t>
    </w:r>
    <w:r>
      <w:fldChar w:fldCharType="end"/>
    </w:r>
  </w:p>
  <w:p w14:paraId="4FE60694" w14:textId="77777777" w:rsidR="00C510E4" w:rsidRDefault="00C510E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0A619" w14:textId="77777777" w:rsidR="00C510E4" w:rsidRDefault="00C510E4"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FAA9A5" w14:textId="77777777" w:rsidR="0008437A" w:rsidRDefault="0008437A" w:rsidP="00AC56B2">
      <w:r>
        <w:separator/>
      </w:r>
    </w:p>
    <w:p w14:paraId="7E4B22A9" w14:textId="77777777" w:rsidR="0008437A" w:rsidRDefault="0008437A"/>
  </w:footnote>
  <w:footnote w:type="continuationSeparator" w:id="0">
    <w:p w14:paraId="295C829B" w14:textId="77777777" w:rsidR="0008437A" w:rsidRDefault="0008437A" w:rsidP="00AC56B2">
      <w:r>
        <w:continuationSeparator/>
      </w:r>
    </w:p>
    <w:p w14:paraId="5D0B2C81" w14:textId="77777777" w:rsidR="0008437A" w:rsidRDefault="0008437A"/>
  </w:footnote>
  <w:footnote w:type="continuationNotice" w:id="1">
    <w:p w14:paraId="5F413DCD" w14:textId="77777777" w:rsidR="0008437A" w:rsidRDefault="0008437A">
      <w:pPr>
        <w:spacing w:after="0" w:line="240" w:lineRule="auto"/>
      </w:pPr>
    </w:p>
    <w:p w14:paraId="64ECC74C" w14:textId="77777777" w:rsidR="0008437A" w:rsidRDefault="0008437A"/>
  </w:footnote>
  <w:footnote w:id="2">
    <w:p w14:paraId="76C1637B" w14:textId="77777777" w:rsidR="00851C82" w:rsidRPr="007424B7" w:rsidRDefault="00851C82" w:rsidP="00851C82">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74126BA7" w14:textId="77777777" w:rsidR="00851C82" w:rsidRPr="007A05F1" w:rsidRDefault="00851C82" w:rsidP="00851C82">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01B8DD2F" w14:textId="774FC8F8" w:rsidR="00851C82" w:rsidRPr="00471804" w:rsidRDefault="00851C82" w:rsidP="00851C82">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2C09FCC3" w14:textId="77777777" w:rsidR="00851C82" w:rsidRPr="00AE5B0A" w:rsidRDefault="00851C82" w:rsidP="00851C82">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598B0159" w14:textId="77777777" w:rsidR="00A226D1" w:rsidRDefault="00A226D1" w:rsidP="00A226D1">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44BF9C15" w14:textId="77777777" w:rsidR="00A226D1" w:rsidRPr="00667640" w:rsidRDefault="00A226D1" w:rsidP="00A226D1">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BB44F08" w14:textId="77777777" w:rsidR="00E872C5" w:rsidRDefault="00E872C5" w:rsidP="00E872C5">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7B8184BA" w14:textId="77777777" w:rsidR="00BB0BD8" w:rsidRPr="00235574" w:rsidRDefault="00BB0BD8" w:rsidP="00BB0BD8">
      <w:pPr>
        <w:pStyle w:val="Tekstprzypisudolnego"/>
      </w:pPr>
      <w:r w:rsidRPr="00235574">
        <w:rPr>
          <w:rStyle w:val="Odwoanieprzypisudolnego"/>
        </w:rPr>
        <w:footnoteRef/>
      </w:r>
      <w:r w:rsidRPr="00235574">
        <w:t xml:space="preserve"> Ustawa z dnia 18 lipca 2001 r. Prawo wodne (t.j. Dz.U. 2017 poz. 1121)</w:t>
      </w:r>
    </w:p>
  </w:footnote>
  <w:footnote w:id="10">
    <w:p w14:paraId="32CDDF63" w14:textId="77777777" w:rsidR="00BB0BD8" w:rsidRPr="00235574" w:rsidRDefault="00BB0BD8" w:rsidP="00BB0BD8">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1EFFB0B5" w14:textId="68951180" w:rsidR="00BB0BD8" w:rsidRPr="00800BEB" w:rsidRDefault="00BB0BD8" w:rsidP="00BB0BD8">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92604C">
        <w:t xml:space="preserve">Dz.U. </w:t>
      </w:r>
      <w:r w:rsidR="0092604C" w:rsidRPr="0092604C">
        <w:t>2024</w:t>
      </w:r>
      <w:r w:rsidRPr="0092604C">
        <w:t xml:space="preserve"> poz. </w:t>
      </w:r>
      <w:r w:rsidR="0092604C" w:rsidRPr="0092604C">
        <w:t>1112</w:t>
      </w:r>
      <w:r w:rsidRPr="00800BEB">
        <w:rPr>
          <w:rFonts w:cs="Calibri Light"/>
          <w:szCs w:val="16"/>
        </w:rPr>
        <w:t xml:space="preserve"> ze zm.)</w:t>
      </w:r>
    </w:p>
  </w:footnote>
  <w:footnote w:id="12">
    <w:p w14:paraId="522ADE21" w14:textId="77777777" w:rsidR="00BB0BD8" w:rsidRPr="00197050" w:rsidRDefault="00BB0BD8" w:rsidP="00BB0BD8">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519871AD" w14:textId="77777777" w:rsidR="00BB0BD8" w:rsidRDefault="00BB0BD8" w:rsidP="00BB0BD8">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14430EB4" w14:textId="2D63256A" w:rsidR="0059580F" w:rsidRDefault="0059580F">
      <w:pPr>
        <w:pStyle w:val="Tekstprzypisudolnego"/>
      </w:pPr>
      <w:r>
        <w:rPr>
          <w:rStyle w:val="Odwoanieprzypisudolnego"/>
        </w:rPr>
        <w:footnoteRef/>
      </w:r>
      <w:r>
        <w:t xml:space="preserve"> </w:t>
      </w:r>
      <w:r w:rsidRPr="0059580F">
        <w:t>Żelaźniewicz A. i inni, 2011, Regionalizacja tektoniczna Polski, Komitet Nauk Geologicznych PAN, Wrocław</w:t>
      </w:r>
      <w:r w:rsidRPr="0059580F">
        <w:tab/>
      </w:r>
    </w:p>
  </w:footnote>
  <w:footnote w:id="15">
    <w:p w14:paraId="587F2016" w14:textId="3AA8A1A1" w:rsidR="001047B9" w:rsidRDefault="001047B9">
      <w:pPr>
        <w:pStyle w:val="Tekstprzypisudolnego"/>
      </w:pPr>
      <w:r>
        <w:rPr>
          <w:rStyle w:val="Odwoanieprzypisudolnego"/>
        </w:rPr>
        <w:footnoteRef/>
      </w:r>
      <w:r>
        <w:t xml:space="preserve"> </w:t>
      </w:r>
      <w:r w:rsidRPr="001047B9">
        <w:t>Dane GDOŚ: https://www.gov.pl/web/gdos/dostep-do-danych-geoprzestrzennych) - dostęp: 10.2024 r.</w:t>
      </w:r>
    </w:p>
  </w:footnote>
  <w:footnote w:id="16">
    <w:p w14:paraId="36CFB925" w14:textId="249CE847" w:rsidR="00E41F17" w:rsidRDefault="00E41F17">
      <w:pPr>
        <w:pStyle w:val="Tekstprzypisudolnego"/>
      </w:pPr>
      <w:r>
        <w:rPr>
          <w:rStyle w:val="Odwoanieprzypisudolnego"/>
        </w:rPr>
        <w:footnoteRef/>
      </w:r>
      <w:r>
        <w:t xml:space="preserve"> </w:t>
      </w:r>
      <w:r w:rsidRPr="00E41F17">
        <w:t>Richling, Andrzej; Solon, Jerzy; Macias, Andrzej; Balon, Jarosław; Borzyszkowski, Jan; Kistowski, Mariusz. 2021. Regionalna geografia fizyczna Polski. Poznań: Bugucki Wydawnictwo Naukowe</w:t>
      </w:r>
    </w:p>
  </w:footnote>
  <w:footnote w:id="17">
    <w:p w14:paraId="539EA9C6" w14:textId="77777777" w:rsidR="007720F4" w:rsidRDefault="007720F4" w:rsidP="007720F4">
      <w:pPr>
        <w:pStyle w:val="Tekstprzypisudolnego"/>
      </w:pPr>
      <w:r>
        <w:rPr>
          <w:rStyle w:val="Odwoanieprzypisudolnego"/>
        </w:rPr>
        <w:footnoteRef/>
      </w:r>
      <w:r>
        <w:t xml:space="preserve"> BDOT10k: https://bdot10k.geoportal.gov.pl/</w:t>
      </w:r>
    </w:p>
  </w:footnote>
  <w:footnote w:id="18">
    <w:p w14:paraId="08E3EBE5" w14:textId="77777777" w:rsidR="007720F4" w:rsidRPr="00376CBA" w:rsidRDefault="007720F4" w:rsidP="007720F4">
      <w:pPr>
        <w:pStyle w:val="Tekstprzypisudolnego"/>
      </w:pPr>
      <w:r>
        <w:rPr>
          <w:rStyle w:val="Odwoanieprzypisudolnego"/>
        </w:rPr>
        <w:footnoteRef/>
      </w:r>
      <w:r>
        <w:t xml:space="preserve"> </w:t>
      </w:r>
      <w:hyperlink r:id="rId5" w:history="1">
        <w:r w:rsidRPr="00376CBA">
          <w:rPr>
            <w:rStyle w:val="Hipercze"/>
          </w:rPr>
          <w:t>https://geoportal.pgi.gov.pl/portal/page/portal/SOPO/Wyszukaj3</w:t>
        </w:r>
      </w:hyperlink>
    </w:p>
    <w:p w14:paraId="2ADD774D" w14:textId="77777777" w:rsidR="007720F4" w:rsidRDefault="007720F4" w:rsidP="007720F4">
      <w:pPr>
        <w:pStyle w:val="Tekstprzypisudolnego"/>
      </w:pPr>
    </w:p>
  </w:footnote>
  <w:footnote w:id="19">
    <w:p w14:paraId="0D3686EA" w14:textId="77777777" w:rsidR="007720F4" w:rsidRDefault="007720F4" w:rsidP="007720F4">
      <w:pPr>
        <w:pStyle w:val="Tekstprzypisudolnego"/>
      </w:pPr>
      <w:r>
        <w:rPr>
          <w:rStyle w:val="Odwoanieprzypisudolnego"/>
        </w:rPr>
        <w:footnoteRef/>
      </w:r>
      <w:r>
        <w:t xml:space="preserve"> Mocek A. 2021. Gleboznawstwo. PWN Warszawa</w:t>
      </w:r>
    </w:p>
  </w:footnote>
  <w:footnote w:id="20">
    <w:p w14:paraId="756C60C3" w14:textId="77777777" w:rsidR="00C75980" w:rsidRDefault="00C75980" w:rsidP="00C75980">
      <w:pPr>
        <w:pStyle w:val="Tekstprzypisudolnego"/>
      </w:pPr>
      <w:r>
        <w:rPr>
          <w:rStyle w:val="Odwoanieprzypisudolnego"/>
        </w:rPr>
        <w:footnoteRef/>
      </w:r>
      <w: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21">
    <w:p w14:paraId="59C9196A" w14:textId="77777777" w:rsidR="00C75980" w:rsidRPr="00987266" w:rsidRDefault="00C75980" w:rsidP="00C75980">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12E0EC06" w14:textId="77777777" w:rsidR="00C75980" w:rsidRDefault="00C75980" w:rsidP="00C75980">
      <w:pPr>
        <w:pStyle w:val="Tekstprzypisudolnego"/>
      </w:pPr>
      <w:r>
        <w:rPr>
          <w:rStyle w:val="Odwoanieprzypisudolnego"/>
        </w:rPr>
        <w:footnoteRef/>
      </w:r>
      <w:r>
        <w:t xml:space="preserve"> Ibidem</w:t>
      </w:r>
    </w:p>
  </w:footnote>
  <w:footnote w:id="23">
    <w:p w14:paraId="59CB66F6" w14:textId="77777777" w:rsidR="00C75980" w:rsidRDefault="00C75980" w:rsidP="00C75980">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4">
    <w:p w14:paraId="6B39E1D4" w14:textId="77777777" w:rsidR="00C75980" w:rsidRDefault="00C75980" w:rsidP="00C75980">
      <w:pPr>
        <w:pStyle w:val="Tekstprzypisudolnego"/>
      </w:pPr>
      <w:r>
        <w:rPr>
          <w:rStyle w:val="Odwoanieprzypisudolnego"/>
        </w:rPr>
        <w:footnoteRef/>
      </w:r>
      <w:r>
        <w:t xml:space="preserve"> </w:t>
      </w:r>
      <w:r w:rsidRPr="00C522C6">
        <w:t>Ochrona Środowiska 2023, GUS Warszawa 2023 r.</w:t>
      </w:r>
    </w:p>
  </w:footnote>
  <w:footnote w:id="25">
    <w:p w14:paraId="26996286" w14:textId="77777777" w:rsidR="00C75980" w:rsidRDefault="00C75980" w:rsidP="00C75980">
      <w:pPr>
        <w:pStyle w:val="Tekstprzypisudolnego"/>
      </w:pPr>
      <w:r>
        <w:rPr>
          <w:rStyle w:val="Odwoanieprzypisudolnego"/>
        </w:rPr>
        <w:footnoteRef/>
      </w:r>
      <w:r>
        <w:t xml:space="preserve"> </w:t>
      </w:r>
      <w:r w:rsidRPr="00C522C6">
        <w:t>Ochrona Środowiska 2023, GUS Warszawa 2023 r.</w:t>
      </w:r>
    </w:p>
  </w:footnote>
  <w:footnote w:id="26">
    <w:p w14:paraId="656586B8" w14:textId="77777777" w:rsidR="00C75980" w:rsidRDefault="00C75980" w:rsidP="00C75980">
      <w:pPr>
        <w:pStyle w:val="Tekstprzypisudolnego"/>
      </w:pPr>
      <w:r>
        <w:rPr>
          <w:rStyle w:val="Odwoanieprzypisudolnego"/>
        </w:rPr>
        <w:footnoteRef/>
      </w:r>
      <w:r>
        <w:t xml:space="preserve"> ibidem</w:t>
      </w:r>
    </w:p>
  </w:footnote>
  <w:footnote w:id="27">
    <w:p w14:paraId="02EE2B19" w14:textId="77777777" w:rsidR="00C75980" w:rsidRDefault="00C75980" w:rsidP="00C75980">
      <w:pPr>
        <w:pStyle w:val="Tekstprzypisudolnego"/>
      </w:pPr>
      <w:r>
        <w:rPr>
          <w:rStyle w:val="Odwoanieprzypisudolnego"/>
        </w:rPr>
        <w:footnoteRef/>
      </w:r>
      <w:r>
        <w:t xml:space="preserve"> 2016-2021</w:t>
      </w:r>
    </w:p>
  </w:footnote>
  <w:footnote w:id="28">
    <w:p w14:paraId="05F800ED" w14:textId="77777777" w:rsidR="00C75980" w:rsidRDefault="00C75980" w:rsidP="00C75980">
      <w:pPr>
        <w:pStyle w:val="Tekstprzypisudolnego"/>
      </w:pPr>
      <w:r>
        <w:rPr>
          <w:rStyle w:val="Odwoanieprzypisudolnego"/>
        </w:rPr>
        <w:footnoteRef/>
      </w:r>
      <w:r>
        <w:t xml:space="preserve"> </w:t>
      </w:r>
      <w:r w:rsidRPr="008636B9">
        <w:t>https://wody.gios.gov.pl/pjwp/publication/RIVERS/88</w:t>
      </w:r>
    </w:p>
  </w:footnote>
  <w:footnote w:id="29">
    <w:p w14:paraId="16484956" w14:textId="77777777" w:rsidR="00C75980" w:rsidRDefault="00C75980" w:rsidP="00C75980">
      <w:pPr>
        <w:pStyle w:val="Tekstprzypisudolnego"/>
      </w:pPr>
      <w:r>
        <w:rPr>
          <w:rStyle w:val="Odwoanieprzypisudolnego"/>
        </w:rPr>
        <w:footnoteRef/>
      </w:r>
      <w:r>
        <w:t xml:space="preserve"> </w:t>
      </w:r>
      <w:r w:rsidRPr="008636B9">
        <w:t>https://wody.gios.gov.pl/pjwp/publication/LAKES/87</w:t>
      </w:r>
    </w:p>
  </w:footnote>
  <w:footnote w:id="30">
    <w:p w14:paraId="70AAB0B4" w14:textId="77777777" w:rsidR="003B1FF8" w:rsidRDefault="003B1FF8" w:rsidP="003B1FF8">
      <w:pPr>
        <w:pStyle w:val="Tekstprzypisudolnego"/>
      </w:pPr>
      <w:r>
        <w:rPr>
          <w:rStyle w:val="Odwoanieprzypisudolnego"/>
        </w:rPr>
        <w:footnoteRef/>
      </w:r>
      <w:r>
        <w:t xml:space="preserve"> </w:t>
      </w:r>
      <w:r w:rsidRPr="00983B76">
        <w:t>https://wody.gios.gov.pl/pjwp/publication/TRANSITIONAL_WATERS/107</w:t>
      </w:r>
    </w:p>
  </w:footnote>
  <w:footnote w:id="31">
    <w:p w14:paraId="21490732" w14:textId="77777777" w:rsidR="004B4F8B" w:rsidRPr="00F5199C" w:rsidRDefault="004B4F8B" w:rsidP="004B4F8B">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32">
    <w:p w14:paraId="102EA77C" w14:textId="77777777" w:rsidR="00FC2082" w:rsidRDefault="00FC2082" w:rsidP="00FC2082">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sce. Stan i kierunki badań (Kleczkowski A.S. i in.). Wydaw.SGGW-AR; CPBP 04.10. Zesz. 56: 91–97, Warszawa.</w:t>
      </w:r>
    </w:p>
  </w:footnote>
  <w:footnote w:id="33">
    <w:p w14:paraId="04793CBB" w14:textId="3682D965" w:rsidR="00363D05" w:rsidRDefault="00363D05">
      <w:pPr>
        <w:pStyle w:val="Tekstprzypisudolnego"/>
      </w:pPr>
      <w:r>
        <w:rPr>
          <w:rStyle w:val="Odwoanieprzypisudolnego"/>
        </w:rPr>
        <w:footnoteRef/>
      </w:r>
      <w:r>
        <w:t xml:space="preserve"> </w:t>
      </w:r>
      <w:r w:rsidRPr="00363D05">
        <w:t>http://karty.apgw.gov.pl:4200/api/v1/jcw/pdf?code=GW60009</w:t>
      </w:r>
    </w:p>
  </w:footnote>
  <w:footnote w:id="34">
    <w:p w14:paraId="54D2EC89" w14:textId="0589D282" w:rsidR="00363D05" w:rsidRDefault="00363D05">
      <w:pPr>
        <w:pStyle w:val="Tekstprzypisudolnego"/>
      </w:pPr>
      <w:r>
        <w:rPr>
          <w:rStyle w:val="Odwoanieprzypisudolnego"/>
        </w:rPr>
        <w:footnoteRef/>
      </w:r>
      <w:r>
        <w:t xml:space="preserve"> </w:t>
      </w:r>
      <w:r w:rsidRPr="00363D05">
        <w:t>http://karty.apgw.gov.pl:4200/api/v1/jcw/pdf?code=GW60001</w:t>
      </w:r>
    </w:p>
  </w:footnote>
  <w:footnote w:id="35">
    <w:p w14:paraId="677C3927" w14:textId="77777777" w:rsidR="00915935" w:rsidRPr="00B54EB6" w:rsidRDefault="00915935" w:rsidP="00915935">
      <w:pPr>
        <w:pStyle w:val="Tekstprzypisudolnego"/>
        <w:rPr>
          <w:szCs w:val="16"/>
        </w:rPr>
      </w:pPr>
      <w:r w:rsidRPr="00B54EB6">
        <w:rPr>
          <w:rStyle w:val="Odwoanieprzypisudolnego"/>
          <w:szCs w:val="16"/>
        </w:rPr>
        <w:footnoteRef/>
      </w:r>
      <w:r w:rsidRPr="00B54EB6">
        <w:rPr>
          <w:szCs w:val="16"/>
        </w:rPr>
        <w:t xml:space="preserve"> https://baza.pgi.gov.pl/</w:t>
      </w:r>
    </w:p>
  </w:footnote>
  <w:footnote w:id="36">
    <w:p w14:paraId="0DD3F9DE" w14:textId="77777777" w:rsidR="00BD7F6E" w:rsidRDefault="00BD7F6E" w:rsidP="00BD7F6E">
      <w:pPr>
        <w:pStyle w:val="Tekstprzypisudolnego"/>
      </w:pPr>
      <w:r>
        <w:rPr>
          <w:rStyle w:val="Odwoanieprzypisudolnego"/>
        </w:rPr>
        <w:footnoteRef/>
      </w:r>
      <w:r>
        <w:t xml:space="preserve"> Pałyska R., Bursztynowicz M. 2024. Roczna ocena jakości powietrza w województwie zachodniopomorskim. Raport wojewódzki za rok 2023. Główny Inspektorat Ochrony Środowiska, Departament Monitoringu Środowiska, Regionalny Wydział Monitoringu Środowiska w Szczecinie.</w:t>
      </w:r>
    </w:p>
  </w:footnote>
  <w:footnote w:id="37">
    <w:p w14:paraId="1825846E" w14:textId="77777777" w:rsidR="00BD7F6E" w:rsidRDefault="00BD7F6E" w:rsidP="00BD7F6E">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38">
    <w:p w14:paraId="72562E13" w14:textId="77777777" w:rsidR="00BD7F6E" w:rsidRDefault="00BD7F6E" w:rsidP="00BD7F6E">
      <w:pPr>
        <w:pStyle w:val="Tekstprzypisudolnego"/>
      </w:pPr>
      <w:r>
        <w:rPr>
          <w:rStyle w:val="Odwoanieprzypisudolnego"/>
        </w:rPr>
        <w:footnoteRef/>
      </w:r>
      <w:r>
        <w:t xml:space="preserve"> 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39">
    <w:p w14:paraId="238FDA42" w14:textId="77777777" w:rsidR="00D76F6C" w:rsidRDefault="00D76F6C" w:rsidP="00D76F6C">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40">
    <w:p w14:paraId="60B4E3FA" w14:textId="77777777" w:rsidR="00D76F6C" w:rsidRDefault="00D76F6C" w:rsidP="00D76F6C">
      <w:pPr>
        <w:pStyle w:val="Tekstprzypisudolnego"/>
      </w:pPr>
      <w:r>
        <w:rPr>
          <w:rStyle w:val="Odwoanieprzypisudolnego"/>
        </w:rPr>
        <w:footnoteRef/>
      </w:r>
      <w:r>
        <w:t xml:space="preserve"> </w:t>
      </w:r>
      <w:r w:rsidRPr="004632A9">
        <w:t>https://cds.climate.copernicus.eu/datasets/insitu-gridded-observations-europe?tab=overview</w:t>
      </w:r>
    </w:p>
  </w:footnote>
  <w:footnote w:id="41">
    <w:p w14:paraId="169ACB09" w14:textId="77777777" w:rsidR="00D76F6C" w:rsidRDefault="00D76F6C" w:rsidP="00D76F6C">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42">
    <w:p w14:paraId="4B6BCA3F" w14:textId="77777777" w:rsidR="00D76F6C" w:rsidRDefault="00D76F6C" w:rsidP="00D76F6C">
      <w:pPr>
        <w:pStyle w:val="Tekstprzypisudolnego"/>
      </w:pPr>
      <w:r>
        <w:rPr>
          <w:rStyle w:val="Odwoanieprzypisudolnego"/>
        </w:rPr>
        <w:footnoteRef/>
      </w:r>
      <w:r>
        <w:t xml:space="preserve"> Wg danych PGW Wody Polskie - Wykaz miejsc potencjalnie zatorogennych</w:t>
      </w:r>
    </w:p>
  </w:footnote>
  <w:footnote w:id="43">
    <w:p w14:paraId="018A2FEB" w14:textId="77777777" w:rsidR="00BF3302" w:rsidRPr="00AC036C" w:rsidRDefault="00BF3302" w:rsidP="00BF3302">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44">
    <w:p w14:paraId="2D5CF349" w14:textId="77777777" w:rsidR="00BF3302" w:rsidRPr="006649BF" w:rsidRDefault="00BF3302" w:rsidP="00BF3302">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45">
    <w:p w14:paraId="61EDF1BD" w14:textId="13669427" w:rsidR="00BF3302" w:rsidRPr="0084095C" w:rsidRDefault="00BF3302" w:rsidP="00BF3302">
      <w:pPr>
        <w:pStyle w:val="Tekstprzypisudolnego"/>
        <w:rPr>
          <w:szCs w:val="16"/>
        </w:rPr>
      </w:pPr>
      <w:r w:rsidRPr="0084095C">
        <w:rPr>
          <w:rStyle w:val="Odwoanieprzypisudolnego"/>
          <w:szCs w:val="16"/>
        </w:rPr>
        <w:footnoteRef/>
      </w:r>
      <w:r w:rsidRPr="0084095C">
        <w:rPr>
          <w:szCs w:val="16"/>
        </w:rPr>
        <w:t xml:space="preserve"> Ustawa z dnia 16 kwietnia 2004 r. o ochronie przyrody </w:t>
      </w:r>
      <w:r w:rsidR="00243AB2" w:rsidRPr="00243AB2">
        <w:rPr>
          <w:szCs w:val="16"/>
        </w:rPr>
        <w:t>(t.j. Dz.U. 2024 poz. 1478 ze zm.)</w:t>
      </w:r>
      <w:r w:rsidR="00243AB2" w:rsidRPr="00243AB2" w:rsidDel="00243AB2">
        <w:rPr>
          <w:szCs w:val="16"/>
        </w:rPr>
        <w:t xml:space="preserve"> </w:t>
      </w:r>
    </w:p>
  </w:footnote>
  <w:footnote w:id="46">
    <w:p w14:paraId="005FCA2D" w14:textId="77777777" w:rsidR="00BF3302" w:rsidRDefault="00BF3302" w:rsidP="00BF3302">
      <w:pPr>
        <w:pStyle w:val="Tekstprzypisudolnego"/>
      </w:pPr>
      <w:r w:rsidRPr="0084095C">
        <w:rPr>
          <w:rStyle w:val="Odwoanieprzypisudolnego"/>
          <w:szCs w:val="16"/>
        </w:rPr>
        <w:footnoteRef/>
      </w:r>
      <w:r w:rsidRPr="0084095C">
        <w:rPr>
          <w:szCs w:val="16"/>
        </w:rPr>
        <w:t xml:space="preserve"> Rozporządzenie Ministra Infrastruktury z dnia 16 listopada 2022 r. w sprawie Planu gospodarowania wodami na obszarze dorzecza Odry (Dz. U. 2023 r. poz. 355)</w:t>
      </w:r>
    </w:p>
  </w:footnote>
  <w:footnote w:id="47">
    <w:p w14:paraId="75DBC85B" w14:textId="77777777" w:rsidR="00BF3302" w:rsidRPr="00D87FEB" w:rsidRDefault="00BF3302" w:rsidP="00BF3302">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48">
    <w:p w14:paraId="0BA24B1E" w14:textId="77777777" w:rsidR="00BF3302" w:rsidRDefault="00BF3302" w:rsidP="00BF3302">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49">
    <w:p w14:paraId="6C2869BB" w14:textId="77777777" w:rsidR="00BF3302" w:rsidRPr="007475A9" w:rsidRDefault="00BF3302" w:rsidP="00BF3302">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50">
    <w:p w14:paraId="656D0EBC" w14:textId="77777777" w:rsidR="00BF3302" w:rsidRPr="009E2EC7" w:rsidRDefault="00BF3302" w:rsidP="00BF3302">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51">
    <w:p w14:paraId="03DAE0A9" w14:textId="77777777" w:rsidR="0040549F" w:rsidRDefault="0040549F" w:rsidP="0040549F">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52">
    <w:p w14:paraId="4A6C952A" w14:textId="77777777" w:rsidR="0048714A" w:rsidRPr="00D22779" w:rsidRDefault="0048714A" w:rsidP="0048714A">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w:t>
      </w:r>
      <w:r w:rsidRPr="00CC1E73">
        <w:rPr>
          <w:rStyle w:val="Indeksdolny"/>
        </w:rPr>
        <w:t>Ustawa z dnia 16 kwietnia 2004 r. o ochronie przyrody (t.j. Dz. U. z 2023 r. poz. 1336 ze zm.)</w:t>
      </w:r>
    </w:p>
  </w:footnote>
  <w:footnote w:id="53">
    <w:p w14:paraId="42A35B14" w14:textId="77777777" w:rsidR="0048714A" w:rsidRPr="005B7F86" w:rsidRDefault="0048714A" w:rsidP="0048714A">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54">
    <w:p w14:paraId="0FE9DA8C" w14:textId="77777777" w:rsidR="0048714A" w:rsidRDefault="0048714A" w:rsidP="0048714A">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55">
    <w:p w14:paraId="1971DCE4" w14:textId="77777777" w:rsidR="0048714A" w:rsidRDefault="0048714A" w:rsidP="0048714A">
      <w:pPr>
        <w:pStyle w:val="Tekstprzypisudolnego"/>
      </w:pPr>
      <w:r>
        <w:rPr>
          <w:rStyle w:val="Odwoanieprzypisudolnego"/>
        </w:rPr>
        <w:footnoteRef/>
      </w:r>
      <w:r w:rsidRPr="008738FA">
        <w:t>https://trzebiez.szczecin.lasy.gov.pl/rezerwaty-przyrody/-/asset_publisher/1M8a/content/rezerwat-swidwie/pop_up?_101_INSTANCE_1M8a_viewMode=print</w:t>
      </w:r>
    </w:p>
  </w:footnote>
  <w:footnote w:id="56">
    <w:p w14:paraId="4033DADD" w14:textId="77777777" w:rsidR="0048714A" w:rsidRDefault="0048714A" w:rsidP="0048714A">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57">
    <w:p w14:paraId="2060276E" w14:textId="77777777" w:rsidR="0048714A" w:rsidRDefault="0048714A" w:rsidP="0048714A">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58">
    <w:p w14:paraId="23D563F4"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59">
    <w:p w14:paraId="4C685BEF" w14:textId="77777777" w:rsidR="0048714A" w:rsidRDefault="0048714A" w:rsidP="0048714A">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60">
    <w:p w14:paraId="5A9BC6ED"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61">
    <w:p w14:paraId="252B498A" w14:textId="77777777" w:rsidR="0048714A" w:rsidRDefault="0048714A" w:rsidP="0048714A">
      <w:pPr>
        <w:pStyle w:val="Tekstprzypisudolnego"/>
      </w:pPr>
      <w:r>
        <w:rPr>
          <w:rStyle w:val="Odwoanieprzypisudolnego"/>
        </w:rPr>
        <w:footnoteRef/>
      </w:r>
      <w:r>
        <w:t xml:space="preserve"> Zając K. 2003. Obszary Natura 2000 w dolinach rzecznych. Instytut Ochrony Przyrody PAN</w:t>
      </w:r>
    </w:p>
  </w:footnote>
  <w:footnote w:id="62">
    <w:p w14:paraId="08B10C00" w14:textId="77777777" w:rsidR="0048714A" w:rsidRDefault="0048714A" w:rsidP="0048714A">
      <w:pPr>
        <w:pStyle w:val="Tekstprzypisudolnego"/>
      </w:pPr>
      <w:r>
        <w:rPr>
          <w:rStyle w:val="Odwoanieprzypisudolnego"/>
        </w:rPr>
        <w:footnoteRef/>
      </w:r>
      <w:r>
        <w:t xml:space="preserve"> Kolasińska A. 2003. Rola korytarzy ekologicznych w ochronie przyrody. Przegląd przyrodniczy, XIV, 3-4 (2003): 41-51</w:t>
      </w:r>
    </w:p>
  </w:footnote>
  <w:footnote w:id="63">
    <w:p w14:paraId="0B261FD0" w14:textId="77777777" w:rsidR="0048714A" w:rsidRDefault="0048714A" w:rsidP="0048714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4">
    <w:p w14:paraId="509F30CC" w14:textId="77777777" w:rsidR="0048714A" w:rsidRDefault="0048714A" w:rsidP="0048714A">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65">
    <w:p w14:paraId="061FF1D5" w14:textId="77777777" w:rsidR="0048714A" w:rsidRDefault="0048714A" w:rsidP="0048714A">
      <w:pPr>
        <w:pStyle w:val="Tekstprzypisudolnego"/>
      </w:pPr>
      <w:r>
        <w:rPr>
          <w:rStyle w:val="Odwoanieprzypisudolnego"/>
        </w:rPr>
        <w:footnoteRef/>
      </w:r>
      <w:r>
        <w:t xml:space="preserve"> </w:t>
      </w:r>
      <w:r w:rsidRPr="000C7C84">
        <w:t>https://kzg.pl/korytarze-i-bariery-ekologiczne/</w:t>
      </w:r>
      <w:r>
        <w:t xml:space="preserve"> (dostęp: 08.11.2024)</w:t>
      </w:r>
    </w:p>
  </w:footnote>
  <w:footnote w:id="66">
    <w:p w14:paraId="128D2530" w14:textId="77777777" w:rsidR="0048714A" w:rsidRDefault="0048714A" w:rsidP="0048714A">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7">
    <w:p w14:paraId="4BD86DBD" w14:textId="77777777" w:rsidR="0048714A" w:rsidRDefault="0048714A" w:rsidP="0048714A">
      <w:pPr>
        <w:pStyle w:val="Tekstprzypisudolnego"/>
      </w:pPr>
      <w:r>
        <w:rPr>
          <w:rStyle w:val="Odwoanieprzypisudolnego"/>
        </w:rPr>
        <w:footnoteRef/>
      </w:r>
      <w:r>
        <w:t xml:space="preserve"> </w:t>
      </w:r>
      <w:r w:rsidRPr="00882BD2">
        <w:t>Zając K. 2003. Obszary Natura 2000 w dolinach rzecznych. Instytut Ochrony Przyrody PAN</w:t>
      </w:r>
    </w:p>
  </w:footnote>
  <w:footnote w:id="68">
    <w:p w14:paraId="48F6DA8E" w14:textId="77777777" w:rsidR="0048714A" w:rsidRDefault="0048714A" w:rsidP="0048714A">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69">
    <w:p w14:paraId="412B4CD5" w14:textId="77777777" w:rsidR="0048714A" w:rsidRDefault="0048714A" w:rsidP="0048714A">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70">
    <w:p w14:paraId="352F59A7" w14:textId="77777777" w:rsidR="0048714A" w:rsidRDefault="0048714A" w:rsidP="0048714A">
      <w:pPr>
        <w:pStyle w:val="Tekstprzypisudolnego"/>
      </w:pPr>
      <w:r>
        <w:rPr>
          <w:rStyle w:val="Odwoanieprzypisudolnego"/>
        </w:rPr>
        <w:footnoteRef/>
      </w:r>
      <w:r>
        <w:t xml:space="preserve"> Kolasińska A. 2003. Rola korytarzy ekologicznych w ochronie przyrody. Przegląd przyrodniczy, XIV, 3-4 (2003): 41-51</w:t>
      </w:r>
    </w:p>
  </w:footnote>
  <w:footnote w:id="71">
    <w:p w14:paraId="60DDBDF1" w14:textId="77777777" w:rsidR="00D56F6F" w:rsidRPr="00C86222" w:rsidRDefault="00D56F6F" w:rsidP="00D56F6F">
      <w:pPr>
        <w:pStyle w:val="Tekstprzypisudolnego"/>
      </w:pPr>
      <w:r>
        <w:rPr>
          <w:rStyle w:val="Odwoanieprzypisudolnego"/>
        </w:rPr>
        <w:footnoteRef/>
      </w:r>
      <w:r>
        <w:t xml:space="preserve"> </w:t>
      </w:r>
      <w:r w:rsidRPr="00C86222">
        <w:t>https://svs.stat.gov.pl/9/89/531 - dostęp: 1</w:t>
      </w:r>
      <w:r>
        <w:t>1</w:t>
      </w:r>
      <w:r w:rsidRPr="00C86222">
        <w:t>.2024 r.</w:t>
      </w:r>
    </w:p>
    <w:p w14:paraId="35CCA449" w14:textId="77777777" w:rsidR="00D56F6F" w:rsidRPr="00C86222" w:rsidRDefault="00D56F6F" w:rsidP="00D56F6F">
      <w:pPr>
        <w:pStyle w:val="Tekstprzypisudolnego"/>
      </w:pPr>
      <w:r w:rsidRPr="00C86222">
        <w:t>https://bdl.stat.gov.pl/bdl/dane/podgrup/temat - dostęp: 1</w:t>
      </w:r>
      <w:r>
        <w:t>1</w:t>
      </w:r>
      <w:r w:rsidRPr="00C86222">
        <w:t>.2024 r.</w:t>
      </w:r>
    </w:p>
    <w:p w14:paraId="06C76747" w14:textId="77777777" w:rsidR="00D56F6F" w:rsidRPr="00C86222" w:rsidRDefault="00D56F6F" w:rsidP="00D56F6F">
      <w:pPr>
        <w:pStyle w:val="Tekstprzypisudolnego"/>
      </w:pPr>
      <w:r w:rsidRPr="00C86222">
        <w:t>https://www.polskawliczbach.pl/ - dostęp: 1</w:t>
      </w:r>
      <w:r>
        <w:t>1</w:t>
      </w:r>
      <w:r w:rsidRPr="00C86222">
        <w:t>.2024 r.</w:t>
      </w:r>
    </w:p>
    <w:p w14:paraId="2AD1D1B5" w14:textId="77777777" w:rsidR="00D56F6F" w:rsidRDefault="00D56F6F" w:rsidP="00D56F6F">
      <w:pPr>
        <w:pStyle w:val="Tekstprzypisudolnego"/>
      </w:pPr>
      <w:r w:rsidRPr="00C86222">
        <w:t>https://bdl.stat.gov.pl/bdl/dane/podgrup/tablica - dostęp: 1</w:t>
      </w:r>
      <w:r>
        <w:t>1.</w:t>
      </w:r>
      <w:r w:rsidRPr="00C86222">
        <w:t>2024 r.</w:t>
      </w:r>
    </w:p>
  </w:footnote>
  <w:footnote w:id="72">
    <w:p w14:paraId="4E66C819" w14:textId="77777777" w:rsidR="00D56F6F" w:rsidRDefault="00D56F6F" w:rsidP="00D56F6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73">
    <w:p w14:paraId="58173B86" w14:textId="77777777" w:rsidR="00D56F6F" w:rsidRPr="00C86222" w:rsidRDefault="00D56F6F" w:rsidP="00D56F6F">
      <w:pPr>
        <w:pStyle w:val="Tekstprzypisudolnego"/>
      </w:pPr>
      <w:r>
        <w:rPr>
          <w:rStyle w:val="Odwoanieprzypisudolnego"/>
        </w:rPr>
        <w:footnoteRef/>
      </w:r>
      <w:r>
        <w:t xml:space="preserve"> </w:t>
      </w:r>
      <w:r w:rsidRPr="00C86222">
        <w:t>https://bdl.stat.gov.pl/bdl/dane/podgrup/tablica - dostęp: 1</w:t>
      </w:r>
      <w:r>
        <w:t>1</w:t>
      </w:r>
      <w:r w:rsidRPr="00C86222">
        <w:t>.2024 r.</w:t>
      </w:r>
    </w:p>
    <w:p w14:paraId="0E5378B9" w14:textId="77777777" w:rsidR="00D56F6F" w:rsidRDefault="00D56F6F" w:rsidP="00D56F6F">
      <w:pPr>
        <w:pStyle w:val="Tekstprzypisudolnego"/>
      </w:pPr>
      <w:r w:rsidRPr="00C86222">
        <w:t>https://stat.gov.pl/obszary-tematyczne/ludnosc/prognoza-ludnosci/prognoza-ludnosci-na-lata-2014-2050-opracowana-2014-r-,1,5.html - dostęp: 1</w:t>
      </w:r>
      <w:r>
        <w:t>1</w:t>
      </w:r>
      <w:r w:rsidRPr="00C86222">
        <w:t>.2024 r.</w:t>
      </w:r>
    </w:p>
  </w:footnote>
  <w:footnote w:id="74">
    <w:p w14:paraId="334AFA0B" w14:textId="77777777" w:rsidR="00D56F6F" w:rsidRDefault="00D56F6F" w:rsidP="00D56F6F">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75">
    <w:p w14:paraId="5E67519C" w14:textId="77777777" w:rsidR="00D56F6F" w:rsidRDefault="00D56F6F" w:rsidP="00D56F6F">
      <w:pPr>
        <w:pStyle w:val="Tekstprzypisudolnego"/>
      </w:pPr>
      <w:r>
        <w:rPr>
          <w:rStyle w:val="Odwoanieprzypisudolnego"/>
        </w:rPr>
        <w:footnoteRef/>
      </w:r>
      <w:r>
        <w:t xml:space="preserve"> </w:t>
      </w:r>
      <w:r w:rsidRPr="002E7603">
        <w:t>Raporty o sytuacji społeczno-gospodarczej w województwach, 2024 r.</w:t>
      </w:r>
    </w:p>
  </w:footnote>
  <w:footnote w:id="76">
    <w:p w14:paraId="3CB2B0CD" w14:textId="77777777" w:rsidR="00D56F6F" w:rsidRDefault="00D56F6F" w:rsidP="00D56F6F">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77">
    <w:p w14:paraId="6EF86E60"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bookmarkStart w:id="123" w:name="_Hlk129886239"/>
      <w:r w:rsidRPr="001F6A4A">
        <w:t>Ustawa z dnia 23 lipca 2003 r. o ochronie zabytków i opiece nad zabytkami (t.j. Dz.U. 2024 poz. 1292)</w:t>
      </w:r>
      <w:bookmarkEnd w:id="123"/>
    </w:p>
  </w:footnote>
  <w:footnote w:id="78">
    <w:p w14:paraId="4BAF491E"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Ibidem</w:t>
      </w:r>
    </w:p>
  </w:footnote>
  <w:footnote w:id="79">
    <w:p w14:paraId="1E94E1A3" w14:textId="77777777" w:rsidR="007759CE" w:rsidRPr="001F6A4A" w:rsidRDefault="007759CE" w:rsidP="007759CE">
      <w:pPr>
        <w:pStyle w:val="Tekstprzypisudolnego"/>
      </w:pPr>
      <w:r w:rsidRPr="001B5627">
        <w:rPr>
          <w:rStyle w:val="Odwoanieprzypisudolnego"/>
        </w:rPr>
        <w:footnoteRef/>
      </w:r>
      <w:r w:rsidRPr="001F6A4A">
        <w:t xml:space="preserve"> Prawna opieka nad zabytkami – wybrane aspekty. Jacek Brudnicki, Warszawa, 2014 r.</w:t>
      </w:r>
    </w:p>
  </w:footnote>
  <w:footnote w:id="80">
    <w:p w14:paraId="50A0E69B" w14:textId="77777777" w:rsidR="007759CE" w:rsidRDefault="007759CE" w:rsidP="007759CE">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81">
    <w:p w14:paraId="47BBB195" w14:textId="77777777" w:rsidR="007759CE" w:rsidRDefault="007759CE" w:rsidP="007759CE">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82">
    <w:p w14:paraId="069882D7" w14:textId="77777777" w:rsidR="007759CE" w:rsidRDefault="007759CE" w:rsidP="007759CE">
      <w:pPr>
        <w:pStyle w:val="Tekstprzypisudolnego"/>
      </w:pPr>
      <w:r w:rsidRPr="001B5627">
        <w:rPr>
          <w:rStyle w:val="Odwoanieprzypisudolnego"/>
        </w:rPr>
        <w:footnoteRef/>
      </w:r>
      <w:r w:rsidRPr="001F6A4A">
        <w:t xml:space="preserve"> Przyjęto bufor wynoszący 100 m od koryta rzecznego</w:t>
      </w:r>
    </w:p>
  </w:footnote>
  <w:footnote w:id="83">
    <w:p w14:paraId="23E02030"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Rejestr zabytków archeologicznych – stan na dzień 17.10.2024 r.</w:t>
      </w:r>
    </w:p>
  </w:footnote>
  <w:footnote w:id="84">
    <w:p w14:paraId="683FA01C" w14:textId="77777777" w:rsidR="007759CE" w:rsidRPr="001F6A4A" w:rsidRDefault="007759CE" w:rsidP="007759CE">
      <w:pPr>
        <w:pStyle w:val="Tekstprzypisudolnego"/>
      </w:pPr>
      <w:r w:rsidRPr="001B5627">
        <w:rPr>
          <w:rStyle w:val="Odwoanieprzypisudolnego"/>
        </w:rPr>
        <w:footnoteRef/>
      </w:r>
      <w:r w:rsidRPr="001B5627">
        <w:rPr>
          <w:rStyle w:val="Odwoanieprzypisudolnego"/>
        </w:rPr>
        <w:t xml:space="preserve"> </w:t>
      </w:r>
      <w:r w:rsidRPr="001F6A4A">
        <w:t>Ustawa z dnia 23 lipca 2003 r. o ochronie zabytków i opiece nad zabytkami (t.j. Dz.U. 2024 poz. 1292)</w:t>
      </w:r>
    </w:p>
  </w:footnote>
  <w:footnote w:id="85">
    <w:p w14:paraId="6BEE47BB" w14:textId="77777777" w:rsidR="007759CE" w:rsidRPr="001613FE" w:rsidRDefault="007759CE" w:rsidP="007759CE">
      <w:pPr>
        <w:pStyle w:val="Tekstprzypisudolnego"/>
      </w:pPr>
      <w:r w:rsidRPr="001B5627">
        <w:rPr>
          <w:rStyle w:val="Odwoanieprzypisudolnego"/>
        </w:rPr>
        <w:footnoteRef/>
      </w:r>
      <w:r w:rsidRPr="001B5627">
        <w:rPr>
          <w:rStyle w:val="Odwoanieprzypisudolnego"/>
        </w:rPr>
        <w:t xml:space="preserve"> </w:t>
      </w:r>
      <w:hyperlink r:id="rId6" w:history="1">
        <w:r w:rsidRPr="001F6A4A">
          <w:rPr>
            <w:rStyle w:val="Hipercze"/>
            <w:color w:val="auto"/>
            <w:u w:val="none"/>
          </w:rPr>
          <w:t>https://nid.pl/pomniki-historii/</w:t>
        </w:r>
      </w:hyperlink>
      <w:r w:rsidRPr="001F6A4A">
        <w:t xml:space="preserve"> - dostęp: 10.2024 r.</w:t>
      </w:r>
    </w:p>
  </w:footnote>
  <w:footnote w:id="86">
    <w:p w14:paraId="4CD33F3E" w14:textId="77777777" w:rsidR="00B72C76" w:rsidRDefault="00B72C76" w:rsidP="00B72C76">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87">
    <w:p w14:paraId="5F2E166C" w14:textId="77777777" w:rsidR="00B72C76" w:rsidRPr="00D0593E" w:rsidRDefault="00B72C76" w:rsidP="00B72C7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88">
    <w:p w14:paraId="061F2978" w14:textId="77777777" w:rsidR="00B72C76" w:rsidRPr="000858EF" w:rsidRDefault="00B72C76" w:rsidP="00B72C7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89">
    <w:p w14:paraId="74869A36" w14:textId="77777777" w:rsidR="00B72C76" w:rsidRPr="009C6712" w:rsidRDefault="00B72C76" w:rsidP="00B72C7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90">
    <w:p w14:paraId="6AD6FD9B" w14:textId="77777777" w:rsidR="00B72C76" w:rsidRPr="007B698C" w:rsidRDefault="00B72C76" w:rsidP="00B72C7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91">
    <w:p w14:paraId="54CC040A" w14:textId="77777777" w:rsidR="00B72C76" w:rsidRPr="008F5763" w:rsidRDefault="00B72C76" w:rsidP="00B72C7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92">
    <w:p w14:paraId="31C3E0A8" w14:textId="77777777" w:rsidR="00B72C76" w:rsidRDefault="00B72C76" w:rsidP="00B72C76">
      <w:pPr>
        <w:pStyle w:val="Tekstprzypisudolnego"/>
      </w:pPr>
      <w:r>
        <w:rPr>
          <w:rStyle w:val="Odwoanieprzypisudolnego"/>
        </w:rPr>
        <w:footnoteRef/>
      </w:r>
      <w:r>
        <w:t xml:space="preserve"> Stan środowiska w Polsce. Raport 2022, GIOŚ, Biblioteka Monitoringu Środowiska, Warszawa 2022</w:t>
      </w:r>
    </w:p>
  </w:footnote>
  <w:footnote w:id="93">
    <w:p w14:paraId="428E4B86" w14:textId="77777777" w:rsidR="00B72C76" w:rsidRDefault="00B72C76" w:rsidP="00B72C76">
      <w:pPr>
        <w:pStyle w:val="Tekstprzypisudolnego"/>
      </w:pPr>
      <w:r>
        <w:rPr>
          <w:rStyle w:val="Odwoanieprzypisudolnego"/>
        </w:rPr>
        <w:footnoteRef/>
      </w:r>
      <w:r>
        <w:t xml:space="preserve"> </w:t>
      </w:r>
      <w:r w:rsidRPr="009459E8">
        <w:t>Ibidem</w:t>
      </w:r>
    </w:p>
  </w:footnote>
  <w:footnote w:id="94">
    <w:p w14:paraId="67F419E3" w14:textId="77777777" w:rsidR="00B72C76" w:rsidRDefault="00B72C76" w:rsidP="00B72C7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95">
    <w:p w14:paraId="1A91FAE0" w14:textId="77777777" w:rsidR="00B72C76" w:rsidRDefault="00B72C76" w:rsidP="00B72C7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96">
    <w:p w14:paraId="6D521BF2" w14:textId="77777777" w:rsidR="00B72C76" w:rsidRDefault="00B72C76" w:rsidP="00B72C7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97">
    <w:p w14:paraId="0206F214" w14:textId="77777777" w:rsidR="00B72C76" w:rsidRDefault="00B72C76" w:rsidP="00B72C7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98">
    <w:p w14:paraId="5F8190C0" w14:textId="77777777" w:rsidR="00B72C76" w:rsidRDefault="00B72C76" w:rsidP="00B72C76">
      <w:pPr>
        <w:pStyle w:val="Tekstprzypisudolnego"/>
      </w:pPr>
      <w:r>
        <w:rPr>
          <w:rStyle w:val="Odwoanieprzypisudolnego"/>
        </w:rPr>
        <w:footnoteRef/>
      </w:r>
      <w:r>
        <w:t xml:space="preserve"> Ibidem</w:t>
      </w:r>
    </w:p>
  </w:footnote>
  <w:footnote w:id="99">
    <w:p w14:paraId="089B0B65" w14:textId="77777777" w:rsidR="00B72C76" w:rsidRDefault="00B72C76" w:rsidP="00B72C76">
      <w:pPr>
        <w:pStyle w:val="Tekstprzypisudolnego"/>
      </w:pPr>
      <w:r>
        <w:rPr>
          <w:rStyle w:val="Odwoanieprzypisudolnego"/>
        </w:rPr>
        <w:footnoteRef/>
      </w:r>
      <w:r>
        <w:t xml:space="preserve"> </w:t>
      </w:r>
      <w:r w:rsidRPr="006936E7">
        <w:t>https://monitoringptakow.gios.gov.pl/ptaki-pospolite.html</w:t>
      </w:r>
    </w:p>
  </w:footnote>
  <w:footnote w:id="100">
    <w:p w14:paraId="3F10CC8D" w14:textId="77777777" w:rsidR="00B72C76" w:rsidRPr="002B6B2D" w:rsidRDefault="00B72C76" w:rsidP="00B72C76">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1">
    <w:p w14:paraId="0284132B" w14:textId="77777777" w:rsidR="00B72C76" w:rsidRDefault="00B72C76" w:rsidP="00B72C76">
      <w:pPr>
        <w:pStyle w:val="Tekstprzypisudolnego"/>
      </w:pPr>
      <w:r>
        <w:rPr>
          <w:rStyle w:val="Odwoanieprzypisudolnego"/>
        </w:rPr>
        <w:footnoteRef/>
      </w:r>
      <w:r>
        <w:t xml:space="preserve"> </w:t>
      </w:r>
      <w:r w:rsidRPr="00C64196">
        <w:t>https://monitoringptakow.gios.gov.pl/ptaki-mokradel.html</w:t>
      </w:r>
    </w:p>
  </w:footnote>
  <w:footnote w:id="102">
    <w:p w14:paraId="1FE01936" w14:textId="77777777" w:rsidR="00B72C76" w:rsidRPr="002B6B2D" w:rsidRDefault="00B72C76" w:rsidP="00B72C76">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3">
    <w:p w14:paraId="7333F61F" w14:textId="77777777" w:rsidR="00B72C76" w:rsidRDefault="00B72C76" w:rsidP="00B72C76">
      <w:pPr>
        <w:pStyle w:val="Tekstprzypisudolnego"/>
      </w:pPr>
      <w:r>
        <w:rPr>
          <w:rStyle w:val="Odwoanieprzypisudolnego"/>
        </w:rPr>
        <w:footnoteRef/>
      </w:r>
      <w:r>
        <w:t xml:space="preserve"> Nawrocki P. 2016. Nierozwiązywalne problemy ochrony rzek? Infos.nr 12 (216) Biuro Analiz Sejmowych.</w:t>
      </w:r>
    </w:p>
  </w:footnote>
  <w:footnote w:id="104">
    <w:p w14:paraId="2B75FB60" w14:textId="77777777" w:rsidR="00B72C76" w:rsidRDefault="00B72C76" w:rsidP="00B72C7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05">
    <w:p w14:paraId="68394BF1" w14:textId="77777777" w:rsidR="00B72C76" w:rsidRDefault="00B72C76" w:rsidP="00B72C76">
      <w:pPr>
        <w:pStyle w:val="Tekstprzypisudolnego"/>
      </w:pPr>
      <w:r>
        <w:rPr>
          <w:rStyle w:val="Odwoanieprzypisudolnego"/>
        </w:rPr>
        <w:footnoteRef/>
      </w:r>
      <w:r>
        <w:t xml:space="preserve"> Ibidem</w:t>
      </w:r>
    </w:p>
  </w:footnote>
  <w:footnote w:id="106">
    <w:p w14:paraId="792353FC" w14:textId="77777777" w:rsidR="00B72C76" w:rsidRDefault="00B72C76" w:rsidP="00B72C7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07">
    <w:p w14:paraId="5B59D8EA" w14:textId="77777777" w:rsidR="00B72C76" w:rsidRDefault="00B72C76" w:rsidP="00B72C76">
      <w:pPr>
        <w:pStyle w:val="Tekstprzypisudolnego"/>
      </w:pPr>
      <w:r>
        <w:rPr>
          <w:rStyle w:val="Odwoanieprzypisudolnego"/>
        </w:rPr>
        <w:footnoteRef/>
      </w:r>
      <w:r>
        <w:t xml:space="preserve"> </w:t>
      </w:r>
      <w:r w:rsidRPr="00D176EC">
        <w:t>https://bagna.pl/zglebiaj-wiedze/uslugi-ekosystemowe-rzek</w:t>
      </w:r>
    </w:p>
  </w:footnote>
  <w:footnote w:id="108">
    <w:p w14:paraId="20E37847" w14:textId="77777777" w:rsidR="00B72C76" w:rsidRDefault="00B72C76" w:rsidP="00B72C7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09">
    <w:p w14:paraId="518A0B84" w14:textId="77777777" w:rsidR="00B72C76" w:rsidRDefault="00B72C76" w:rsidP="00B72C7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10">
    <w:p w14:paraId="37E8AAFC" w14:textId="77777777" w:rsidR="00B72C76" w:rsidRDefault="00B72C76" w:rsidP="00B72C76">
      <w:pPr>
        <w:pStyle w:val="Tekstprzypisudolnego"/>
      </w:pPr>
      <w:r>
        <w:rPr>
          <w:rStyle w:val="Odwoanieprzypisudolnego"/>
        </w:rPr>
        <w:footnoteRef/>
      </w:r>
      <w:r w:rsidRPr="00DB052B">
        <w:t>https://naukaoklimacie.pl/aktualnosci/bagna-a-klimat-wysuszone-torfowiska-na-swiecie-emituja-2-mld-ton-co-2-rocznie</w:t>
      </w:r>
    </w:p>
  </w:footnote>
  <w:footnote w:id="111">
    <w:p w14:paraId="73F44BD4" w14:textId="77777777" w:rsidR="00B72C76" w:rsidRDefault="00B72C76" w:rsidP="00B72C7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12">
    <w:p w14:paraId="7E0DEC63" w14:textId="77777777" w:rsidR="00B72C76" w:rsidRDefault="00B72C76" w:rsidP="00B72C7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3">
    <w:p w14:paraId="77329337" w14:textId="77777777" w:rsidR="00B72C76" w:rsidRDefault="00B72C76" w:rsidP="00B72C76">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14">
    <w:p w14:paraId="6A468B8E" w14:textId="77777777" w:rsidR="00B72C76" w:rsidRDefault="00B72C76" w:rsidP="00B72C76">
      <w:pPr>
        <w:pStyle w:val="Tekstprzypisudolnego"/>
      </w:pPr>
      <w:r>
        <w:rPr>
          <w:rStyle w:val="Odwoanieprzypisudolnego"/>
        </w:rPr>
        <w:footnoteRef/>
      </w:r>
      <w:r>
        <w:t xml:space="preserve"> </w:t>
      </w:r>
      <w:hyperlink r:id="rId7" w:history="1">
        <w:r w:rsidRPr="003432F0">
          <w:rPr>
            <w:rStyle w:val="Hipercze"/>
          </w:rPr>
          <w:t>https://www.wigry.org.pl/siedliska/3260_1.htm</w:t>
        </w:r>
      </w:hyperlink>
      <w:r>
        <w:t xml:space="preserve"> (dostęp. 09.12.2024)</w:t>
      </w:r>
    </w:p>
  </w:footnote>
  <w:footnote w:id="115">
    <w:p w14:paraId="76F4B93B" w14:textId="77777777" w:rsidR="00A8301B" w:rsidRPr="00493EB7" w:rsidRDefault="00A8301B" w:rsidP="00A8301B">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16">
    <w:p w14:paraId="703810A7" w14:textId="77777777" w:rsidR="00AA5E28" w:rsidRPr="002D0F48" w:rsidRDefault="00AA5E28" w:rsidP="00AA5E28">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17">
    <w:p w14:paraId="099E81AA" w14:textId="77777777" w:rsidR="008E162D" w:rsidRPr="00644B20" w:rsidRDefault="008E162D" w:rsidP="008E162D">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18">
    <w:p w14:paraId="6A6B7DC4" w14:textId="77777777" w:rsidR="004A213F" w:rsidRDefault="004A213F" w:rsidP="004A213F">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19">
    <w:p w14:paraId="38C4B5F9" w14:textId="77777777" w:rsidR="004A213F" w:rsidRDefault="004A213F" w:rsidP="004A213F">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20">
    <w:p w14:paraId="51D0223D" w14:textId="77777777" w:rsidR="005A2580" w:rsidRPr="00B82F28" w:rsidRDefault="005A2580" w:rsidP="005A2580">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21">
    <w:p w14:paraId="38BE4C50" w14:textId="77777777" w:rsidR="005A2580" w:rsidRDefault="005A2580" w:rsidP="005A2580">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22">
    <w:p w14:paraId="77825DD8" w14:textId="77777777" w:rsidR="005A2580" w:rsidRPr="00550538" w:rsidRDefault="005A2580" w:rsidP="005A2580">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23">
    <w:p w14:paraId="5F571DEE" w14:textId="77777777" w:rsidR="005A2580" w:rsidRPr="00550538" w:rsidRDefault="005A2580" w:rsidP="005A2580">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24">
    <w:p w14:paraId="2C24140C" w14:textId="77777777" w:rsidR="005A2580" w:rsidRPr="003C73F3" w:rsidRDefault="005A2580" w:rsidP="005A2580">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25">
    <w:p w14:paraId="7D82521D" w14:textId="77777777" w:rsidR="00EB5947" w:rsidRPr="006A466B" w:rsidRDefault="00EB5947" w:rsidP="00EB5947">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26">
    <w:p w14:paraId="702C6364" w14:textId="77777777" w:rsidR="00EB5947" w:rsidRDefault="00EB5947" w:rsidP="00EB5947">
      <w:pPr>
        <w:pStyle w:val="Tekstprzypisudolnego"/>
      </w:pPr>
      <w:r>
        <w:rPr>
          <w:rStyle w:val="Odwoanieprzypisudolnego"/>
        </w:rPr>
        <w:footnoteRef/>
      </w:r>
      <w:r>
        <w:t xml:space="preserve"> </w:t>
      </w:r>
      <w:r w:rsidRPr="00481648">
        <w:t>Umowa między Rzecząpospolitą Polską a Republiką Federalną Niemiec o współpracy w dziedzinie gospodarki wodnej na wodach granicznych, sporządzona w Warszawie dnia 19 maja 1992 r.</w:t>
      </w:r>
      <w:r>
        <w:t xml:space="preserve"> (Dz.U. 1997 nr 11 poz. 56)</w:t>
      </w:r>
    </w:p>
  </w:footnote>
  <w:footnote w:id="127">
    <w:p w14:paraId="52A8ADF4" w14:textId="77777777" w:rsidR="003809F0" w:rsidRDefault="003809F0" w:rsidP="003809F0">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28">
    <w:p w14:paraId="2C263877" w14:textId="77777777" w:rsidR="003809F0" w:rsidRDefault="003809F0" w:rsidP="003809F0">
      <w:pPr>
        <w:pStyle w:val="Tekstprzypisudolnego"/>
      </w:pPr>
      <w:r>
        <w:rPr>
          <w:rStyle w:val="Odwoanieprzypisudolnego"/>
        </w:rPr>
        <w:footnoteRef/>
      </w:r>
      <w:r>
        <w:t xml:space="preserve"> </w:t>
      </w:r>
      <w:r w:rsidRPr="006A17A4">
        <w:t>Dobre praktyki utrzymania rzek (WWF Polska, sierpień 2018 r.)</w:t>
      </w:r>
    </w:p>
  </w:footnote>
  <w:footnote w:id="129">
    <w:p w14:paraId="51510A5E" w14:textId="77777777" w:rsidR="003809F0" w:rsidRDefault="003809F0" w:rsidP="003809F0">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30">
    <w:p w14:paraId="703DFD4D" w14:textId="77777777" w:rsidR="00FA0FF9" w:rsidRDefault="00FA0FF9" w:rsidP="00FA0FF9">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31">
    <w:p w14:paraId="152B66E4" w14:textId="77777777" w:rsidR="00FA0FF9" w:rsidRDefault="00FA0FF9" w:rsidP="00FA0FF9">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32">
    <w:p w14:paraId="33743E02" w14:textId="77777777" w:rsidR="00FA0FF9" w:rsidRDefault="00FA0FF9" w:rsidP="00FA0FF9">
      <w:pPr>
        <w:pStyle w:val="Tekstprzypisudolnego"/>
      </w:pPr>
      <w:r>
        <w:rPr>
          <w:rStyle w:val="Odwoanieprzypisudolnego"/>
        </w:rPr>
        <w:footnoteRef/>
      </w:r>
      <w:r>
        <w:t xml:space="preserve"> Ibidem</w:t>
      </w:r>
    </w:p>
  </w:footnote>
  <w:footnote w:id="133">
    <w:p w14:paraId="0D7BAC1F" w14:textId="77777777" w:rsidR="00FA0FF9" w:rsidRDefault="00FA0FF9" w:rsidP="00FA0FF9">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34">
    <w:p w14:paraId="066FA520" w14:textId="77777777" w:rsidR="00906335" w:rsidRDefault="00906335" w:rsidP="0090633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35">
    <w:p w14:paraId="041E7DD1" w14:textId="77777777" w:rsidR="00906335" w:rsidRDefault="00906335" w:rsidP="00906335">
      <w:pPr>
        <w:pStyle w:val="Tekstprzypisudolnego"/>
      </w:pPr>
      <w:r>
        <w:rPr>
          <w:rStyle w:val="Odwoanieprzypisudolnego"/>
        </w:rPr>
        <w:footnoteRef/>
      </w:r>
      <w:r>
        <w:t xml:space="preserve"> Ibidem</w:t>
      </w:r>
    </w:p>
  </w:footnote>
  <w:footnote w:id="136">
    <w:p w14:paraId="20CD6F74" w14:textId="77777777" w:rsidR="00906335" w:rsidRDefault="00906335" w:rsidP="0090633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37">
    <w:p w14:paraId="5A8F494E" w14:textId="77777777" w:rsidR="004D3802" w:rsidRDefault="004D3802" w:rsidP="004D3802">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6"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6C91F" w14:textId="77777777" w:rsidR="00FA0FF9" w:rsidRDefault="00FA0FF9">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4" behindDoc="1" locked="0" layoutInCell="1" allowOverlap="1" wp14:anchorId="0FF3D397" wp14:editId="1808F8DD">
          <wp:simplePos x="0" y="0"/>
          <wp:positionH relativeFrom="margin">
            <wp:align>center</wp:align>
          </wp:positionH>
          <wp:positionV relativeFrom="margin">
            <wp:posOffset>-900430</wp:posOffset>
          </wp:positionV>
          <wp:extent cx="7560310" cy="907415"/>
          <wp:effectExtent l="0" t="0" r="0" b="0"/>
          <wp:wrapNone/>
          <wp:docPr id="1849024220" name="Obraz 184902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5" behindDoc="1" locked="0" layoutInCell="1" allowOverlap="1" wp14:anchorId="2B3FE1D2" wp14:editId="4CC6FD38">
          <wp:simplePos x="0" y="0"/>
          <wp:positionH relativeFrom="margin">
            <wp:align>center</wp:align>
          </wp:positionH>
          <wp:positionV relativeFrom="margin">
            <wp:align>center</wp:align>
          </wp:positionV>
          <wp:extent cx="7565390" cy="10692130"/>
          <wp:effectExtent l="0" t="0" r="0" b="0"/>
          <wp:wrapNone/>
          <wp:docPr id="733010060"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9DE9C61" w14:textId="77777777" w:rsidR="00FA0FF9" w:rsidRDefault="00FA0FF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57BDD" w14:textId="77777777" w:rsidR="00FA0FF9" w:rsidRDefault="00FA0FF9">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08ED3593" wp14:editId="0F2CEEEB">
          <wp:simplePos x="0" y="0"/>
          <wp:positionH relativeFrom="margin">
            <wp:posOffset>-721358</wp:posOffset>
          </wp:positionH>
          <wp:positionV relativeFrom="margin">
            <wp:posOffset>-900430</wp:posOffset>
          </wp:positionV>
          <wp:extent cx="7560350" cy="907542"/>
          <wp:effectExtent l="0" t="0" r="0" b="0"/>
          <wp:wrapNone/>
          <wp:docPr id="151111297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4BDA1CF" w14:textId="77777777" w:rsidR="00FA0FF9" w:rsidRDefault="00FA0FF9"/>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143A3" w14:textId="77777777" w:rsidR="00C510E4" w:rsidRDefault="00C510E4">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424A20E6" wp14:editId="30DCED20">
          <wp:simplePos x="0" y="0"/>
          <wp:positionH relativeFrom="margin">
            <wp:align>center</wp:align>
          </wp:positionH>
          <wp:positionV relativeFrom="margin">
            <wp:posOffset>-900430</wp:posOffset>
          </wp:positionV>
          <wp:extent cx="7560310" cy="907415"/>
          <wp:effectExtent l="0" t="0" r="0" b="0"/>
          <wp:wrapNone/>
          <wp:docPr id="1821363225" name="Obraz 182136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2" behindDoc="1" locked="0" layoutInCell="1" allowOverlap="1" wp14:anchorId="2681A8BD" wp14:editId="57331268">
          <wp:simplePos x="0" y="0"/>
          <wp:positionH relativeFrom="margin">
            <wp:align>center</wp:align>
          </wp:positionH>
          <wp:positionV relativeFrom="margin">
            <wp:align>center</wp:align>
          </wp:positionV>
          <wp:extent cx="7565390" cy="10692130"/>
          <wp:effectExtent l="0" t="0" r="0" b="0"/>
          <wp:wrapNone/>
          <wp:docPr id="1009197812"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51C66E9" w14:textId="77777777" w:rsidR="00C510E4" w:rsidRDefault="00C510E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E8C57" w14:textId="77777777" w:rsidR="00C510E4" w:rsidRDefault="00C510E4">
    <w:pPr>
      <w:spacing w:after="0" w:line="240" w:lineRule="auto"/>
      <w:ind w:right="-1695"/>
      <w:jc w:val="center"/>
      <w:rPr>
        <w:color w:val="000000"/>
      </w:rPr>
    </w:pPr>
    <w:r>
      <w:rPr>
        <w:noProof/>
        <w:color w:val="000000"/>
      </w:rPr>
      <w:drawing>
        <wp:anchor distT="0" distB="0" distL="114300" distR="114300" simplePos="0" relativeHeight="251658254" behindDoc="1" locked="0" layoutInCell="1" allowOverlap="1" wp14:anchorId="5D55FF03" wp14:editId="4725111F">
          <wp:simplePos x="0" y="0"/>
          <wp:positionH relativeFrom="margin">
            <wp:posOffset>-721358</wp:posOffset>
          </wp:positionH>
          <wp:positionV relativeFrom="margin">
            <wp:posOffset>-900430</wp:posOffset>
          </wp:positionV>
          <wp:extent cx="7560350" cy="907542"/>
          <wp:effectExtent l="0" t="0" r="0" b="0"/>
          <wp:wrapNone/>
          <wp:docPr id="7714715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5D5AACA3" w14:textId="77777777" w:rsidR="00C510E4" w:rsidRDefault="00C510E4"/>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9330F" w14:textId="77777777" w:rsidR="00C510E4" w:rsidRDefault="00C510E4"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2B154CE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4846476"/>
    <w:multiLevelType w:val="hybridMultilevel"/>
    <w:tmpl w:val="0382CDCE"/>
    <w:lvl w:ilvl="0" w:tplc="FAF29936">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0"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5"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6"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5151663A"/>
    <w:multiLevelType w:val="hybridMultilevel"/>
    <w:tmpl w:val="28DE2AA0"/>
    <w:lvl w:ilvl="0" w:tplc="FAF2993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5"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5"/>
  </w:num>
  <w:num w:numId="2" w16cid:durableId="9944556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2"/>
  </w:num>
  <w:num w:numId="5" w16cid:durableId="1397897277">
    <w:abstractNumId w:val="25"/>
  </w:num>
  <w:num w:numId="6" w16cid:durableId="411896457">
    <w:abstractNumId w:val="25"/>
  </w:num>
  <w:num w:numId="7" w16cid:durableId="1793935185">
    <w:abstractNumId w:val="25"/>
  </w:num>
  <w:num w:numId="8" w16cid:durableId="1778941504">
    <w:abstractNumId w:val="13"/>
  </w:num>
  <w:num w:numId="9" w16cid:durableId="868682928">
    <w:abstractNumId w:val="22"/>
  </w:num>
  <w:num w:numId="10" w16cid:durableId="411900212">
    <w:abstractNumId w:val="1"/>
  </w:num>
  <w:num w:numId="11" w16cid:durableId="2038770490">
    <w:abstractNumId w:val="2"/>
  </w:num>
  <w:num w:numId="12" w16cid:durableId="1912736650">
    <w:abstractNumId w:val="2"/>
    <w:lvlOverride w:ilvl="0">
      <w:startOverride w:val="1"/>
    </w:lvlOverride>
  </w:num>
  <w:num w:numId="13" w16cid:durableId="1023168410">
    <w:abstractNumId w:val="2"/>
    <w:lvlOverride w:ilvl="0">
      <w:startOverride w:val="1"/>
    </w:lvlOverride>
  </w:num>
  <w:num w:numId="14" w16cid:durableId="325011550">
    <w:abstractNumId w:val="20"/>
  </w:num>
  <w:num w:numId="15" w16cid:durableId="595291188">
    <w:abstractNumId w:val="19"/>
  </w:num>
  <w:num w:numId="16" w16cid:durableId="888492249">
    <w:abstractNumId w:val="2"/>
    <w:lvlOverride w:ilvl="0">
      <w:startOverride w:val="1"/>
    </w:lvlOverride>
  </w:num>
  <w:num w:numId="17" w16cid:durableId="139999200">
    <w:abstractNumId w:val="15"/>
  </w:num>
  <w:num w:numId="18" w16cid:durableId="595022118">
    <w:abstractNumId w:val="2"/>
    <w:lvlOverride w:ilvl="0">
      <w:startOverride w:val="1"/>
    </w:lvlOverride>
  </w:num>
  <w:num w:numId="19" w16cid:durableId="1484002226">
    <w:abstractNumId w:val="2"/>
    <w:lvlOverride w:ilvl="0">
      <w:startOverride w:val="1"/>
    </w:lvlOverride>
  </w:num>
  <w:num w:numId="20" w16cid:durableId="809904301">
    <w:abstractNumId w:val="2"/>
    <w:lvlOverride w:ilvl="0">
      <w:startOverride w:val="1"/>
    </w:lvlOverride>
  </w:num>
  <w:num w:numId="21" w16cid:durableId="1348097084">
    <w:abstractNumId w:val="2"/>
    <w:lvlOverride w:ilvl="0">
      <w:startOverride w:val="1"/>
    </w:lvlOverride>
  </w:num>
  <w:num w:numId="22" w16cid:durableId="45767325">
    <w:abstractNumId w:val="2"/>
    <w:lvlOverride w:ilvl="0">
      <w:startOverride w:val="1"/>
    </w:lvlOverride>
  </w:num>
  <w:num w:numId="23" w16cid:durableId="1992707109">
    <w:abstractNumId w:val="2"/>
    <w:lvlOverride w:ilvl="0">
      <w:startOverride w:val="1"/>
    </w:lvlOverride>
  </w:num>
  <w:num w:numId="24" w16cid:durableId="629555311">
    <w:abstractNumId w:val="2"/>
    <w:lvlOverride w:ilvl="0">
      <w:startOverride w:val="1"/>
    </w:lvlOverride>
  </w:num>
  <w:num w:numId="25" w16cid:durableId="278101096">
    <w:abstractNumId w:val="2"/>
    <w:lvlOverride w:ilvl="0">
      <w:startOverride w:val="1"/>
    </w:lvlOverride>
  </w:num>
  <w:num w:numId="26" w16cid:durableId="1820145526">
    <w:abstractNumId w:val="4"/>
  </w:num>
  <w:num w:numId="27" w16cid:durableId="1388533625">
    <w:abstractNumId w:val="14"/>
  </w:num>
  <w:num w:numId="28" w16cid:durableId="1984504017">
    <w:abstractNumId w:val="24"/>
  </w:num>
  <w:num w:numId="29" w16cid:durableId="2016766710">
    <w:abstractNumId w:val="17"/>
  </w:num>
  <w:num w:numId="30" w16cid:durableId="1979413667">
    <w:abstractNumId w:val="5"/>
  </w:num>
  <w:num w:numId="31" w16cid:durableId="683170909">
    <w:abstractNumId w:val="23"/>
  </w:num>
  <w:num w:numId="32" w16cid:durableId="1837837620">
    <w:abstractNumId w:val="21"/>
  </w:num>
  <w:num w:numId="33" w16cid:durableId="568271418">
    <w:abstractNumId w:val="16"/>
  </w:num>
  <w:num w:numId="34" w16cid:durableId="1800801206">
    <w:abstractNumId w:val="18"/>
  </w:num>
  <w:num w:numId="35" w16cid:durableId="1841848983">
    <w:abstractNumId w:val="10"/>
  </w:num>
  <w:num w:numId="36" w16cid:durableId="1766804926">
    <w:abstractNumId w:val="11"/>
  </w:num>
  <w:num w:numId="37" w16cid:durableId="575937916">
    <w:abstractNumId w:val="7"/>
  </w:num>
  <w:num w:numId="38" w16cid:durableId="1429348349">
    <w:abstractNumId w:val="3"/>
  </w:num>
  <w:num w:numId="39" w16cid:durableId="862783326">
    <w:abstractNumId w:val="8"/>
  </w:num>
  <w:num w:numId="40" w16cid:durableId="2052075176">
    <w:abstractNumId w:val="6"/>
  </w:num>
  <w:num w:numId="41" w16cid:durableId="340200049">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documentProtection w:formatting="1" w:enforcement="1" w:cryptProviderType="rsaAES" w:cryptAlgorithmClass="hash" w:cryptAlgorithmType="typeAny" w:cryptAlgorithmSid="14" w:cryptSpinCount="100000" w:hash="Ry5TtQ7uMOAgyz4ISHWLEWS9ur3eQeeEZjtpoJ0cT/KSTEFa5hQhgDm6uz2nvDuedxFQlY+9y03bGYmOlLz8Yw==" w:salt="BdQYNx1oAhn/cKMTpVMjCQ=="/>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1483"/>
    <w:rsid w:val="0000237B"/>
    <w:rsid w:val="0000291B"/>
    <w:rsid w:val="00004C00"/>
    <w:rsid w:val="000057CC"/>
    <w:rsid w:val="00006BED"/>
    <w:rsid w:val="00006CE3"/>
    <w:rsid w:val="00006D9E"/>
    <w:rsid w:val="00010511"/>
    <w:rsid w:val="00010B2A"/>
    <w:rsid w:val="00010FCB"/>
    <w:rsid w:val="00011128"/>
    <w:rsid w:val="000118CA"/>
    <w:rsid w:val="00012159"/>
    <w:rsid w:val="0001335B"/>
    <w:rsid w:val="000138A9"/>
    <w:rsid w:val="0001464A"/>
    <w:rsid w:val="00015BCC"/>
    <w:rsid w:val="000162CD"/>
    <w:rsid w:val="000169E2"/>
    <w:rsid w:val="0001739C"/>
    <w:rsid w:val="00020182"/>
    <w:rsid w:val="00020513"/>
    <w:rsid w:val="00024592"/>
    <w:rsid w:val="00024FEC"/>
    <w:rsid w:val="000255BC"/>
    <w:rsid w:val="000262BA"/>
    <w:rsid w:val="00027057"/>
    <w:rsid w:val="00027455"/>
    <w:rsid w:val="000317D9"/>
    <w:rsid w:val="0003275F"/>
    <w:rsid w:val="000327AE"/>
    <w:rsid w:val="00034A69"/>
    <w:rsid w:val="0004095E"/>
    <w:rsid w:val="00040A55"/>
    <w:rsid w:val="00041024"/>
    <w:rsid w:val="0004187A"/>
    <w:rsid w:val="0004368D"/>
    <w:rsid w:val="000439B4"/>
    <w:rsid w:val="00044656"/>
    <w:rsid w:val="00053019"/>
    <w:rsid w:val="00054661"/>
    <w:rsid w:val="00055B77"/>
    <w:rsid w:val="0005650D"/>
    <w:rsid w:val="00060B69"/>
    <w:rsid w:val="00060FA4"/>
    <w:rsid w:val="00061A3A"/>
    <w:rsid w:val="0006329F"/>
    <w:rsid w:val="00063464"/>
    <w:rsid w:val="00064C47"/>
    <w:rsid w:val="00064DBF"/>
    <w:rsid w:val="00064FDA"/>
    <w:rsid w:val="00065726"/>
    <w:rsid w:val="000660BE"/>
    <w:rsid w:val="000665C9"/>
    <w:rsid w:val="00067278"/>
    <w:rsid w:val="00067D0C"/>
    <w:rsid w:val="00067E6E"/>
    <w:rsid w:val="000700D6"/>
    <w:rsid w:val="00071176"/>
    <w:rsid w:val="000732DC"/>
    <w:rsid w:val="00074F3F"/>
    <w:rsid w:val="000753C9"/>
    <w:rsid w:val="000759F4"/>
    <w:rsid w:val="00077142"/>
    <w:rsid w:val="00077575"/>
    <w:rsid w:val="00077BEB"/>
    <w:rsid w:val="00080465"/>
    <w:rsid w:val="000820E9"/>
    <w:rsid w:val="00082187"/>
    <w:rsid w:val="0008220F"/>
    <w:rsid w:val="000826E5"/>
    <w:rsid w:val="00082CCB"/>
    <w:rsid w:val="0008437A"/>
    <w:rsid w:val="000843E3"/>
    <w:rsid w:val="0008496D"/>
    <w:rsid w:val="00084FE8"/>
    <w:rsid w:val="00086D15"/>
    <w:rsid w:val="0009032B"/>
    <w:rsid w:val="00090419"/>
    <w:rsid w:val="00090CBE"/>
    <w:rsid w:val="00090EAC"/>
    <w:rsid w:val="00090EDC"/>
    <w:rsid w:val="00091FA6"/>
    <w:rsid w:val="000937CC"/>
    <w:rsid w:val="000954C5"/>
    <w:rsid w:val="000976FC"/>
    <w:rsid w:val="00097FAC"/>
    <w:rsid w:val="000A171E"/>
    <w:rsid w:val="000A426D"/>
    <w:rsid w:val="000A475F"/>
    <w:rsid w:val="000A5C08"/>
    <w:rsid w:val="000A5C5D"/>
    <w:rsid w:val="000A6981"/>
    <w:rsid w:val="000B0C26"/>
    <w:rsid w:val="000B28F8"/>
    <w:rsid w:val="000B338D"/>
    <w:rsid w:val="000B35D6"/>
    <w:rsid w:val="000B432B"/>
    <w:rsid w:val="000B4E67"/>
    <w:rsid w:val="000B5FBA"/>
    <w:rsid w:val="000B6321"/>
    <w:rsid w:val="000C0122"/>
    <w:rsid w:val="000C0A19"/>
    <w:rsid w:val="000C1362"/>
    <w:rsid w:val="000C1749"/>
    <w:rsid w:val="000C1B60"/>
    <w:rsid w:val="000C227E"/>
    <w:rsid w:val="000C2C29"/>
    <w:rsid w:val="000C58F1"/>
    <w:rsid w:val="000C6B07"/>
    <w:rsid w:val="000C6EA8"/>
    <w:rsid w:val="000C751F"/>
    <w:rsid w:val="000D029B"/>
    <w:rsid w:val="000D163E"/>
    <w:rsid w:val="000D2772"/>
    <w:rsid w:val="000D2DD1"/>
    <w:rsid w:val="000D3111"/>
    <w:rsid w:val="000D40F2"/>
    <w:rsid w:val="000D5627"/>
    <w:rsid w:val="000D580A"/>
    <w:rsid w:val="000D60DA"/>
    <w:rsid w:val="000E0249"/>
    <w:rsid w:val="000E17F6"/>
    <w:rsid w:val="000E3A4B"/>
    <w:rsid w:val="000E6102"/>
    <w:rsid w:val="000E6DFA"/>
    <w:rsid w:val="000E73FD"/>
    <w:rsid w:val="000E75C0"/>
    <w:rsid w:val="000F0956"/>
    <w:rsid w:val="000F0EEC"/>
    <w:rsid w:val="000F4184"/>
    <w:rsid w:val="000F455F"/>
    <w:rsid w:val="000F4AAA"/>
    <w:rsid w:val="000F4C9A"/>
    <w:rsid w:val="000F4CB0"/>
    <w:rsid w:val="000F5632"/>
    <w:rsid w:val="000F5CB7"/>
    <w:rsid w:val="000F5CD7"/>
    <w:rsid w:val="000F5DF0"/>
    <w:rsid w:val="000F683C"/>
    <w:rsid w:val="000F7442"/>
    <w:rsid w:val="000F7F26"/>
    <w:rsid w:val="001007BD"/>
    <w:rsid w:val="00101452"/>
    <w:rsid w:val="00101B64"/>
    <w:rsid w:val="00102DDA"/>
    <w:rsid w:val="001043EE"/>
    <w:rsid w:val="00104419"/>
    <w:rsid w:val="001047B9"/>
    <w:rsid w:val="00104A00"/>
    <w:rsid w:val="001065D7"/>
    <w:rsid w:val="00106F17"/>
    <w:rsid w:val="0010752A"/>
    <w:rsid w:val="001101EE"/>
    <w:rsid w:val="001106F2"/>
    <w:rsid w:val="00110812"/>
    <w:rsid w:val="00113CCF"/>
    <w:rsid w:val="00114F1B"/>
    <w:rsid w:val="00116812"/>
    <w:rsid w:val="0011721A"/>
    <w:rsid w:val="00117502"/>
    <w:rsid w:val="00117A32"/>
    <w:rsid w:val="00117C69"/>
    <w:rsid w:val="00122F76"/>
    <w:rsid w:val="00126703"/>
    <w:rsid w:val="00127E8B"/>
    <w:rsid w:val="00130AEE"/>
    <w:rsid w:val="00130B75"/>
    <w:rsid w:val="00130C6C"/>
    <w:rsid w:val="00131601"/>
    <w:rsid w:val="00133865"/>
    <w:rsid w:val="00135EFF"/>
    <w:rsid w:val="001373D2"/>
    <w:rsid w:val="00140863"/>
    <w:rsid w:val="00140F3A"/>
    <w:rsid w:val="00141BCD"/>
    <w:rsid w:val="0014468F"/>
    <w:rsid w:val="00145382"/>
    <w:rsid w:val="00145DB2"/>
    <w:rsid w:val="001462BC"/>
    <w:rsid w:val="00147E2C"/>
    <w:rsid w:val="0015014A"/>
    <w:rsid w:val="00150A86"/>
    <w:rsid w:val="001538A6"/>
    <w:rsid w:val="001538AC"/>
    <w:rsid w:val="00154BF0"/>
    <w:rsid w:val="001550D4"/>
    <w:rsid w:val="00155B21"/>
    <w:rsid w:val="00161473"/>
    <w:rsid w:val="00165594"/>
    <w:rsid w:val="001658AE"/>
    <w:rsid w:val="00166397"/>
    <w:rsid w:val="00171345"/>
    <w:rsid w:val="0017277F"/>
    <w:rsid w:val="001730A4"/>
    <w:rsid w:val="001731F8"/>
    <w:rsid w:val="001740F2"/>
    <w:rsid w:val="001758F7"/>
    <w:rsid w:val="00175F7F"/>
    <w:rsid w:val="00177694"/>
    <w:rsid w:val="001778AB"/>
    <w:rsid w:val="00180018"/>
    <w:rsid w:val="00180A60"/>
    <w:rsid w:val="00181AAE"/>
    <w:rsid w:val="00181C6D"/>
    <w:rsid w:val="00182BFA"/>
    <w:rsid w:val="00183A27"/>
    <w:rsid w:val="0018518B"/>
    <w:rsid w:val="00185206"/>
    <w:rsid w:val="001870E8"/>
    <w:rsid w:val="0019036C"/>
    <w:rsid w:val="0019158C"/>
    <w:rsid w:val="00192586"/>
    <w:rsid w:val="00193312"/>
    <w:rsid w:val="00193749"/>
    <w:rsid w:val="001937E9"/>
    <w:rsid w:val="001955FF"/>
    <w:rsid w:val="0019577D"/>
    <w:rsid w:val="00196475"/>
    <w:rsid w:val="001972A2"/>
    <w:rsid w:val="001972D3"/>
    <w:rsid w:val="001A059E"/>
    <w:rsid w:val="001A3710"/>
    <w:rsid w:val="001A3A00"/>
    <w:rsid w:val="001A4262"/>
    <w:rsid w:val="001A4ADC"/>
    <w:rsid w:val="001A4FA5"/>
    <w:rsid w:val="001A5BB3"/>
    <w:rsid w:val="001A5DE5"/>
    <w:rsid w:val="001A6C06"/>
    <w:rsid w:val="001A7E1A"/>
    <w:rsid w:val="001B0702"/>
    <w:rsid w:val="001B0F5C"/>
    <w:rsid w:val="001B1E06"/>
    <w:rsid w:val="001B1F69"/>
    <w:rsid w:val="001B288C"/>
    <w:rsid w:val="001B426A"/>
    <w:rsid w:val="001B5DDD"/>
    <w:rsid w:val="001B5F47"/>
    <w:rsid w:val="001C199B"/>
    <w:rsid w:val="001C1B59"/>
    <w:rsid w:val="001C2116"/>
    <w:rsid w:val="001C24A0"/>
    <w:rsid w:val="001C25E1"/>
    <w:rsid w:val="001C3340"/>
    <w:rsid w:val="001C52C0"/>
    <w:rsid w:val="001C5563"/>
    <w:rsid w:val="001C622C"/>
    <w:rsid w:val="001C6CE9"/>
    <w:rsid w:val="001C7039"/>
    <w:rsid w:val="001D0797"/>
    <w:rsid w:val="001D0D87"/>
    <w:rsid w:val="001D1405"/>
    <w:rsid w:val="001D1622"/>
    <w:rsid w:val="001D1702"/>
    <w:rsid w:val="001D5F8B"/>
    <w:rsid w:val="001E02CA"/>
    <w:rsid w:val="001E046F"/>
    <w:rsid w:val="001E244E"/>
    <w:rsid w:val="001E329C"/>
    <w:rsid w:val="001E3E94"/>
    <w:rsid w:val="001E4FDA"/>
    <w:rsid w:val="001E51F9"/>
    <w:rsid w:val="001E5860"/>
    <w:rsid w:val="001E6CAE"/>
    <w:rsid w:val="001F18C9"/>
    <w:rsid w:val="001F1F92"/>
    <w:rsid w:val="001F295A"/>
    <w:rsid w:val="001F3467"/>
    <w:rsid w:val="001F3E49"/>
    <w:rsid w:val="001F60CC"/>
    <w:rsid w:val="001F64BA"/>
    <w:rsid w:val="001F7B1D"/>
    <w:rsid w:val="00201961"/>
    <w:rsid w:val="00202A0E"/>
    <w:rsid w:val="00203BB8"/>
    <w:rsid w:val="00207D9B"/>
    <w:rsid w:val="00210322"/>
    <w:rsid w:val="002114DA"/>
    <w:rsid w:val="00212010"/>
    <w:rsid w:val="0021240C"/>
    <w:rsid w:val="0021252A"/>
    <w:rsid w:val="002145CF"/>
    <w:rsid w:val="0021679D"/>
    <w:rsid w:val="002217C5"/>
    <w:rsid w:val="00221975"/>
    <w:rsid w:val="00221F5F"/>
    <w:rsid w:val="0022468E"/>
    <w:rsid w:val="00224837"/>
    <w:rsid w:val="002327CF"/>
    <w:rsid w:val="00232EE9"/>
    <w:rsid w:val="00234930"/>
    <w:rsid w:val="0023599F"/>
    <w:rsid w:val="00237381"/>
    <w:rsid w:val="00242108"/>
    <w:rsid w:val="00242B31"/>
    <w:rsid w:val="00243AB2"/>
    <w:rsid w:val="0024492A"/>
    <w:rsid w:val="00244F66"/>
    <w:rsid w:val="002528DD"/>
    <w:rsid w:val="00253419"/>
    <w:rsid w:val="0025372E"/>
    <w:rsid w:val="0025441E"/>
    <w:rsid w:val="002554D9"/>
    <w:rsid w:val="002562C2"/>
    <w:rsid w:val="00256406"/>
    <w:rsid w:val="0025651A"/>
    <w:rsid w:val="00256540"/>
    <w:rsid w:val="00256739"/>
    <w:rsid w:val="00256CCD"/>
    <w:rsid w:val="002574D1"/>
    <w:rsid w:val="00261BE9"/>
    <w:rsid w:val="00263910"/>
    <w:rsid w:val="002649C9"/>
    <w:rsid w:val="00264D6A"/>
    <w:rsid w:val="00266ADE"/>
    <w:rsid w:val="00267E71"/>
    <w:rsid w:val="00271380"/>
    <w:rsid w:val="002714DE"/>
    <w:rsid w:val="002714FC"/>
    <w:rsid w:val="00271E7B"/>
    <w:rsid w:val="00272E7E"/>
    <w:rsid w:val="00280427"/>
    <w:rsid w:val="00281205"/>
    <w:rsid w:val="00281D74"/>
    <w:rsid w:val="0028234E"/>
    <w:rsid w:val="00282E6D"/>
    <w:rsid w:val="00283A86"/>
    <w:rsid w:val="0028488C"/>
    <w:rsid w:val="002856C4"/>
    <w:rsid w:val="002858AC"/>
    <w:rsid w:val="002879E2"/>
    <w:rsid w:val="002909D0"/>
    <w:rsid w:val="00290A37"/>
    <w:rsid w:val="00290AD9"/>
    <w:rsid w:val="00291716"/>
    <w:rsid w:val="00292CEE"/>
    <w:rsid w:val="002947F9"/>
    <w:rsid w:val="002950C2"/>
    <w:rsid w:val="002954BE"/>
    <w:rsid w:val="002970A7"/>
    <w:rsid w:val="00297667"/>
    <w:rsid w:val="00297B27"/>
    <w:rsid w:val="002A00B1"/>
    <w:rsid w:val="002A275B"/>
    <w:rsid w:val="002A39F9"/>
    <w:rsid w:val="002A4078"/>
    <w:rsid w:val="002A6356"/>
    <w:rsid w:val="002A6FD2"/>
    <w:rsid w:val="002B52AC"/>
    <w:rsid w:val="002C0F9A"/>
    <w:rsid w:val="002C16C1"/>
    <w:rsid w:val="002C34C9"/>
    <w:rsid w:val="002C5BA9"/>
    <w:rsid w:val="002D39C9"/>
    <w:rsid w:val="002D53BD"/>
    <w:rsid w:val="002D6098"/>
    <w:rsid w:val="002D66CC"/>
    <w:rsid w:val="002D719A"/>
    <w:rsid w:val="002D795C"/>
    <w:rsid w:val="002D7F54"/>
    <w:rsid w:val="002E16A1"/>
    <w:rsid w:val="002E22A7"/>
    <w:rsid w:val="002E2729"/>
    <w:rsid w:val="002E3A00"/>
    <w:rsid w:val="002E5BAA"/>
    <w:rsid w:val="002E5F65"/>
    <w:rsid w:val="002E6552"/>
    <w:rsid w:val="002E71AD"/>
    <w:rsid w:val="002F2F57"/>
    <w:rsid w:val="002F45C1"/>
    <w:rsid w:val="002F49F2"/>
    <w:rsid w:val="002F5BB0"/>
    <w:rsid w:val="002F6306"/>
    <w:rsid w:val="002F6F5C"/>
    <w:rsid w:val="002F78F8"/>
    <w:rsid w:val="003053C0"/>
    <w:rsid w:val="00305AF1"/>
    <w:rsid w:val="0030669A"/>
    <w:rsid w:val="00306F90"/>
    <w:rsid w:val="0030742C"/>
    <w:rsid w:val="00311063"/>
    <w:rsid w:val="00311DBE"/>
    <w:rsid w:val="00315C94"/>
    <w:rsid w:val="00316418"/>
    <w:rsid w:val="00321162"/>
    <w:rsid w:val="00321527"/>
    <w:rsid w:val="0032219D"/>
    <w:rsid w:val="00324BC9"/>
    <w:rsid w:val="00324C40"/>
    <w:rsid w:val="0032516D"/>
    <w:rsid w:val="0032635E"/>
    <w:rsid w:val="00326A41"/>
    <w:rsid w:val="003304F5"/>
    <w:rsid w:val="003314E2"/>
    <w:rsid w:val="00331CF7"/>
    <w:rsid w:val="003328F9"/>
    <w:rsid w:val="00332951"/>
    <w:rsid w:val="003343AA"/>
    <w:rsid w:val="0033506C"/>
    <w:rsid w:val="0033561F"/>
    <w:rsid w:val="0033583B"/>
    <w:rsid w:val="00335D3B"/>
    <w:rsid w:val="00336F17"/>
    <w:rsid w:val="00336FCB"/>
    <w:rsid w:val="00340559"/>
    <w:rsid w:val="00344B87"/>
    <w:rsid w:val="0034563D"/>
    <w:rsid w:val="00345F96"/>
    <w:rsid w:val="0034666B"/>
    <w:rsid w:val="00347591"/>
    <w:rsid w:val="00350AE4"/>
    <w:rsid w:val="0035199F"/>
    <w:rsid w:val="00352467"/>
    <w:rsid w:val="00352C7C"/>
    <w:rsid w:val="00353401"/>
    <w:rsid w:val="003535F9"/>
    <w:rsid w:val="00353D54"/>
    <w:rsid w:val="00353E35"/>
    <w:rsid w:val="00354B34"/>
    <w:rsid w:val="00356715"/>
    <w:rsid w:val="00357E5D"/>
    <w:rsid w:val="00360577"/>
    <w:rsid w:val="00361115"/>
    <w:rsid w:val="003631AC"/>
    <w:rsid w:val="00363D05"/>
    <w:rsid w:val="00364062"/>
    <w:rsid w:val="00364F23"/>
    <w:rsid w:val="0036521B"/>
    <w:rsid w:val="003655A5"/>
    <w:rsid w:val="00366466"/>
    <w:rsid w:val="003712AE"/>
    <w:rsid w:val="00371E5F"/>
    <w:rsid w:val="00371FC5"/>
    <w:rsid w:val="00372A97"/>
    <w:rsid w:val="00373813"/>
    <w:rsid w:val="00373908"/>
    <w:rsid w:val="003743BF"/>
    <w:rsid w:val="003748CB"/>
    <w:rsid w:val="003776BE"/>
    <w:rsid w:val="00377C07"/>
    <w:rsid w:val="003809F0"/>
    <w:rsid w:val="00380F3E"/>
    <w:rsid w:val="0038136C"/>
    <w:rsid w:val="00381C3C"/>
    <w:rsid w:val="00382187"/>
    <w:rsid w:val="00382207"/>
    <w:rsid w:val="00384012"/>
    <w:rsid w:val="00384A08"/>
    <w:rsid w:val="003855C4"/>
    <w:rsid w:val="003858C4"/>
    <w:rsid w:val="00385BC5"/>
    <w:rsid w:val="003860BA"/>
    <w:rsid w:val="00387D5A"/>
    <w:rsid w:val="00390FC1"/>
    <w:rsid w:val="0039179C"/>
    <w:rsid w:val="00391C65"/>
    <w:rsid w:val="00392FCC"/>
    <w:rsid w:val="003958CA"/>
    <w:rsid w:val="00396262"/>
    <w:rsid w:val="0039721A"/>
    <w:rsid w:val="003976B4"/>
    <w:rsid w:val="003A0545"/>
    <w:rsid w:val="003A199C"/>
    <w:rsid w:val="003A1EEC"/>
    <w:rsid w:val="003A2F3E"/>
    <w:rsid w:val="003A3A21"/>
    <w:rsid w:val="003A3E8F"/>
    <w:rsid w:val="003A4058"/>
    <w:rsid w:val="003A5C50"/>
    <w:rsid w:val="003A6C33"/>
    <w:rsid w:val="003A740F"/>
    <w:rsid w:val="003B1FF8"/>
    <w:rsid w:val="003B2048"/>
    <w:rsid w:val="003B4A08"/>
    <w:rsid w:val="003B4B11"/>
    <w:rsid w:val="003B4DDA"/>
    <w:rsid w:val="003B5146"/>
    <w:rsid w:val="003B563F"/>
    <w:rsid w:val="003B5CD4"/>
    <w:rsid w:val="003B61D8"/>
    <w:rsid w:val="003B6C94"/>
    <w:rsid w:val="003B6ED2"/>
    <w:rsid w:val="003B7669"/>
    <w:rsid w:val="003B7EF3"/>
    <w:rsid w:val="003C02B0"/>
    <w:rsid w:val="003C34B0"/>
    <w:rsid w:val="003C3659"/>
    <w:rsid w:val="003C47E9"/>
    <w:rsid w:val="003C5CF1"/>
    <w:rsid w:val="003C63D4"/>
    <w:rsid w:val="003D16AF"/>
    <w:rsid w:val="003D1A7B"/>
    <w:rsid w:val="003D2049"/>
    <w:rsid w:val="003D3200"/>
    <w:rsid w:val="003D414B"/>
    <w:rsid w:val="003D4668"/>
    <w:rsid w:val="003D7152"/>
    <w:rsid w:val="003D7380"/>
    <w:rsid w:val="003D79EF"/>
    <w:rsid w:val="003E0387"/>
    <w:rsid w:val="003E0F26"/>
    <w:rsid w:val="003E18E9"/>
    <w:rsid w:val="003E24FA"/>
    <w:rsid w:val="003E29DD"/>
    <w:rsid w:val="003E29F1"/>
    <w:rsid w:val="003E30E5"/>
    <w:rsid w:val="003E3AFB"/>
    <w:rsid w:val="003E56EF"/>
    <w:rsid w:val="003E5F47"/>
    <w:rsid w:val="003E731E"/>
    <w:rsid w:val="003F0F34"/>
    <w:rsid w:val="003F113B"/>
    <w:rsid w:val="003F2547"/>
    <w:rsid w:val="003F2624"/>
    <w:rsid w:val="003F2DDB"/>
    <w:rsid w:val="003F48AF"/>
    <w:rsid w:val="003F5133"/>
    <w:rsid w:val="003F6BDC"/>
    <w:rsid w:val="00401452"/>
    <w:rsid w:val="0040549F"/>
    <w:rsid w:val="004063C3"/>
    <w:rsid w:val="00406ACF"/>
    <w:rsid w:val="00406D8E"/>
    <w:rsid w:val="00407517"/>
    <w:rsid w:val="00407C64"/>
    <w:rsid w:val="00407EC8"/>
    <w:rsid w:val="004108AB"/>
    <w:rsid w:val="00411CF2"/>
    <w:rsid w:val="00416927"/>
    <w:rsid w:val="00416BC2"/>
    <w:rsid w:val="004179CD"/>
    <w:rsid w:val="00420072"/>
    <w:rsid w:val="00420855"/>
    <w:rsid w:val="00420C5C"/>
    <w:rsid w:val="00422E69"/>
    <w:rsid w:val="00423534"/>
    <w:rsid w:val="00423CC5"/>
    <w:rsid w:val="004260EA"/>
    <w:rsid w:val="004267BF"/>
    <w:rsid w:val="004271CF"/>
    <w:rsid w:val="00431012"/>
    <w:rsid w:val="00431B15"/>
    <w:rsid w:val="004320B3"/>
    <w:rsid w:val="00433995"/>
    <w:rsid w:val="00434784"/>
    <w:rsid w:val="00435369"/>
    <w:rsid w:val="004355B6"/>
    <w:rsid w:val="004362D0"/>
    <w:rsid w:val="004371B8"/>
    <w:rsid w:val="00437A9C"/>
    <w:rsid w:val="00437C83"/>
    <w:rsid w:val="00440DB9"/>
    <w:rsid w:val="0044130B"/>
    <w:rsid w:val="0044152B"/>
    <w:rsid w:val="00442844"/>
    <w:rsid w:val="00445809"/>
    <w:rsid w:val="00446771"/>
    <w:rsid w:val="00450A64"/>
    <w:rsid w:val="00450AA6"/>
    <w:rsid w:val="00450AF3"/>
    <w:rsid w:val="004513DF"/>
    <w:rsid w:val="00452ADD"/>
    <w:rsid w:val="00452DCF"/>
    <w:rsid w:val="00452F0C"/>
    <w:rsid w:val="00454A2B"/>
    <w:rsid w:val="004559A5"/>
    <w:rsid w:val="0045660D"/>
    <w:rsid w:val="0045779A"/>
    <w:rsid w:val="00457F88"/>
    <w:rsid w:val="00460E3A"/>
    <w:rsid w:val="0046108D"/>
    <w:rsid w:val="00461204"/>
    <w:rsid w:val="00462169"/>
    <w:rsid w:val="0046373C"/>
    <w:rsid w:val="0046389C"/>
    <w:rsid w:val="00464287"/>
    <w:rsid w:val="00464D4F"/>
    <w:rsid w:val="004656BD"/>
    <w:rsid w:val="00465C14"/>
    <w:rsid w:val="00471699"/>
    <w:rsid w:val="00471C73"/>
    <w:rsid w:val="0047340B"/>
    <w:rsid w:val="004759AC"/>
    <w:rsid w:val="00476761"/>
    <w:rsid w:val="00481763"/>
    <w:rsid w:val="004825B4"/>
    <w:rsid w:val="004828F6"/>
    <w:rsid w:val="00483D1B"/>
    <w:rsid w:val="004845A5"/>
    <w:rsid w:val="00484612"/>
    <w:rsid w:val="00485310"/>
    <w:rsid w:val="0048714A"/>
    <w:rsid w:val="00490733"/>
    <w:rsid w:val="00490907"/>
    <w:rsid w:val="00490C06"/>
    <w:rsid w:val="004951FA"/>
    <w:rsid w:val="00497D76"/>
    <w:rsid w:val="004A04A2"/>
    <w:rsid w:val="004A097D"/>
    <w:rsid w:val="004A17D9"/>
    <w:rsid w:val="004A2134"/>
    <w:rsid w:val="004A213F"/>
    <w:rsid w:val="004A3C0D"/>
    <w:rsid w:val="004A4679"/>
    <w:rsid w:val="004A48B4"/>
    <w:rsid w:val="004A4CC0"/>
    <w:rsid w:val="004A4DD0"/>
    <w:rsid w:val="004A56D0"/>
    <w:rsid w:val="004A6190"/>
    <w:rsid w:val="004A6F9B"/>
    <w:rsid w:val="004A77E6"/>
    <w:rsid w:val="004A7FC1"/>
    <w:rsid w:val="004B181B"/>
    <w:rsid w:val="004B2D6E"/>
    <w:rsid w:val="004B4759"/>
    <w:rsid w:val="004B4C0E"/>
    <w:rsid w:val="004B4F8B"/>
    <w:rsid w:val="004B52EA"/>
    <w:rsid w:val="004B599F"/>
    <w:rsid w:val="004B6166"/>
    <w:rsid w:val="004B6F4D"/>
    <w:rsid w:val="004C1089"/>
    <w:rsid w:val="004C2939"/>
    <w:rsid w:val="004C3C58"/>
    <w:rsid w:val="004C42E7"/>
    <w:rsid w:val="004C478D"/>
    <w:rsid w:val="004C56AB"/>
    <w:rsid w:val="004C5BD3"/>
    <w:rsid w:val="004C785A"/>
    <w:rsid w:val="004C7F1F"/>
    <w:rsid w:val="004D06BD"/>
    <w:rsid w:val="004D2238"/>
    <w:rsid w:val="004D3802"/>
    <w:rsid w:val="004D3957"/>
    <w:rsid w:val="004D3A3C"/>
    <w:rsid w:val="004D3DFD"/>
    <w:rsid w:val="004D4ABD"/>
    <w:rsid w:val="004D4D62"/>
    <w:rsid w:val="004D4F8E"/>
    <w:rsid w:val="004D6F20"/>
    <w:rsid w:val="004D7638"/>
    <w:rsid w:val="004D775A"/>
    <w:rsid w:val="004D7BBE"/>
    <w:rsid w:val="004E004B"/>
    <w:rsid w:val="004E00C1"/>
    <w:rsid w:val="004E0495"/>
    <w:rsid w:val="004E0684"/>
    <w:rsid w:val="004E07E7"/>
    <w:rsid w:val="004E09CF"/>
    <w:rsid w:val="004E0BAE"/>
    <w:rsid w:val="004E2F03"/>
    <w:rsid w:val="004E3E9E"/>
    <w:rsid w:val="004E42AB"/>
    <w:rsid w:val="004E63E6"/>
    <w:rsid w:val="004E684D"/>
    <w:rsid w:val="004E79BE"/>
    <w:rsid w:val="004E7A8F"/>
    <w:rsid w:val="004E7FAF"/>
    <w:rsid w:val="004F3018"/>
    <w:rsid w:val="004F39E4"/>
    <w:rsid w:val="004F4E35"/>
    <w:rsid w:val="004F5118"/>
    <w:rsid w:val="004F5594"/>
    <w:rsid w:val="004F5806"/>
    <w:rsid w:val="004F5C42"/>
    <w:rsid w:val="004F6504"/>
    <w:rsid w:val="004F7B80"/>
    <w:rsid w:val="005004F7"/>
    <w:rsid w:val="00500C8D"/>
    <w:rsid w:val="005053CE"/>
    <w:rsid w:val="00505637"/>
    <w:rsid w:val="0050737A"/>
    <w:rsid w:val="00507F01"/>
    <w:rsid w:val="00510824"/>
    <w:rsid w:val="00511BAC"/>
    <w:rsid w:val="005125FD"/>
    <w:rsid w:val="005129C0"/>
    <w:rsid w:val="00513064"/>
    <w:rsid w:val="00513720"/>
    <w:rsid w:val="0051372A"/>
    <w:rsid w:val="00513EEF"/>
    <w:rsid w:val="005153F5"/>
    <w:rsid w:val="00515DA5"/>
    <w:rsid w:val="00522804"/>
    <w:rsid w:val="00523081"/>
    <w:rsid w:val="0052316C"/>
    <w:rsid w:val="0052356C"/>
    <w:rsid w:val="00523767"/>
    <w:rsid w:val="00523EEE"/>
    <w:rsid w:val="005246A3"/>
    <w:rsid w:val="00524A92"/>
    <w:rsid w:val="00524E44"/>
    <w:rsid w:val="0052619F"/>
    <w:rsid w:val="00526920"/>
    <w:rsid w:val="0052744D"/>
    <w:rsid w:val="00527829"/>
    <w:rsid w:val="00531A7C"/>
    <w:rsid w:val="005328D5"/>
    <w:rsid w:val="005335E8"/>
    <w:rsid w:val="00533D9C"/>
    <w:rsid w:val="00535D66"/>
    <w:rsid w:val="005361AF"/>
    <w:rsid w:val="005364DA"/>
    <w:rsid w:val="0053766E"/>
    <w:rsid w:val="00540F92"/>
    <w:rsid w:val="00541385"/>
    <w:rsid w:val="00542773"/>
    <w:rsid w:val="00543834"/>
    <w:rsid w:val="0054395A"/>
    <w:rsid w:val="00543C55"/>
    <w:rsid w:val="005451BA"/>
    <w:rsid w:val="005456FD"/>
    <w:rsid w:val="00546ECA"/>
    <w:rsid w:val="005470A8"/>
    <w:rsid w:val="005476EF"/>
    <w:rsid w:val="00547D41"/>
    <w:rsid w:val="00553254"/>
    <w:rsid w:val="00553E2B"/>
    <w:rsid w:val="005579A2"/>
    <w:rsid w:val="005609CA"/>
    <w:rsid w:val="00563DCA"/>
    <w:rsid w:val="00565FE1"/>
    <w:rsid w:val="00573883"/>
    <w:rsid w:val="005739D2"/>
    <w:rsid w:val="00574367"/>
    <w:rsid w:val="00574D42"/>
    <w:rsid w:val="005752E8"/>
    <w:rsid w:val="00577774"/>
    <w:rsid w:val="00577CEA"/>
    <w:rsid w:val="00577DD5"/>
    <w:rsid w:val="00580180"/>
    <w:rsid w:val="005811EE"/>
    <w:rsid w:val="00583962"/>
    <w:rsid w:val="0058503D"/>
    <w:rsid w:val="005858DF"/>
    <w:rsid w:val="00585CAF"/>
    <w:rsid w:val="00585FB9"/>
    <w:rsid w:val="00590D38"/>
    <w:rsid w:val="00593AC8"/>
    <w:rsid w:val="0059580F"/>
    <w:rsid w:val="005974FA"/>
    <w:rsid w:val="005976C4"/>
    <w:rsid w:val="005A07D9"/>
    <w:rsid w:val="005A2580"/>
    <w:rsid w:val="005A27B6"/>
    <w:rsid w:val="005A487E"/>
    <w:rsid w:val="005A5D0F"/>
    <w:rsid w:val="005B0156"/>
    <w:rsid w:val="005B0D9A"/>
    <w:rsid w:val="005B1943"/>
    <w:rsid w:val="005B3F20"/>
    <w:rsid w:val="005B4F96"/>
    <w:rsid w:val="005B5686"/>
    <w:rsid w:val="005B5F5C"/>
    <w:rsid w:val="005B6B6B"/>
    <w:rsid w:val="005B6F72"/>
    <w:rsid w:val="005C0AD5"/>
    <w:rsid w:val="005C2AE4"/>
    <w:rsid w:val="005C346E"/>
    <w:rsid w:val="005C3514"/>
    <w:rsid w:val="005C45A3"/>
    <w:rsid w:val="005C59A8"/>
    <w:rsid w:val="005C7022"/>
    <w:rsid w:val="005D04E1"/>
    <w:rsid w:val="005D2160"/>
    <w:rsid w:val="005D227A"/>
    <w:rsid w:val="005D4D7A"/>
    <w:rsid w:val="005D71B1"/>
    <w:rsid w:val="005D7A76"/>
    <w:rsid w:val="005E0436"/>
    <w:rsid w:val="005E0C43"/>
    <w:rsid w:val="005E2C0B"/>
    <w:rsid w:val="005E4458"/>
    <w:rsid w:val="005E44D8"/>
    <w:rsid w:val="005E5765"/>
    <w:rsid w:val="005E5938"/>
    <w:rsid w:val="005E6B62"/>
    <w:rsid w:val="005F3BDF"/>
    <w:rsid w:val="005F5167"/>
    <w:rsid w:val="005F5BAF"/>
    <w:rsid w:val="005F7E32"/>
    <w:rsid w:val="006004CC"/>
    <w:rsid w:val="006007AC"/>
    <w:rsid w:val="00600BE6"/>
    <w:rsid w:val="00600DF4"/>
    <w:rsid w:val="00602244"/>
    <w:rsid w:val="00604A6D"/>
    <w:rsid w:val="00604B3D"/>
    <w:rsid w:val="00605FEC"/>
    <w:rsid w:val="006062F9"/>
    <w:rsid w:val="0060685E"/>
    <w:rsid w:val="00610287"/>
    <w:rsid w:val="00610560"/>
    <w:rsid w:val="006106A8"/>
    <w:rsid w:val="00610A74"/>
    <w:rsid w:val="006117B8"/>
    <w:rsid w:val="006120D2"/>
    <w:rsid w:val="006125CB"/>
    <w:rsid w:val="00612B66"/>
    <w:rsid w:val="00613619"/>
    <w:rsid w:val="00614F4D"/>
    <w:rsid w:val="0061570A"/>
    <w:rsid w:val="00616936"/>
    <w:rsid w:val="00621DB7"/>
    <w:rsid w:val="00622D20"/>
    <w:rsid w:val="00622EED"/>
    <w:rsid w:val="006246E6"/>
    <w:rsid w:val="00625322"/>
    <w:rsid w:val="00625D10"/>
    <w:rsid w:val="0062652E"/>
    <w:rsid w:val="00631767"/>
    <w:rsid w:val="00632BC6"/>
    <w:rsid w:val="00632D2E"/>
    <w:rsid w:val="00633633"/>
    <w:rsid w:val="006340AA"/>
    <w:rsid w:val="006345D8"/>
    <w:rsid w:val="006347C6"/>
    <w:rsid w:val="0063496A"/>
    <w:rsid w:val="00634F5C"/>
    <w:rsid w:val="00636775"/>
    <w:rsid w:val="0063684D"/>
    <w:rsid w:val="006378E4"/>
    <w:rsid w:val="00637A67"/>
    <w:rsid w:val="00640219"/>
    <w:rsid w:val="00641170"/>
    <w:rsid w:val="00641489"/>
    <w:rsid w:val="0064186D"/>
    <w:rsid w:val="00641DF3"/>
    <w:rsid w:val="00641F52"/>
    <w:rsid w:val="0064504E"/>
    <w:rsid w:val="006455FC"/>
    <w:rsid w:val="0064575E"/>
    <w:rsid w:val="00645D24"/>
    <w:rsid w:val="0064767B"/>
    <w:rsid w:val="00650140"/>
    <w:rsid w:val="00651A1F"/>
    <w:rsid w:val="00652C5F"/>
    <w:rsid w:val="00654582"/>
    <w:rsid w:val="00657C3B"/>
    <w:rsid w:val="00661ABF"/>
    <w:rsid w:val="006620BF"/>
    <w:rsid w:val="00662617"/>
    <w:rsid w:val="006627EA"/>
    <w:rsid w:val="00662B94"/>
    <w:rsid w:val="00663D75"/>
    <w:rsid w:val="00664305"/>
    <w:rsid w:val="006655EA"/>
    <w:rsid w:val="00666BB3"/>
    <w:rsid w:val="00667CE2"/>
    <w:rsid w:val="0067034D"/>
    <w:rsid w:val="00670822"/>
    <w:rsid w:val="00671D44"/>
    <w:rsid w:val="00672259"/>
    <w:rsid w:val="006732EB"/>
    <w:rsid w:val="00674EF9"/>
    <w:rsid w:val="00676162"/>
    <w:rsid w:val="006767C5"/>
    <w:rsid w:val="00676EDE"/>
    <w:rsid w:val="00680797"/>
    <w:rsid w:val="00680A2B"/>
    <w:rsid w:val="00681144"/>
    <w:rsid w:val="006812AB"/>
    <w:rsid w:val="00681F38"/>
    <w:rsid w:val="00685573"/>
    <w:rsid w:val="006876BD"/>
    <w:rsid w:val="006902EA"/>
    <w:rsid w:val="00691278"/>
    <w:rsid w:val="00691693"/>
    <w:rsid w:val="00691E04"/>
    <w:rsid w:val="00692486"/>
    <w:rsid w:val="006924C8"/>
    <w:rsid w:val="00692DFE"/>
    <w:rsid w:val="00693E2F"/>
    <w:rsid w:val="00694126"/>
    <w:rsid w:val="00695574"/>
    <w:rsid w:val="006A0B98"/>
    <w:rsid w:val="006A10C7"/>
    <w:rsid w:val="006A1450"/>
    <w:rsid w:val="006A1C56"/>
    <w:rsid w:val="006A1ED9"/>
    <w:rsid w:val="006A2C66"/>
    <w:rsid w:val="006A38E6"/>
    <w:rsid w:val="006A42C4"/>
    <w:rsid w:val="006A5136"/>
    <w:rsid w:val="006A78E0"/>
    <w:rsid w:val="006B0032"/>
    <w:rsid w:val="006B198B"/>
    <w:rsid w:val="006B36C6"/>
    <w:rsid w:val="006B3836"/>
    <w:rsid w:val="006B3FAD"/>
    <w:rsid w:val="006B60FC"/>
    <w:rsid w:val="006B658E"/>
    <w:rsid w:val="006B67AE"/>
    <w:rsid w:val="006B7B9B"/>
    <w:rsid w:val="006C44BB"/>
    <w:rsid w:val="006C7C0A"/>
    <w:rsid w:val="006D176B"/>
    <w:rsid w:val="006D4002"/>
    <w:rsid w:val="006D4722"/>
    <w:rsid w:val="006D5507"/>
    <w:rsid w:val="006D6036"/>
    <w:rsid w:val="006E0473"/>
    <w:rsid w:val="006E1BB5"/>
    <w:rsid w:val="006E1C6C"/>
    <w:rsid w:val="006E1E64"/>
    <w:rsid w:val="006E2256"/>
    <w:rsid w:val="006E2475"/>
    <w:rsid w:val="006E2DCE"/>
    <w:rsid w:val="006E2EA5"/>
    <w:rsid w:val="006E359C"/>
    <w:rsid w:val="006E37C5"/>
    <w:rsid w:val="006E3B85"/>
    <w:rsid w:val="006E4ED1"/>
    <w:rsid w:val="006E5011"/>
    <w:rsid w:val="006E54B5"/>
    <w:rsid w:val="006E59B5"/>
    <w:rsid w:val="006E71B5"/>
    <w:rsid w:val="006E7C73"/>
    <w:rsid w:val="006F0BE7"/>
    <w:rsid w:val="006F1AE0"/>
    <w:rsid w:val="006F24EE"/>
    <w:rsid w:val="006F26F2"/>
    <w:rsid w:val="006F309E"/>
    <w:rsid w:val="006F3525"/>
    <w:rsid w:val="006F4292"/>
    <w:rsid w:val="006F4B65"/>
    <w:rsid w:val="006F67B5"/>
    <w:rsid w:val="006F6F18"/>
    <w:rsid w:val="006F6F83"/>
    <w:rsid w:val="006F72AE"/>
    <w:rsid w:val="00701641"/>
    <w:rsid w:val="00702432"/>
    <w:rsid w:val="007027AD"/>
    <w:rsid w:val="007038CD"/>
    <w:rsid w:val="00704C50"/>
    <w:rsid w:val="007053FD"/>
    <w:rsid w:val="00705E2F"/>
    <w:rsid w:val="00705F93"/>
    <w:rsid w:val="00707D55"/>
    <w:rsid w:val="00710F28"/>
    <w:rsid w:val="00711537"/>
    <w:rsid w:val="00712277"/>
    <w:rsid w:val="00712FDC"/>
    <w:rsid w:val="00714995"/>
    <w:rsid w:val="007161A0"/>
    <w:rsid w:val="00717930"/>
    <w:rsid w:val="00717A07"/>
    <w:rsid w:val="00720597"/>
    <w:rsid w:val="007206E0"/>
    <w:rsid w:val="0072079C"/>
    <w:rsid w:val="00720AAF"/>
    <w:rsid w:val="00720B80"/>
    <w:rsid w:val="00721657"/>
    <w:rsid w:val="00723F94"/>
    <w:rsid w:val="007266EC"/>
    <w:rsid w:val="00732281"/>
    <w:rsid w:val="00732925"/>
    <w:rsid w:val="00732E91"/>
    <w:rsid w:val="0073322F"/>
    <w:rsid w:val="007334E6"/>
    <w:rsid w:val="00733942"/>
    <w:rsid w:val="00737590"/>
    <w:rsid w:val="007377A6"/>
    <w:rsid w:val="00737C15"/>
    <w:rsid w:val="00741062"/>
    <w:rsid w:val="007413DB"/>
    <w:rsid w:val="00742F19"/>
    <w:rsid w:val="00743336"/>
    <w:rsid w:val="00743619"/>
    <w:rsid w:val="0074367B"/>
    <w:rsid w:val="00743956"/>
    <w:rsid w:val="00744437"/>
    <w:rsid w:val="0074532E"/>
    <w:rsid w:val="00745F7F"/>
    <w:rsid w:val="00746D0E"/>
    <w:rsid w:val="00750D3B"/>
    <w:rsid w:val="00751237"/>
    <w:rsid w:val="00752071"/>
    <w:rsid w:val="007542F0"/>
    <w:rsid w:val="00754CE6"/>
    <w:rsid w:val="00754D68"/>
    <w:rsid w:val="00755CCD"/>
    <w:rsid w:val="00760342"/>
    <w:rsid w:val="00760774"/>
    <w:rsid w:val="00760D20"/>
    <w:rsid w:val="00760D80"/>
    <w:rsid w:val="00760DB6"/>
    <w:rsid w:val="00761E37"/>
    <w:rsid w:val="00762BAC"/>
    <w:rsid w:val="00762C18"/>
    <w:rsid w:val="00763AC7"/>
    <w:rsid w:val="007640A7"/>
    <w:rsid w:val="0076416C"/>
    <w:rsid w:val="0076516B"/>
    <w:rsid w:val="007654AC"/>
    <w:rsid w:val="00765E05"/>
    <w:rsid w:val="007664ED"/>
    <w:rsid w:val="0076751F"/>
    <w:rsid w:val="0077069E"/>
    <w:rsid w:val="007706ED"/>
    <w:rsid w:val="00771866"/>
    <w:rsid w:val="007720F4"/>
    <w:rsid w:val="00772D90"/>
    <w:rsid w:val="00773A35"/>
    <w:rsid w:val="00773E9B"/>
    <w:rsid w:val="00774EE0"/>
    <w:rsid w:val="007759CE"/>
    <w:rsid w:val="00775C43"/>
    <w:rsid w:val="00775F24"/>
    <w:rsid w:val="007769A6"/>
    <w:rsid w:val="00776F5F"/>
    <w:rsid w:val="00777DAC"/>
    <w:rsid w:val="0078043F"/>
    <w:rsid w:val="00780F81"/>
    <w:rsid w:val="00781A83"/>
    <w:rsid w:val="00785050"/>
    <w:rsid w:val="00785BCC"/>
    <w:rsid w:val="00785F68"/>
    <w:rsid w:val="007878E6"/>
    <w:rsid w:val="00787B14"/>
    <w:rsid w:val="00792DD9"/>
    <w:rsid w:val="007939FF"/>
    <w:rsid w:val="0079410E"/>
    <w:rsid w:val="007965FA"/>
    <w:rsid w:val="0079715A"/>
    <w:rsid w:val="007974F8"/>
    <w:rsid w:val="007A1836"/>
    <w:rsid w:val="007A1A85"/>
    <w:rsid w:val="007A2965"/>
    <w:rsid w:val="007A2C2C"/>
    <w:rsid w:val="007A5681"/>
    <w:rsid w:val="007A634C"/>
    <w:rsid w:val="007A67FE"/>
    <w:rsid w:val="007A7761"/>
    <w:rsid w:val="007B060F"/>
    <w:rsid w:val="007B06A3"/>
    <w:rsid w:val="007B086D"/>
    <w:rsid w:val="007B12F2"/>
    <w:rsid w:val="007B1F1E"/>
    <w:rsid w:val="007B27D0"/>
    <w:rsid w:val="007B3A23"/>
    <w:rsid w:val="007B3CA7"/>
    <w:rsid w:val="007B6321"/>
    <w:rsid w:val="007B6832"/>
    <w:rsid w:val="007C03BB"/>
    <w:rsid w:val="007C0613"/>
    <w:rsid w:val="007C0807"/>
    <w:rsid w:val="007C0BA9"/>
    <w:rsid w:val="007C0CAF"/>
    <w:rsid w:val="007C185C"/>
    <w:rsid w:val="007C18E3"/>
    <w:rsid w:val="007C6111"/>
    <w:rsid w:val="007D1EA0"/>
    <w:rsid w:val="007D47EA"/>
    <w:rsid w:val="007D6407"/>
    <w:rsid w:val="007E2A4B"/>
    <w:rsid w:val="007E2D44"/>
    <w:rsid w:val="007E31BC"/>
    <w:rsid w:val="007E3AEF"/>
    <w:rsid w:val="007E4E5E"/>
    <w:rsid w:val="007E4F41"/>
    <w:rsid w:val="007E70A6"/>
    <w:rsid w:val="007E78BC"/>
    <w:rsid w:val="007F12A7"/>
    <w:rsid w:val="007F2A02"/>
    <w:rsid w:val="007F2DD0"/>
    <w:rsid w:val="007F3364"/>
    <w:rsid w:val="007F48FB"/>
    <w:rsid w:val="007F50A2"/>
    <w:rsid w:val="007F7A0F"/>
    <w:rsid w:val="00800AF6"/>
    <w:rsid w:val="00800BD0"/>
    <w:rsid w:val="0080201B"/>
    <w:rsid w:val="00802B1E"/>
    <w:rsid w:val="00803557"/>
    <w:rsid w:val="00803C3A"/>
    <w:rsid w:val="008077F0"/>
    <w:rsid w:val="0081050B"/>
    <w:rsid w:val="0081153C"/>
    <w:rsid w:val="00811ACE"/>
    <w:rsid w:val="00812B4E"/>
    <w:rsid w:val="0081383B"/>
    <w:rsid w:val="00814E22"/>
    <w:rsid w:val="008163AE"/>
    <w:rsid w:val="00820A7F"/>
    <w:rsid w:val="00822A54"/>
    <w:rsid w:val="008243F6"/>
    <w:rsid w:val="00827128"/>
    <w:rsid w:val="0082712C"/>
    <w:rsid w:val="00827916"/>
    <w:rsid w:val="00830841"/>
    <w:rsid w:val="00831A02"/>
    <w:rsid w:val="00840378"/>
    <w:rsid w:val="00843580"/>
    <w:rsid w:val="00843E35"/>
    <w:rsid w:val="0084647E"/>
    <w:rsid w:val="008472A2"/>
    <w:rsid w:val="00850851"/>
    <w:rsid w:val="0085118A"/>
    <w:rsid w:val="00851C82"/>
    <w:rsid w:val="008520CE"/>
    <w:rsid w:val="008528F2"/>
    <w:rsid w:val="0085326A"/>
    <w:rsid w:val="008535F7"/>
    <w:rsid w:val="00853BED"/>
    <w:rsid w:val="00853C7B"/>
    <w:rsid w:val="008550D6"/>
    <w:rsid w:val="00856188"/>
    <w:rsid w:val="00862771"/>
    <w:rsid w:val="008636FB"/>
    <w:rsid w:val="00864D94"/>
    <w:rsid w:val="00864E83"/>
    <w:rsid w:val="00865D71"/>
    <w:rsid w:val="008662D8"/>
    <w:rsid w:val="008666E9"/>
    <w:rsid w:val="008668CA"/>
    <w:rsid w:val="00866DD1"/>
    <w:rsid w:val="00867708"/>
    <w:rsid w:val="00867A75"/>
    <w:rsid w:val="00867CA5"/>
    <w:rsid w:val="00867D99"/>
    <w:rsid w:val="00870234"/>
    <w:rsid w:val="00872BE5"/>
    <w:rsid w:val="00872C57"/>
    <w:rsid w:val="008735DD"/>
    <w:rsid w:val="00874DCB"/>
    <w:rsid w:val="00875588"/>
    <w:rsid w:val="008768BE"/>
    <w:rsid w:val="00880764"/>
    <w:rsid w:val="00882B4C"/>
    <w:rsid w:val="00882E54"/>
    <w:rsid w:val="00884899"/>
    <w:rsid w:val="00887121"/>
    <w:rsid w:val="00890B2B"/>
    <w:rsid w:val="00893406"/>
    <w:rsid w:val="00894688"/>
    <w:rsid w:val="00894C3A"/>
    <w:rsid w:val="00896BA5"/>
    <w:rsid w:val="00896D48"/>
    <w:rsid w:val="008A0ACC"/>
    <w:rsid w:val="008A0C32"/>
    <w:rsid w:val="008A14FC"/>
    <w:rsid w:val="008A24F7"/>
    <w:rsid w:val="008A2AF6"/>
    <w:rsid w:val="008A4D9D"/>
    <w:rsid w:val="008A4EFA"/>
    <w:rsid w:val="008A7653"/>
    <w:rsid w:val="008A78A3"/>
    <w:rsid w:val="008B087E"/>
    <w:rsid w:val="008B2F74"/>
    <w:rsid w:val="008B37F4"/>
    <w:rsid w:val="008B48D1"/>
    <w:rsid w:val="008B4A17"/>
    <w:rsid w:val="008B5AE7"/>
    <w:rsid w:val="008B650B"/>
    <w:rsid w:val="008B6B56"/>
    <w:rsid w:val="008B7B1F"/>
    <w:rsid w:val="008B7BED"/>
    <w:rsid w:val="008C181D"/>
    <w:rsid w:val="008C18FE"/>
    <w:rsid w:val="008C1BD8"/>
    <w:rsid w:val="008C260A"/>
    <w:rsid w:val="008C419D"/>
    <w:rsid w:val="008C50FE"/>
    <w:rsid w:val="008C559E"/>
    <w:rsid w:val="008D4B64"/>
    <w:rsid w:val="008D6559"/>
    <w:rsid w:val="008D6ED9"/>
    <w:rsid w:val="008D6FE2"/>
    <w:rsid w:val="008D7073"/>
    <w:rsid w:val="008D730B"/>
    <w:rsid w:val="008D7B82"/>
    <w:rsid w:val="008E162D"/>
    <w:rsid w:val="008E1EB4"/>
    <w:rsid w:val="008E2472"/>
    <w:rsid w:val="008E24D0"/>
    <w:rsid w:val="008E2A9A"/>
    <w:rsid w:val="008E78E5"/>
    <w:rsid w:val="008E7A89"/>
    <w:rsid w:val="008F1BFA"/>
    <w:rsid w:val="008F2ABF"/>
    <w:rsid w:val="008F3003"/>
    <w:rsid w:val="008F5241"/>
    <w:rsid w:val="008F5279"/>
    <w:rsid w:val="008F66A1"/>
    <w:rsid w:val="00900F37"/>
    <w:rsid w:val="009025D2"/>
    <w:rsid w:val="0090398F"/>
    <w:rsid w:val="00904353"/>
    <w:rsid w:val="009046A8"/>
    <w:rsid w:val="00906261"/>
    <w:rsid w:val="00906335"/>
    <w:rsid w:val="009078FC"/>
    <w:rsid w:val="00907F01"/>
    <w:rsid w:val="009118D5"/>
    <w:rsid w:val="009122D9"/>
    <w:rsid w:val="00912FF3"/>
    <w:rsid w:val="0091478A"/>
    <w:rsid w:val="00914F52"/>
    <w:rsid w:val="00915935"/>
    <w:rsid w:val="009178E2"/>
    <w:rsid w:val="00917AEF"/>
    <w:rsid w:val="009214E7"/>
    <w:rsid w:val="00921753"/>
    <w:rsid w:val="00923138"/>
    <w:rsid w:val="00923A96"/>
    <w:rsid w:val="00923AEF"/>
    <w:rsid w:val="00923ED6"/>
    <w:rsid w:val="0092604C"/>
    <w:rsid w:val="0092688B"/>
    <w:rsid w:val="00926F14"/>
    <w:rsid w:val="00930F25"/>
    <w:rsid w:val="00932D7C"/>
    <w:rsid w:val="00932F38"/>
    <w:rsid w:val="00933557"/>
    <w:rsid w:val="00933C1C"/>
    <w:rsid w:val="00933CCE"/>
    <w:rsid w:val="00933E01"/>
    <w:rsid w:val="009351F1"/>
    <w:rsid w:val="00936494"/>
    <w:rsid w:val="00937D5C"/>
    <w:rsid w:val="00941235"/>
    <w:rsid w:val="009418C3"/>
    <w:rsid w:val="009421EF"/>
    <w:rsid w:val="00942802"/>
    <w:rsid w:val="009439DF"/>
    <w:rsid w:val="009446B6"/>
    <w:rsid w:val="0094679C"/>
    <w:rsid w:val="009476D0"/>
    <w:rsid w:val="00950261"/>
    <w:rsid w:val="009505CA"/>
    <w:rsid w:val="009508D3"/>
    <w:rsid w:val="00951D47"/>
    <w:rsid w:val="00952B70"/>
    <w:rsid w:val="00952CF0"/>
    <w:rsid w:val="00953D83"/>
    <w:rsid w:val="00956702"/>
    <w:rsid w:val="00957938"/>
    <w:rsid w:val="009600C3"/>
    <w:rsid w:val="0096061D"/>
    <w:rsid w:val="00960ED9"/>
    <w:rsid w:val="009663D6"/>
    <w:rsid w:val="00966E48"/>
    <w:rsid w:val="009671D7"/>
    <w:rsid w:val="00967C99"/>
    <w:rsid w:val="00967F47"/>
    <w:rsid w:val="009712F9"/>
    <w:rsid w:val="00971C0D"/>
    <w:rsid w:val="0097415A"/>
    <w:rsid w:val="00974854"/>
    <w:rsid w:val="00974ED5"/>
    <w:rsid w:val="00975946"/>
    <w:rsid w:val="00980CA0"/>
    <w:rsid w:val="00980F34"/>
    <w:rsid w:val="00980F38"/>
    <w:rsid w:val="0098272B"/>
    <w:rsid w:val="00982F85"/>
    <w:rsid w:val="00983D01"/>
    <w:rsid w:val="00983E54"/>
    <w:rsid w:val="0098576B"/>
    <w:rsid w:val="00985F05"/>
    <w:rsid w:val="009860D7"/>
    <w:rsid w:val="00986319"/>
    <w:rsid w:val="009917B7"/>
    <w:rsid w:val="009922C4"/>
    <w:rsid w:val="00992E72"/>
    <w:rsid w:val="009933A5"/>
    <w:rsid w:val="00995EAF"/>
    <w:rsid w:val="00996307"/>
    <w:rsid w:val="00996A7C"/>
    <w:rsid w:val="0099760C"/>
    <w:rsid w:val="00997D4E"/>
    <w:rsid w:val="009A031A"/>
    <w:rsid w:val="009A04C3"/>
    <w:rsid w:val="009A1724"/>
    <w:rsid w:val="009A183A"/>
    <w:rsid w:val="009A1BD9"/>
    <w:rsid w:val="009A2DFF"/>
    <w:rsid w:val="009A2FE9"/>
    <w:rsid w:val="009A3779"/>
    <w:rsid w:val="009A4CE4"/>
    <w:rsid w:val="009A5C03"/>
    <w:rsid w:val="009A63C5"/>
    <w:rsid w:val="009A7EA4"/>
    <w:rsid w:val="009B0BDA"/>
    <w:rsid w:val="009B1089"/>
    <w:rsid w:val="009B2DD3"/>
    <w:rsid w:val="009B2F46"/>
    <w:rsid w:val="009B4878"/>
    <w:rsid w:val="009B5389"/>
    <w:rsid w:val="009B60B5"/>
    <w:rsid w:val="009B642A"/>
    <w:rsid w:val="009B7022"/>
    <w:rsid w:val="009B7655"/>
    <w:rsid w:val="009C006C"/>
    <w:rsid w:val="009C017A"/>
    <w:rsid w:val="009C1F81"/>
    <w:rsid w:val="009C2223"/>
    <w:rsid w:val="009C2610"/>
    <w:rsid w:val="009C3D0C"/>
    <w:rsid w:val="009C4807"/>
    <w:rsid w:val="009C48F8"/>
    <w:rsid w:val="009C58B2"/>
    <w:rsid w:val="009C5BD2"/>
    <w:rsid w:val="009C67C7"/>
    <w:rsid w:val="009C7DCA"/>
    <w:rsid w:val="009C7E66"/>
    <w:rsid w:val="009D1DB6"/>
    <w:rsid w:val="009D2B42"/>
    <w:rsid w:val="009D4881"/>
    <w:rsid w:val="009D4C62"/>
    <w:rsid w:val="009D5B86"/>
    <w:rsid w:val="009D5BB7"/>
    <w:rsid w:val="009D5BBC"/>
    <w:rsid w:val="009D699F"/>
    <w:rsid w:val="009D6F18"/>
    <w:rsid w:val="009E0091"/>
    <w:rsid w:val="009E0B31"/>
    <w:rsid w:val="009E19BF"/>
    <w:rsid w:val="009E3698"/>
    <w:rsid w:val="009E3A07"/>
    <w:rsid w:val="009E69A6"/>
    <w:rsid w:val="009E7385"/>
    <w:rsid w:val="009F1716"/>
    <w:rsid w:val="009F26F7"/>
    <w:rsid w:val="009F329D"/>
    <w:rsid w:val="009F3889"/>
    <w:rsid w:val="009F3E32"/>
    <w:rsid w:val="009F4813"/>
    <w:rsid w:val="009F5AE5"/>
    <w:rsid w:val="00A011E7"/>
    <w:rsid w:val="00A01F77"/>
    <w:rsid w:val="00A01FA0"/>
    <w:rsid w:val="00A02176"/>
    <w:rsid w:val="00A05139"/>
    <w:rsid w:val="00A069A8"/>
    <w:rsid w:val="00A10FA2"/>
    <w:rsid w:val="00A13AF1"/>
    <w:rsid w:val="00A13E86"/>
    <w:rsid w:val="00A14371"/>
    <w:rsid w:val="00A14FD3"/>
    <w:rsid w:val="00A208DC"/>
    <w:rsid w:val="00A212F9"/>
    <w:rsid w:val="00A2211F"/>
    <w:rsid w:val="00A226D1"/>
    <w:rsid w:val="00A23A4F"/>
    <w:rsid w:val="00A258AD"/>
    <w:rsid w:val="00A27302"/>
    <w:rsid w:val="00A27621"/>
    <w:rsid w:val="00A27696"/>
    <w:rsid w:val="00A301AF"/>
    <w:rsid w:val="00A30A63"/>
    <w:rsid w:val="00A31142"/>
    <w:rsid w:val="00A31A7A"/>
    <w:rsid w:val="00A322BD"/>
    <w:rsid w:val="00A3520D"/>
    <w:rsid w:val="00A37F60"/>
    <w:rsid w:val="00A41356"/>
    <w:rsid w:val="00A424C0"/>
    <w:rsid w:val="00A42EC9"/>
    <w:rsid w:val="00A43862"/>
    <w:rsid w:val="00A449B9"/>
    <w:rsid w:val="00A4549F"/>
    <w:rsid w:val="00A456E2"/>
    <w:rsid w:val="00A45F36"/>
    <w:rsid w:val="00A46C9E"/>
    <w:rsid w:val="00A50CD5"/>
    <w:rsid w:val="00A5236C"/>
    <w:rsid w:val="00A5341C"/>
    <w:rsid w:val="00A55661"/>
    <w:rsid w:val="00A55AE8"/>
    <w:rsid w:val="00A5662B"/>
    <w:rsid w:val="00A57D6C"/>
    <w:rsid w:val="00A60109"/>
    <w:rsid w:val="00A63372"/>
    <w:rsid w:val="00A6400D"/>
    <w:rsid w:val="00A647A1"/>
    <w:rsid w:val="00A64F44"/>
    <w:rsid w:val="00A6699A"/>
    <w:rsid w:val="00A66A4D"/>
    <w:rsid w:val="00A708E9"/>
    <w:rsid w:val="00A70DE9"/>
    <w:rsid w:val="00A714CB"/>
    <w:rsid w:val="00A719CF"/>
    <w:rsid w:val="00A726FC"/>
    <w:rsid w:val="00A72EB2"/>
    <w:rsid w:val="00A74372"/>
    <w:rsid w:val="00A75098"/>
    <w:rsid w:val="00A75DEC"/>
    <w:rsid w:val="00A76E44"/>
    <w:rsid w:val="00A770A5"/>
    <w:rsid w:val="00A8099D"/>
    <w:rsid w:val="00A81C27"/>
    <w:rsid w:val="00A825A5"/>
    <w:rsid w:val="00A8301B"/>
    <w:rsid w:val="00A83885"/>
    <w:rsid w:val="00A84979"/>
    <w:rsid w:val="00A85ECC"/>
    <w:rsid w:val="00A86242"/>
    <w:rsid w:val="00A864C8"/>
    <w:rsid w:val="00A90470"/>
    <w:rsid w:val="00A90BE2"/>
    <w:rsid w:val="00A91681"/>
    <w:rsid w:val="00A91C54"/>
    <w:rsid w:val="00A922BF"/>
    <w:rsid w:val="00A937F1"/>
    <w:rsid w:val="00A95137"/>
    <w:rsid w:val="00A951B5"/>
    <w:rsid w:val="00A95D3F"/>
    <w:rsid w:val="00A97531"/>
    <w:rsid w:val="00A97E16"/>
    <w:rsid w:val="00AA19F0"/>
    <w:rsid w:val="00AA3059"/>
    <w:rsid w:val="00AA3F1D"/>
    <w:rsid w:val="00AA5614"/>
    <w:rsid w:val="00AA5E28"/>
    <w:rsid w:val="00AA6642"/>
    <w:rsid w:val="00AA70D2"/>
    <w:rsid w:val="00AA73CE"/>
    <w:rsid w:val="00AB0CB4"/>
    <w:rsid w:val="00AB2296"/>
    <w:rsid w:val="00AB3ECD"/>
    <w:rsid w:val="00AB52E5"/>
    <w:rsid w:val="00AB5CA3"/>
    <w:rsid w:val="00AB5E59"/>
    <w:rsid w:val="00AB75E1"/>
    <w:rsid w:val="00AC00E6"/>
    <w:rsid w:val="00AC0205"/>
    <w:rsid w:val="00AC2A1C"/>
    <w:rsid w:val="00AC4493"/>
    <w:rsid w:val="00AC4761"/>
    <w:rsid w:val="00AC4CB0"/>
    <w:rsid w:val="00AC56B2"/>
    <w:rsid w:val="00AC6C3E"/>
    <w:rsid w:val="00AC793A"/>
    <w:rsid w:val="00AD012E"/>
    <w:rsid w:val="00AD0385"/>
    <w:rsid w:val="00AD1A69"/>
    <w:rsid w:val="00AD243A"/>
    <w:rsid w:val="00AD362F"/>
    <w:rsid w:val="00AD46CA"/>
    <w:rsid w:val="00AD4788"/>
    <w:rsid w:val="00AD7590"/>
    <w:rsid w:val="00AD77E5"/>
    <w:rsid w:val="00AD7E99"/>
    <w:rsid w:val="00AE0542"/>
    <w:rsid w:val="00AE1B6F"/>
    <w:rsid w:val="00AE1C81"/>
    <w:rsid w:val="00AE1D34"/>
    <w:rsid w:val="00AE2F6E"/>
    <w:rsid w:val="00AE374A"/>
    <w:rsid w:val="00AE42BF"/>
    <w:rsid w:val="00AE70D9"/>
    <w:rsid w:val="00AE7C28"/>
    <w:rsid w:val="00AF1451"/>
    <w:rsid w:val="00AF1FFC"/>
    <w:rsid w:val="00AF2CFD"/>
    <w:rsid w:val="00AF2FA2"/>
    <w:rsid w:val="00AF4C4F"/>
    <w:rsid w:val="00AF6031"/>
    <w:rsid w:val="00AF6606"/>
    <w:rsid w:val="00AF6B28"/>
    <w:rsid w:val="00AF6E84"/>
    <w:rsid w:val="00AF7CD7"/>
    <w:rsid w:val="00B01214"/>
    <w:rsid w:val="00B012CA"/>
    <w:rsid w:val="00B01836"/>
    <w:rsid w:val="00B04D43"/>
    <w:rsid w:val="00B06801"/>
    <w:rsid w:val="00B07223"/>
    <w:rsid w:val="00B077E8"/>
    <w:rsid w:val="00B10CC4"/>
    <w:rsid w:val="00B10F6A"/>
    <w:rsid w:val="00B111EF"/>
    <w:rsid w:val="00B12CB9"/>
    <w:rsid w:val="00B14998"/>
    <w:rsid w:val="00B15753"/>
    <w:rsid w:val="00B171B3"/>
    <w:rsid w:val="00B17256"/>
    <w:rsid w:val="00B1764D"/>
    <w:rsid w:val="00B2037D"/>
    <w:rsid w:val="00B219E7"/>
    <w:rsid w:val="00B22ECB"/>
    <w:rsid w:val="00B23EED"/>
    <w:rsid w:val="00B24089"/>
    <w:rsid w:val="00B2671D"/>
    <w:rsid w:val="00B308E7"/>
    <w:rsid w:val="00B31840"/>
    <w:rsid w:val="00B323D3"/>
    <w:rsid w:val="00B33B1C"/>
    <w:rsid w:val="00B3489B"/>
    <w:rsid w:val="00B34B57"/>
    <w:rsid w:val="00B34DC4"/>
    <w:rsid w:val="00B36AC1"/>
    <w:rsid w:val="00B36AF6"/>
    <w:rsid w:val="00B44676"/>
    <w:rsid w:val="00B45C20"/>
    <w:rsid w:val="00B4724D"/>
    <w:rsid w:val="00B50D7D"/>
    <w:rsid w:val="00B525BF"/>
    <w:rsid w:val="00B5327C"/>
    <w:rsid w:val="00B57D48"/>
    <w:rsid w:val="00B57FD1"/>
    <w:rsid w:val="00B60773"/>
    <w:rsid w:val="00B61273"/>
    <w:rsid w:val="00B614A4"/>
    <w:rsid w:val="00B6389A"/>
    <w:rsid w:val="00B652E9"/>
    <w:rsid w:val="00B66A1B"/>
    <w:rsid w:val="00B70DFF"/>
    <w:rsid w:val="00B7187E"/>
    <w:rsid w:val="00B72397"/>
    <w:rsid w:val="00B72585"/>
    <w:rsid w:val="00B729F0"/>
    <w:rsid w:val="00B72C76"/>
    <w:rsid w:val="00B73E18"/>
    <w:rsid w:val="00B73E99"/>
    <w:rsid w:val="00B755AC"/>
    <w:rsid w:val="00B75DFA"/>
    <w:rsid w:val="00B761C8"/>
    <w:rsid w:val="00B8123C"/>
    <w:rsid w:val="00B81657"/>
    <w:rsid w:val="00B84174"/>
    <w:rsid w:val="00B84407"/>
    <w:rsid w:val="00B848B5"/>
    <w:rsid w:val="00B84FB5"/>
    <w:rsid w:val="00B8555E"/>
    <w:rsid w:val="00B85D0F"/>
    <w:rsid w:val="00B86425"/>
    <w:rsid w:val="00B86560"/>
    <w:rsid w:val="00B86DB6"/>
    <w:rsid w:val="00B87316"/>
    <w:rsid w:val="00B87FB9"/>
    <w:rsid w:val="00B91146"/>
    <w:rsid w:val="00B92F1A"/>
    <w:rsid w:val="00B934FC"/>
    <w:rsid w:val="00B94F2E"/>
    <w:rsid w:val="00B95B9F"/>
    <w:rsid w:val="00B9613C"/>
    <w:rsid w:val="00B97356"/>
    <w:rsid w:val="00B97FE4"/>
    <w:rsid w:val="00BA049E"/>
    <w:rsid w:val="00BA0811"/>
    <w:rsid w:val="00BA2890"/>
    <w:rsid w:val="00BA3932"/>
    <w:rsid w:val="00BA3C3C"/>
    <w:rsid w:val="00BA4AF4"/>
    <w:rsid w:val="00BA65E6"/>
    <w:rsid w:val="00BB0BD8"/>
    <w:rsid w:val="00BB110E"/>
    <w:rsid w:val="00BB2F06"/>
    <w:rsid w:val="00BB3067"/>
    <w:rsid w:val="00BB353A"/>
    <w:rsid w:val="00BB5190"/>
    <w:rsid w:val="00BB68A3"/>
    <w:rsid w:val="00BB7266"/>
    <w:rsid w:val="00BB78A1"/>
    <w:rsid w:val="00BC0EDE"/>
    <w:rsid w:val="00BC324B"/>
    <w:rsid w:val="00BC43B9"/>
    <w:rsid w:val="00BC4494"/>
    <w:rsid w:val="00BC4BFB"/>
    <w:rsid w:val="00BC548D"/>
    <w:rsid w:val="00BC6305"/>
    <w:rsid w:val="00BC6E44"/>
    <w:rsid w:val="00BD0688"/>
    <w:rsid w:val="00BD2531"/>
    <w:rsid w:val="00BD2A17"/>
    <w:rsid w:val="00BD310F"/>
    <w:rsid w:val="00BD34FA"/>
    <w:rsid w:val="00BD7775"/>
    <w:rsid w:val="00BD7F6E"/>
    <w:rsid w:val="00BE1C89"/>
    <w:rsid w:val="00BE4477"/>
    <w:rsid w:val="00BE59C4"/>
    <w:rsid w:val="00BE7743"/>
    <w:rsid w:val="00BF27D5"/>
    <w:rsid w:val="00BF30BD"/>
    <w:rsid w:val="00BF3302"/>
    <w:rsid w:val="00BF4AFC"/>
    <w:rsid w:val="00BF4E27"/>
    <w:rsid w:val="00BF592A"/>
    <w:rsid w:val="00BF5D45"/>
    <w:rsid w:val="00BF657C"/>
    <w:rsid w:val="00C00FB1"/>
    <w:rsid w:val="00C018FA"/>
    <w:rsid w:val="00C02823"/>
    <w:rsid w:val="00C0443D"/>
    <w:rsid w:val="00C04A1C"/>
    <w:rsid w:val="00C05338"/>
    <w:rsid w:val="00C079DC"/>
    <w:rsid w:val="00C11476"/>
    <w:rsid w:val="00C124C9"/>
    <w:rsid w:val="00C12B8E"/>
    <w:rsid w:val="00C151B8"/>
    <w:rsid w:val="00C15C79"/>
    <w:rsid w:val="00C16B21"/>
    <w:rsid w:val="00C175A7"/>
    <w:rsid w:val="00C21DD1"/>
    <w:rsid w:val="00C23B86"/>
    <w:rsid w:val="00C23BE6"/>
    <w:rsid w:val="00C23D05"/>
    <w:rsid w:val="00C25DA1"/>
    <w:rsid w:val="00C310D6"/>
    <w:rsid w:val="00C33FBB"/>
    <w:rsid w:val="00C36EFC"/>
    <w:rsid w:val="00C370DC"/>
    <w:rsid w:val="00C37294"/>
    <w:rsid w:val="00C41D53"/>
    <w:rsid w:val="00C42DA7"/>
    <w:rsid w:val="00C43393"/>
    <w:rsid w:val="00C43C83"/>
    <w:rsid w:val="00C43E62"/>
    <w:rsid w:val="00C46E40"/>
    <w:rsid w:val="00C47E70"/>
    <w:rsid w:val="00C5017B"/>
    <w:rsid w:val="00C5070D"/>
    <w:rsid w:val="00C510E4"/>
    <w:rsid w:val="00C516C6"/>
    <w:rsid w:val="00C51F58"/>
    <w:rsid w:val="00C521DC"/>
    <w:rsid w:val="00C54FEC"/>
    <w:rsid w:val="00C55625"/>
    <w:rsid w:val="00C562FB"/>
    <w:rsid w:val="00C56424"/>
    <w:rsid w:val="00C567BC"/>
    <w:rsid w:val="00C57E6D"/>
    <w:rsid w:val="00C57EA1"/>
    <w:rsid w:val="00C60996"/>
    <w:rsid w:val="00C60FAE"/>
    <w:rsid w:val="00C617AF"/>
    <w:rsid w:val="00C6189D"/>
    <w:rsid w:val="00C618D1"/>
    <w:rsid w:val="00C622F8"/>
    <w:rsid w:val="00C63746"/>
    <w:rsid w:val="00C662FC"/>
    <w:rsid w:val="00C7070C"/>
    <w:rsid w:val="00C710C2"/>
    <w:rsid w:val="00C71DA8"/>
    <w:rsid w:val="00C73AC6"/>
    <w:rsid w:val="00C74C50"/>
    <w:rsid w:val="00C75175"/>
    <w:rsid w:val="00C75980"/>
    <w:rsid w:val="00C76586"/>
    <w:rsid w:val="00C7744B"/>
    <w:rsid w:val="00C80783"/>
    <w:rsid w:val="00C83596"/>
    <w:rsid w:val="00C83597"/>
    <w:rsid w:val="00C86417"/>
    <w:rsid w:val="00C86563"/>
    <w:rsid w:val="00C930B8"/>
    <w:rsid w:val="00C9361D"/>
    <w:rsid w:val="00C9424C"/>
    <w:rsid w:val="00C958D2"/>
    <w:rsid w:val="00C968AF"/>
    <w:rsid w:val="00C96BBA"/>
    <w:rsid w:val="00C976DC"/>
    <w:rsid w:val="00C97847"/>
    <w:rsid w:val="00C97BE0"/>
    <w:rsid w:val="00C97F12"/>
    <w:rsid w:val="00CA0BBE"/>
    <w:rsid w:val="00CA1171"/>
    <w:rsid w:val="00CA179D"/>
    <w:rsid w:val="00CA2A1F"/>
    <w:rsid w:val="00CA2DA0"/>
    <w:rsid w:val="00CA3D6C"/>
    <w:rsid w:val="00CB1D91"/>
    <w:rsid w:val="00CB2A24"/>
    <w:rsid w:val="00CB39F3"/>
    <w:rsid w:val="00CB3A96"/>
    <w:rsid w:val="00CB3AC2"/>
    <w:rsid w:val="00CB40E3"/>
    <w:rsid w:val="00CB5A08"/>
    <w:rsid w:val="00CB671E"/>
    <w:rsid w:val="00CB6B15"/>
    <w:rsid w:val="00CC126A"/>
    <w:rsid w:val="00CC18DC"/>
    <w:rsid w:val="00CC3904"/>
    <w:rsid w:val="00CC6CDF"/>
    <w:rsid w:val="00CC75C6"/>
    <w:rsid w:val="00CC78CD"/>
    <w:rsid w:val="00CD0E5E"/>
    <w:rsid w:val="00CD0FA0"/>
    <w:rsid w:val="00CD19DB"/>
    <w:rsid w:val="00CD1A31"/>
    <w:rsid w:val="00CD2B18"/>
    <w:rsid w:val="00CD3928"/>
    <w:rsid w:val="00CD51E8"/>
    <w:rsid w:val="00CD6C2C"/>
    <w:rsid w:val="00CE0287"/>
    <w:rsid w:val="00CE0B30"/>
    <w:rsid w:val="00CE2DCD"/>
    <w:rsid w:val="00CE36F7"/>
    <w:rsid w:val="00CE3ED6"/>
    <w:rsid w:val="00CE4295"/>
    <w:rsid w:val="00CE5A7E"/>
    <w:rsid w:val="00CE5F0A"/>
    <w:rsid w:val="00CE6F26"/>
    <w:rsid w:val="00CE7422"/>
    <w:rsid w:val="00CE780D"/>
    <w:rsid w:val="00CE787E"/>
    <w:rsid w:val="00CE7FF4"/>
    <w:rsid w:val="00CF0C4C"/>
    <w:rsid w:val="00CF158A"/>
    <w:rsid w:val="00CF17DC"/>
    <w:rsid w:val="00CF2B76"/>
    <w:rsid w:val="00CF3296"/>
    <w:rsid w:val="00CF3AC5"/>
    <w:rsid w:val="00CF410C"/>
    <w:rsid w:val="00CF4CBE"/>
    <w:rsid w:val="00CF57BE"/>
    <w:rsid w:val="00CF58E0"/>
    <w:rsid w:val="00CF6C5E"/>
    <w:rsid w:val="00CF7398"/>
    <w:rsid w:val="00CF753E"/>
    <w:rsid w:val="00CF76E3"/>
    <w:rsid w:val="00D01159"/>
    <w:rsid w:val="00D02B40"/>
    <w:rsid w:val="00D045C8"/>
    <w:rsid w:val="00D07A43"/>
    <w:rsid w:val="00D105A1"/>
    <w:rsid w:val="00D10A1F"/>
    <w:rsid w:val="00D10EC5"/>
    <w:rsid w:val="00D11E38"/>
    <w:rsid w:val="00D12835"/>
    <w:rsid w:val="00D13254"/>
    <w:rsid w:val="00D1424E"/>
    <w:rsid w:val="00D1545E"/>
    <w:rsid w:val="00D15AF3"/>
    <w:rsid w:val="00D15CA8"/>
    <w:rsid w:val="00D16019"/>
    <w:rsid w:val="00D1745F"/>
    <w:rsid w:val="00D1792C"/>
    <w:rsid w:val="00D17A4F"/>
    <w:rsid w:val="00D17D0C"/>
    <w:rsid w:val="00D21C9C"/>
    <w:rsid w:val="00D2233D"/>
    <w:rsid w:val="00D22437"/>
    <w:rsid w:val="00D227DB"/>
    <w:rsid w:val="00D2489C"/>
    <w:rsid w:val="00D250E5"/>
    <w:rsid w:val="00D27379"/>
    <w:rsid w:val="00D30F72"/>
    <w:rsid w:val="00D3240C"/>
    <w:rsid w:val="00D32A9D"/>
    <w:rsid w:val="00D33F26"/>
    <w:rsid w:val="00D3450F"/>
    <w:rsid w:val="00D34EE7"/>
    <w:rsid w:val="00D34F4C"/>
    <w:rsid w:val="00D35C5E"/>
    <w:rsid w:val="00D3681A"/>
    <w:rsid w:val="00D378F2"/>
    <w:rsid w:val="00D4058C"/>
    <w:rsid w:val="00D41767"/>
    <w:rsid w:val="00D46E14"/>
    <w:rsid w:val="00D474F7"/>
    <w:rsid w:val="00D47BE3"/>
    <w:rsid w:val="00D50713"/>
    <w:rsid w:val="00D521F3"/>
    <w:rsid w:val="00D52357"/>
    <w:rsid w:val="00D52F7F"/>
    <w:rsid w:val="00D5360C"/>
    <w:rsid w:val="00D539F0"/>
    <w:rsid w:val="00D54C76"/>
    <w:rsid w:val="00D55E3A"/>
    <w:rsid w:val="00D56F6F"/>
    <w:rsid w:val="00D57411"/>
    <w:rsid w:val="00D57988"/>
    <w:rsid w:val="00D57A6E"/>
    <w:rsid w:val="00D60148"/>
    <w:rsid w:val="00D6066B"/>
    <w:rsid w:val="00D60CAA"/>
    <w:rsid w:val="00D60D6D"/>
    <w:rsid w:val="00D6177C"/>
    <w:rsid w:val="00D61BAC"/>
    <w:rsid w:val="00D62F82"/>
    <w:rsid w:val="00D63548"/>
    <w:rsid w:val="00D6439F"/>
    <w:rsid w:val="00D65C81"/>
    <w:rsid w:val="00D65DA9"/>
    <w:rsid w:val="00D66B75"/>
    <w:rsid w:val="00D6768F"/>
    <w:rsid w:val="00D71432"/>
    <w:rsid w:val="00D729A0"/>
    <w:rsid w:val="00D72D7E"/>
    <w:rsid w:val="00D73365"/>
    <w:rsid w:val="00D736C4"/>
    <w:rsid w:val="00D73A0A"/>
    <w:rsid w:val="00D74F07"/>
    <w:rsid w:val="00D75ECD"/>
    <w:rsid w:val="00D76E46"/>
    <w:rsid w:val="00D76F6C"/>
    <w:rsid w:val="00D818F0"/>
    <w:rsid w:val="00D82335"/>
    <w:rsid w:val="00D8293A"/>
    <w:rsid w:val="00D840E2"/>
    <w:rsid w:val="00D8418D"/>
    <w:rsid w:val="00D86241"/>
    <w:rsid w:val="00D8636E"/>
    <w:rsid w:val="00D87AAE"/>
    <w:rsid w:val="00D87C92"/>
    <w:rsid w:val="00D919CD"/>
    <w:rsid w:val="00D91DBA"/>
    <w:rsid w:val="00D93235"/>
    <w:rsid w:val="00D94280"/>
    <w:rsid w:val="00D954AF"/>
    <w:rsid w:val="00D976A2"/>
    <w:rsid w:val="00DA03D0"/>
    <w:rsid w:val="00DA10C3"/>
    <w:rsid w:val="00DA15E5"/>
    <w:rsid w:val="00DA19CC"/>
    <w:rsid w:val="00DA2C11"/>
    <w:rsid w:val="00DA2EB7"/>
    <w:rsid w:val="00DA30B7"/>
    <w:rsid w:val="00DA4179"/>
    <w:rsid w:val="00DA5076"/>
    <w:rsid w:val="00DA5159"/>
    <w:rsid w:val="00DA5D30"/>
    <w:rsid w:val="00DA6987"/>
    <w:rsid w:val="00DA792E"/>
    <w:rsid w:val="00DA7F99"/>
    <w:rsid w:val="00DB1739"/>
    <w:rsid w:val="00DB1BD7"/>
    <w:rsid w:val="00DB1F11"/>
    <w:rsid w:val="00DB2B2B"/>
    <w:rsid w:val="00DB39D3"/>
    <w:rsid w:val="00DB4B77"/>
    <w:rsid w:val="00DB6010"/>
    <w:rsid w:val="00DB74C7"/>
    <w:rsid w:val="00DB7722"/>
    <w:rsid w:val="00DC028A"/>
    <w:rsid w:val="00DC07DA"/>
    <w:rsid w:val="00DC09AC"/>
    <w:rsid w:val="00DC0C72"/>
    <w:rsid w:val="00DC32BC"/>
    <w:rsid w:val="00DC37CC"/>
    <w:rsid w:val="00DC3AD8"/>
    <w:rsid w:val="00DC4147"/>
    <w:rsid w:val="00DC44D0"/>
    <w:rsid w:val="00DC6DCD"/>
    <w:rsid w:val="00DC710E"/>
    <w:rsid w:val="00DC752C"/>
    <w:rsid w:val="00DC7C6D"/>
    <w:rsid w:val="00DD053E"/>
    <w:rsid w:val="00DD1F0A"/>
    <w:rsid w:val="00DD20CD"/>
    <w:rsid w:val="00DD459B"/>
    <w:rsid w:val="00DD5695"/>
    <w:rsid w:val="00DD5C55"/>
    <w:rsid w:val="00DD6FED"/>
    <w:rsid w:val="00DE191C"/>
    <w:rsid w:val="00DE2958"/>
    <w:rsid w:val="00DE4A17"/>
    <w:rsid w:val="00DE62EE"/>
    <w:rsid w:val="00DF1C7C"/>
    <w:rsid w:val="00DF5FF5"/>
    <w:rsid w:val="00DF6E1E"/>
    <w:rsid w:val="00DF71E2"/>
    <w:rsid w:val="00DF7C35"/>
    <w:rsid w:val="00E004BB"/>
    <w:rsid w:val="00E00E28"/>
    <w:rsid w:val="00E010D1"/>
    <w:rsid w:val="00E0318D"/>
    <w:rsid w:val="00E033A9"/>
    <w:rsid w:val="00E03CBA"/>
    <w:rsid w:val="00E04325"/>
    <w:rsid w:val="00E0561F"/>
    <w:rsid w:val="00E0598F"/>
    <w:rsid w:val="00E0601D"/>
    <w:rsid w:val="00E0746A"/>
    <w:rsid w:val="00E07C09"/>
    <w:rsid w:val="00E07E80"/>
    <w:rsid w:val="00E1053B"/>
    <w:rsid w:val="00E108DE"/>
    <w:rsid w:val="00E10C70"/>
    <w:rsid w:val="00E1240A"/>
    <w:rsid w:val="00E12C80"/>
    <w:rsid w:val="00E12F9E"/>
    <w:rsid w:val="00E13C20"/>
    <w:rsid w:val="00E16601"/>
    <w:rsid w:val="00E16E7F"/>
    <w:rsid w:val="00E178C4"/>
    <w:rsid w:val="00E21626"/>
    <w:rsid w:val="00E21DB6"/>
    <w:rsid w:val="00E253BB"/>
    <w:rsid w:val="00E2555F"/>
    <w:rsid w:val="00E26BD2"/>
    <w:rsid w:val="00E26CD3"/>
    <w:rsid w:val="00E277D9"/>
    <w:rsid w:val="00E30990"/>
    <w:rsid w:val="00E317AF"/>
    <w:rsid w:val="00E34EEB"/>
    <w:rsid w:val="00E36340"/>
    <w:rsid w:val="00E37540"/>
    <w:rsid w:val="00E4031F"/>
    <w:rsid w:val="00E41079"/>
    <w:rsid w:val="00E415E0"/>
    <w:rsid w:val="00E41F17"/>
    <w:rsid w:val="00E43F27"/>
    <w:rsid w:val="00E44BF6"/>
    <w:rsid w:val="00E456BA"/>
    <w:rsid w:val="00E459B5"/>
    <w:rsid w:val="00E46B9D"/>
    <w:rsid w:val="00E50606"/>
    <w:rsid w:val="00E50799"/>
    <w:rsid w:val="00E51AEC"/>
    <w:rsid w:val="00E5278C"/>
    <w:rsid w:val="00E55440"/>
    <w:rsid w:val="00E55935"/>
    <w:rsid w:val="00E55D91"/>
    <w:rsid w:val="00E56177"/>
    <w:rsid w:val="00E56495"/>
    <w:rsid w:val="00E56847"/>
    <w:rsid w:val="00E56C06"/>
    <w:rsid w:val="00E5739B"/>
    <w:rsid w:val="00E605C1"/>
    <w:rsid w:val="00E60AC6"/>
    <w:rsid w:val="00E636C4"/>
    <w:rsid w:val="00E6388B"/>
    <w:rsid w:val="00E6528B"/>
    <w:rsid w:val="00E65343"/>
    <w:rsid w:val="00E65956"/>
    <w:rsid w:val="00E6603C"/>
    <w:rsid w:val="00E70F6F"/>
    <w:rsid w:val="00E7299A"/>
    <w:rsid w:val="00E734CB"/>
    <w:rsid w:val="00E7420D"/>
    <w:rsid w:val="00E74FED"/>
    <w:rsid w:val="00E75240"/>
    <w:rsid w:val="00E803F4"/>
    <w:rsid w:val="00E82243"/>
    <w:rsid w:val="00E83D4C"/>
    <w:rsid w:val="00E83DA9"/>
    <w:rsid w:val="00E85691"/>
    <w:rsid w:val="00E86929"/>
    <w:rsid w:val="00E872C5"/>
    <w:rsid w:val="00E916AD"/>
    <w:rsid w:val="00E92985"/>
    <w:rsid w:val="00E92ABC"/>
    <w:rsid w:val="00E92FFF"/>
    <w:rsid w:val="00E93417"/>
    <w:rsid w:val="00E940B4"/>
    <w:rsid w:val="00E97104"/>
    <w:rsid w:val="00E97679"/>
    <w:rsid w:val="00E97ECF"/>
    <w:rsid w:val="00EA06A6"/>
    <w:rsid w:val="00EA171F"/>
    <w:rsid w:val="00EA1E2A"/>
    <w:rsid w:val="00EA2729"/>
    <w:rsid w:val="00EA4005"/>
    <w:rsid w:val="00EA4518"/>
    <w:rsid w:val="00EA4787"/>
    <w:rsid w:val="00EA5CFB"/>
    <w:rsid w:val="00EB2470"/>
    <w:rsid w:val="00EB4874"/>
    <w:rsid w:val="00EB5429"/>
    <w:rsid w:val="00EB5947"/>
    <w:rsid w:val="00EB5ABC"/>
    <w:rsid w:val="00EB5B44"/>
    <w:rsid w:val="00EB6261"/>
    <w:rsid w:val="00EB7EBD"/>
    <w:rsid w:val="00EC1333"/>
    <w:rsid w:val="00EC2A61"/>
    <w:rsid w:val="00EC2EA3"/>
    <w:rsid w:val="00EC3AED"/>
    <w:rsid w:val="00EC4C3D"/>
    <w:rsid w:val="00EC57D7"/>
    <w:rsid w:val="00EC57DA"/>
    <w:rsid w:val="00EC7133"/>
    <w:rsid w:val="00EC7C9C"/>
    <w:rsid w:val="00ED0482"/>
    <w:rsid w:val="00ED0790"/>
    <w:rsid w:val="00ED1079"/>
    <w:rsid w:val="00ED5454"/>
    <w:rsid w:val="00ED57AA"/>
    <w:rsid w:val="00ED67FF"/>
    <w:rsid w:val="00ED7212"/>
    <w:rsid w:val="00EE30F9"/>
    <w:rsid w:val="00EE3443"/>
    <w:rsid w:val="00EE6CFA"/>
    <w:rsid w:val="00EE6FE3"/>
    <w:rsid w:val="00EE7CEE"/>
    <w:rsid w:val="00EF460E"/>
    <w:rsid w:val="00EF51AB"/>
    <w:rsid w:val="00EF612A"/>
    <w:rsid w:val="00EF64F3"/>
    <w:rsid w:val="00EF7181"/>
    <w:rsid w:val="00F000BD"/>
    <w:rsid w:val="00F007BD"/>
    <w:rsid w:val="00F00ED9"/>
    <w:rsid w:val="00F01787"/>
    <w:rsid w:val="00F02075"/>
    <w:rsid w:val="00F0289D"/>
    <w:rsid w:val="00F02B3B"/>
    <w:rsid w:val="00F034AB"/>
    <w:rsid w:val="00F03FEC"/>
    <w:rsid w:val="00F05366"/>
    <w:rsid w:val="00F05E24"/>
    <w:rsid w:val="00F0660D"/>
    <w:rsid w:val="00F066B2"/>
    <w:rsid w:val="00F06B47"/>
    <w:rsid w:val="00F07F29"/>
    <w:rsid w:val="00F104E0"/>
    <w:rsid w:val="00F1258F"/>
    <w:rsid w:val="00F12FCD"/>
    <w:rsid w:val="00F13D1B"/>
    <w:rsid w:val="00F13D1E"/>
    <w:rsid w:val="00F15C12"/>
    <w:rsid w:val="00F16B21"/>
    <w:rsid w:val="00F16E7F"/>
    <w:rsid w:val="00F177A1"/>
    <w:rsid w:val="00F1781F"/>
    <w:rsid w:val="00F21234"/>
    <w:rsid w:val="00F2248E"/>
    <w:rsid w:val="00F22988"/>
    <w:rsid w:val="00F2477A"/>
    <w:rsid w:val="00F24CCA"/>
    <w:rsid w:val="00F274EF"/>
    <w:rsid w:val="00F36844"/>
    <w:rsid w:val="00F432BF"/>
    <w:rsid w:val="00F4535F"/>
    <w:rsid w:val="00F52359"/>
    <w:rsid w:val="00F5240F"/>
    <w:rsid w:val="00F57ACD"/>
    <w:rsid w:val="00F6082F"/>
    <w:rsid w:val="00F63EA4"/>
    <w:rsid w:val="00F64016"/>
    <w:rsid w:val="00F65389"/>
    <w:rsid w:val="00F70210"/>
    <w:rsid w:val="00F71097"/>
    <w:rsid w:val="00F7167D"/>
    <w:rsid w:val="00F71ABA"/>
    <w:rsid w:val="00F72485"/>
    <w:rsid w:val="00F72505"/>
    <w:rsid w:val="00F7268B"/>
    <w:rsid w:val="00F734DF"/>
    <w:rsid w:val="00F75180"/>
    <w:rsid w:val="00F75341"/>
    <w:rsid w:val="00F80BC8"/>
    <w:rsid w:val="00F81514"/>
    <w:rsid w:val="00F819D5"/>
    <w:rsid w:val="00F81EAB"/>
    <w:rsid w:val="00F83F53"/>
    <w:rsid w:val="00F84BA0"/>
    <w:rsid w:val="00F87EF6"/>
    <w:rsid w:val="00F90C4C"/>
    <w:rsid w:val="00F91025"/>
    <w:rsid w:val="00F92FBE"/>
    <w:rsid w:val="00F933D0"/>
    <w:rsid w:val="00F93438"/>
    <w:rsid w:val="00F94E12"/>
    <w:rsid w:val="00F975C5"/>
    <w:rsid w:val="00F97CF7"/>
    <w:rsid w:val="00FA0FF9"/>
    <w:rsid w:val="00FA15DD"/>
    <w:rsid w:val="00FA279A"/>
    <w:rsid w:val="00FA4BF5"/>
    <w:rsid w:val="00FA524B"/>
    <w:rsid w:val="00FA58F2"/>
    <w:rsid w:val="00FA5D5C"/>
    <w:rsid w:val="00FA63A2"/>
    <w:rsid w:val="00FB13BC"/>
    <w:rsid w:val="00FB58D9"/>
    <w:rsid w:val="00FB69BD"/>
    <w:rsid w:val="00FB6ABE"/>
    <w:rsid w:val="00FC1372"/>
    <w:rsid w:val="00FC2082"/>
    <w:rsid w:val="00FC2EB6"/>
    <w:rsid w:val="00FC374E"/>
    <w:rsid w:val="00FC50DA"/>
    <w:rsid w:val="00FC66C8"/>
    <w:rsid w:val="00FC7228"/>
    <w:rsid w:val="00FC77D3"/>
    <w:rsid w:val="00FD06D1"/>
    <w:rsid w:val="00FD0835"/>
    <w:rsid w:val="00FD0930"/>
    <w:rsid w:val="00FD0A69"/>
    <w:rsid w:val="00FD0E8A"/>
    <w:rsid w:val="00FD115C"/>
    <w:rsid w:val="00FD12A5"/>
    <w:rsid w:val="00FD12CC"/>
    <w:rsid w:val="00FD3766"/>
    <w:rsid w:val="00FD3850"/>
    <w:rsid w:val="00FD4D3A"/>
    <w:rsid w:val="00FD556D"/>
    <w:rsid w:val="00FD6703"/>
    <w:rsid w:val="00FD6748"/>
    <w:rsid w:val="00FD7CF1"/>
    <w:rsid w:val="00FE0C1E"/>
    <w:rsid w:val="00FE1044"/>
    <w:rsid w:val="00FE183D"/>
    <w:rsid w:val="00FE219C"/>
    <w:rsid w:val="00FE45EF"/>
    <w:rsid w:val="00FE5AA6"/>
    <w:rsid w:val="00FE645E"/>
    <w:rsid w:val="00FE6742"/>
    <w:rsid w:val="00FE7025"/>
    <w:rsid w:val="00FF0676"/>
    <w:rsid w:val="00FF08CB"/>
    <w:rsid w:val="00FF2169"/>
    <w:rsid w:val="00FF3256"/>
    <w:rsid w:val="00FF4015"/>
    <w:rsid w:val="00FF4A96"/>
    <w:rsid w:val="00FF542D"/>
    <w:rsid w:val="00FF544C"/>
    <w:rsid w:val="00FF54CB"/>
    <w:rsid w:val="00FF55C7"/>
    <w:rsid w:val="00FF6E2C"/>
    <w:rsid w:val="00FF73E4"/>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0304CC7B-27D5-419B-BFAC-A049F3E09C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F4CBE"/>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CF158A"/>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CF158A"/>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NormalnyWeb">
    <w:name w:val="Normal (Web)"/>
    <w:basedOn w:val="Normalny"/>
    <w:uiPriority w:val="99"/>
    <w:semiHidden/>
    <w:unhideWhenUsed/>
    <w:rsid w:val="00065726"/>
    <w:rPr>
      <w:rFonts w:ascii="Times New Roman" w:hAnsi="Times New Roman" w:cs="Mangal"/>
      <w:sz w:val="24"/>
      <w:szCs w:val="21"/>
    </w:rPr>
  </w:style>
  <w:style w:type="paragraph" w:styleId="Cytat">
    <w:name w:val="Quote"/>
    <w:basedOn w:val="Normalny"/>
    <w:next w:val="Normalny"/>
    <w:link w:val="CytatZnak"/>
    <w:uiPriority w:val="29"/>
    <w:qFormat/>
    <w:rsid w:val="00065726"/>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065726"/>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065726"/>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065726"/>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065726"/>
    <w:rPr>
      <w:b/>
      <w:bCs/>
      <w:smallCaps/>
      <w:color w:val="365F91" w:themeColor="accent1" w:themeShade="BF"/>
      <w:spacing w:val="5"/>
    </w:rPr>
  </w:style>
  <w:style w:type="table" w:styleId="Siatkatabelijasna">
    <w:name w:val="Grid Table Light"/>
    <w:basedOn w:val="Standardowy"/>
    <w:uiPriority w:val="40"/>
    <w:rsid w:val="00065726"/>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065726"/>
    <w:rPr>
      <w:color w:val="800080" w:themeColor="followedHyperlink"/>
      <w:u w:val="single"/>
    </w:rPr>
  </w:style>
  <w:style w:type="character" w:customStyle="1" w:styleId="TabelatekstZnak">
    <w:name w:val="Tabela_tekst Znak"/>
    <w:basedOn w:val="Domylnaczcionkaakapitu"/>
    <w:link w:val="Tabelatekst"/>
    <w:rsid w:val="00762BAC"/>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1368231">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32822328">
      <w:bodyDiv w:val="1"/>
      <w:marLeft w:val="0"/>
      <w:marRight w:val="0"/>
      <w:marTop w:val="0"/>
      <w:marBottom w:val="0"/>
      <w:divBdr>
        <w:top w:val="none" w:sz="0" w:space="0" w:color="auto"/>
        <w:left w:val="none" w:sz="0" w:space="0" w:color="auto"/>
        <w:bottom w:val="none" w:sz="0" w:space="0" w:color="auto"/>
        <w:right w:val="none" w:sz="0" w:space="0" w:color="auto"/>
      </w:divBdr>
    </w:div>
    <w:div w:id="479537325">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875390753">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2.png"/><Relationship Id="rId47" Type="http://schemas.openxmlformats.org/officeDocument/2006/relationships/image" Target="media/image27.jpeg"/><Relationship Id="rId63" Type="http://schemas.openxmlformats.org/officeDocument/2006/relationships/header" Target="header6.xml"/><Relationship Id="rId68" Type="http://schemas.openxmlformats.org/officeDocument/2006/relationships/footer" Target="footer9.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header" Target="header3.xml"/><Relationship Id="rId58" Type="http://schemas.openxmlformats.org/officeDocument/2006/relationships/header" Target="header4.xml"/><Relationship Id="rId66" Type="http://schemas.openxmlformats.org/officeDocument/2006/relationships/footer" Target="footer8.xml"/><Relationship Id="rId5" Type="http://schemas.openxmlformats.org/officeDocument/2006/relationships/customXml" Target="../customXml/item4.xml"/><Relationship Id="rId61" Type="http://schemas.openxmlformats.org/officeDocument/2006/relationships/footer" Target="footer6.xml"/><Relationship Id="rId19" Type="http://schemas.openxmlformats.org/officeDocument/2006/relationships/image" Target="media/image3.jpe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header" Target="header1.xml"/><Relationship Id="rId56" Type="http://schemas.openxmlformats.org/officeDocument/2006/relationships/hyperlink" Target="http://www.bagna.pl" TargetMode="External"/><Relationship Id="rId64" Type="http://schemas.openxmlformats.org/officeDocument/2006/relationships/header" Target="header7.xml"/><Relationship Id="rId69" Type="http://schemas.openxmlformats.org/officeDocument/2006/relationships/header" Target="header9.xml"/><Relationship Id="rId8" Type="http://schemas.openxmlformats.org/officeDocument/2006/relationships/settings" Target="settings.xml"/><Relationship Id="rId51" Type="http://schemas.openxmlformats.org/officeDocument/2006/relationships/footer" Target="footer2.xm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header" Target="header5.xml"/><Relationship Id="rId67" Type="http://schemas.openxmlformats.org/officeDocument/2006/relationships/header" Target="header8.xml"/><Relationship Id="rId20" Type="http://schemas.openxmlformats.org/officeDocument/2006/relationships/image" Target="media/image4.jpeg"/><Relationship Id="rId41" Type="http://schemas.openxmlformats.org/officeDocument/2006/relationships/image" Target="media/image21.jpeg"/><Relationship Id="rId54" Type="http://schemas.openxmlformats.org/officeDocument/2006/relationships/footer" Target="footer4.xml"/><Relationship Id="rId62" Type="http://schemas.openxmlformats.org/officeDocument/2006/relationships/image" Target="media/image33.png"/><Relationship Id="rId70" Type="http://schemas.openxmlformats.org/officeDocument/2006/relationships/footer" Target="footer10.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pgi.gov.pl/psh/zadania-psh/8916-zadania-psh-ocena-stanu-wod-podziemnych.html" TargetMode="External"/><Relationship Id="rId36" Type="http://schemas.openxmlformats.org/officeDocument/2006/relationships/image" Target="media/image16.jpeg"/><Relationship Id="rId49" Type="http://schemas.openxmlformats.org/officeDocument/2006/relationships/header" Target="header2.xml"/><Relationship Id="rId57" Type="http://schemas.openxmlformats.org/officeDocument/2006/relationships/image" Target="media/image32.jpeg"/><Relationship Id="rId10" Type="http://schemas.openxmlformats.org/officeDocument/2006/relationships/footnotes" Target="footnotes.xml"/><Relationship Id="rId31" Type="http://schemas.openxmlformats.org/officeDocument/2006/relationships/image" Target="media/image11.jpeg"/><Relationship Id="rId44" Type="http://schemas.openxmlformats.org/officeDocument/2006/relationships/image" Target="media/image24.jpeg"/><Relationship Id="rId52" Type="http://schemas.openxmlformats.org/officeDocument/2006/relationships/footer" Target="footer3.xml"/><Relationship Id="rId60" Type="http://schemas.openxmlformats.org/officeDocument/2006/relationships/footer" Target="footer5.xml"/><Relationship Id="rId65" Type="http://schemas.openxmlformats.org/officeDocument/2006/relationships/footer" Target="footer7.xm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footer" Target="footer1.xml"/><Relationship Id="rId55" Type="http://schemas.openxmlformats.org/officeDocument/2006/relationships/hyperlink" Target="http://www.bagna.pl" TargetMode="External"/><Relationship Id="rId7" Type="http://schemas.openxmlformats.org/officeDocument/2006/relationships/styles" Target="styles.xml"/><Relationship Id="rId71" Type="http://schemas.openxmlformats.org/officeDocument/2006/relationships/header" Target="header10.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7"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pomniki-historii/"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ekovert-my.sharepoint.com/personal/karolina_jankowska_ekovert_pl/Documents/Pliki%20z%20czat&#243;w%20w%20aplikacji%20Microsoft%20Teams/Wykresy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43A9-4CE8-B20F-2614B8EE81ED}"/>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43A9-4CE8-B20F-2614B8EE81ED}"/>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43A9-4CE8-B20F-2614B8EE81ED}"/>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43A9-4CE8-B20F-2614B8EE81ED}"/>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43A9-4CE8-B20F-2614B8EE81ED}"/>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43A9-4CE8-B20F-2614B8EE81ED}"/>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43A9-4CE8-B20F-2614B8EE81ED}"/>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43A9-4CE8-B20F-2614B8EE81ED}"/>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43A9-4CE8-B20F-2614B8EE81E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 tab 3a'!$A$101:$A$109</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 tab 3a'!$E$101:$E$109</c:f>
              <c:numCache>
                <c:formatCode>0.0</c:formatCode>
                <c:ptCount val="9"/>
                <c:pt idx="0">
                  <c:v>90.773809523809518</c:v>
                </c:pt>
                <c:pt idx="1">
                  <c:v>89.88095238095238</c:v>
                </c:pt>
                <c:pt idx="2">
                  <c:v>97.321428571428569</c:v>
                </c:pt>
                <c:pt idx="3">
                  <c:v>85.863095238095241</c:v>
                </c:pt>
                <c:pt idx="4">
                  <c:v>75.595238095238102</c:v>
                </c:pt>
                <c:pt idx="5">
                  <c:v>99.702380952380949</c:v>
                </c:pt>
                <c:pt idx="6">
                  <c:v>27.678571428571427</c:v>
                </c:pt>
                <c:pt idx="7">
                  <c:v>57.886904761904759</c:v>
                </c:pt>
                <c:pt idx="8">
                  <c:v>53.86904761904762</c:v>
                </c:pt>
              </c:numCache>
            </c:numRef>
          </c:val>
          <c:extLst>
            <c:ext xmlns:c16="http://schemas.microsoft.com/office/drawing/2014/chart" uri="{C3380CC4-5D6E-409C-BE32-E72D297353CC}">
              <c16:uniqueId val="{00000012-43A9-4CE8-B20F-2614B8EE81ED}"/>
            </c:ext>
          </c:extLst>
        </c:ser>
        <c:dLbls>
          <c:dLblPos val="outEnd"/>
          <c:showLegendKey val="0"/>
          <c:showVal val="1"/>
          <c:showCatName val="0"/>
          <c:showSerName val="0"/>
          <c:showPercent val="0"/>
          <c:showBubbleSize val="0"/>
        </c:dLbls>
        <c:gapWidth val="219"/>
        <c:overlap val="-27"/>
        <c:axId val="684115167"/>
        <c:axId val="922767743"/>
      </c:barChart>
      <c:catAx>
        <c:axId val="684115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22767743"/>
        <c:crosses val="autoZero"/>
        <c:auto val="1"/>
        <c:lblAlgn val="ctr"/>
        <c:lblOffset val="100"/>
        <c:noMultiLvlLbl val="0"/>
      </c:catAx>
      <c:valAx>
        <c:axId val="92276774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68411516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FE53-4B85-ACE6-AE2F5A3759F2}"/>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FE53-4B85-ACE6-AE2F5A3759F2}"/>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FE53-4B85-ACE6-AE2F5A3759F2}"/>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FE53-4B85-ACE6-AE2F5A3759F2}"/>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FE53-4B85-ACE6-AE2F5A3759F2}"/>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FE53-4B85-ACE6-AE2F5A3759F2}"/>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FE53-4B85-ACE6-AE2F5A3759F2}"/>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FE53-4B85-ACE6-AE2F5A3759F2}"/>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FE53-4B85-ACE6-AE2F5A3759F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84.025559105431313</c:v>
                </c:pt>
                <c:pt idx="1">
                  <c:v>83.226837060702877</c:v>
                </c:pt>
                <c:pt idx="2">
                  <c:v>90.095846645367416</c:v>
                </c:pt>
                <c:pt idx="3">
                  <c:v>79.87220447284345</c:v>
                </c:pt>
                <c:pt idx="4">
                  <c:v>70.447284345047919</c:v>
                </c:pt>
                <c:pt idx="5">
                  <c:v>93.610223642172528</c:v>
                </c:pt>
                <c:pt idx="6">
                  <c:v>27.156549520766774</c:v>
                </c:pt>
                <c:pt idx="7">
                  <c:v>50.638977635782744</c:v>
                </c:pt>
                <c:pt idx="8">
                  <c:v>53.194888178913736</c:v>
                </c:pt>
              </c:numCache>
            </c:numRef>
          </c:val>
          <c:extLst>
            <c:ext xmlns:c16="http://schemas.microsoft.com/office/drawing/2014/chart" uri="{C3380CC4-5D6E-409C-BE32-E72D297353CC}">
              <c16:uniqueId val="{00000012-FE53-4B85-ACE6-AE2F5A3759F2}"/>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19A5-45C7-B340-C674951A7D1C}"/>
            </c:ext>
          </c:extLst>
        </c:ser>
        <c:ser>
          <c:idx val="1"/>
          <c:order val="1"/>
          <c:tx>
            <c:strRef>
              <c:f>List1!$A$6</c:f>
              <c:strCache>
                <c:ptCount val="1"/>
                <c:pt idx="0">
                  <c:v>RZGW Szczecin</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835.13300000000004</c:v>
                </c:pt>
                <c:pt idx="1">
                  <c:v>803.74199999999996</c:v>
                </c:pt>
                <c:pt idx="2">
                  <c:v>11.272</c:v>
                </c:pt>
                <c:pt idx="3">
                  <c:v>20.119</c:v>
                </c:pt>
              </c:numCache>
            </c:numRef>
          </c:val>
          <c:extLst>
            <c:ext xmlns:c16="http://schemas.microsoft.com/office/drawing/2014/chart" uri="{C3380CC4-5D6E-409C-BE32-E72D297353CC}">
              <c16:uniqueId val="{00000001-19A5-45C7-B340-C674951A7D1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3.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4.xml><?xml version="1.0" encoding="utf-8"?>
<ds:datastoreItem xmlns:ds="http://schemas.openxmlformats.org/officeDocument/2006/customXml" ds:itemID="{34922311-8E62-41A1-89D6-E77B10276B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1717</TotalTime>
  <Pages>296</Pages>
  <Words>107435</Words>
  <Characters>644611</Characters>
  <Application>Microsoft Office Word</Application>
  <DocSecurity>0</DocSecurity>
  <Lines>5371</Lines>
  <Paragraphs>1501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750545</CharactersWithSpaces>
  <SharedDoc>false</SharedDoc>
  <HLinks>
    <vt:vector size="714" baseType="variant">
      <vt:variant>
        <vt:i4>1376304</vt:i4>
      </vt:variant>
      <vt:variant>
        <vt:i4>878</vt:i4>
      </vt:variant>
      <vt:variant>
        <vt:i4>0</vt:i4>
      </vt:variant>
      <vt:variant>
        <vt:i4>5</vt:i4>
      </vt:variant>
      <vt:variant>
        <vt:lpwstr/>
      </vt:variant>
      <vt:variant>
        <vt:lpwstr>_Toc185937748</vt:lpwstr>
      </vt:variant>
      <vt:variant>
        <vt:i4>1376304</vt:i4>
      </vt:variant>
      <vt:variant>
        <vt:i4>872</vt:i4>
      </vt:variant>
      <vt:variant>
        <vt:i4>0</vt:i4>
      </vt:variant>
      <vt:variant>
        <vt:i4>5</vt:i4>
      </vt:variant>
      <vt:variant>
        <vt:lpwstr/>
      </vt:variant>
      <vt:variant>
        <vt:lpwstr>_Toc185937747</vt:lpwstr>
      </vt:variant>
      <vt:variant>
        <vt:i4>1376304</vt:i4>
      </vt:variant>
      <vt:variant>
        <vt:i4>866</vt:i4>
      </vt:variant>
      <vt:variant>
        <vt:i4>0</vt:i4>
      </vt:variant>
      <vt:variant>
        <vt:i4>5</vt:i4>
      </vt:variant>
      <vt:variant>
        <vt:lpwstr/>
      </vt:variant>
      <vt:variant>
        <vt:lpwstr>_Toc185937746</vt:lpwstr>
      </vt:variant>
      <vt:variant>
        <vt:i4>1376304</vt:i4>
      </vt:variant>
      <vt:variant>
        <vt:i4>857</vt:i4>
      </vt:variant>
      <vt:variant>
        <vt:i4>0</vt:i4>
      </vt:variant>
      <vt:variant>
        <vt:i4>5</vt:i4>
      </vt:variant>
      <vt:variant>
        <vt:lpwstr/>
      </vt:variant>
      <vt:variant>
        <vt:lpwstr>_Toc185937745</vt:lpwstr>
      </vt:variant>
      <vt:variant>
        <vt:i4>1376304</vt:i4>
      </vt:variant>
      <vt:variant>
        <vt:i4>851</vt:i4>
      </vt:variant>
      <vt:variant>
        <vt:i4>0</vt:i4>
      </vt:variant>
      <vt:variant>
        <vt:i4>5</vt:i4>
      </vt:variant>
      <vt:variant>
        <vt:lpwstr/>
      </vt:variant>
      <vt:variant>
        <vt:lpwstr>_Toc185937744</vt:lpwstr>
      </vt:variant>
      <vt:variant>
        <vt:i4>1376304</vt:i4>
      </vt:variant>
      <vt:variant>
        <vt:i4>845</vt:i4>
      </vt:variant>
      <vt:variant>
        <vt:i4>0</vt:i4>
      </vt:variant>
      <vt:variant>
        <vt:i4>5</vt:i4>
      </vt:variant>
      <vt:variant>
        <vt:lpwstr/>
      </vt:variant>
      <vt:variant>
        <vt:lpwstr>_Toc185937743</vt:lpwstr>
      </vt:variant>
      <vt:variant>
        <vt:i4>1376304</vt:i4>
      </vt:variant>
      <vt:variant>
        <vt:i4>839</vt:i4>
      </vt:variant>
      <vt:variant>
        <vt:i4>0</vt:i4>
      </vt:variant>
      <vt:variant>
        <vt:i4>5</vt:i4>
      </vt:variant>
      <vt:variant>
        <vt:lpwstr/>
      </vt:variant>
      <vt:variant>
        <vt:lpwstr>_Toc185937742</vt:lpwstr>
      </vt:variant>
      <vt:variant>
        <vt:i4>1376304</vt:i4>
      </vt:variant>
      <vt:variant>
        <vt:i4>833</vt:i4>
      </vt:variant>
      <vt:variant>
        <vt:i4>0</vt:i4>
      </vt:variant>
      <vt:variant>
        <vt:i4>5</vt:i4>
      </vt:variant>
      <vt:variant>
        <vt:lpwstr/>
      </vt:variant>
      <vt:variant>
        <vt:lpwstr>_Toc185937741</vt:lpwstr>
      </vt:variant>
      <vt:variant>
        <vt:i4>1376304</vt:i4>
      </vt:variant>
      <vt:variant>
        <vt:i4>827</vt:i4>
      </vt:variant>
      <vt:variant>
        <vt:i4>0</vt:i4>
      </vt:variant>
      <vt:variant>
        <vt:i4>5</vt:i4>
      </vt:variant>
      <vt:variant>
        <vt:lpwstr/>
      </vt:variant>
      <vt:variant>
        <vt:lpwstr>_Toc185937740</vt:lpwstr>
      </vt:variant>
      <vt:variant>
        <vt:i4>1179696</vt:i4>
      </vt:variant>
      <vt:variant>
        <vt:i4>821</vt:i4>
      </vt:variant>
      <vt:variant>
        <vt:i4>0</vt:i4>
      </vt:variant>
      <vt:variant>
        <vt:i4>5</vt:i4>
      </vt:variant>
      <vt:variant>
        <vt:lpwstr/>
      </vt:variant>
      <vt:variant>
        <vt:lpwstr>_Toc185937739</vt:lpwstr>
      </vt:variant>
      <vt:variant>
        <vt:i4>1179696</vt:i4>
      </vt:variant>
      <vt:variant>
        <vt:i4>815</vt:i4>
      </vt:variant>
      <vt:variant>
        <vt:i4>0</vt:i4>
      </vt:variant>
      <vt:variant>
        <vt:i4>5</vt:i4>
      </vt:variant>
      <vt:variant>
        <vt:lpwstr/>
      </vt:variant>
      <vt:variant>
        <vt:lpwstr>_Toc185937738</vt:lpwstr>
      </vt:variant>
      <vt:variant>
        <vt:i4>1179696</vt:i4>
      </vt:variant>
      <vt:variant>
        <vt:i4>809</vt:i4>
      </vt:variant>
      <vt:variant>
        <vt:i4>0</vt:i4>
      </vt:variant>
      <vt:variant>
        <vt:i4>5</vt:i4>
      </vt:variant>
      <vt:variant>
        <vt:lpwstr/>
      </vt:variant>
      <vt:variant>
        <vt:lpwstr>_Toc185937737</vt:lpwstr>
      </vt:variant>
      <vt:variant>
        <vt:i4>1179696</vt:i4>
      </vt:variant>
      <vt:variant>
        <vt:i4>803</vt:i4>
      </vt:variant>
      <vt:variant>
        <vt:i4>0</vt:i4>
      </vt:variant>
      <vt:variant>
        <vt:i4>5</vt:i4>
      </vt:variant>
      <vt:variant>
        <vt:lpwstr/>
      </vt:variant>
      <vt:variant>
        <vt:lpwstr>_Toc185937736</vt:lpwstr>
      </vt:variant>
      <vt:variant>
        <vt:i4>1179696</vt:i4>
      </vt:variant>
      <vt:variant>
        <vt:i4>797</vt:i4>
      </vt:variant>
      <vt:variant>
        <vt:i4>0</vt:i4>
      </vt:variant>
      <vt:variant>
        <vt:i4>5</vt:i4>
      </vt:variant>
      <vt:variant>
        <vt:lpwstr/>
      </vt:variant>
      <vt:variant>
        <vt:lpwstr>_Toc185937735</vt:lpwstr>
      </vt:variant>
      <vt:variant>
        <vt:i4>1179696</vt:i4>
      </vt:variant>
      <vt:variant>
        <vt:i4>791</vt:i4>
      </vt:variant>
      <vt:variant>
        <vt:i4>0</vt:i4>
      </vt:variant>
      <vt:variant>
        <vt:i4>5</vt:i4>
      </vt:variant>
      <vt:variant>
        <vt:lpwstr/>
      </vt:variant>
      <vt:variant>
        <vt:lpwstr>_Toc185937734</vt:lpwstr>
      </vt:variant>
      <vt:variant>
        <vt:i4>1179696</vt:i4>
      </vt:variant>
      <vt:variant>
        <vt:i4>785</vt:i4>
      </vt:variant>
      <vt:variant>
        <vt:i4>0</vt:i4>
      </vt:variant>
      <vt:variant>
        <vt:i4>5</vt:i4>
      </vt:variant>
      <vt:variant>
        <vt:lpwstr/>
      </vt:variant>
      <vt:variant>
        <vt:lpwstr>_Toc185937733</vt:lpwstr>
      </vt:variant>
      <vt:variant>
        <vt:i4>1179696</vt:i4>
      </vt:variant>
      <vt:variant>
        <vt:i4>779</vt:i4>
      </vt:variant>
      <vt:variant>
        <vt:i4>0</vt:i4>
      </vt:variant>
      <vt:variant>
        <vt:i4>5</vt:i4>
      </vt:variant>
      <vt:variant>
        <vt:lpwstr/>
      </vt:variant>
      <vt:variant>
        <vt:lpwstr>_Toc185937732</vt:lpwstr>
      </vt:variant>
      <vt:variant>
        <vt:i4>1179696</vt:i4>
      </vt:variant>
      <vt:variant>
        <vt:i4>773</vt:i4>
      </vt:variant>
      <vt:variant>
        <vt:i4>0</vt:i4>
      </vt:variant>
      <vt:variant>
        <vt:i4>5</vt:i4>
      </vt:variant>
      <vt:variant>
        <vt:lpwstr/>
      </vt:variant>
      <vt:variant>
        <vt:lpwstr>_Toc185937731</vt:lpwstr>
      </vt:variant>
      <vt:variant>
        <vt:i4>1179696</vt:i4>
      </vt:variant>
      <vt:variant>
        <vt:i4>767</vt:i4>
      </vt:variant>
      <vt:variant>
        <vt:i4>0</vt:i4>
      </vt:variant>
      <vt:variant>
        <vt:i4>5</vt:i4>
      </vt:variant>
      <vt:variant>
        <vt:lpwstr/>
      </vt:variant>
      <vt:variant>
        <vt:lpwstr>_Toc185937730</vt:lpwstr>
      </vt:variant>
      <vt:variant>
        <vt:i4>1245232</vt:i4>
      </vt:variant>
      <vt:variant>
        <vt:i4>761</vt:i4>
      </vt:variant>
      <vt:variant>
        <vt:i4>0</vt:i4>
      </vt:variant>
      <vt:variant>
        <vt:i4>5</vt:i4>
      </vt:variant>
      <vt:variant>
        <vt:lpwstr/>
      </vt:variant>
      <vt:variant>
        <vt:lpwstr>_Toc185937729</vt:lpwstr>
      </vt:variant>
      <vt:variant>
        <vt:i4>1245232</vt:i4>
      </vt:variant>
      <vt:variant>
        <vt:i4>755</vt:i4>
      </vt:variant>
      <vt:variant>
        <vt:i4>0</vt:i4>
      </vt:variant>
      <vt:variant>
        <vt:i4>5</vt:i4>
      </vt:variant>
      <vt:variant>
        <vt:lpwstr/>
      </vt:variant>
      <vt:variant>
        <vt:lpwstr>_Toc185937728</vt:lpwstr>
      </vt:variant>
      <vt:variant>
        <vt:i4>1245232</vt:i4>
      </vt:variant>
      <vt:variant>
        <vt:i4>749</vt:i4>
      </vt:variant>
      <vt:variant>
        <vt:i4>0</vt:i4>
      </vt:variant>
      <vt:variant>
        <vt:i4>5</vt:i4>
      </vt:variant>
      <vt:variant>
        <vt:lpwstr/>
      </vt:variant>
      <vt:variant>
        <vt:lpwstr>_Toc185937727</vt:lpwstr>
      </vt:variant>
      <vt:variant>
        <vt:i4>1245232</vt:i4>
      </vt:variant>
      <vt:variant>
        <vt:i4>743</vt:i4>
      </vt:variant>
      <vt:variant>
        <vt:i4>0</vt:i4>
      </vt:variant>
      <vt:variant>
        <vt:i4>5</vt:i4>
      </vt:variant>
      <vt:variant>
        <vt:lpwstr/>
      </vt:variant>
      <vt:variant>
        <vt:lpwstr>_Toc185937726</vt:lpwstr>
      </vt:variant>
      <vt:variant>
        <vt:i4>1245232</vt:i4>
      </vt:variant>
      <vt:variant>
        <vt:i4>737</vt:i4>
      </vt:variant>
      <vt:variant>
        <vt:i4>0</vt:i4>
      </vt:variant>
      <vt:variant>
        <vt:i4>5</vt:i4>
      </vt:variant>
      <vt:variant>
        <vt:lpwstr/>
      </vt:variant>
      <vt:variant>
        <vt:lpwstr>_Toc185937725</vt:lpwstr>
      </vt:variant>
      <vt:variant>
        <vt:i4>1245232</vt:i4>
      </vt:variant>
      <vt:variant>
        <vt:i4>731</vt:i4>
      </vt:variant>
      <vt:variant>
        <vt:i4>0</vt:i4>
      </vt:variant>
      <vt:variant>
        <vt:i4>5</vt:i4>
      </vt:variant>
      <vt:variant>
        <vt:lpwstr/>
      </vt:variant>
      <vt:variant>
        <vt:lpwstr>_Toc185937724</vt:lpwstr>
      </vt:variant>
      <vt:variant>
        <vt:i4>1245232</vt:i4>
      </vt:variant>
      <vt:variant>
        <vt:i4>725</vt:i4>
      </vt:variant>
      <vt:variant>
        <vt:i4>0</vt:i4>
      </vt:variant>
      <vt:variant>
        <vt:i4>5</vt:i4>
      </vt:variant>
      <vt:variant>
        <vt:lpwstr/>
      </vt:variant>
      <vt:variant>
        <vt:lpwstr>_Toc185937723</vt:lpwstr>
      </vt:variant>
      <vt:variant>
        <vt:i4>1245232</vt:i4>
      </vt:variant>
      <vt:variant>
        <vt:i4>719</vt:i4>
      </vt:variant>
      <vt:variant>
        <vt:i4>0</vt:i4>
      </vt:variant>
      <vt:variant>
        <vt:i4>5</vt:i4>
      </vt:variant>
      <vt:variant>
        <vt:lpwstr/>
      </vt:variant>
      <vt:variant>
        <vt:lpwstr>_Toc185937722</vt:lpwstr>
      </vt:variant>
      <vt:variant>
        <vt:i4>1245232</vt:i4>
      </vt:variant>
      <vt:variant>
        <vt:i4>713</vt:i4>
      </vt:variant>
      <vt:variant>
        <vt:i4>0</vt:i4>
      </vt:variant>
      <vt:variant>
        <vt:i4>5</vt:i4>
      </vt:variant>
      <vt:variant>
        <vt:lpwstr/>
      </vt:variant>
      <vt:variant>
        <vt:lpwstr>_Toc185937721</vt:lpwstr>
      </vt:variant>
      <vt:variant>
        <vt:i4>1245232</vt:i4>
      </vt:variant>
      <vt:variant>
        <vt:i4>707</vt:i4>
      </vt:variant>
      <vt:variant>
        <vt:i4>0</vt:i4>
      </vt:variant>
      <vt:variant>
        <vt:i4>5</vt:i4>
      </vt:variant>
      <vt:variant>
        <vt:lpwstr/>
      </vt:variant>
      <vt:variant>
        <vt:lpwstr>_Toc185937720</vt:lpwstr>
      </vt:variant>
      <vt:variant>
        <vt:i4>1048624</vt:i4>
      </vt:variant>
      <vt:variant>
        <vt:i4>701</vt:i4>
      </vt:variant>
      <vt:variant>
        <vt:i4>0</vt:i4>
      </vt:variant>
      <vt:variant>
        <vt:i4>5</vt:i4>
      </vt:variant>
      <vt:variant>
        <vt:lpwstr/>
      </vt:variant>
      <vt:variant>
        <vt:lpwstr>_Toc185937719</vt:lpwstr>
      </vt:variant>
      <vt:variant>
        <vt:i4>1048624</vt:i4>
      </vt:variant>
      <vt:variant>
        <vt:i4>695</vt:i4>
      </vt:variant>
      <vt:variant>
        <vt:i4>0</vt:i4>
      </vt:variant>
      <vt:variant>
        <vt:i4>5</vt:i4>
      </vt:variant>
      <vt:variant>
        <vt:lpwstr/>
      </vt:variant>
      <vt:variant>
        <vt:lpwstr>_Toc185937718</vt:lpwstr>
      </vt:variant>
      <vt:variant>
        <vt:i4>1048624</vt:i4>
      </vt:variant>
      <vt:variant>
        <vt:i4>686</vt:i4>
      </vt:variant>
      <vt:variant>
        <vt:i4>0</vt:i4>
      </vt:variant>
      <vt:variant>
        <vt:i4>5</vt:i4>
      </vt:variant>
      <vt:variant>
        <vt:lpwstr/>
      </vt:variant>
      <vt:variant>
        <vt:lpwstr>_Toc185937717</vt:lpwstr>
      </vt:variant>
      <vt:variant>
        <vt:i4>1048624</vt:i4>
      </vt:variant>
      <vt:variant>
        <vt:i4>680</vt:i4>
      </vt:variant>
      <vt:variant>
        <vt:i4>0</vt:i4>
      </vt:variant>
      <vt:variant>
        <vt:i4>5</vt:i4>
      </vt:variant>
      <vt:variant>
        <vt:lpwstr/>
      </vt:variant>
      <vt:variant>
        <vt:lpwstr>_Toc185937716</vt:lpwstr>
      </vt:variant>
      <vt:variant>
        <vt:i4>1048624</vt:i4>
      </vt:variant>
      <vt:variant>
        <vt:i4>674</vt:i4>
      </vt:variant>
      <vt:variant>
        <vt:i4>0</vt:i4>
      </vt:variant>
      <vt:variant>
        <vt:i4>5</vt:i4>
      </vt:variant>
      <vt:variant>
        <vt:lpwstr/>
      </vt:variant>
      <vt:variant>
        <vt:lpwstr>_Toc185937715</vt:lpwstr>
      </vt:variant>
      <vt:variant>
        <vt:i4>1048624</vt:i4>
      </vt:variant>
      <vt:variant>
        <vt:i4>668</vt:i4>
      </vt:variant>
      <vt:variant>
        <vt:i4>0</vt:i4>
      </vt:variant>
      <vt:variant>
        <vt:i4>5</vt:i4>
      </vt:variant>
      <vt:variant>
        <vt:lpwstr/>
      </vt:variant>
      <vt:variant>
        <vt:lpwstr>_Toc185937714</vt:lpwstr>
      </vt:variant>
      <vt:variant>
        <vt:i4>1048624</vt:i4>
      </vt:variant>
      <vt:variant>
        <vt:i4>662</vt:i4>
      </vt:variant>
      <vt:variant>
        <vt:i4>0</vt:i4>
      </vt:variant>
      <vt:variant>
        <vt:i4>5</vt:i4>
      </vt:variant>
      <vt:variant>
        <vt:lpwstr/>
      </vt:variant>
      <vt:variant>
        <vt:lpwstr>_Toc185937713</vt:lpwstr>
      </vt:variant>
      <vt:variant>
        <vt:i4>1048624</vt:i4>
      </vt:variant>
      <vt:variant>
        <vt:i4>656</vt:i4>
      </vt:variant>
      <vt:variant>
        <vt:i4>0</vt:i4>
      </vt:variant>
      <vt:variant>
        <vt:i4>5</vt:i4>
      </vt:variant>
      <vt:variant>
        <vt:lpwstr/>
      </vt:variant>
      <vt:variant>
        <vt:lpwstr>_Toc185937712</vt:lpwstr>
      </vt:variant>
      <vt:variant>
        <vt:i4>1048624</vt:i4>
      </vt:variant>
      <vt:variant>
        <vt:i4>650</vt:i4>
      </vt:variant>
      <vt:variant>
        <vt:i4>0</vt:i4>
      </vt:variant>
      <vt:variant>
        <vt:i4>5</vt:i4>
      </vt:variant>
      <vt:variant>
        <vt:lpwstr/>
      </vt:variant>
      <vt:variant>
        <vt:lpwstr>_Toc185937711</vt:lpwstr>
      </vt:variant>
      <vt:variant>
        <vt:i4>1048624</vt:i4>
      </vt:variant>
      <vt:variant>
        <vt:i4>644</vt:i4>
      </vt:variant>
      <vt:variant>
        <vt:i4>0</vt:i4>
      </vt:variant>
      <vt:variant>
        <vt:i4>5</vt:i4>
      </vt:variant>
      <vt:variant>
        <vt:lpwstr/>
      </vt:variant>
      <vt:variant>
        <vt:lpwstr>_Toc185937710</vt:lpwstr>
      </vt:variant>
      <vt:variant>
        <vt:i4>1114160</vt:i4>
      </vt:variant>
      <vt:variant>
        <vt:i4>638</vt:i4>
      </vt:variant>
      <vt:variant>
        <vt:i4>0</vt:i4>
      </vt:variant>
      <vt:variant>
        <vt:i4>5</vt:i4>
      </vt:variant>
      <vt:variant>
        <vt:lpwstr/>
      </vt:variant>
      <vt:variant>
        <vt:lpwstr>_Toc185937709</vt:lpwstr>
      </vt:variant>
      <vt:variant>
        <vt:i4>1114160</vt:i4>
      </vt:variant>
      <vt:variant>
        <vt:i4>632</vt:i4>
      </vt:variant>
      <vt:variant>
        <vt:i4>0</vt:i4>
      </vt:variant>
      <vt:variant>
        <vt:i4>5</vt:i4>
      </vt:variant>
      <vt:variant>
        <vt:lpwstr/>
      </vt:variant>
      <vt:variant>
        <vt:lpwstr>_Toc185937708</vt:lpwstr>
      </vt:variant>
      <vt:variant>
        <vt:i4>1114160</vt:i4>
      </vt:variant>
      <vt:variant>
        <vt:i4>626</vt:i4>
      </vt:variant>
      <vt:variant>
        <vt:i4>0</vt:i4>
      </vt:variant>
      <vt:variant>
        <vt:i4>5</vt:i4>
      </vt:variant>
      <vt:variant>
        <vt:lpwstr/>
      </vt:variant>
      <vt:variant>
        <vt:lpwstr>_Toc185937707</vt:lpwstr>
      </vt:variant>
      <vt:variant>
        <vt:i4>1114160</vt:i4>
      </vt:variant>
      <vt:variant>
        <vt:i4>620</vt:i4>
      </vt:variant>
      <vt:variant>
        <vt:i4>0</vt:i4>
      </vt:variant>
      <vt:variant>
        <vt:i4>5</vt:i4>
      </vt:variant>
      <vt:variant>
        <vt:lpwstr/>
      </vt:variant>
      <vt:variant>
        <vt:lpwstr>_Toc185937706</vt:lpwstr>
      </vt:variant>
      <vt:variant>
        <vt:i4>1114160</vt:i4>
      </vt:variant>
      <vt:variant>
        <vt:i4>614</vt:i4>
      </vt:variant>
      <vt:variant>
        <vt:i4>0</vt:i4>
      </vt:variant>
      <vt:variant>
        <vt:i4>5</vt:i4>
      </vt:variant>
      <vt:variant>
        <vt:lpwstr/>
      </vt:variant>
      <vt:variant>
        <vt:lpwstr>_Toc185937705</vt:lpwstr>
      </vt:variant>
      <vt:variant>
        <vt:i4>1114160</vt:i4>
      </vt:variant>
      <vt:variant>
        <vt:i4>608</vt:i4>
      </vt:variant>
      <vt:variant>
        <vt:i4>0</vt:i4>
      </vt:variant>
      <vt:variant>
        <vt:i4>5</vt:i4>
      </vt:variant>
      <vt:variant>
        <vt:lpwstr/>
      </vt:variant>
      <vt:variant>
        <vt:lpwstr>_Toc185937704</vt:lpwstr>
      </vt:variant>
      <vt:variant>
        <vt:i4>1114160</vt:i4>
      </vt:variant>
      <vt:variant>
        <vt:i4>602</vt:i4>
      </vt:variant>
      <vt:variant>
        <vt:i4>0</vt:i4>
      </vt:variant>
      <vt:variant>
        <vt:i4>5</vt:i4>
      </vt:variant>
      <vt:variant>
        <vt:lpwstr/>
      </vt:variant>
      <vt:variant>
        <vt:lpwstr>_Toc185937703</vt:lpwstr>
      </vt:variant>
      <vt:variant>
        <vt:i4>1114160</vt:i4>
      </vt:variant>
      <vt:variant>
        <vt:i4>596</vt:i4>
      </vt:variant>
      <vt:variant>
        <vt:i4>0</vt:i4>
      </vt:variant>
      <vt:variant>
        <vt:i4>5</vt:i4>
      </vt:variant>
      <vt:variant>
        <vt:lpwstr/>
      </vt:variant>
      <vt:variant>
        <vt:lpwstr>_Toc185937702</vt:lpwstr>
      </vt:variant>
      <vt:variant>
        <vt:i4>1114160</vt:i4>
      </vt:variant>
      <vt:variant>
        <vt:i4>590</vt:i4>
      </vt:variant>
      <vt:variant>
        <vt:i4>0</vt:i4>
      </vt:variant>
      <vt:variant>
        <vt:i4>5</vt:i4>
      </vt:variant>
      <vt:variant>
        <vt:lpwstr/>
      </vt:variant>
      <vt:variant>
        <vt:lpwstr>_Toc185937701</vt:lpwstr>
      </vt:variant>
      <vt:variant>
        <vt:i4>1114160</vt:i4>
      </vt:variant>
      <vt:variant>
        <vt:i4>584</vt:i4>
      </vt:variant>
      <vt:variant>
        <vt:i4>0</vt:i4>
      </vt:variant>
      <vt:variant>
        <vt:i4>5</vt:i4>
      </vt:variant>
      <vt:variant>
        <vt:lpwstr/>
      </vt:variant>
      <vt:variant>
        <vt:lpwstr>_Toc185937700</vt:lpwstr>
      </vt:variant>
      <vt:variant>
        <vt:i4>1572913</vt:i4>
      </vt:variant>
      <vt:variant>
        <vt:i4>578</vt:i4>
      </vt:variant>
      <vt:variant>
        <vt:i4>0</vt:i4>
      </vt:variant>
      <vt:variant>
        <vt:i4>5</vt:i4>
      </vt:variant>
      <vt:variant>
        <vt:lpwstr/>
      </vt:variant>
      <vt:variant>
        <vt:lpwstr>_Toc185937699</vt:lpwstr>
      </vt:variant>
      <vt:variant>
        <vt:i4>1572913</vt:i4>
      </vt:variant>
      <vt:variant>
        <vt:i4>572</vt:i4>
      </vt:variant>
      <vt:variant>
        <vt:i4>0</vt:i4>
      </vt:variant>
      <vt:variant>
        <vt:i4>5</vt:i4>
      </vt:variant>
      <vt:variant>
        <vt:lpwstr/>
      </vt:variant>
      <vt:variant>
        <vt:lpwstr>_Toc185937698</vt:lpwstr>
      </vt:variant>
      <vt:variant>
        <vt:i4>1572913</vt:i4>
      </vt:variant>
      <vt:variant>
        <vt:i4>566</vt:i4>
      </vt:variant>
      <vt:variant>
        <vt:i4>0</vt:i4>
      </vt:variant>
      <vt:variant>
        <vt:i4>5</vt:i4>
      </vt:variant>
      <vt:variant>
        <vt:lpwstr/>
      </vt:variant>
      <vt:variant>
        <vt:lpwstr>_Toc185937697</vt:lpwstr>
      </vt:variant>
      <vt:variant>
        <vt:i4>1572913</vt:i4>
      </vt:variant>
      <vt:variant>
        <vt:i4>560</vt:i4>
      </vt:variant>
      <vt:variant>
        <vt:i4>0</vt:i4>
      </vt:variant>
      <vt:variant>
        <vt:i4>5</vt:i4>
      </vt:variant>
      <vt:variant>
        <vt:lpwstr/>
      </vt:variant>
      <vt:variant>
        <vt:lpwstr>_Toc185937696</vt:lpwstr>
      </vt:variant>
      <vt:variant>
        <vt:i4>1048605</vt:i4>
      </vt:variant>
      <vt:variant>
        <vt:i4>531</vt:i4>
      </vt:variant>
      <vt:variant>
        <vt:i4>0</vt:i4>
      </vt:variant>
      <vt:variant>
        <vt:i4>5</vt:i4>
      </vt:variant>
      <vt:variant>
        <vt:lpwstr>http://www.bagna.pl/</vt:lpwstr>
      </vt:variant>
      <vt:variant>
        <vt:lpwstr/>
      </vt:variant>
      <vt:variant>
        <vt:i4>1048605</vt:i4>
      </vt:variant>
      <vt:variant>
        <vt:i4>528</vt:i4>
      </vt:variant>
      <vt:variant>
        <vt:i4>0</vt:i4>
      </vt:variant>
      <vt:variant>
        <vt:i4>5</vt:i4>
      </vt:variant>
      <vt:variant>
        <vt:lpwstr>http://www.bagna.pl/</vt:lpwstr>
      </vt:variant>
      <vt:variant>
        <vt:lpwstr/>
      </vt:variant>
      <vt:variant>
        <vt:i4>65605</vt:i4>
      </vt:variant>
      <vt:variant>
        <vt:i4>408</vt:i4>
      </vt:variant>
      <vt:variant>
        <vt:i4>0</vt:i4>
      </vt:variant>
      <vt:variant>
        <vt:i4>5</vt:i4>
      </vt:variant>
      <vt:variant>
        <vt:lpwstr>https://www.apgw.gov.pl/</vt:lpwstr>
      </vt:variant>
      <vt:variant>
        <vt:lpwstr/>
      </vt:variant>
      <vt:variant>
        <vt:i4>1900622</vt:i4>
      </vt:variant>
      <vt:variant>
        <vt:i4>405</vt:i4>
      </vt:variant>
      <vt:variant>
        <vt:i4>0</vt:i4>
      </vt:variant>
      <vt:variant>
        <vt:i4>5</vt:i4>
      </vt:variant>
      <vt:variant>
        <vt:lpwstr>https://www.pgi.gov.pl/psh/zadania-psh/8916-zadania-psh-ocena-stanu-wod-podziemnych.html</vt:lpwstr>
      </vt:variant>
      <vt:variant>
        <vt:lpwstr/>
      </vt:variant>
      <vt:variant>
        <vt:i4>1310735</vt:i4>
      </vt:variant>
      <vt:variant>
        <vt:i4>357</vt:i4>
      </vt:variant>
      <vt:variant>
        <vt:i4>0</vt:i4>
      </vt:variant>
      <vt:variant>
        <vt:i4>5</vt:i4>
      </vt:variant>
      <vt:variant>
        <vt:lpwstr>https://www.apgw.gov.pl/pl/II-cykl-materialy-do-pobrania</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4456476</vt:i4>
      </vt:variant>
      <vt:variant>
        <vt:i4>333</vt:i4>
      </vt:variant>
      <vt:variant>
        <vt:i4>0</vt:i4>
      </vt:variant>
      <vt:variant>
        <vt:i4>5</vt:i4>
      </vt:variant>
      <vt:variant>
        <vt:lpwstr>https://www.gov.pl/web/wody-polskie/plany-utrzymania-wod</vt:lpwstr>
      </vt:variant>
      <vt:variant>
        <vt:lpwstr/>
      </vt:variant>
      <vt:variant>
        <vt:i4>1638485</vt:i4>
      </vt:variant>
      <vt:variant>
        <vt:i4>330</vt:i4>
      </vt:variant>
      <vt:variant>
        <vt:i4>0</vt:i4>
      </vt:variant>
      <vt:variant>
        <vt:i4>5</vt:i4>
      </vt:variant>
      <vt:variant>
        <vt:lpwstr>https://www.gov.pl/web/wody-polskie/rzgw</vt:lpwstr>
      </vt:variant>
      <vt:variant>
        <vt:lpwstr/>
      </vt:variant>
      <vt:variant>
        <vt:i4>1900596</vt:i4>
      </vt:variant>
      <vt:variant>
        <vt:i4>302</vt:i4>
      </vt:variant>
      <vt:variant>
        <vt:i4>0</vt:i4>
      </vt:variant>
      <vt:variant>
        <vt:i4>5</vt:i4>
      </vt:variant>
      <vt:variant>
        <vt:lpwstr/>
      </vt:variant>
      <vt:variant>
        <vt:lpwstr>_Toc185696924</vt:lpwstr>
      </vt:variant>
      <vt:variant>
        <vt:i4>1900596</vt:i4>
      </vt:variant>
      <vt:variant>
        <vt:i4>296</vt:i4>
      </vt:variant>
      <vt:variant>
        <vt:i4>0</vt:i4>
      </vt:variant>
      <vt:variant>
        <vt:i4>5</vt:i4>
      </vt:variant>
      <vt:variant>
        <vt:lpwstr/>
      </vt:variant>
      <vt:variant>
        <vt:lpwstr>_Toc185696923</vt:lpwstr>
      </vt:variant>
      <vt:variant>
        <vt:i4>1900596</vt:i4>
      </vt:variant>
      <vt:variant>
        <vt:i4>290</vt:i4>
      </vt:variant>
      <vt:variant>
        <vt:i4>0</vt:i4>
      </vt:variant>
      <vt:variant>
        <vt:i4>5</vt:i4>
      </vt:variant>
      <vt:variant>
        <vt:lpwstr/>
      </vt:variant>
      <vt:variant>
        <vt:lpwstr>_Toc185696922</vt:lpwstr>
      </vt:variant>
      <vt:variant>
        <vt:i4>1900596</vt:i4>
      </vt:variant>
      <vt:variant>
        <vt:i4>284</vt:i4>
      </vt:variant>
      <vt:variant>
        <vt:i4>0</vt:i4>
      </vt:variant>
      <vt:variant>
        <vt:i4>5</vt:i4>
      </vt:variant>
      <vt:variant>
        <vt:lpwstr/>
      </vt:variant>
      <vt:variant>
        <vt:lpwstr>_Toc185696921</vt:lpwstr>
      </vt:variant>
      <vt:variant>
        <vt:i4>1900596</vt:i4>
      </vt:variant>
      <vt:variant>
        <vt:i4>278</vt:i4>
      </vt:variant>
      <vt:variant>
        <vt:i4>0</vt:i4>
      </vt:variant>
      <vt:variant>
        <vt:i4>5</vt:i4>
      </vt:variant>
      <vt:variant>
        <vt:lpwstr/>
      </vt:variant>
      <vt:variant>
        <vt:lpwstr>_Toc185696920</vt:lpwstr>
      </vt:variant>
      <vt:variant>
        <vt:i4>1966132</vt:i4>
      </vt:variant>
      <vt:variant>
        <vt:i4>272</vt:i4>
      </vt:variant>
      <vt:variant>
        <vt:i4>0</vt:i4>
      </vt:variant>
      <vt:variant>
        <vt:i4>5</vt:i4>
      </vt:variant>
      <vt:variant>
        <vt:lpwstr/>
      </vt:variant>
      <vt:variant>
        <vt:lpwstr>_Toc185696919</vt:lpwstr>
      </vt:variant>
      <vt:variant>
        <vt:i4>1966132</vt:i4>
      </vt:variant>
      <vt:variant>
        <vt:i4>266</vt:i4>
      </vt:variant>
      <vt:variant>
        <vt:i4>0</vt:i4>
      </vt:variant>
      <vt:variant>
        <vt:i4>5</vt:i4>
      </vt:variant>
      <vt:variant>
        <vt:lpwstr/>
      </vt:variant>
      <vt:variant>
        <vt:lpwstr>_Toc185696918</vt:lpwstr>
      </vt:variant>
      <vt:variant>
        <vt:i4>1966132</vt:i4>
      </vt:variant>
      <vt:variant>
        <vt:i4>260</vt:i4>
      </vt:variant>
      <vt:variant>
        <vt:i4>0</vt:i4>
      </vt:variant>
      <vt:variant>
        <vt:i4>5</vt:i4>
      </vt:variant>
      <vt:variant>
        <vt:lpwstr/>
      </vt:variant>
      <vt:variant>
        <vt:lpwstr>_Toc185696917</vt:lpwstr>
      </vt:variant>
      <vt:variant>
        <vt:i4>1966132</vt:i4>
      </vt:variant>
      <vt:variant>
        <vt:i4>254</vt:i4>
      </vt:variant>
      <vt:variant>
        <vt:i4>0</vt:i4>
      </vt:variant>
      <vt:variant>
        <vt:i4>5</vt:i4>
      </vt:variant>
      <vt:variant>
        <vt:lpwstr/>
      </vt:variant>
      <vt:variant>
        <vt:lpwstr>_Toc185696916</vt:lpwstr>
      </vt:variant>
      <vt:variant>
        <vt:i4>1966132</vt:i4>
      </vt:variant>
      <vt:variant>
        <vt:i4>248</vt:i4>
      </vt:variant>
      <vt:variant>
        <vt:i4>0</vt:i4>
      </vt:variant>
      <vt:variant>
        <vt:i4>5</vt:i4>
      </vt:variant>
      <vt:variant>
        <vt:lpwstr/>
      </vt:variant>
      <vt:variant>
        <vt:lpwstr>_Toc185696915</vt:lpwstr>
      </vt:variant>
      <vt:variant>
        <vt:i4>1966132</vt:i4>
      </vt:variant>
      <vt:variant>
        <vt:i4>242</vt:i4>
      </vt:variant>
      <vt:variant>
        <vt:i4>0</vt:i4>
      </vt:variant>
      <vt:variant>
        <vt:i4>5</vt:i4>
      </vt:variant>
      <vt:variant>
        <vt:lpwstr/>
      </vt:variant>
      <vt:variant>
        <vt:lpwstr>_Toc185696914</vt:lpwstr>
      </vt:variant>
      <vt:variant>
        <vt:i4>1966132</vt:i4>
      </vt:variant>
      <vt:variant>
        <vt:i4>236</vt:i4>
      </vt:variant>
      <vt:variant>
        <vt:i4>0</vt:i4>
      </vt:variant>
      <vt:variant>
        <vt:i4>5</vt:i4>
      </vt:variant>
      <vt:variant>
        <vt:lpwstr/>
      </vt:variant>
      <vt:variant>
        <vt:lpwstr>_Toc185696913</vt:lpwstr>
      </vt:variant>
      <vt:variant>
        <vt:i4>1966132</vt:i4>
      </vt:variant>
      <vt:variant>
        <vt:i4>230</vt:i4>
      </vt:variant>
      <vt:variant>
        <vt:i4>0</vt:i4>
      </vt:variant>
      <vt:variant>
        <vt:i4>5</vt:i4>
      </vt:variant>
      <vt:variant>
        <vt:lpwstr/>
      </vt:variant>
      <vt:variant>
        <vt:lpwstr>_Toc185696912</vt:lpwstr>
      </vt:variant>
      <vt:variant>
        <vt:i4>1966132</vt:i4>
      </vt:variant>
      <vt:variant>
        <vt:i4>224</vt:i4>
      </vt:variant>
      <vt:variant>
        <vt:i4>0</vt:i4>
      </vt:variant>
      <vt:variant>
        <vt:i4>5</vt:i4>
      </vt:variant>
      <vt:variant>
        <vt:lpwstr/>
      </vt:variant>
      <vt:variant>
        <vt:lpwstr>_Toc185696911</vt:lpwstr>
      </vt:variant>
      <vt:variant>
        <vt:i4>1966132</vt:i4>
      </vt:variant>
      <vt:variant>
        <vt:i4>218</vt:i4>
      </vt:variant>
      <vt:variant>
        <vt:i4>0</vt:i4>
      </vt:variant>
      <vt:variant>
        <vt:i4>5</vt:i4>
      </vt:variant>
      <vt:variant>
        <vt:lpwstr/>
      </vt:variant>
      <vt:variant>
        <vt:lpwstr>_Toc185696910</vt:lpwstr>
      </vt:variant>
      <vt:variant>
        <vt:i4>2031668</vt:i4>
      </vt:variant>
      <vt:variant>
        <vt:i4>212</vt:i4>
      </vt:variant>
      <vt:variant>
        <vt:i4>0</vt:i4>
      </vt:variant>
      <vt:variant>
        <vt:i4>5</vt:i4>
      </vt:variant>
      <vt:variant>
        <vt:lpwstr/>
      </vt:variant>
      <vt:variant>
        <vt:lpwstr>_Toc185696909</vt:lpwstr>
      </vt:variant>
      <vt:variant>
        <vt:i4>2031668</vt:i4>
      </vt:variant>
      <vt:variant>
        <vt:i4>206</vt:i4>
      </vt:variant>
      <vt:variant>
        <vt:i4>0</vt:i4>
      </vt:variant>
      <vt:variant>
        <vt:i4>5</vt:i4>
      </vt:variant>
      <vt:variant>
        <vt:lpwstr/>
      </vt:variant>
      <vt:variant>
        <vt:lpwstr>_Toc185696908</vt:lpwstr>
      </vt:variant>
      <vt:variant>
        <vt:i4>2031668</vt:i4>
      </vt:variant>
      <vt:variant>
        <vt:i4>200</vt:i4>
      </vt:variant>
      <vt:variant>
        <vt:i4>0</vt:i4>
      </vt:variant>
      <vt:variant>
        <vt:i4>5</vt:i4>
      </vt:variant>
      <vt:variant>
        <vt:lpwstr/>
      </vt:variant>
      <vt:variant>
        <vt:lpwstr>_Toc185696907</vt:lpwstr>
      </vt:variant>
      <vt:variant>
        <vt:i4>2031668</vt:i4>
      </vt:variant>
      <vt:variant>
        <vt:i4>194</vt:i4>
      </vt:variant>
      <vt:variant>
        <vt:i4>0</vt:i4>
      </vt:variant>
      <vt:variant>
        <vt:i4>5</vt:i4>
      </vt:variant>
      <vt:variant>
        <vt:lpwstr/>
      </vt:variant>
      <vt:variant>
        <vt:lpwstr>_Toc185696906</vt:lpwstr>
      </vt:variant>
      <vt:variant>
        <vt:i4>2031668</vt:i4>
      </vt:variant>
      <vt:variant>
        <vt:i4>188</vt:i4>
      </vt:variant>
      <vt:variant>
        <vt:i4>0</vt:i4>
      </vt:variant>
      <vt:variant>
        <vt:i4>5</vt:i4>
      </vt:variant>
      <vt:variant>
        <vt:lpwstr/>
      </vt:variant>
      <vt:variant>
        <vt:lpwstr>_Toc185696905</vt:lpwstr>
      </vt:variant>
      <vt:variant>
        <vt:i4>2031668</vt:i4>
      </vt:variant>
      <vt:variant>
        <vt:i4>182</vt:i4>
      </vt:variant>
      <vt:variant>
        <vt:i4>0</vt:i4>
      </vt:variant>
      <vt:variant>
        <vt:i4>5</vt:i4>
      </vt:variant>
      <vt:variant>
        <vt:lpwstr/>
      </vt:variant>
      <vt:variant>
        <vt:lpwstr>_Toc185696904</vt:lpwstr>
      </vt:variant>
      <vt:variant>
        <vt:i4>2031668</vt:i4>
      </vt:variant>
      <vt:variant>
        <vt:i4>176</vt:i4>
      </vt:variant>
      <vt:variant>
        <vt:i4>0</vt:i4>
      </vt:variant>
      <vt:variant>
        <vt:i4>5</vt:i4>
      </vt:variant>
      <vt:variant>
        <vt:lpwstr/>
      </vt:variant>
      <vt:variant>
        <vt:lpwstr>_Toc185696903</vt:lpwstr>
      </vt:variant>
      <vt:variant>
        <vt:i4>2031668</vt:i4>
      </vt:variant>
      <vt:variant>
        <vt:i4>170</vt:i4>
      </vt:variant>
      <vt:variant>
        <vt:i4>0</vt:i4>
      </vt:variant>
      <vt:variant>
        <vt:i4>5</vt:i4>
      </vt:variant>
      <vt:variant>
        <vt:lpwstr/>
      </vt:variant>
      <vt:variant>
        <vt:lpwstr>_Toc185696902</vt:lpwstr>
      </vt:variant>
      <vt:variant>
        <vt:i4>2031668</vt:i4>
      </vt:variant>
      <vt:variant>
        <vt:i4>164</vt:i4>
      </vt:variant>
      <vt:variant>
        <vt:i4>0</vt:i4>
      </vt:variant>
      <vt:variant>
        <vt:i4>5</vt:i4>
      </vt:variant>
      <vt:variant>
        <vt:lpwstr/>
      </vt:variant>
      <vt:variant>
        <vt:lpwstr>_Toc185696901</vt:lpwstr>
      </vt:variant>
      <vt:variant>
        <vt:i4>2031668</vt:i4>
      </vt:variant>
      <vt:variant>
        <vt:i4>158</vt:i4>
      </vt:variant>
      <vt:variant>
        <vt:i4>0</vt:i4>
      </vt:variant>
      <vt:variant>
        <vt:i4>5</vt:i4>
      </vt:variant>
      <vt:variant>
        <vt:lpwstr/>
      </vt:variant>
      <vt:variant>
        <vt:lpwstr>_Toc185696900</vt:lpwstr>
      </vt:variant>
      <vt:variant>
        <vt:i4>1441845</vt:i4>
      </vt:variant>
      <vt:variant>
        <vt:i4>152</vt:i4>
      </vt:variant>
      <vt:variant>
        <vt:i4>0</vt:i4>
      </vt:variant>
      <vt:variant>
        <vt:i4>5</vt:i4>
      </vt:variant>
      <vt:variant>
        <vt:lpwstr/>
      </vt:variant>
      <vt:variant>
        <vt:lpwstr>_Toc185696899</vt:lpwstr>
      </vt:variant>
      <vt:variant>
        <vt:i4>1441845</vt:i4>
      </vt:variant>
      <vt:variant>
        <vt:i4>146</vt:i4>
      </vt:variant>
      <vt:variant>
        <vt:i4>0</vt:i4>
      </vt:variant>
      <vt:variant>
        <vt:i4>5</vt:i4>
      </vt:variant>
      <vt:variant>
        <vt:lpwstr/>
      </vt:variant>
      <vt:variant>
        <vt:lpwstr>_Toc185696898</vt:lpwstr>
      </vt:variant>
      <vt:variant>
        <vt:i4>1441845</vt:i4>
      </vt:variant>
      <vt:variant>
        <vt:i4>140</vt:i4>
      </vt:variant>
      <vt:variant>
        <vt:i4>0</vt:i4>
      </vt:variant>
      <vt:variant>
        <vt:i4>5</vt:i4>
      </vt:variant>
      <vt:variant>
        <vt:lpwstr/>
      </vt:variant>
      <vt:variant>
        <vt:lpwstr>_Toc185696897</vt:lpwstr>
      </vt:variant>
      <vt:variant>
        <vt:i4>1441845</vt:i4>
      </vt:variant>
      <vt:variant>
        <vt:i4>134</vt:i4>
      </vt:variant>
      <vt:variant>
        <vt:i4>0</vt:i4>
      </vt:variant>
      <vt:variant>
        <vt:i4>5</vt:i4>
      </vt:variant>
      <vt:variant>
        <vt:lpwstr/>
      </vt:variant>
      <vt:variant>
        <vt:lpwstr>_Toc185696896</vt:lpwstr>
      </vt:variant>
      <vt:variant>
        <vt:i4>1441845</vt:i4>
      </vt:variant>
      <vt:variant>
        <vt:i4>128</vt:i4>
      </vt:variant>
      <vt:variant>
        <vt:i4>0</vt:i4>
      </vt:variant>
      <vt:variant>
        <vt:i4>5</vt:i4>
      </vt:variant>
      <vt:variant>
        <vt:lpwstr/>
      </vt:variant>
      <vt:variant>
        <vt:lpwstr>_Toc185696895</vt:lpwstr>
      </vt:variant>
      <vt:variant>
        <vt:i4>1441845</vt:i4>
      </vt:variant>
      <vt:variant>
        <vt:i4>122</vt:i4>
      </vt:variant>
      <vt:variant>
        <vt:i4>0</vt:i4>
      </vt:variant>
      <vt:variant>
        <vt:i4>5</vt:i4>
      </vt:variant>
      <vt:variant>
        <vt:lpwstr/>
      </vt:variant>
      <vt:variant>
        <vt:lpwstr>_Toc185696894</vt:lpwstr>
      </vt:variant>
      <vt:variant>
        <vt:i4>1441845</vt:i4>
      </vt:variant>
      <vt:variant>
        <vt:i4>116</vt:i4>
      </vt:variant>
      <vt:variant>
        <vt:i4>0</vt:i4>
      </vt:variant>
      <vt:variant>
        <vt:i4>5</vt:i4>
      </vt:variant>
      <vt:variant>
        <vt:lpwstr/>
      </vt:variant>
      <vt:variant>
        <vt:lpwstr>_Toc185696893</vt:lpwstr>
      </vt:variant>
      <vt:variant>
        <vt:i4>1441845</vt:i4>
      </vt:variant>
      <vt:variant>
        <vt:i4>110</vt:i4>
      </vt:variant>
      <vt:variant>
        <vt:i4>0</vt:i4>
      </vt:variant>
      <vt:variant>
        <vt:i4>5</vt:i4>
      </vt:variant>
      <vt:variant>
        <vt:lpwstr/>
      </vt:variant>
      <vt:variant>
        <vt:lpwstr>_Toc185696892</vt:lpwstr>
      </vt:variant>
      <vt:variant>
        <vt:i4>1441845</vt:i4>
      </vt:variant>
      <vt:variant>
        <vt:i4>104</vt:i4>
      </vt:variant>
      <vt:variant>
        <vt:i4>0</vt:i4>
      </vt:variant>
      <vt:variant>
        <vt:i4>5</vt:i4>
      </vt:variant>
      <vt:variant>
        <vt:lpwstr/>
      </vt:variant>
      <vt:variant>
        <vt:lpwstr>_Toc185696891</vt:lpwstr>
      </vt:variant>
      <vt:variant>
        <vt:i4>1441845</vt:i4>
      </vt:variant>
      <vt:variant>
        <vt:i4>98</vt:i4>
      </vt:variant>
      <vt:variant>
        <vt:i4>0</vt:i4>
      </vt:variant>
      <vt:variant>
        <vt:i4>5</vt:i4>
      </vt:variant>
      <vt:variant>
        <vt:lpwstr/>
      </vt:variant>
      <vt:variant>
        <vt:lpwstr>_Toc185696890</vt:lpwstr>
      </vt:variant>
      <vt:variant>
        <vt:i4>1507381</vt:i4>
      </vt:variant>
      <vt:variant>
        <vt:i4>92</vt:i4>
      </vt:variant>
      <vt:variant>
        <vt:i4>0</vt:i4>
      </vt:variant>
      <vt:variant>
        <vt:i4>5</vt:i4>
      </vt:variant>
      <vt:variant>
        <vt:lpwstr/>
      </vt:variant>
      <vt:variant>
        <vt:lpwstr>_Toc185696889</vt:lpwstr>
      </vt:variant>
      <vt:variant>
        <vt:i4>1507381</vt:i4>
      </vt:variant>
      <vt:variant>
        <vt:i4>86</vt:i4>
      </vt:variant>
      <vt:variant>
        <vt:i4>0</vt:i4>
      </vt:variant>
      <vt:variant>
        <vt:i4>5</vt:i4>
      </vt:variant>
      <vt:variant>
        <vt:lpwstr/>
      </vt:variant>
      <vt:variant>
        <vt:lpwstr>_Toc185696888</vt:lpwstr>
      </vt:variant>
      <vt:variant>
        <vt:i4>1507381</vt:i4>
      </vt:variant>
      <vt:variant>
        <vt:i4>80</vt:i4>
      </vt:variant>
      <vt:variant>
        <vt:i4>0</vt:i4>
      </vt:variant>
      <vt:variant>
        <vt:i4>5</vt:i4>
      </vt:variant>
      <vt:variant>
        <vt:lpwstr/>
      </vt:variant>
      <vt:variant>
        <vt:lpwstr>_Toc185696887</vt:lpwstr>
      </vt:variant>
      <vt:variant>
        <vt:i4>1507381</vt:i4>
      </vt:variant>
      <vt:variant>
        <vt:i4>74</vt:i4>
      </vt:variant>
      <vt:variant>
        <vt:i4>0</vt:i4>
      </vt:variant>
      <vt:variant>
        <vt:i4>5</vt:i4>
      </vt:variant>
      <vt:variant>
        <vt:lpwstr/>
      </vt:variant>
      <vt:variant>
        <vt:lpwstr>_Toc185696886</vt:lpwstr>
      </vt:variant>
      <vt:variant>
        <vt:i4>1507381</vt:i4>
      </vt:variant>
      <vt:variant>
        <vt:i4>68</vt:i4>
      </vt:variant>
      <vt:variant>
        <vt:i4>0</vt:i4>
      </vt:variant>
      <vt:variant>
        <vt:i4>5</vt:i4>
      </vt:variant>
      <vt:variant>
        <vt:lpwstr/>
      </vt:variant>
      <vt:variant>
        <vt:lpwstr>_Toc185696885</vt:lpwstr>
      </vt:variant>
      <vt:variant>
        <vt:i4>1507381</vt:i4>
      </vt:variant>
      <vt:variant>
        <vt:i4>62</vt:i4>
      </vt:variant>
      <vt:variant>
        <vt:i4>0</vt:i4>
      </vt:variant>
      <vt:variant>
        <vt:i4>5</vt:i4>
      </vt:variant>
      <vt:variant>
        <vt:lpwstr/>
      </vt:variant>
      <vt:variant>
        <vt:lpwstr>_Toc185696884</vt:lpwstr>
      </vt:variant>
      <vt:variant>
        <vt:i4>1507381</vt:i4>
      </vt:variant>
      <vt:variant>
        <vt:i4>56</vt:i4>
      </vt:variant>
      <vt:variant>
        <vt:i4>0</vt:i4>
      </vt:variant>
      <vt:variant>
        <vt:i4>5</vt:i4>
      </vt:variant>
      <vt:variant>
        <vt:lpwstr/>
      </vt:variant>
      <vt:variant>
        <vt:lpwstr>_Toc185696883</vt:lpwstr>
      </vt:variant>
      <vt:variant>
        <vt:i4>1507381</vt:i4>
      </vt:variant>
      <vt:variant>
        <vt:i4>50</vt:i4>
      </vt:variant>
      <vt:variant>
        <vt:i4>0</vt:i4>
      </vt:variant>
      <vt:variant>
        <vt:i4>5</vt:i4>
      </vt:variant>
      <vt:variant>
        <vt:lpwstr/>
      </vt:variant>
      <vt:variant>
        <vt:lpwstr>_Toc185696882</vt:lpwstr>
      </vt:variant>
      <vt:variant>
        <vt:i4>1507381</vt:i4>
      </vt:variant>
      <vt:variant>
        <vt:i4>44</vt:i4>
      </vt:variant>
      <vt:variant>
        <vt:i4>0</vt:i4>
      </vt:variant>
      <vt:variant>
        <vt:i4>5</vt:i4>
      </vt:variant>
      <vt:variant>
        <vt:lpwstr/>
      </vt:variant>
      <vt:variant>
        <vt:lpwstr>_Toc185696881</vt:lpwstr>
      </vt:variant>
      <vt:variant>
        <vt:i4>1507381</vt:i4>
      </vt:variant>
      <vt:variant>
        <vt:i4>38</vt:i4>
      </vt:variant>
      <vt:variant>
        <vt:i4>0</vt:i4>
      </vt:variant>
      <vt:variant>
        <vt:i4>5</vt:i4>
      </vt:variant>
      <vt:variant>
        <vt:lpwstr/>
      </vt:variant>
      <vt:variant>
        <vt:lpwstr>_Toc185696880</vt:lpwstr>
      </vt:variant>
      <vt:variant>
        <vt:i4>1572917</vt:i4>
      </vt:variant>
      <vt:variant>
        <vt:i4>32</vt:i4>
      </vt:variant>
      <vt:variant>
        <vt:i4>0</vt:i4>
      </vt:variant>
      <vt:variant>
        <vt:i4>5</vt:i4>
      </vt:variant>
      <vt:variant>
        <vt:lpwstr/>
      </vt:variant>
      <vt:variant>
        <vt:lpwstr>_Toc185696879</vt:lpwstr>
      </vt:variant>
      <vt:variant>
        <vt:i4>1572917</vt:i4>
      </vt:variant>
      <vt:variant>
        <vt:i4>26</vt:i4>
      </vt:variant>
      <vt:variant>
        <vt:i4>0</vt:i4>
      </vt:variant>
      <vt:variant>
        <vt:i4>5</vt:i4>
      </vt:variant>
      <vt:variant>
        <vt:lpwstr/>
      </vt:variant>
      <vt:variant>
        <vt:lpwstr>_Toc185696878</vt:lpwstr>
      </vt:variant>
      <vt:variant>
        <vt:i4>1572917</vt:i4>
      </vt:variant>
      <vt:variant>
        <vt:i4>20</vt:i4>
      </vt:variant>
      <vt:variant>
        <vt:i4>0</vt:i4>
      </vt:variant>
      <vt:variant>
        <vt:i4>5</vt:i4>
      </vt:variant>
      <vt:variant>
        <vt:lpwstr/>
      </vt:variant>
      <vt:variant>
        <vt:lpwstr>_Toc185696877</vt:lpwstr>
      </vt:variant>
      <vt:variant>
        <vt:i4>1572917</vt:i4>
      </vt:variant>
      <vt:variant>
        <vt:i4>14</vt:i4>
      </vt:variant>
      <vt:variant>
        <vt:i4>0</vt:i4>
      </vt:variant>
      <vt:variant>
        <vt:i4>5</vt:i4>
      </vt:variant>
      <vt:variant>
        <vt:lpwstr/>
      </vt:variant>
      <vt:variant>
        <vt:lpwstr>_Toc185696876</vt:lpwstr>
      </vt:variant>
      <vt:variant>
        <vt:i4>1572917</vt:i4>
      </vt:variant>
      <vt:variant>
        <vt:i4>8</vt:i4>
      </vt:variant>
      <vt:variant>
        <vt:i4>0</vt:i4>
      </vt:variant>
      <vt:variant>
        <vt:i4>5</vt:i4>
      </vt:variant>
      <vt:variant>
        <vt:lpwstr/>
      </vt:variant>
      <vt:variant>
        <vt:lpwstr>_Toc185696875</vt:lpwstr>
      </vt:variant>
      <vt:variant>
        <vt:i4>1572917</vt:i4>
      </vt:variant>
      <vt:variant>
        <vt:i4>2</vt:i4>
      </vt:variant>
      <vt:variant>
        <vt:i4>0</vt:i4>
      </vt:variant>
      <vt:variant>
        <vt:i4>5</vt:i4>
      </vt:variant>
      <vt:variant>
        <vt:lpwstr/>
      </vt:variant>
      <vt:variant>
        <vt:lpwstr>_Toc185696874</vt:lpwstr>
      </vt:variant>
      <vt:variant>
        <vt:i4>2424837</vt:i4>
      </vt:variant>
      <vt:variant>
        <vt:i4>21</vt:i4>
      </vt:variant>
      <vt:variant>
        <vt:i4>0</vt:i4>
      </vt:variant>
      <vt:variant>
        <vt:i4>5</vt:i4>
      </vt:variant>
      <vt:variant>
        <vt:lpwstr>https://www.wigry.org.pl/siedliska/3260_1.htm</vt:lpwstr>
      </vt:variant>
      <vt:variant>
        <vt:lpwstr/>
      </vt:variant>
      <vt:variant>
        <vt:i4>1376340</vt:i4>
      </vt:variant>
      <vt:variant>
        <vt:i4>18</vt:i4>
      </vt:variant>
      <vt:variant>
        <vt:i4>0</vt:i4>
      </vt:variant>
      <vt:variant>
        <vt:i4>5</vt:i4>
      </vt:variant>
      <vt:variant>
        <vt:lpwstr>https://nid.pl/pomniki-historii/</vt:lpwstr>
      </vt:variant>
      <vt:variant>
        <vt:lpwstr/>
      </vt:variant>
      <vt:variant>
        <vt:i4>7995518</vt:i4>
      </vt:variant>
      <vt:variant>
        <vt:i4>15</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549</cp:revision>
  <cp:lastPrinted>2025-08-18T19:32:00Z</cp:lastPrinted>
  <dcterms:created xsi:type="dcterms:W3CDTF">2024-07-28T10:39:00Z</dcterms:created>
  <dcterms:modified xsi:type="dcterms:W3CDTF">2025-08-18T19:34:00Z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