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AF" w:rsidRPr="00BC29AF" w:rsidRDefault="00BC29AF" w:rsidP="00BC29AF">
      <w:pPr>
        <w:pStyle w:val="Nagwek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C29AF">
        <w:rPr>
          <w:rFonts w:ascii="Times New Roman" w:hAnsi="Times New Roman" w:cs="Times New Roman"/>
          <w:b/>
          <w:sz w:val="24"/>
          <w:szCs w:val="24"/>
        </w:rPr>
        <w:t xml:space="preserve">Załącznik nr 4 </w:t>
      </w:r>
    </w:p>
    <w:p w:rsidR="00F47979" w:rsidRDefault="00F47979" w:rsidP="00F479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287780" cy="1311926"/>
            <wp:effectExtent l="0" t="0" r="762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770" cy="1345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797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D607FF">
        <w:rPr>
          <w:rFonts w:ascii="Times New Roman" w:hAnsi="Times New Roman" w:cs="Times New Roman"/>
          <w:b/>
          <w:sz w:val="24"/>
          <w:szCs w:val="24"/>
        </w:rPr>
        <w:t>FORMULARZ ZGŁOSZENIA ORGANIZACJI</w:t>
      </w:r>
    </w:p>
    <w:p w:rsidR="00BC29AF" w:rsidRPr="00D607FF" w:rsidRDefault="00BC29AF" w:rsidP="00BC29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 xml:space="preserve">do prac </w:t>
      </w:r>
      <w:r w:rsidR="004F1F22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Pr="00D607FF">
        <w:rPr>
          <w:rFonts w:ascii="Times New Roman" w:hAnsi="Times New Roman" w:cs="Times New Roman"/>
          <w:b/>
          <w:sz w:val="24"/>
          <w:szCs w:val="24"/>
        </w:rPr>
        <w:t>Komisji ds. Zlecania Zadań Publicznych w Zakresie Obronności</w:t>
      </w:r>
    </w:p>
    <w:p w:rsidR="00BC29AF" w:rsidRPr="00D607FF" w:rsidRDefault="00BC29AF" w:rsidP="00BC29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Deklaruję udział w pracach komisji konkursowej w otwartym konkursie ofert </w:t>
      </w:r>
      <w:r w:rsidRPr="00D607FF">
        <w:rPr>
          <w:rFonts w:ascii="Times New Roman" w:hAnsi="Times New Roman" w:cs="Times New Roman"/>
          <w:sz w:val="24"/>
          <w:szCs w:val="24"/>
        </w:rPr>
        <w:br/>
        <w:t xml:space="preserve">na wspieranie realizacji zadania publicznego </w:t>
      </w:r>
    </w:p>
    <w:p w:rsidR="00BC29AF" w:rsidRDefault="00BC29AF" w:rsidP="00BC29AF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nr ewidencyjny konkursu …………../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DD3227">
        <w:rPr>
          <w:rFonts w:ascii="Times New Roman" w:hAnsi="Times New Roman" w:cs="Times New Roman"/>
          <w:sz w:val="24"/>
          <w:szCs w:val="24"/>
        </w:rPr>
        <w:t>4</w:t>
      </w:r>
      <w:r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5499"/>
      </w:tblGrid>
      <w:tr w:rsidR="00BC29AF" w:rsidRPr="00D607FF" w:rsidTr="00084A55">
        <w:trPr>
          <w:trHeight w:val="751"/>
        </w:trPr>
        <w:tc>
          <w:tcPr>
            <w:tcW w:w="10456" w:type="dxa"/>
            <w:gridSpan w:val="2"/>
            <w:shd w:val="clear" w:color="auto" w:fill="D5DCE4" w:themeFill="text2" w:themeFillTint="33"/>
            <w:vAlign w:val="center"/>
          </w:tcPr>
          <w:p w:rsidR="00BC29AF" w:rsidRPr="00D607FF" w:rsidRDefault="00BC29AF" w:rsidP="00084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KANDYDATA</w:t>
            </w:r>
          </w:p>
        </w:tc>
      </w:tr>
      <w:tr w:rsidR="00BC29AF" w:rsidRPr="00D607FF" w:rsidTr="00DA3F17">
        <w:trPr>
          <w:trHeight w:val="1048"/>
        </w:trPr>
        <w:tc>
          <w:tcPr>
            <w:tcW w:w="4957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Imię i nazwisko kandydata na członka Komisji ds. Zlecania Zadań Publicznych w Zakresie Obronności</w:t>
            </w:r>
          </w:p>
        </w:tc>
        <w:tc>
          <w:tcPr>
            <w:tcW w:w="5499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rPr>
          <w:trHeight w:val="1555"/>
        </w:trPr>
        <w:tc>
          <w:tcPr>
            <w:tcW w:w="4957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 reprezentowanej przez kandydata</w:t>
            </w:r>
          </w:p>
        </w:tc>
        <w:tc>
          <w:tcPr>
            <w:tcW w:w="5499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rPr>
          <w:trHeight w:val="732"/>
        </w:trPr>
        <w:tc>
          <w:tcPr>
            <w:tcW w:w="4957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</w:tc>
        <w:tc>
          <w:tcPr>
            <w:tcW w:w="5499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rPr>
          <w:trHeight w:val="562"/>
        </w:trPr>
        <w:tc>
          <w:tcPr>
            <w:tcW w:w="4957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5499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rPr>
          <w:trHeight w:val="400"/>
        </w:trPr>
        <w:tc>
          <w:tcPr>
            <w:tcW w:w="4957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499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84A55">
        <w:trPr>
          <w:trHeight w:val="2738"/>
        </w:trPr>
        <w:tc>
          <w:tcPr>
            <w:tcW w:w="10456" w:type="dxa"/>
            <w:gridSpan w:val="2"/>
            <w:shd w:val="clear" w:color="auto" w:fill="D5DCE4" w:themeFill="text2" w:themeFillTint="33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DOŚWIADCZENIA KANDYDATA W ZAKRESIE DZIAŁANIA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NA RZECZ ORGANIZACJI POZARZĄDOWYCH/PODMIOTÓW WYMIENIONYCH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W ART. 3 UST. 3 USTAWY O DZIAŁALNOŚCI POŻYTKU PUBLICZNEGO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O WOLONTARIACIE</w:t>
            </w: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29AF" w:rsidRPr="00D607FF" w:rsidTr="00DA3F17">
        <w:trPr>
          <w:trHeight w:val="2242"/>
        </w:trPr>
        <w:tc>
          <w:tcPr>
            <w:tcW w:w="4957" w:type="dxa"/>
          </w:tcPr>
          <w:p w:rsidR="00BC29AF" w:rsidRDefault="00BC29AF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F17" w:rsidRDefault="00DA3F17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F17" w:rsidRDefault="00DA3F17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F17" w:rsidRDefault="00DA3F17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F17" w:rsidRPr="00D607FF" w:rsidRDefault="00DA3F17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shd w:val="clear" w:color="auto" w:fill="FFFFFF" w:themeFill="background1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10456" w:type="dxa"/>
            <w:gridSpan w:val="2"/>
            <w:shd w:val="clear" w:color="auto" w:fill="D5DCE4" w:themeFill="text2" w:themeFillTint="33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ZAANGAŻOWANIA KANDYDATA W DZIAŁALNOŚĆ INNYCH ORGANIZACJI POZARZĄDOWYCH/PODMIOTÓW WYMIENIONYCH W ART. 3 UST. 3 USTAWY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O DZIAŁALNOŚCI POŻYTKU PUBLICZNEGO I O WOLONTARIACIE </w:t>
            </w: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c>
          <w:tcPr>
            <w:tcW w:w="4957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</w:t>
            </w:r>
          </w:p>
        </w:tc>
        <w:tc>
          <w:tcPr>
            <w:tcW w:w="5499" w:type="dxa"/>
            <w:shd w:val="clear" w:color="auto" w:fill="auto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c>
          <w:tcPr>
            <w:tcW w:w="4957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Pełniona funkcja</w:t>
            </w:r>
          </w:p>
        </w:tc>
        <w:tc>
          <w:tcPr>
            <w:tcW w:w="5499" w:type="dxa"/>
            <w:shd w:val="clear" w:color="auto" w:fill="auto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c>
          <w:tcPr>
            <w:tcW w:w="4957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Zakres działalności statutowej</w:t>
            </w:r>
          </w:p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c>
          <w:tcPr>
            <w:tcW w:w="4957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Podpis kandydata na członka komisji konkursowej</w:t>
            </w:r>
          </w:p>
        </w:tc>
        <w:tc>
          <w:tcPr>
            <w:tcW w:w="5499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DA3F17">
        <w:trPr>
          <w:trHeight w:val="262"/>
        </w:trPr>
        <w:tc>
          <w:tcPr>
            <w:tcW w:w="4957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</w:tc>
        <w:tc>
          <w:tcPr>
            <w:tcW w:w="5499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lastRenderedPageBreak/>
        <w:t xml:space="preserve">Zgłaszamy ww. kandydata do komisji konkursowej, która ma zostać powołana do oceny ofert złożonych w otwartym konkursie ofert na powierzenie/wspieranie realizacji zadania nr ewidencyjny </w:t>
      </w:r>
      <w:r w:rsidR="00084A55">
        <w:rPr>
          <w:rFonts w:ascii="Times New Roman" w:hAnsi="Times New Roman" w:cs="Times New Roman"/>
          <w:sz w:val="24"/>
          <w:szCs w:val="24"/>
        </w:rPr>
        <w:t>konkursu …….../202</w:t>
      </w:r>
      <w:r w:rsidR="00C92EAE">
        <w:rPr>
          <w:rFonts w:ascii="Times New Roman" w:hAnsi="Times New Roman" w:cs="Times New Roman"/>
          <w:sz w:val="24"/>
          <w:szCs w:val="24"/>
        </w:rPr>
        <w:t>4</w:t>
      </w:r>
      <w:r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BC29AF" w:rsidRPr="00D607FF" w:rsidTr="000C544D">
        <w:trPr>
          <w:trHeight w:val="1526"/>
        </w:trPr>
        <w:tc>
          <w:tcPr>
            <w:tcW w:w="5303" w:type="dxa"/>
          </w:tcPr>
          <w:p w:rsidR="00BC29AF" w:rsidRPr="00D607FF" w:rsidRDefault="00BC29AF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Podpis i pieczęć osób upoważnionych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reprezentowania organizacji pozarządowej/ podmiotu wymienionego w art. 3 ust. 3 ustawy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>o działalności pożytku publicznego i o wolontariacie, z ramienia których występuje kandydat</w:t>
            </w:r>
          </w:p>
        </w:tc>
        <w:tc>
          <w:tcPr>
            <w:tcW w:w="5303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Formularz Zgłoszenia do Komisji ds. Zlecania Zadań Publicznych w Zakresie Obronności należy przesłać na adres: </w:t>
      </w:r>
    </w:p>
    <w:p w:rsidR="00BC29AF" w:rsidRPr="00D607FF" w:rsidRDefault="00BC29AF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Departament Edukacji, Kultury i Dziedzictwa MON</w:t>
      </w:r>
    </w:p>
    <w:p w:rsidR="00BC29AF" w:rsidRPr="00D607FF" w:rsidRDefault="00BC29AF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al. Niepodległości 218</w:t>
      </w:r>
    </w:p>
    <w:p w:rsidR="00BC29AF" w:rsidRPr="00D607FF" w:rsidRDefault="00084A55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00-911 Warszawa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Do obowiązków członków Komisji należy w szczególności: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czynny udział w pracach Komisji;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niezwłoczne informowanie Przewodniczącego o okolicznościach uniemożliwiających wykonanie obowiązków członka Komisji;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członkowie Komisji nie mogą ujawnić informacji o przebiegu prac Komisji podmiotom biorącym udział w konkursie oraz innym organizacjom pozarządowym.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W ocenie ofert złożonych w konkursie, nie mogą brać udziału osoby, których powiązania ze składającymi ją podmiotami mogą budzić zastrzeżenia co do ich bezstronności. 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lastRenderedPageBreak/>
        <w:t>Udział w pracach komisji konkursowych jest nieodpłatny i za udział w posiedzeniu komisji jej członkom nie przysługuje zwrot kosztów podróży.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Zgodnie z art. 15 ust. 2da ustawy o działalności pożytku publicznego i o wolontariacie Komisja Konkursowa może działać bez udziału osób wskazanych przez organizacje pozarządowe lub podmioty wymienione w art. 3 ust. 3 ustawy, jeżeli: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żadna organizacja nie wskaże osób do składu komisji konkursowej;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wskazane osoby nie wezmą udziału w pracach komisji konkursowej;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wszystkie powołane w skład komisji konkursowej osoby podlegają wyłączeniu na podstawie art. 15 </w:t>
      </w:r>
      <w:r w:rsidR="006F2B4A">
        <w:rPr>
          <w:rFonts w:ascii="Times New Roman" w:hAnsi="Times New Roman" w:cs="Times New Roman"/>
          <w:sz w:val="24"/>
          <w:szCs w:val="24"/>
        </w:rPr>
        <w:br/>
      </w:r>
      <w:r w:rsidRPr="00D607FF">
        <w:rPr>
          <w:rFonts w:ascii="Times New Roman" w:hAnsi="Times New Roman" w:cs="Times New Roman"/>
          <w:sz w:val="24"/>
          <w:szCs w:val="24"/>
        </w:rPr>
        <w:t>ust. 2d lub art. 15 ust. 2f ww ustawy.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Kandydaci wytypowani do komisji konkursowych zostaną o tym fakcie poinformowani telefonicznie lub w formie elektronicznej.</w:t>
      </w: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pStyle w:val="NormalnyWeb"/>
        <w:spacing w:before="0" w:beforeAutospacing="0" w:after="0" w:afterAutospacing="0" w:line="200" w:lineRule="atLeast"/>
        <w:ind w:left="5387"/>
        <w:rPr>
          <w:color w:val="000000"/>
        </w:rPr>
      </w:pPr>
      <w:r w:rsidRPr="00D607FF">
        <w:rPr>
          <w:color w:val="000000"/>
        </w:rPr>
        <w:t>………………………………………………………</w:t>
      </w:r>
    </w:p>
    <w:p w:rsidR="00BC29AF" w:rsidRPr="00D607FF" w:rsidRDefault="00BC29AF" w:rsidP="00BC29AF">
      <w:pPr>
        <w:pStyle w:val="NormalnyWeb"/>
        <w:spacing w:before="0" w:beforeAutospacing="0" w:after="0" w:afterAutospacing="0" w:line="200" w:lineRule="atLeast"/>
        <w:ind w:left="5812"/>
        <w:rPr>
          <w:color w:val="000000"/>
        </w:rPr>
      </w:pPr>
      <w:r w:rsidRPr="00D607FF">
        <w:rPr>
          <w:color w:val="000000"/>
        </w:rPr>
        <w:t xml:space="preserve">                (podpis  imię i nazwisko)</w:t>
      </w:r>
    </w:p>
    <w:p w:rsidR="00BC29AF" w:rsidRPr="00D607FF" w:rsidRDefault="00BC29AF" w:rsidP="00BC29AF">
      <w:pPr>
        <w:pStyle w:val="NormalnyWeb"/>
        <w:spacing w:line="200" w:lineRule="atLeast"/>
        <w:rPr>
          <w:color w:val="000000"/>
        </w:rPr>
      </w:pPr>
    </w:p>
    <w:p w:rsidR="00BC29AF" w:rsidRPr="00D607FF" w:rsidRDefault="00BC29AF" w:rsidP="00BC29AF">
      <w:pPr>
        <w:pStyle w:val="NormalnyWeb"/>
        <w:spacing w:line="200" w:lineRule="atLeast"/>
        <w:rPr>
          <w:color w:val="000000"/>
        </w:rPr>
      </w:pP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Default="00BC29AF" w:rsidP="00BC29AF"/>
    <w:p w:rsidR="00951E98" w:rsidRDefault="00951E98" w:rsidP="00BC29AF">
      <w:pPr>
        <w:pStyle w:val="Nagwek"/>
        <w:tabs>
          <w:tab w:val="clear" w:pos="4536"/>
          <w:tab w:val="clear" w:pos="9072"/>
        </w:tabs>
        <w:spacing w:after="200" w:line="276" w:lineRule="auto"/>
      </w:pPr>
    </w:p>
    <w:sectPr w:rsidR="00951E98" w:rsidSect="00084A55">
      <w:footerReference w:type="default" r:id="rId9"/>
      <w:pgSz w:w="11906" w:h="16838"/>
      <w:pgMar w:top="680" w:right="720" w:bottom="73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3F3" w:rsidRDefault="001D73F3" w:rsidP="00BC29AF">
      <w:pPr>
        <w:spacing w:after="0" w:line="240" w:lineRule="auto"/>
      </w:pPr>
      <w:r>
        <w:separator/>
      </w:r>
    </w:p>
  </w:endnote>
  <w:endnote w:type="continuationSeparator" w:id="0">
    <w:p w:rsidR="001D73F3" w:rsidRDefault="001D73F3" w:rsidP="00BC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341906455"/>
      <w:docPartObj>
        <w:docPartGallery w:val="Page Numbers (Bottom of Page)"/>
        <w:docPartUnique/>
      </w:docPartObj>
    </w:sdtPr>
    <w:sdtEndPr/>
    <w:sdtContent>
      <w:p w:rsidR="00BC29AF" w:rsidRDefault="00BC29A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234ACC" w:rsidRPr="00234ACC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BC29AF" w:rsidRDefault="00BC29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3F3" w:rsidRDefault="001D73F3" w:rsidP="00BC29AF">
      <w:pPr>
        <w:spacing w:after="0" w:line="240" w:lineRule="auto"/>
      </w:pPr>
      <w:r>
        <w:separator/>
      </w:r>
    </w:p>
  </w:footnote>
  <w:footnote w:type="continuationSeparator" w:id="0">
    <w:p w:rsidR="001D73F3" w:rsidRDefault="001D73F3" w:rsidP="00BC2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AF"/>
    <w:rsid w:val="00084A55"/>
    <w:rsid w:val="00092492"/>
    <w:rsid w:val="001D73F3"/>
    <w:rsid w:val="00234ACC"/>
    <w:rsid w:val="004C2167"/>
    <w:rsid w:val="004F1F22"/>
    <w:rsid w:val="005B3F26"/>
    <w:rsid w:val="006F2B4A"/>
    <w:rsid w:val="0080256D"/>
    <w:rsid w:val="00951E98"/>
    <w:rsid w:val="009D0F8C"/>
    <w:rsid w:val="00A0401C"/>
    <w:rsid w:val="00B56F52"/>
    <w:rsid w:val="00BC29AF"/>
    <w:rsid w:val="00C92EAE"/>
    <w:rsid w:val="00CC06B4"/>
    <w:rsid w:val="00DA3F17"/>
    <w:rsid w:val="00DD3227"/>
    <w:rsid w:val="00E122B9"/>
    <w:rsid w:val="00F4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ABEDAF-BD59-4F04-9779-87CEEB97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29A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9AF"/>
  </w:style>
  <w:style w:type="paragraph" w:styleId="Stopka">
    <w:name w:val="footer"/>
    <w:basedOn w:val="Normalny"/>
    <w:link w:val="StopkaZnak"/>
    <w:uiPriority w:val="99"/>
    <w:unhideWhenUsed/>
    <w:rsid w:val="00BC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9AF"/>
  </w:style>
  <w:style w:type="table" w:styleId="Tabela-Siatka">
    <w:name w:val="Table Grid"/>
    <w:basedOn w:val="Standardowy"/>
    <w:uiPriority w:val="59"/>
    <w:rsid w:val="00BC2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29AF"/>
    <w:pPr>
      <w:ind w:left="720"/>
      <w:contextualSpacing/>
    </w:pPr>
  </w:style>
  <w:style w:type="paragraph" w:styleId="NormalnyWeb">
    <w:name w:val="Normal (Web)"/>
    <w:basedOn w:val="Normalny"/>
    <w:rsid w:val="00BC2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2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FFE3BBD0-1E49-4A86-827E-AE4154C814B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466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2</cp:revision>
  <cp:lastPrinted>2023-01-18T09:45:00Z</cp:lastPrinted>
  <dcterms:created xsi:type="dcterms:W3CDTF">2024-04-16T07:05:00Z</dcterms:created>
  <dcterms:modified xsi:type="dcterms:W3CDTF">2024-04-16T07:05:00Z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e93a0ca4-3d83-4e6e-b9e4-5c3ef952c933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Szwejser Dorota</vt:lpwstr>
  </property>
  <property fmtid="{D5CDD505-2E9C-101B-9397-08002B2CF9AE}" pid="7" name="s5636:Creator type=organization">
    <vt:lpwstr>MILNET-Z</vt:lpwstr>
  </property>
  <property fmtid="{D5CDD505-2E9C-101B-9397-08002B2CF9AE}" pid="8" name="s5636:Creator type=IP">
    <vt:lpwstr>10.11.38.51</vt:lpwstr>
  </property>
  <property fmtid="{D5CDD505-2E9C-101B-9397-08002B2CF9AE}" pid="9" name="bjClsUserRVM">
    <vt:lpwstr>[]</vt:lpwstr>
  </property>
  <property fmtid="{D5CDD505-2E9C-101B-9397-08002B2CF9AE}" pid="10" name="bjSaver">
    <vt:lpwstr>JRAYV0UtebrnxHY8tms24LCRWSsx5rfZ</vt:lpwstr>
  </property>
  <property fmtid="{D5CDD505-2E9C-101B-9397-08002B2CF9AE}" pid="11" name="bjPortionMark">
    <vt:lpwstr>[]</vt:lpwstr>
  </property>
</Properties>
</file>