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21C4A" w14:textId="77777777" w:rsidR="00F33479" w:rsidRPr="00B77A29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B77A29">
        <w:rPr>
          <w:b/>
          <w:bCs/>
        </w:rPr>
        <w:t>Część 1</w:t>
      </w:r>
    </w:p>
    <w:p w14:paraId="699441CF" w14:textId="77777777" w:rsidR="00F33479" w:rsidRPr="00B77A29" w:rsidRDefault="00F33479" w:rsidP="00F33479">
      <w:pPr>
        <w:rPr>
          <w:sz w:val="12"/>
          <w:szCs w:val="14"/>
        </w:rPr>
      </w:pPr>
    </w:p>
    <w:p w14:paraId="49C47075" w14:textId="77AD9702" w:rsidR="00F33479" w:rsidRPr="00B77A29" w:rsidRDefault="00F33479" w:rsidP="00F33479">
      <w:pPr>
        <w:shd w:val="clear" w:color="auto" w:fill="D9D9D9" w:themeFill="background1" w:themeFillShade="D9"/>
        <w:jc w:val="center"/>
        <w:rPr>
          <w:b/>
          <w:bCs/>
        </w:rPr>
      </w:pPr>
      <w:r w:rsidRPr="00B77A29">
        <w:rPr>
          <w:b/>
          <w:bCs/>
        </w:rPr>
        <w:t>Raport dotyczące czynnych podziemnych kopalń węgla</w:t>
      </w:r>
    </w:p>
    <w:p w14:paraId="687FAC07" w14:textId="77777777" w:rsidR="00F33479" w:rsidRPr="00B77A29" w:rsidRDefault="00F33479" w:rsidP="00F33479">
      <w:pPr>
        <w:rPr>
          <w:b/>
          <w:bCs/>
        </w:rPr>
      </w:pPr>
    </w:p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B77A29" w:rsidRPr="00B77A29" w14:paraId="358A194F" w14:textId="77777777" w:rsidTr="008F13AF">
        <w:tc>
          <w:tcPr>
            <w:tcW w:w="2268" w:type="dxa"/>
            <w:vAlign w:val="center"/>
          </w:tcPr>
          <w:p w14:paraId="65EB77D2" w14:textId="35CB1DD8" w:rsidR="00CA7196" w:rsidRPr="00B77A29" w:rsidRDefault="00E63D53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N</w:t>
            </w:r>
            <w:r w:rsidR="00CA7196" w:rsidRPr="00B77A29">
              <w:rPr>
                <w:sz w:val="16"/>
                <w:szCs w:val="16"/>
              </w:rPr>
              <w:t>azwa i adres operatora kopalni</w:t>
            </w:r>
          </w:p>
        </w:tc>
        <w:tc>
          <w:tcPr>
            <w:tcW w:w="7371" w:type="dxa"/>
            <w:gridSpan w:val="2"/>
          </w:tcPr>
          <w:p w14:paraId="15609E97" w14:textId="77777777" w:rsidR="00CA7196" w:rsidRPr="00B77A29" w:rsidRDefault="00CA7196" w:rsidP="0061258B">
            <w:pPr>
              <w:spacing w:before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Polska Grupa Górnicza S.A.</w:t>
            </w:r>
          </w:p>
          <w:p w14:paraId="36B0BE87" w14:textId="0469B256" w:rsidR="00CA7196" w:rsidRPr="00B77A29" w:rsidRDefault="00CA7196" w:rsidP="0061258B">
            <w:pPr>
              <w:spacing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40-039 Katowice, ul. Powstańców 30</w:t>
            </w:r>
          </w:p>
        </w:tc>
      </w:tr>
      <w:tr w:rsidR="00B77A29" w:rsidRPr="00B77A29" w14:paraId="58F38475" w14:textId="77777777" w:rsidTr="008F13AF"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0DF9C47E" w14:textId="77777777" w:rsidR="00CA7196" w:rsidRPr="00B77A29" w:rsidRDefault="00CA7196" w:rsidP="00CA7196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Adres kopalni węgla</w:t>
            </w:r>
          </w:p>
        </w:tc>
        <w:tc>
          <w:tcPr>
            <w:tcW w:w="7371" w:type="dxa"/>
            <w:gridSpan w:val="2"/>
          </w:tcPr>
          <w:p w14:paraId="46C03693" w14:textId="1BDDE803" w:rsidR="007965D2" w:rsidRPr="00B77A29" w:rsidRDefault="007965D2" w:rsidP="00981EFB">
            <w:pPr>
              <w:spacing w:before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KWK </w:t>
            </w:r>
            <w:r w:rsidR="00815AC4" w:rsidRPr="00B77A29">
              <w:rPr>
                <w:sz w:val="16"/>
                <w:szCs w:val="16"/>
              </w:rPr>
              <w:t>Piast-Ziemowit</w:t>
            </w:r>
          </w:p>
          <w:p w14:paraId="41E3BDC2" w14:textId="7BE181B3" w:rsidR="00CA7196" w:rsidRPr="00B77A29" w:rsidRDefault="00815AC4" w:rsidP="00981EFB">
            <w:pPr>
              <w:spacing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43-155 Bieruń, ul. Granitowa 16</w:t>
            </w:r>
          </w:p>
        </w:tc>
      </w:tr>
      <w:tr w:rsidR="004F5CE7" w:rsidRPr="00B77A29" w14:paraId="578782CD" w14:textId="77777777" w:rsidTr="008F13AF">
        <w:trPr>
          <w:trHeight w:val="256"/>
        </w:trPr>
        <w:tc>
          <w:tcPr>
            <w:tcW w:w="2268" w:type="dxa"/>
            <w:vMerge w:val="restart"/>
            <w:vAlign w:val="center"/>
          </w:tcPr>
          <w:p w14:paraId="112D5333" w14:textId="5BCAC980" w:rsidR="004F5CE7" w:rsidRPr="00B77A29" w:rsidRDefault="004F5CE7" w:rsidP="004F5CE7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Ilość ton każdego rodzaju węgla produkowanego przez kopalnię </w:t>
            </w:r>
          </w:p>
        </w:tc>
        <w:tc>
          <w:tcPr>
            <w:tcW w:w="4253" w:type="dxa"/>
          </w:tcPr>
          <w:p w14:paraId="12DD8513" w14:textId="70D17B94" w:rsidR="004F5CE7" w:rsidRPr="00B77A29" w:rsidRDefault="004F5CE7" w:rsidP="004F5CE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surowy</w:t>
            </w:r>
          </w:p>
        </w:tc>
        <w:tc>
          <w:tcPr>
            <w:tcW w:w="3118" w:type="dxa"/>
            <w:vAlign w:val="center"/>
          </w:tcPr>
          <w:p w14:paraId="5746F08F" w14:textId="2EA4131C" w:rsidR="004F5CE7" w:rsidRPr="00B77A29" w:rsidRDefault="00D11D75" w:rsidP="004F5CE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3 298 816</w:t>
            </w:r>
            <w:r w:rsidR="004F5CE7" w:rsidRPr="00B77A29">
              <w:rPr>
                <w:sz w:val="16"/>
                <w:szCs w:val="16"/>
              </w:rPr>
              <w:t xml:space="preserve"> Mg</w:t>
            </w:r>
          </w:p>
        </w:tc>
      </w:tr>
      <w:tr w:rsidR="004F5CE7" w:rsidRPr="00B77A29" w14:paraId="33BB0BDB" w14:textId="77777777" w:rsidTr="008F13AF">
        <w:trPr>
          <w:trHeight w:val="238"/>
        </w:trPr>
        <w:tc>
          <w:tcPr>
            <w:tcW w:w="2268" w:type="dxa"/>
            <w:vMerge/>
          </w:tcPr>
          <w:p w14:paraId="04B1DF0C" w14:textId="77777777" w:rsidR="004F5CE7" w:rsidRPr="00B77A29" w:rsidRDefault="004F5CE7" w:rsidP="004F5CE7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36C68A67" w14:textId="2F5A9A27" w:rsidR="004F5CE7" w:rsidRPr="00B77A29" w:rsidRDefault="004F5CE7" w:rsidP="004F5CE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energetyczny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79B87059" w14:textId="1F4DC499" w:rsidR="004F5CE7" w:rsidRPr="00B77A29" w:rsidRDefault="00D11D75" w:rsidP="004F5CE7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3 298 816</w:t>
            </w:r>
            <w:r w:rsidR="003168F4" w:rsidRPr="00B77A29">
              <w:rPr>
                <w:sz w:val="16"/>
                <w:szCs w:val="16"/>
              </w:rPr>
              <w:t xml:space="preserve"> Mg</w:t>
            </w:r>
          </w:p>
        </w:tc>
      </w:tr>
      <w:tr w:rsidR="004F5CE7" w:rsidRPr="00B77A29" w14:paraId="667A1F26" w14:textId="77777777" w:rsidTr="008F13AF">
        <w:trPr>
          <w:trHeight w:val="283"/>
        </w:trPr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9C29E69" w14:textId="77777777" w:rsidR="004F5CE7" w:rsidRPr="00B77A29" w:rsidRDefault="004F5CE7" w:rsidP="004F5CE7">
            <w:pPr>
              <w:pStyle w:val="Akapitzlist"/>
              <w:numPr>
                <w:ilvl w:val="0"/>
                <w:numId w:val="2"/>
              </w:numPr>
              <w:spacing w:before="120"/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14:paraId="2A43F16C" w14:textId="2C35F3A3" w:rsidR="004F5CE7" w:rsidRPr="00B77A29" w:rsidRDefault="004F5CE7" w:rsidP="004F5CE7">
            <w:pPr>
              <w:spacing w:before="120" w:after="120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eastAsia="en-US"/>
              </w:rPr>
              <w:t>węgiel koksowy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14:paraId="0B917675" w14:textId="3FDEF5BE" w:rsidR="004F5CE7" w:rsidRPr="00B77A29" w:rsidRDefault="004F5CE7" w:rsidP="004F5CE7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nie dotyczy</w:t>
            </w:r>
          </w:p>
        </w:tc>
      </w:tr>
      <w:tr w:rsidR="00B77A29" w:rsidRPr="00B77A29" w14:paraId="61388B49" w14:textId="77777777" w:rsidTr="008F13AF">
        <w:trPr>
          <w:trHeight w:val="113"/>
        </w:trPr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527E9" w14:textId="77777777" w:rsidR="008046F1" w:rsidRPr="00B77A29" w:rsidRDefault="008046F1" w:rsidP="008046F1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8BE1C" w14:textId="77777777" w:rsidR="008046F1" w:rsidRPr="00B77A29" w:rsidRDefault="008046F1" w:rsidP="008046F1">
            <w:pPr>
              <w:spacing w:after="120"/>
              <w:rPr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C01EEF2" w14:textId="77777777" w:rsidR="008046F1" w:rsidRPr="00B77A29" w:rsidRDefault="008046F1" w:rsidP="008046F1">
            <w:pPr>
              <w:spacing w:after="120"/>
              <w:jc w:val="center"/>
              <w:rPr>
                <w:sz w:val="16"/>
                <w:szCs w:val="16"/>
              </w:rPr>
            </w:pPr>
          </w:p>
        </w:tc>
      </w:tr>
      <w:tr w:rsidR="00B77A29" w:rsidRPr="00B77A29" w14:paraId="2B341293" w14:textId="77777777" w:rsidTr="002B42E4">
        <w:trPr>
          <w:trHeight w:val="283"/>
        </w:trPr>
        <w:tc>
          <w:tcPr>
            <w:tcW w:w="2268" w:type="dxa"/>
            <w:vMerge w:val="restart"/>
            <w:tcBorders>
              <w:top w:val="single" w:sz="4" w:space="0" w:color="auto"/>
            </w:tcBorders>
            <w:vAlign w:val="center"/>
          </w:tcPr>
          <w:p w14:paraId="7320CC67" w14:textId="010F16A7" w:rsidR="00B77A29" w:rsidRPr="00B77A29" w:rsidRDefault="00B77A29" w:rsidP="00B77A29">
            <w:pPr>
              <w:pStyle w:val="Akapitzlist"/>
              <w:numPr>
                <w:ilvl w:val="0"/>
                <w:numId w:val="2"/>
              </w:numPr>
              <w:ind w:left="315" w:hanging="315"/>
              <w:rPr>
                <w:sz w:val="16"/>
                <w:szCs w:val="16"/>
              </w:rPr>
            </w:pPr>
            <w:bookmarkStart w:id="0" w:name="_Hlk204248456"/>
            <w:r w:rsidRPr="00B77A29">
              <w:rPr>
                <w:sz w:val="16"/>
                <w:szCs w:val="16"/>
              </w:rPr>
              <w:t>W odniesieniu do wszystkich szybów wentylacyjnych użytkowanych przez kopalnię</w:t>
            </w:r>
          </w:p>
        </w:tc>
        <w:tc>
          <w:tcPr>
            <w:tcW w:w="4253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4C4E73A5" w14:textId="77777777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tcBorders>
              <w:top w:val="single" w:sz="4" w:space="0" w:color="auto"/>
            </w:tcBorders>
            <w:shd w:val="clear" w:color="auto" w:fill="E7E6E6" w:themeFill="background2"/>
            <w:vAlign w:val="center"/>
          </w:tcPr>
          <w:p w14:paraId="78B74DE4" w14:textId="40904DEB" w:rsidR="00B77A29" w:rsidRPr="00B77A29" w:rsidRDefault="00B77A29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Ruch Ziemowit – szyb W-I</w:t>
            </w:r>
          </w:p>
        </w:tc>
      </w:tr>
      <w:tr w:rsidR="00B77A29" w:rsidRPr="00B77A29" w14:paraId="23998CBC" w14:textId="77777777" w:rsidTr="008F13AF">
        <w:trPr>
          <w:trHeight w:val="283"/>
        </w:trPr>
        <w:tc>
          <w:tcPr>
            <w:tcW w:w="2268" w:type="dxa"/>
            <w:vMerge/>
          </w:tcPr>
          <w:p w14:paraId="07B956DD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C461E5F" w14:textId="1F6DD136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b) okres użytkowania, jeśli różni się od okresu </w:t>
            </w:r>
            <w:r w:rsidRPr="00B77A29">
              <w:rPr>
                <w:sz w:val="16"/>
                <w:szCs w:val="16"/>
              </w:rPr>
              <w:br/>
              <w:t xml:space="preserve">   raportowania</w:t>
            </w:r>
          </w:p>
        </w:tc>
        <w:tc>
          <w:tcPr>
            <w:tcW w:w="3118" w:type="dxa"/>
            <w:vAlign w:val="center"/>
          </w:tcPr>
          <w:p w14:paraId="5908044B" w14:textId="4BA87880" w:rsidR="00B77A29" w:rsidRPr="00B77A29" w:rsidRDefault="00B77A29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od </w:t>
            </w:r>
            <w:r w:rsidR="008B3E92">
              <w:rPr>
                <w:sz w:val="16"/>
                <w:szCs w:val="16"/>
              </w:rPr>
              <w:t>1955 r.</w:t>
            </w:r>
          </w:p>
        </w:tc>
      </w:tr>
      <w:tr w:rsidR="00B77A29" w:rsidRPr="00B77A29" w14:paraId="073737C8" w14:textId="77777777" w:rsidTr="008F13AF">
        <w:trPr>
          <w:trHeight w:val="283"/>
        </w:trPr>
        <w:tc>
          <w:tcPr>
            <w:tcW w:w="2268" w:type="dxa"/>
            <w:vMerge/>
          </w:tcPr>
          <w:p w14:paraId="54B8D9D1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28918BE" w14:textId="77777777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7087077D" w14:textId="4795C05A" w:rsidR="00B77A29" w:rsidRPr="00B77A29" w:rsidRDefault="00B77A29" w:rsidP="007965D2">
            <w:pPr>
              <w:jc w:val="center"/>
              <w:rPr>
                <w:sz w:val="18"/>
                <w:szCs w:val="20"/>
              </w:rPr>
            </w:pPr>
            <w:r w:rsidRPr="00B77A29">
              <w:rPr>
                <w:sz w:val="16"/>
                <w:szCs w:val="18"/>
              </w:rPr>
              <w:t>50° 8'4.77"N / 19° 7'46.05"E</w:t>
            </w:r>
          </w:p>
        </w:tc>
      </w:tr>
      <w:tr w:rsidR="00B77A29" w:rsidRPr="00B77A29" w14:paraId="7EE3DD03" w14:textId="77777777" w:rsidTr="008F13AF">
        <w:trPr>
          <w:trHeight w:val="283"/>
        </w:trPr>
        <w:tc>
          <w:tcPr>
            <w:tcW w:w="2268" w:type="dxa"/>
            <w:vMerge/>
          </w:tcPr>
          <w:p w14:paraId="6C63A063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0CE0AA" w14:textId="77777777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1A13A669" w14:textId="77777777" w:rsidR="00B77A29" w:rsidRPr="00B77A29" w:rsidRDefault="00B77A29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szyb wydechowy</w:t>
            </w:r>
          </w:p>
        </w:tc>
      </w:tr>
      <w:tr w:rsidR="00B77A29" w:rsidRPr="00B77A29" w14:paraId="0C740002" w14:textId="77777777" w:rsidTr="008F13AF">
        <w:trPr>
          <w:trHeight w:val="283"/>
        </w:trPr>
        <w:tc>
          <w:tcPr>
            <w:tcW w:w="2268" w:type="dxa"/>
            <w:vMerge/>
          </w:tcPr>
          <w:p w14:paraId="06A2B840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  <w:bookmarkStart w:id="1" w:name="_Hlk229470940"/>
          </w:p>
        </w:tc>
        <w:tc>
          <w:tcPr>
            <w:tcW w:w="4253" w:type="dxa"/>
            <w:vAlign w:val="center"/>
          </w:tcPr>
          <w:p w14:paraId="2B8321FA" w14:textId="2673C119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e) specyfikacje techniczne urządzeń pomiarowych </w:t>
            </w:r>
            <w:r w:rsidRPr="00B77A29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B77A29">
              <w:rPr>
                <w:sz w:val="16"/>
                <w:szCs w:val="16"/>
              </w:rPr>
              <w:br/>
              <w:t xml:space="preserve">   emisji metanu</w:t>
            </w:r>
            <w:r w:rsidRPr="00B77A29">
              <w:rPr>
                <w:sz w:val="16"/>
                <w:szCs w:val="16"/>
                <w:vertAlign w:val="superscript"/>
              </w:rPr>
              <w:t>1)</w:t>
            </w:r>
            <w:r w:rsidRPr="00B77A29">
              <w:rPr>
                <w:sz w:val="16"/>
                <w:szCs w:val="16"/>
              </w:rPr>
              <w:t xml:space="preserve"> oraz określone przez producenta </w:t>
            </w:r>
            <w:r w:rsidRPr="00B77A29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60BB4C89" w14:textId="0A55D2CE" w:rsidR="00B77A29" w:rsidRPr="00B77A29" w:rsidRDefault="00A2186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980FD1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80FD1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SC-CH4</w:t>
            </w:r>
          </w:p>
        </w:tc>
      </w:tr>
      <w:tr w:rsidR="00B77A29" w:rsidRPr="00B77A29" w14:paraId="6BAB0ADD" w14:textId="77777777" w:rsidTr="008F13AF">
        <w:trPr>
          <w:trHeight w:val="283"/>
        </w:trPr>
        <w:tc>
          <w:tcPr>
            <w:tcW w:w="2268" w:type="dxa"/>
            <w:vMerge/>
          </w:tcPr>
          <w:p w14:paraId="59311734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5414DC" w14:textId="6F27D084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f) czas - w ujęciu proporcjonalnym – w którym działało </w:t>
            </w:r>
            <w:r w:rsidRPr="00B77A29">
              <w:rPr>
                <w:sz w:val="16"/>
                <w:szCs w:val="16"/>
              </w:rPr>
              <w:br/>
              <w:t xml:space="preserve">   urządzenie do pomiaru ciągłego</w:t>
            </w:r>
          </w:p>
        </w:tc>
        <w:tc>
          <w:tcPr>
            <w:tcW w:w="3118" w:type="dxa"/>
            <w:vAlign w:val="center"/>
          </w:tcPr>
          <w:p w14:paraId="4E020DF4" w14:textId="77777777" w:rsidR="00B77A29" w:rsidRDefault="00A21865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zabudowany 17.12.2025 r.</w:t>
            </w:r>
          </w:p>
          <w:p w14:paraId="73B11622" w14:textId="0AEA37C9" w:rsidR="00714BA4" w:rsidRPr="00B77A29" w:rsidRDefault="00714BA4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14BA4">
              <w:rPr>
                <w:sz w:val="16"/>
                <w:szCs w:val="16"/>
              </w:rPr>
              <w:t xml:space="preserve">czas pracy </w:t>
            </w:r>
            <w:r>
              <w:rPr>
                <w:sz w:val="16"/>
                <w:szCs w:val="16"/>
              </w:rPr>
              <w:t>1,1</w:t>
            </w:r>
            <w:r w:rsidRPr="00714BA4">
              <w:rPr>
                <w:sz w:val="16"/>
                <w:szCs w:val="16"/>
              </w:rPr>
              <w:t>%</w:t>
            </w:r>
          </w:p>
        </w:tc>
      </w:tr>
      <w:bookmarkEnd w:id="1"/>
      <w:tr w:rsidR="00B77A29" w:rsidRPr="00B77A29" w14:paraId="44F60681" w14:textId="77777777" w:rsidTr="008F13AF">
        <w:trPr>
          <w:trHeight w:val="308"/>
        </w:trPr>
        <w:tc>
          <w:tcPr>
            <w:tcW w:w="2268" w:type="dxa"/>
            <w:vMerge/>
          </w:tcPr>
          <w:p w14:paraId="1BCCAB83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5DC715F" w14:textId="77777777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B77A29" w:rsidRPr="00B77A29" w14:paraId="76950837" w14:textId="77777777" w:rsidTr="008F13AF">
        <w:trPr>
          <w:trHeight w:val="574"/>
        </w:trPr>
        <w:tc>
          <w:tcPr>
            <w:tcW w:w="2268" w:type="dxa"/>
            <w:vMerge/>
          </w:tcPr>
          <w:p w14:paraId="2D645729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7080A1" w14:textId="564269CB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położenia miejsca pobierania próbek przez </w:t>
            </w:r>
            <w:r w:rsidRPr="00B77A29">
              <w:rPr>
                <w:sz w:val="16"/>
                <w:szCs w:val="16"/>
              </w:rPr>
              <w:br/>
              <w:t xml:space="preserve">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1462D7" w14:textId="77777777" w:rsidR="00A82AD2" w:rsidRPr="00A82AD2" w:rsidRDefault="00A82AD2" w:rsidP="00A82AD2">
            <w:pPr>
              <w:spacing w:before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>§ 315.2</w:t>
            </w:r>
          </w:p>
          <w:p w14:paraId="05DC7C31" w14:textId="3A20BC0E" w:rsidR="00B77A29" w:rsidRPr="00B77A29" w:rsidRDefault="00A82AD2" w:rsidP="00A82AD2">
            <w:pPr>
              <w:spacing w:after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B77A29" w:rsidRPr="00B77A29" w14:paraId="5AC73162" w14:textId="77777777" w:rsidTr="008F13AF">
        <w:trPr>
          <w:trHeight w:val="210"/>
        </w:trPr>
        <w:tc>
          <w:tcPr>
            <w:tcW w:w="2268" w:type="dxa"/>
            <w:vMerge/>
          </w:tcPr>
          <w:p w14:paraId="4E690A75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EC31AAC" w14:textId="0F284F70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pomiaru natężeń przepływu</w:t>
            </w:r>
            <w:r w:rsidR="00206A9B" w:rsidRPr="00206A9B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21CAD3" w14:textId="77777777" w:rsidR="00B642BC" w:rsidRDefault="00B77A29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Indywidualne pomiary miesięczne na wyznaczonych stacjach pomiarowych </w:t>
            </w:r>
            <w:r w:rsidR="00A82AD2">
              <w:rPr>
                <w:sz w:val="16"/>
                <w:szCs w:val="16"/>
              </w:rPr>
              <w:br/>
            </w:r>
            <w:r w:rsidRPr="00B77A29">
              <w:rPr>
                <w:sz w:val="16"/>
                <w:szCs w:val="16"/>
              </w:rPr>
              <w:t>w prądach rejonowych i grupowych powietrza</w:t>
            </w:r>
            <w:r w:rsidR="00A82AD2">
              <w:rPr>
                <w:sz w:val="16"/>
                <w:szCs w:val="16"/>
              </w:rPr>
              <w:t xml:space="preserve">. </w:t>
            </w:r>
          </w:p>
          <w:p w14:paraId="0DE30F1B" w14:textId="7A31ED3D" w:rsidR="00B77A29" w:rsidRPr="00B77A29" w:rsidRDefault="005C1A1D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B77A29" w:rsidRPr="00B77A29" w14:paraId="5845A2DE" w14:textId="77777777" w:rsidTr="008F13AF">
        <w:trPr>
          <w:trHeight w:val="389"/>
        </w:trPr>
        <w:tc>
          <w:tcPr>
            <w:tcW w:w="2268" w:type="dxa"/>
            <w:vMerge/>
          </w:tcPr>
          <w:p w14:paraId="26BE6DBF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284F680" w14:textId="02326698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ED8BF" w14:textId="77777777" w:rsidR="00A82AD2" w:rsidRPr="00A82AD2" w:rsidRDefault="00A82AD2" w:rsidP="00A82AD2">
            <w:pPr>
              <w:spacing w:before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>§ 315.2</w:t>
            </w:r>
          </w:p>
          <w:p w14:paraId="71F17C97" w14:textId="313DEED5" w:rsidR="00B77A29" w:rsidRPr="00B77A29" w:rsidRDefault="00A82AD2" w:rsidP="00A82AD2">
            <w:pPr>
              <w:spacing w:after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B77A29" w:rsidRPr="00B77A29" w14:paraId="49119DF7" w14:textId="77777777" w:rsidTr="008F13AF">
        <w:trPr>
          <w:trHeight w:val="566"/>
        </w:trPr>
        <w:tc>
          <w:tcPr>
            <w:tcW w:w="2268" w:type="dxa"/>
            <w:vMerge/>
          </w:tcPr>
          <w:p w14:paraId="0285FBCA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191F64" w14:textId="559737A8" w:rsidR="00B77A29" w:rsidRPr="00B77A29" w:rsidRDefault="00B77A29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h) emisji metanu zarejestrowanych przez urządzenie do</w:t>
            </w:r>
            <w:r w:rsidRPr="00B77A29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03D62337" w14:textId="6074B1B5" w:rsidR="00B77A29" w:rsidRPr="00B77A29" w:rsidRDefault="00714BA4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 Mg</w:t>
            </w:r>
          </w:p>
        </w:tc>
      </w:tr>
    </w:tbl>
    <w:p w14:paraId="77D24CBC" w14:textId="77777777" w:rsidR="00714BA4" w:rsidRDefault="00714BA4"/>
    <w:p w14:paraId="217495A0" w14:textId="77777777" w:rsidR="00714BA4" w:rsidRDefault="00714BA4"/>
    <w:p w14:paraId="6EB6AD30" w14:textId="77777777" w:rsidR="00714BA4" w:rsidRDefault="00714BA4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714BA4" w:rsidRPr="00B77A29" w14:paraId="15D41180" w14:textId="77777777" w:rsidTr="00714BA4">
        <w:trPr>
          <w:trHeight w:val="521"/>
        </w:trPr>
        <w:tc>
          <w:tcPr>
            <w:tcW w:w="2268" w:type="dxa"/>
            <w:vMerge w:val="restart"/>
            <w:vAlign w:val="center"/>
          </w:tcPr>
          <w:bookmarkEnd w:id="0"/>
          <w:p w14:paraId="43E5F448" w14:textId="2B963DF7" w:rsidR="00714BA4" w:rsidRPr="00B77A29" w:rsidRDefault="00714BA4" w:rsidP="00714BA4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W odniesieniu do wszystkich szybów wentylacyjnych użytkowanych przez kopalnię</w:t>
            </w:r>
          </w:p>
        </w:tc>
        <w:tc>
          <w:tcPr>
            <w:tcW w:w="7371" w:type="dxa"/>
            <w:gridSpan w:val="2"/>
            <w:vAlign w:val="center"/>
          </w:tcPr>
          <w:p w14:paraId="67D9490B" w14:textId="72604AF1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i) emisji metanu zarejestrowanych w wyniku comiesięcznego pobierania próbek</w:t>
            </w:r>
            <w:r w:rsidRPr="00206A9B">
              <w:rPr>
                <w:sz w:val="16"/>
                <w:szCs w:val="16"/>
                <w:vertAlign w:val="superscript"/>
              </w:rPr>
              <w:t>3</w:t>
            </w:r>
            <w:r w:rsidRPr="00B77A29">
              <w:rPr>
                <w:sz w:val="16"/>
                <w:szCs w:val="18"/>
                <w:vertAlign w:val="superscript"/>
              </w:rPr>
              <w:t>)</w:t>
            </w:r>
            <w:r w:rsidRPr="00B77A29">
              <w:rPr>
                <w:sz w:val="16"/>
                <w:szCs w:val="16"/>
              </w:rPr>
              <w:t xml:space="preserve"> </w:t>
            </w:r>
            <w:r w:rsidRPr="00B77A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714BA4" w:rsidRPr="00B77A29" w14:paraId="364C88C5" w14:textId="77777777" w:rsidTr="008F13AF">
        <w:trPr>
          <w:trHeight w:val="389"/>
        </w:trPr>
        <w:tc>
          <w:tcPr>
            <w:tcW w:w="2268" w:type="dxa"/>
            <w:vMerge/>
          </w:tcPr>
          <w:p w14:paraId="03B02190" w14:textId="49891923" w:rsidR="00714BA4" w:rsidRPr="00B77A29" w:rsidRDefault="00714BA4" w:rsidP="00B77A29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7043E6C" w14:textId="77777777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18DB760D" w14:textId="46C0AF0F" w:rsidR="00714BA4" w:rsidRPr="00B77A29" w:rsidRDefault="00714BA4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714BA4" w:rsidRPr="00B77A29" w14:paraId="3A3012D8" w14:textId="77777777" w:rsidTr="008F13AF">
        <w:trPr>
          <w:trHeight w:val="389"/>
        </w:trPr>
        <w:tc>
          <w:tcPr>
            <w:tcW w:w="2268" w:type="dxa"/>
            <w:vMerge/>
          </w:tcPr>
          <w:p w14:paraId="3127C250" w14:textId="7E1ADC91" w:rsidR="00714BA4" w:rsidRPr="00B77A29" w:rsidRDefault="00714BA4" w:rsidP="00B77A29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D563B3F" w14:textId="77777777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502BC4F7" w14:textId="0C36AB06" w:rsidR="00714BA4" w:rsidRPr="00B77A29" w:rsidRDefault="00714BA4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714BA4" w:rsidRPr="00B77A29" w14:paraId="1492B22B" w14:textId="77777777" w:rsidTr="008F13AF">
        <w:trPr>
          <w:trHeight w:val="345"/>
        </w:trPr>
        <w:tc>
          <w:tcPr>
            <w:tcW w:w="2268" w:type="dxa"/>
            <w:vMerge/>
          </w:tcPr>
          <w:p w14:paraId="614FBD83" w14:textId="47D6A9B4" w:rsidR="00714BA4" w:rsidRPr="00B77A29" w:rsidRDefault="00714BA4" w:rsidP="00B77A29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262AA6" w14:textId="77777777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123EF6E7" w14:textId="7E08BEE7" w:rsidR="00714BA4" w:rsidRPr="00B77A29" w:rsidRDefault="00714BA4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714BA4" w:rsidRPr="00B77A29" w14:paraId="7D0643CE" w14:textId="77777777" w:rsidTr="008F13AF">
        <w:trPr>
          <w:trHeight w:val="640"/>
        </w:trPr>
        <w:tc>
          <w:tcPr>
            <w:tcW w:w="2268" w:type="dxa"/>
            <w:vMerge/>
          </w:tcPr>
          <w:p w14:paraId="5AC9E294" w14:textId="58C6F065" w:rsidR="00714BA4" w:rsidRPr="00B77A29" w:rsidRDefault="00714BA4" w:rsidP="00B77A29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062222" w14:textId="5C52917C" w:rsidR="00714BA4" w:rsidRPr="00B77A29" w:rsidRDefault="00714BA4" w:rsidP="00163C7F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B77A29">
              <w:rPr>
                <w:sz w:val="16"/>
                <w:szCs w:val="16"/>
              </w:rPr>
              <w:t xml:space="preserve">   - odczytów warunków atmosferycznych (ciśnienie,</w:t>
            </w:r>
            <w:r w:rsidRPr="00B77A29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B77A29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B77A29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1C582814" w14:textId="0EF4D10A" w:rsidR="00714BA4" w:rsidRPr="00B77A29" w:rsidRDefault="00B642BC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642BC">
              <w:rPr>
                <w:sz w:val="16"/>
                <w:szCs w:val="16"/>
              </w:rPr>
              <w:t>w miejscu zabudowy urządzenia do pomiaru ciągłego nie są wykonywane pomiary</w:t>
            </w:r>
          </w:p>
        </w:tc>
      </w:tr>
      <w:tr w:rsidR="00714BA4" w:rsidRPr="00B77A29" w14:paraId="4B1BCB39" w14:textId="77777777" w:rsidTr="00B77A29">
        <w:trPr>
          <w:trHeight w:val="606"/>
        </w:trPr>
        <w:tc>
          <w:tcPr>
            <w:tcW w:w="2268" w:type="dxa"/>
            <w:vMerge/>
            <w:vAlign w:val="center"/>
          </w:tcPr>
          <w:p w14:paraId="74642D0B" w14:textId="0FBD6118" w:rsidR="00714BA4" w:rsidRPr="00B77A29" w:rsidRDefault="00714BA4" w:rsidP="00B77A29">
            <w:pPr>
              <w:pStyle w:val="Akapitzlist"/>
              <w:numPr>
                <w:ilvl w:val="0"/>
                <w:numId w:val="14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220FEE6" w14:textId="2E372E88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j) w przypadku gdy kopalnia węgla jest połączona </w:t>
            </w:r>
            <w:r w:rsidRPr="00B77A29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B77A29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B77A29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06DF99CC" w14:textId="3E4EEF3D" w:rsidR="00714BA4" w:rsidRPr="00B77A29" w:rsidRDefault="00714BA4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714BA4" w:rsidRPr="00B77A29" w14:paraId="4B5A59B5" w14:textId="77777777" w:rsidTr="002B42E4">
        <w:trPr>
          <w:trHeight w:val="283"/>
        </w:trPr>
        <w:tc>
          <w:tcPr>
            <w:tcW w:w="2268" w:type="dxa"/>
            <w:vMerge/>
            <w:vAlign w:val="center"/>
          </w:tcPr>
          <w:p w14:paraId="3552BAAA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1CFCB13" w14:textId="77777777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BAE5E09" w14:textId="510EB354" w:rsidR="00714BA4" w:rsidRPr="00B77A29" w:rsidRDefault="00714BA4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Ruch Ziemowit – szyb W-II</w:t>
            </w:r>
          </w:p>
        </w:tc>
      </w:tr>
      <w:tr w:rsidR="00714BA4" w:rsidRPr="00B77A29" w14:paraId="05780D83" w14:textId="77777777" w:rsidTr="008F13AF">
        <w:trPr>
          <w:trHeight w:val="283"/>
        </w:trPr>
        <w:tc>
          <w:tcPr>
            <w:tcW w:w="2268" w:type="dxa"/>
            <w:vMerge/>
          </w:tcPr>
          <w:p w14:paraId="643057CF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A57EFC" w14:textId="77777777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41055AC5" w14:textId="60C2B451" w:rsidR="00714BA4" w:rsidRPr="00B77A29" w:rsidRDefault="00714BA4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1988 r.</w:t>
            </w:r>
          </w:p>
        </w:tc>
      </w:tr>
      <w:tr w:rsidR="00714BA4" w:rsidRPr="00B77A29" w14:paraId="2EAF9D6B" w14:textId="77777777" w:rsidTr="008F13AF">
        <w:trPr>
          <w:trHeight w:val="283"/>
        </w:trPr>
        <w:tc>
          <w:tcPr>
            <w:tcW w:w="2268" w:type="dxa"/>
            <w:vMerge/>
          </w:tcPr>
          <w:p w14:paraId="69AB1B2D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43E7D37" w14:textId="77777777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4C568816" w14:textId="16C507B6" w:rsidR="00714BA4" w:rsidRPr="00B77A29" w:rsidRDefault="00714BA4" w:rsidP="00981EFB">
            <w:pPr>
              <w:jc w:val="center"/>
              <w:rPr>
                <w:sz w:val="18"/>
                <w:szCs w:val="20"/>
              </w:rPr>
            </w:pPr>
            <w:r w:rsidRPr="00B77A29">
              <w:rPr>
                <w:sz w:val="16"/>
                <w:szCs w:val="18"/>
              </w:rPr>
              <w:t>50° 8'8.13"N / 19°11'4.34"E</w:t>
            </w:r>
          </w:p>
        </w:tc>
      </w:tr>
      <w:tr w:rsidR="00714BA4" w:rsidRPr="00B77A29" w14:paraId="5F86C958" w14:textId="77777777" w:rsidTr="008F13AF">
        <w:trPr>
          <w:trHeight w:val="283"/>
        </w:trPr>
        <w:tc>
          <w:tcPr>
            <w:tcW w:w="2268" w:type="dxa"/>
            <w:vMerge/>
          </w:tcPr>
          <w:p w14:paraId="2236DB27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D82335F" w14:textId="77777777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76F992EF" w14:textId="77777777" w:rsidR="00714BA4" w:rsidRPr="00B77A29" w:rsidRDefault="00714BA4" w:rsidP="0061258B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szyb wydechowy</w:t>
            </w:r>
          </w:p>
        </w:tc>
      </w:tr>
      <w:tr w:rsidR="00714BA4" w:rsidRPr="00B77A29" w14:paraId="52F2B588" w14:textId="77777777" w:rsidTr="008F13AF">
        <w:trPr>
          <w:trHeight w:val="283"/>
        </w:trPr>
        <w:tc>
          <w:tcPr>
            <w:tcW w:w="2268" w:type="dxa"/>
            <w:vMerge/>
          </w:tcPr>
          <w:p w14:paraId="50E70BCF" w14:textId="77777777" w:rsidR="00714BA4" w:rsidRPr="00B77A29" w:rsidRDefault="00714BA4" w:rsidP="00A21865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ABCF20B" w14:textId="046B6AAA" w:rsidR="00714BA4" w:rsidRPr="00B77A29" w:rsidRDefault="00714BA4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e) specyfikacje techniczne urządzeń pomiarowych </w:t>
            </w:r>
            <w:r w:rsidRPr="00B77A29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B77A29">
              <w:rPr>
                <w:sz w:val="16"/>
                <w:szCs w:val="16"/>
              </w:rPr>
              <w:br/>
              <w:t xml:space="preserve">   emisji metanu</w:t>
            </w:r>
            <w:r w:rsidRPr="00B77A29">
              <w:rPr>
                <w:sz w:val="16"/>
                <w:szCs w:val="16"/>
                <w:vertAlign w:val="superscript"/>
              </w:rPr>
              <w:t>1)</w:t>
            </w:r>
            <w:r w:rsidRPr="00B77A29">
              <w:rPr>
                <w:sz w:val="16"/>
                <w:szCs w:val="16"/>
              </w:rPr>
              <w:t xml:space="preserve"> oraz określone przez producenta </w:t>
            </w:r>
            <w:r w:rsidRPr="00B77A29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4D9E74C6" w14:textId="2F1A211E" w:rsidR="00714BA4" w:rsidRPr="00B77A29" w:rsidRDefault="00714BA4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980FD1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80FD1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SC-CH4</w:t>
            </w:r>
          </w:p>
        </w:tc>
      </w:tr>
      <w:tr w:rsidR="00714BA4" w:rsidRPr="00B77A29" w14:paraId="1E834077" w14:textId="77777777" w:rsidTr="008F13AF">
        <w:trPr>
          <w:trHeight w:val="283"/>
        </w:trPr>
        <w:tc>
          <w:tcPr>
            <w:tcW w:w="2268" w:type="dxa"/>
            <w:vMerge/>
          </w:tcPr>
          <w:p w14:paraId="442B07EF" w14:textId="77777777" w:rsidR="00714BA4" w:rsidRPr="00B77A29" w:rsidRDefault="00714BA4" w:rsidP="00A21865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1DC3A62" w14:textId="77777777" w:rsidR="00714BA4" w:rsidRPr="00B77A29" w:rsidRDefault="00714BA4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f) czas - w ujęciu proporcjonalnym – w którym</w:t>
            </w:r>
            <w:r w:rsidRPr="00B77A29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38B8A448" w14:textId="11E3ACCC" w:rsidR="00714BA4" w:rsidRPr="008A7205" w:rsidRDefault="00B642BC" w:rsidP="008A7205">
            <w:pPr>
              <w:spacing w:before="120" w:after="120"/>
              <w:jc w:val="center"/>
              <w:rPr>
                <w:color w:val="EE0000"/>
                <w:sz w:val="16"/>
                <w:szCs w:val="16"/>
              </w:rPr>
            </w:pPr>
            <w:r w:rsidRPr="008A7205">
              <w:rPr>
                <w:sz w:val="16"/>
                <w:szCs w:val="16"/>
              </w:rPr>
              <w:t xml:space="preserve">zabudowany </w:t>
            </w:r>
            <w:r w:rsidR="008A7205" w:rsidRPr="008A7205">
              <w:rPr>
                <w:sz w:val="16"/>
                <w:szCs w:val="16"/>
              </w:rPr>
              <w:t>8.01</w:t>
            </w:r>
            <w:r w:rsidRPr="008A7205">
              <w:rPr>
                <w:sz w:val="16"/>
                <w:szCs w:val="16"/>
              </w:rPr>
              <w:t>.202</w:t>
            </w:r>
            <w:r w:rsidR="008A7205" w:rsidRPr="008A7205">
              <w:rPr>
                <w:sz w:val="16"/>
                <w:szCs w:val="16"/>
              </w:rPr>
              <w:t>6</w:t>
            </w:r>
            <w:r w:rsidRPr="008A7205">
              <w:rPr>
                <w:sz w:val="16"/>
                <w:szCs w:val="16"/>
              </w:rPr>
              <w:t xml:space="preserve"> r.</w:t>
            </w:r>
          </w:p>
        </w:tc>
      </w:tr>
      <w:tr w:rsidR="00714BA4" w:rsidRPr="00B77A29" w14:paraId="0258F27F" w14:textId="77777777" w:rsidTr="008F13AF">
        <w:trPr>
          <w:trHeight w:val="308"/>
        </w:trPr>
        <w:tc>
          <w:tcPr>
            <w:tcW w:w="2268" w:type="dxa"/>
            <w:vMerge/>
          </w:tcPr>
          <w:p w14:paraId="2C4CD4B2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1A8884BC" w14:textId="77777777" w:rsidR="00714BA4" w:rsidRPr="00B77A29" w:rsidRDefault="00714BA4" w:rsidP="0061258B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B642BC" w:rsidRPr="00B77A29" w14:paraId="2DE98F63" w14:textId="77777777" w:rsidTr="008F13AF">
        <w:trPr>
          <w:trHeight w:val="574"/>
        </w:trPr>
        <w:tc>
          <w:tcPr>
            <w:tcW w:w="2268" w:type="dxa"/>
            <w:vMerge/>
          </w:tcPr>
          <w:p w14:paraId="295BAF94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D6B9882" w14:textId="77777777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położenia miejsca pobierania próbek przez</w:t>
            </w:r>
            <w:r w:rsidRPr="00B77A29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8D4AD1" w14:textId="77777777" w:rsidR="00B642BC" w:rsidRPr="00A82AD2" w:rsidRDefault="00B642BC" w:rsidP="00B642BC">
            <w:pPr>
              <w:spacing w:before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>§ 315.2</w:t>
            </w:r>
          </w:p>
          <w:p w14:paraId="54D942EE" w14:textId="4F7C0D3D" w:rsidR="00B642BC" w:rsidRPr="00B77A29" w:rsidRDefault="00B642BC" w:rsidP="00B642BC">
            <w:pPr>
              <w:spacing w:after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B642BC" w:rsidRPr="00B77A29" w14:paraId="1D281691" w14:textId="77777777" w:rsidTr="008F13AF">
        <w:trPr>
          <w:trHeight w:val="210"/>
        </w:trPr>
        <w:tc>
          <w:tcPr>
            <w:tcW w:w="2268" w:type="dxa"/>
            <w:vMerge/>
          </w:tcPr>
          <w:p w14:paraId="742E8428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790DF67" w14:textId="440A7FE4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pomiaru natężeń przepływu</w:t>
            </w:r>
            <w:r w:rsidRPr="00206A9B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42A87" w14:textId="77777777" w:rsidR="00B642BC" w:rsidRDefault="00B642BC" w:rsidP="00B642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Indywidualne pomiary miesięczne na wyznaczonych stacjach pomiarowych </w:t>
            </w:r>
            <w:r>
              <w:rPr>
                <w:sz w:val="16"/>
                <w:szCs w:val="16"/>
              </w:rPr>
              <w:br/>
            </w:r>
            <w:r w:rsidRPr="00B77A29">
              <w:rPr>
                <w:sz w:val="16"/>
                <w:szCs w:val="16"/>
              </w:rPr>
              <w:t>w prądach rejonowych i grupowych powietrza</w:t>
            </w:r>
            <w:r>
              <w:rPr>
                <w:sz w:val="16"/>
                <w:szCs w:val="16"/>
              </w:rPr>
              <w:t xml:space="preserve">. </w:t>
            </w:r>
          </w:p>
          <w:p w14:paraId="4BD74969" w14:textId="47765EF5" w:rsidR="00B642BC" w:rsidRPr="00B77A29" w:rsidRDefault="005C1A1D" w:rsidP="00B642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B642BC" w:rsidRPr="00B77A29" w14:paraId="075C17BD" w14:textId="77777777" w:rsidTr="008F13AF">
        <w:trPr>
          <w:trHeight w:val="389"/>
        </w:trPr>
        <w:tc>
          <w:tcPr>
            <w:tcW w:w="2268" w:type="dxa"/>
            <w:vMerge/>
          </w:tcPr>
          <w:p w14:paraId="25F66EDA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07612E" w14:textId="77777777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BCCF1D" w14:textId="77777777" w:rsidR="00B642BC" w:rsidRPr="00A82AD2" w:rsidRDefault="00B642BC" w:rsidP="00B642BC">
            <w:pPr>
              <w:spacing w:before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>§ 315.2</w:t>
            </w:r>
          </w:p>
          <w:p w14:paraId="08282690" w14:textId="33625F4E" w:rsidR="00B642BC" w:rsidRPr="00B77A29" w:rsidRDefault="00B642BC" w:rsidP="00B642BC">
            <w:pPr>
              <w:spacing w:after="120"/>
              <w:jc w:val="center"/>
              <w:rPr>
                <w:sz w:val="16"/>
                <w:szCs w:val="16"/>
              </w:rPr>
            </w:pPr>
            <w:r w:rsidRPr="00A82AD2">
              <w:rPr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B642BC" w:rsidRPr="00B77A29" w14:paraId="69DF1E13" w14:textId="77777777" w:rsidTr="008F13AF">
        <w:trPr>
          <w:trHeight w:val="566"/>
        </w:trPr>
        <w:tc>
          <w:tcPr>
            <w:tcW w:w="2268" w:type="dxa"/>
            <w:vMerge/>
          </w:tcPr>
          <w:p w14:paraId="730774B0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0148BA3" w14:textId="26AF30B6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h) emisji metanu zarejestrowanych przez urządzenie do</w:t>
            </w:r>
            <w:r w:rsidRPr="00B77A29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F3D9DE5" w14:textId="7146841A" w:rsidR="00B642BC" w:rsidRPr="00B77A29" w:rsidRDefault="00B642BC" w:rsidP="00B642BC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 Mg</w:t>
            </w:r>
          </w:p>
        </w:tc>
      </w:tr>
      <w:tr w:rsidR="00714BA4" w:rsidRPr="00B77A29" w14:paraId="2A7EFC73" w14:textId="77777777" w:rsidTr="008F13AF">
        <w:trPr>
          <w:trHeight w:val="521"/>
        </w:trPr>
        <w:tc>
          <w:tcPr>
            <w:tcW w:w="2268" w:type="dxa"/>
            <w:vMerge/>
          </w:tcPr>
          <w:p w14:paraId="2F91BC1C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04EA45A8" w14:textId="631E596E" w:rsidR="00714BA4" w:rsidRPr="00B77A29" w:rsidRDefault="00714BA4" w:rsidP="0005348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  <w:r w:rsidRPr="00B77A29">
              <w:rPr>
                <w:sz w:val="16"/>
                <w:szCs w:val="16"/>
              </w:rPr>
              <w:t xml:space="preserve"> </w:t>
            </w:r>
            <w:r w:rsidRPr="00B77A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714BA4" w:rsidRPr="00B77A29" w14:paraId="4E1D9BB4" w14:textId="77777777" w:rsidTr="008F13AF">
        <w:trPr>
          <w:trHeight w:val="389"/>
        </w:trPr>
        <w:tc>
          <w:tcPr>
            <w:tcW w:w="2268" w:type="dxa"/>
            <w:vMerge/>
          </w:tcPr>
          <w:p w14:paraId="64A78704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9F389FC" w14:textId="77777777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5F0140BE" w14:textId="1D9F9F8C" w:rsidR="00714BA4" w:rsidRPr="00B77A29" w:rsidRDefault="00714BA4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714BA4" w:rsidRPr="00B77A29" w14:paraId="5CD365AA" w14:textId="77777777" w:rsidTr="008F13AF">
        <w:trPr>
          <w:trHeight w:val="389"/>
        </w:trPr>
        <w:tc>
          <w:tcPr>
            <w:tcW w:w="2268" w:type="dxa"/>
            <w:vMerge/>
          </w:tcPr>
          <w:p w14:paraId="60EB2AB2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8D1D47E" w14:textId="77777777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64D1B9D7" w14:textId="340B88F5" w:rsidR="00714BA4" w:rsidRPr="00B77A29" w:rsidRDefault="00714BA4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714BA4" w:rsidRPr="00B77A29" w14:paraId="0F3585B6" w14:textId="77777777" w:rsidTr="008F13AF">
        <w:trPr>
          <w:trHeight w:val="345"/>
        </w:trPr>
        <w:tc>
          <w:tcPr>
            <w:tcW w:w="2268" w:type="dxa"/>
            <w:vMerge/>
          </w:tcPr>
          <w:p w14:paraId="34F00E90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86B820D" w14:textId="77777777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4F692176" w14:textId="2BBD196A" w:rsidR="00714BA4" w:rsidRPr="00B77A29" w:rsidRDefault="00714BA4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714BA4" w:rsidRPr="00B77A29" w14:paraId="1CF24A78" w14:textId="77777777" w:rsidTr="008F13AF">
        <w:trPr>
          <w:trHeight w:val="640"/>
        </w:trPr>
        <w:tc>
          <w:tcPr>
            <w:tcW w:w="2268" w:type="dxa"/>
            <w:vMerge/>
          </w:tcPr>
          <w:p w14:paraId="1357426E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9C28FD" w14:textId="7219BF36" w:rsidR="00714BA4" w:rsidRPr="00B77A29" w:rsidRDefault="00714BA4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odczytów warunków atmosferycznych (ciśnienie,</w:t>
            </w:r>
            <w:r w:rsidRPr="00B77A29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B77A29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B77A29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22DD4023" w14:textId="73B369C2" w:rsidR="00714BA4" w:rsidRPr="00B77A29" w:rsidRDefault="00B642BC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642BC">
              <w:rPr>
                <w:sz w:val="16"/>
                <w:szCs w:val="16"/>
              </w:rPr>
              <w:t>w miejscu zabudowy urządzenia do pomiaru ciągłego nie są wykonywane pomiary</w:t>
            </w:r>
          </w:p>
        </w:tc>
      </w:tr>
      <w:tr w:rsidR="00714BA4" w:rsidRPr="00B77A29" w14:paraId="0E719342" w14:textId="77777777" w:rsidTr="008F13AF">
        <w:trPr>
          <w:trHeight w:val="606"/>
        </w:trPr>
        <w:tc>
          <w:tcPr>
            <w:tcW w:w="2268" w:type="dxa"/>
            <w:vMerge/>
          </w:tcPr>
          <w:p w14:paraId="161FA993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B926EC" w14:textId="57B5F78A" w:rsidR="00714BA4" w:rsidRPr="00B77A29" w:rsidRDefault="00714BA4" w:rsidP="008955E9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j) w przypadku gdy kopalnia węgla jest połączona </w:t>
            </w:r>
            <w:r w:rsidRPr="00B77A29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B77A29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B77A29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75170040" w14:textId="77777777" w:rsidR="00714BA4" w:rsidRPr="00B77A29" w:rsidRDefault="00714BA4" w:rsidP="008955E9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714BA4" w:rsidRPr="00B77A29" w14:paraId="110A76C3" w14:textId="77777777" w:rsidTr="002B42E4">
        <w:trPr>
          <w:trHeight w:val="283"/>
        </w:trPr>
        <w:tc>
          <w:tcPr>
            <w:tcW w:w="2268" w:type="dxa"/>
            <w:vMerge/>
            <w:vAlign w:val="center"/>
          </w:tcPr>
          <w:p w14:paraId="4ECC52A1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0F8AD8F0" w14:textId="77777777" w:rsidR="00714BA4" w:rsidRPr="00B77A29" w:rsidRDefault="00714BA4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5CB1189F" w14:textId="6625E5C3" w:rsidR="00714BA4" w:rsidRPr="00B77A29" w:rsidRDefault="00714BA4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Ruch Ziemowit – szyb Szewczyk</w:t>
            </w:r>
          </w:p>
        </w:tc>
      </w:tr>
      <w:tr w:rsidR="00714BA4" w:rsidRPr="00B77A29" w14:paraId="16D2DEED" w14:textId="77777777" w:rsidTr="008F13AF">
        <w:trPr>
          <w:trHeight w:val="283"/>
        </w:trPr>
        <w:tc>
          <w:tcPr>
            <w:tcW w:w="2268" w:type="dxa"/>
            <w:vMerge/>
          </w:tcPr>
          <w:p w14:paraId="597AD900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8E3BDC0" w14:textId="77777777" w:rsidR="00714BA4" w:rsidRPr="00B77A29" w:rsidRDefault="00714BA4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b) okres użytkowania, jeśli różni się od okresu </w:t>
            </w:r>
            <w:r w:rsidRPr="00B77A29">
              <w:rPr>
                <w:sz w:val="16"/>
                <w:szCs w:val="16"/>
              </w:rPr>
              <w:br/>
              <w:t xml:space="preserve">   raportowania</w:t>
            </w:r>
          </w:p>
        </w:tc>
        <w:tc>
          <w:tcPr>
            <w:tcW w:w="3118" w:type="dxa"/>
            <w:vAlign w:val="center"/>
          </w:tcPr>
          <w:p w14:paraId="33F3460B" w14:textId="16003987" w:rsidR="00714BA4" w:rsidRPr="00B77A29" w:rsidRDefault="00714BA4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1971 r.</w:t>
            </w:r>
          </w:p>
        </w:tc>
      </w:tr>
      <w:tr w:rsidR="00714BA4" w:rsidRPr="00B77A29" w14:paraId="2EF229FB" w14:textId="77777777" w:rsidTr="008F13AF">
        <w:trPr>
          <w:trHeight w:val="283"/>
        </w:trPr>
        <w:tc>
          <w:tcPr>
            <w:tcW w:w="2268" w:type="dxa"/>
            <w:vMerge/>
          </w:tcPr>
          <w:p w14:paraId="32BEF627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F5F7A7" w14:textId="77777777" w:rsidR="00714BA4" w:rsidRPr="00B77A29" w:rsidRDefault="00714BA4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112AB86F" w14:textId="6CDE9CD6" w:rsidR="00714BA4" w:rsidRPr="00B77A29" w:rsidRDefault="00714BA4" w:rsidP="007C4B56">
            <w:pPr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50° 7'7.40"N / 19° 7'48.08"E</w:t>
            </w:r>
          </w:p>
        </w:tc>
      </w:tr>
      <w:tr w:rsidR="00714BA4" w:rsidRPr="00B77A29" w14:paraId="6A8E463D" w14:textId="77777777" w:rsidTr="008F13AF">
        <w:trPr>
          <w:trHeight w:val="283"/>
        </w:trPr>
        <w:tc>
          <w:tcPr>
            <w:tcW w:w="2268" w:type="dxa"/>
            <w:vMerge/>
          </w:tcPr>
          <w:p w14:paraId="1B4149BE" w14:textId="77777777" w:rsidR="00714BA4" w:rsidRPr="00B77A29" w:rsidRDefault="00714BA4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2B6C368" w14:textId="77777777" w:rsidR="00714BA4" w:rsidRPr="00B77A29" w:rsidRDefault="00714BA4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8734E44" w14:textId="77777777" w:rsidR="00714BA4" w:rsidRPr="00B77A29" w:rsidRDefault="00714BA4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szyb wydechowy</w:t>
            </w:r>
          </w:p>
        </w:tc>
      </w:tr>
      <w:tr w:rsidR="00A21865" w:rsidRPr="00B77A29" w14:paraId="2FC78267" w14:textId="77777777" w:rsidTr="00B77A29">
        <w:trPr>
          <w:trHeight w:val="283"/>
        </w:trPr>
        <w:tc>
          <w:tcPr>
            <w:tcW w:w="2268" w:type="dxa"/>
            <w:vMerge w:val="restart"/>
            <w:vAlign w:val="center"/>
          </w:tcPr>
          <w:p w14:paraId="6F29938F" w14:textId="313D3D7A" w:rsidR="00A21865" w:rsidRPr="00B77A29" w:rsidRDefault="00A21865" w:rsidP="00A21865">
            <w:pPr>
              <w:pStyle w:val="Akapitzlist"/>
              <w:numPr>
                <w:ilvl w:val="0"/>
                <w:numId w:val="15"/>
              </w:numPr>
              <w:ind w:left="3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W odniesieniu do wszystkich szybów wentylacyjnych użytkowanych przez kopalnię</w:t>
            </w:r>
          </w:p>
        </w:tc>
        <w:tc>
          <w:tcPr>
            <w:tcW w:w="4253" w:type="dxa"/>
            <w:vAlign w:val="center"/>
          </w:tcPr>
          <w:p w14:paraId="290EC964" w14:textId="77777777" w:rsidR="00A21865" w:rsidRPr="00B77A29" w:rsidRDefault="00A21865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e) specyfikacje techniczne urządzeń pomiarowych </w:t>
            </w:r>
            <w:r w:rsidRPr="00B77A29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B77A29">
              <w:rPr>
                <w:sz w:val="16"/>
                <w:szCs w:val="16"/>
              </w:rPr>
              <w:br/>
              <w:t xml:space="preserve">   emisji metanu</w:t>
            </w:r>
            <w:r w:rsidRPr="00B77A29">
              <w:rPr>
                <w:sz w:val="16"/>
                <w:szCs w:val="16"/>
                <w:vertAlign w:val="superscript"/>
              </w:rPr>
              <w:t>1)</w:t>
            </w:r>
            <w:r w:rsidRPr="00B77A29">
              <w:rPr>
                <w:sz w:val="16"/>
                <w:szCs w:val="16"/>
              </w:rPr>
              <w:t xml:space="preserve"> oraz określone przez producenta </w:t>
            </w:r>
            <w:r w:rsidRPr="00B77A29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750BF4B" w14:textId="6EDDEBC2" w:rsidR="00A21865" w:rsidRPr="00B77A29" w:rsidRDefault="00A21865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980FD1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80FD1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SC-CH4</w:t>
            </w:r>
          </w:p>
        </w:tc>
      </w:tr>
      <w:tr w:rsidR="00A21865" w:rsidRPr="00B77A29" w14:paraId="21CB36B2" w14:textId="77777777" w:rsidTr="008F13AF">
        <w:trPr>
          <w:trHeight w:val="283"/>
        </w:trPr>
        <w:tc>
          <w:tcPr>
            <w:tcW w:w="2268" w:type="dxa"/>
            <w:vMerge/>
          </w:tcPr>
          <w:p w14:paraId="13E28150" w14:textId="77777777" w:rsidR="00A21865" w:rsidRPr="00B77A29" w:rsidRDefault="00A21865" w:rsidP="00A21865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3879002" w14:textId="77777777" w:rsidR="00A21865" w:rsidRPr="00B77A29" w:rsidRDefault="00A21865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f) czas - w ujęciu proporcjonalnym – w którym działało </w:t>
            </w:r>
            <w:r w:rsidRPr="00B77A29">
              <w:rPr>
                <w:sz w:val="16"/>
                <w:szCs w:val="16"/>
              </w:rPr>
              <w:br/>
              <w:t xml:space="preserve">   urządzenie do pomiaru ciągłego</w:t>
            </w:r>
          </w:p>
        </w:tc>
        <w:tc>
          <w:tcPr>
            <w:tcW w:w="3118" w:type="dxa"/>
            <w:vAlign w:val="center"/>
          </w:tcPr>
          <w:p w14:paraId="77BDB36B" w14:textId="77777777" w:rsidR="00A21865" w:rsidRDefault="00A21865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zabudowany 22.12.2025 r.</w:t>
            </w:r>
          </w:p>
          <w:p w14:paraId="32AC948A" w14:textId="58DDA60A" w:rsidR="00B642BC" w:rsidRPr="00B77A29" w:rsidRDefault="00B642BC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czas pracy 2,5%</w:t>
            </w:r>
          </w:p>
        </w:tc>
      </w:tr>
      <w:tr w:rsidR="00B77A29" w:rsidRPr="00B77A29" w14:paraId="741245E0" w14:textId="77777777" w:rsidTr="008F13AF">
        <w:trPr>
          <w:trHeight w:val="308"/>
        </w:trPr>
        <w:tc>
          <w:tcPr>
            <w:tcW w:w="2268" w:type="dxa"/>
            <w:vMerge/>
          </w:tcPr>
          <w:p w14:paraId="0BFE05DC" w14:textId="77777777" w:rsidR="00B77A29" w:rsidRPr="00B77A29" w:rsidRDefault="00B77A29" w:rsidP="007175DE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B338F6E" w14:textId="77777777" w:rsidR="00B77A29" w:rsidRPr="00B77A29" w:rsidRDefault="00B77A29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B642BC" w:rsidRPr="00B77A29" w14:paraId="32174F7B" w14:textId="77777777" w:rsidTr="008F13AF">
        <w:trPr>
          <w:trHeight w:val="574"/>
        </w:trPr>
        <w:tc>
          <w:tcPr>
            <w:tcW w:w="2268" w:type="dxa"/>
            <w:vMerge/>
          </w:tcPr>
          <w:p w14:paraId="7C0F972F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D27ED2B" w14:textId="77777777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położenia miejsca pobierania próbek przez </w:t>
            </w:r>
            <w:r w:rsidRPr="00B77A29">
              <w:rPr>
                <w:sz w:val="16"/>
                <w:szCs w:val="16"/>
              </w:rPr>
              <w:br/>
              <w:t xml:space="preserve">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38E576" w14:textId="77777777" w:rsidR="00B642BC" w:rsidRPr="00EF6B1E" w:rsidRDefault="00B642BC" w:rsidP="00B642BC">
            <w:pPr>
              <w:spacing w:before="120"/>
              <w:jc w:val="center"/>
              <w:rPr>
                <w:rFonts w:cs="Tahoma"/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 315.2</w:t>
            </w:r>
          </w:p>
          <w:p w14:paraId="6274B381" w14:textId="5CC7E0BE" w:rsidR="00B642BC" w:rsidRPr="00B77A29" w:rsidRDefault="00B642BC" w:rsidP="00B642BC">
            <w:pPr>
              <w:spacing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B642BC" w:rsidRPr="00B77A29" w14:paraId="3483F996" w14:textId="77777777" w:rsidTr="008F13AF">
        <w:trPr>
          <w:trHeight w:val="210"/>
        </w:trPr>
        <w:tc>
          <w:tcPr>
            <w:tcW w:w="2268" w:type="dxa"/>
            <w:vMerge/>
          </w:tcPr>
          <w:p w14:paraId="4350DF93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9DE598" w14:textId="28240DF5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pomiaru natężeń przepływu</w:t>
            </w:r>
            <w:r w:rsidRPr="00206A9B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187E06" w14:textId="77777777" w:rsidR="00B642BC" w:rsidRDefault="00B642BC" w:rsidP="00B642BC">
            <w:pPr>
              <w:spacing w:before="120" w:after="120"/>
              <w:jc w:val="center"/>
              <w:rPr>
                <w:rFonts w:cs="Tahoma"/>
                <w:color w:val="EE0000"/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Indywidualne pomiary miesięczne na wyznaczonych stacjach pomiarowych </w:t>
            </w:r>
            <w:r>
              <w:rPr>
                <w:sz w:val="16"/>
                <w:szCs w:val="16"/>
              </w:rPr>
              <w:br/>
            </w:r>
            <w:r w:rsidRPr="00EF6B1E">
              <w:rPr>
                <w:sz w:val="16"/>
                <w:szCs w:val="16"/>
              </w:rPr>
              <w:t>w prądach rejonowych i grupowych powietrza</w:t>
            </w:r>
            <w:r w:rsidRPr="00024444">
              <w:rPr>
                <w:rFonts w:cs="Tahoma"/>
                <w:color w:val="EE0000"/>
                <w:sz w:val="16"/>
                <w:szCs w:val="16"/>
              </w:rPr>
              <w:t xml:space="preserve"> </w:t>
            </w:r>
          </w:p>
          <w:p w14:paraId="147DADDF" w14:textId="7B91AFC0" w:rsidR="00B642BC" w:rsidRPr="00B77A29" w:rsidRDefault="005C1A1D" w:rsidP="00B642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rFonts w:cs="Tahoma"/>
                <w:sz w:val="16"/>
                <w:szCs w:val="16"/>
              </w:rPr>
              <w:t xml:space="preserve">W grudniu 2025 </w:t>
            </w:r>
            <w:r w:rsidR="00B642BC" w:rsidRPr="005C1A1D">
              <w:rPr>
                <w:rFonts w:cs="Tahoma"/>
                <w:sz w:val="16"/>
                <w:szCs w:val="16"/>
              </w:rPr>
              <w:t>r. uruchomiono pomiar ilości powietrza anemometrami zabudowanych na stacjach pomiarowych</w:t>
            </w:r>
          </w:p>
        </w:tc>
      </w:tr>
      <w:tr w:rsidR="00B642BC" w:rsidRPr="00B77A29" w14:paraId="385C3515" w14:textId="77777777" w:rsidTr="008F13AF">
        <w:trPr>
          <w:trHeight w:val="389"/>
        </w:trPr>
        <w:tc>
          <w:tcPr>
            <w:tcW w:w="2268" w:type="dxa"/>
            <w:vMerge/>
          </w:tcPr>
          <w:p w14:paraId="460AC476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61FBBF5" w14:textId="77777777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7A7EB8" w14:textId="5154CBC2" w:rsidR="00B642BC" w:rsidRPr="00B77A29" w:rsidRDefault="00B642BC" w:rsidP="00B642BC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 315.2</w:t>
            </w:r>
            <w:r w:rsidRPr="00EF6B1E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B642BC" w:rsidRPr="00B77A29" w14:paraId="25790461" w14:textId="77777777" w:rsidTr="00BF4A35">
        <w:trPr>
          <w:trHeight w:val="566"/>
        </w:trPr>
        <w:tc>
          <w:tcPr>
            <w:tcW w:w="2268" w:type="dxa"/>
            <w:vMerge/>
          </w:tcPr>
          <w:p w14:paraId="446D311C" w14:textId="77777777" w:rsidR="00B642BC" w:rsidRPr="00B77A29" w:rsidRDefault="00B642BC" w:rsidP="00B642BC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C01C7C7" w14:textId="77777777" w:rsidR="00B642BC" w:rsidRPr="00B77A29" w:rsidRDefault="00B642BC" w:rsidP="00B642BC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h) emisji metanu zarejestrowanych przez urządzenie do</w:t>
            </w:r>
            <w:r w:rsidRPr="00B77A29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7532F3" w14:textId="77777777" w:rsidR="005C1A1D" w:rsidRDefault="00B642BC" w:rsidP="005C1A1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proporcjonalnie do czasu </w:t>
            </w:r>
            <w:r w:rsidR="005C1A1D">
              <w:rPr>
                <w:sz w:val="16"/>
                <w:szCs w:val="16"/>
              </w:rPr>
              <w:t>działania urządzenia do pomiaru ciągłego</w:t>
            </w:r>
          </w:p>
          <w:p w14:paraId="5B59F781" w14:textId="4186DA65" w:rsidR="00B642BC" w:rsidRPr="00B77A29" w:rsidRDefault="00B642BC" w:rsidP="00B642BC">
            <w:pPr>
              <w:spacing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1,0 Mg</w:t>
            </w:r>
          </w:p>
        </w:tc>
      </w:tr>
    </w:tbl>
    <w:p w14:paraId="0E7CE483" w14:textId="77777777" w:rsidR="005C1A1D" w:rsidRDefault="005C1A1D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5C1A1D" w:rsidRPr="00B77A29" w14:paraId="2D99F44D" w14:textId="77777777" w:rsidTr="005C1A1D">
        <w:trPr>
          <w:trHeight w:val="521"/>
        </w:trPr>
        <w:tc>
          <w:tcPr>
            <w:tcW w:w="2268" w:type="dxa"/>
            <w:vMerge w:val="restart"/>
            <w:vAlign w:val="center"/>
          </w:tcPr>
          <w:p w14:paraId="2EA9C206" w14:textId="62C2AA6B" w:rsidR="005C1A1D" w:rsidRPr="00B77A29" w:rsidRDefault="005C1A1D" w:rsidP="005C1A1D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7371" w:type="dxa"/>
            <w:gridSpan w:val="2"/>
            <w:vAlign w:val="center"/>
          </w:tcPr>
          <w:p w14:paraId="41853047" w14:textId="2A5C2D54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  <w:r w:rsidRPr="00B77A29">
              <w:rPr>
                <w:sz w:val="16"/>
                <w:szCs w:val="16"/>
              </w:rPr>
              <w:t xml:space="preserve"> </w:t>
            </w:r>
            <w:r w:rsidRPr="00B77A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5C1A1D" w:rsidRPr="00B77A29" w14:paraId="4CC65DCC" w14:textId="77777777" w:rsidTr="008F13AF">
        <w:trPr>
          <w:trHeight w:val="389"/>
        </w:trPr>
        <w:tc>
          <w:tcPr>
            <w:tcW w:w="2268" w:type="dxa"/>
            <w:vMerge/>
          </w:tcPr>
          <w:p w14:paraId="063E0604" w14:textId="13DEBB43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798B57" w14:textId="77777777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15E351D0" w14:textId="6E7FDE9B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2FFD8B0E" w14:textId="77777777" w:rsidTr="008F13AF">
        <w:trPr>
          <w:trHeight w:val="389"/>
        </w:trPr>
        <w:tc>
          <w:tcPr>
            <w:tcW w:w="2268" w:type="dxa"/>
            <w:vMerge/>
          </w:tcPr>
          <w:p w14:paraId="71092EA7" w14:textId="3E5180D1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84FAAD1" w14:textId="77777777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7358C800" w14:textId="1EC4464B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51C8EB04" w14:textId="77777777" w:rsidTr="008F13AF">
        <w:trPr>
          <w:trHeight w:val="345"/>
        </w:trPr>
        <w:tc>
          <w:tcPr>
            <w:tcW w:w="2268" w:type="dxa"/>
            <w:vMerge/>
          </w:tcPr>
          <w:p w14:paraId="2CCC7706" w14:textId="70B86BEE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AFED9FA" w14:textId="77777777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5DFD1985" w14:textId="4D1AF029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7987979D" w14:textId="77777777" w:rsidTr="008F13AF">
        <w:trPr>
          <w:trHeight w:val="640"/>
        </w:trPr>
        <w:tc>
          <w:tcPr>
            <w:tcW w:w="2268" w:type="dxa"/>
            <w:vMerge/>
          </w:tcPr>
          <w:p w14:paraId="23ECE148" w14:textId="60EF1F83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18B3F0D" w14:textId="1740D6E8" w:rsidR="005C1A1D" w:rsidRPr="00B77A29" w:rsidRDefault="005C1A1D" w:rsidP="00163C7F">
            <w:pPr>
              <w:spacing w:before="120" w:after="120"/>
              <w:rPr>
                <w:sz w:val="16"/>
                <w:szCs w:val="16"/>
                <w:vertAlign w:val="superscript"/>
              </w:rPr>
            </w:pPr>
            <w:r w:rsidRPr="00B77A29">
              <w:rPr>
                <w:sz w:val="16"/>
                <w:szCs w:val="16"/>
              </w:rPr>
              <w:t xml:space="preserve">   - odczytów warunków atmosferycznych (ciśnienie,</w:t>
            </w:r>
            <w:r w:rsidRPr="00B77A29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B77A29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B77A29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65FEC2E4" w14:textId="56C61E2F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miejscu zabudowy urządzenia do pomiaru ciągłego nie są wykonywane pomiary</w:t>
            </w:r>
          </w:p>
        </w:tc>
      </w:tr>
      <w:tr w:rsidR="005C1A1D" w:rsidRPr="00B77A29" w14:paraId="1C481512" w14:textId="77777777" w:rsidTr="008F13AF">
        <w:trPr>
          <w:trHeight w:val="606"/>
        </w:trPr>
        <w:tc>
          <w:tcPr>
            <w:tcW w:w="2268" w:type="dxa"/>
            <w:vMerge/>
          </w:tcPr>
          <w:p w14:paraId="61D06CBA" w14:textId="67B5C91A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3E7FDCE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j) w przypadku gdy kopalnia węgla jest połączona </w:t>
            </w:r>
            <w:r w:rsidRPr="00B77A29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B77A29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B77A29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6008055" w14:textId="77777777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5C1A1D" w:rsidRPr="00B77A29" w14:paraId="6D0E5D67" w14:textId="77777777" w:rsidTr="002B42E4">
        <w:trPr>
          <w:trHeight w:val="283"/>
        </w:trPr>
        <w:tc>
          <w:tcPr>
            <w:tcW w:w="2268" w:type="dxa"/>
            <w:vMerge/>
            <w:vAlign w:val="center"/>
          </w:tcPr>
          <w:p w14:paraId="546F21BF" w14:textId="5085ECA0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  <w:bookmarkStart w:id="2" w:name="_Hlk204253629"/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466E88BC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198060CD" w14:textId="041C5C97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Ruch Piast – szyb III</w:t>
            </w:r>
          </w:p>
        </w:tc>
      </w:tr>
      <w:tr w:rsidR="005C1A1D" w:rsidRPr="00B77A29" w14:paraId="201983F4" w14:textId="77777777" w:rsidTr="008F13AF">
        <w:trPr>
          <w:trHeight w:val="283"/>
        </w:trPr>
        <w:tc>
          <w:tcPr>
            <w:tcW w:w="2268" w:type="dxa"/>
            <w:vMerge/>
          </w:tcPr>
          <w:p w14:paraId="5B223CD1" w14:textId="21291553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83F644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08B6E77" w14:textId="42CE1CCE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1976 r.</w:t>
            </w:r>
          </w:p>
        </w:tc>
      </w:tr>
      <w:tr w:rsidR="005C1A1D" w:rsidRPr="00B77A29" w14:paraId="103A774D" w14:textId="77777777" w:rsidTr="008F13AF">
        <w:trPr>
          <w:trHeight w:val="283"/>
        </w:trPr>
        <w:tc>
          <w:tcPr>
            <w:tcW w:w="2268" w:type="dxa"/>
            <w:vMerge/>
          </w:tcPr>
          <w:p w14:paraId="0DE7EE60" w14:textId="1AC99E48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5B09E56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33B70B54" w14:textId="5F85A2A2" w:rsidR="005C1A1D" w:rsidRPr="00B77A29" w:rsidRDefault="005C1A1D" w:rsidP="007C4B56">
            <w:pPr>
              <w:jc w:val="center"/>
              <w:rPr>
                <w:sz w:val="18"/>
                <w:szCs w:val="20"/>
              </w:rPr>
            </w:pPr>
            <w:r w:rsidRPr="00B77A29">
              <w:rPr>
                <w:sz w:val="16"/>
                <w:szCs w:val="18"/>
              </w:rPr>
              <w:t>50° 4'53.39"N / 19° 9'59.18"E</w:t>
            </w:r>
          </w:p>
        </w:tc>
      </w:tr>
      <w:tr w:rsidR="005C1A1D" w:rsidRPr="00B77A29" w14:paraId="4250021B" w14:textId="77777777" w:rsidTr="008F13AF">
        <w:trPr>
          <w:trHeight w:val="283"/>
        </w:trPr>
        <w:tc>
          <w:tcPr>
            <w:tcW w:w="2268" w:type="dxa"/>
            <w:vMerge/>
          </w:tcPr>
          <w:p w14:paraId="2DFF7A06" w14:textId="1BC6889E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CF902BC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37EAB5DF" w14:textId="77777777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szyb wydechowy</w:t>
            </w:r>
          </w:p>
        </w:tc>
      </w:tr>
      <w:tr w:rsidR="005C1A1D" w:rsidRPr="00B77A29" w14:paraId="42D9BB3A" w14:textId="77777777" w:rsidTr="008F13AF">
        <w:trPr>
          <w:trHeight w:val="283"/>
        </w:trPr>
        <w:tc>
          <w:tcPr>
            <w:tcW w:w="2268" w:type="dxa"/>
            <w:vMerge/>
          </w:tcPr>
          <w:p w14:paraId="126D9456" w14:textId="65038911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0E06882" w14:textId="77777777" w:rsidR="005C1A1D" w:rsidRPr="00B77A29" w:rsidRDefault="005C1A1D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e) specyfikacje techniczne urządzeń pomiarowych </w:t>
            </w:r>
            <w:r w:rsidRPr="00B77A29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B77A29">
              <w:rPr>
                <w:sz w:val="16"/>
                <w:szCs w:val="16"/>
              </w:rPr>
              <w:br/>
              <w:t xml:space="preserve">   emisji metanu</w:t>
            </w:r>
            <w:r w:rsidRPr="00B77A29">
              <w:rPr>
                <w:sz w:val="16"/>
                <w:szCs w:val="16"/>
                <w:vertAlign w:val="superscript"/>
              </w:rPr>
              <w:t>1)</w:t>
            </w:r>
            <w:r w:rsidRPr="00B77A29">
              <w:rPr>
                <w:sz w:val="16"/>
                <w:szCs w:val="16"/>
              </w:rPr>
              <w:t xml:space="preserve"> oraz określone przez producenta </w:t>
            </w:r>
            <w:r w:rsidRPr="00B77A29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0C15FEB9" w14:textId="04DFA3C3" w:rsidR="005C1A1D" w:rsidRPr="00B77A29" w:rsidRDefault="005C1A1D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980FD1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80FD1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MM4</w:t>
            </w:r>
          </w:p>
        </w:tc>
      </w:tr>
      <w:tr w:rsidR="005C1A1D" w:rsidRPr="00B77A29" w14:paraId="53F380A2" w14:textId="77777777" w:rsidTr="008F13AF">
        <w:trPr>
          <w:trHeight w:val="283"/>
        </w:trPr>
        <w:tc>
          <w:tcPr>
            <w:tcW w:w="2268" w:type="dxa"/>
            <w:vMerge/>
          </w:tcPr>
          <w:p w14:paraId="35F06681" w14:textId="19B93B17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29932CF" w14:textId="77777777" w:rsidR="005C1A1D" w:rsidRPr="00B77A29" w:rsidRDefault="005C1A1D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f) czas - w ujęciu proporcjonalnym – w którym</w:t>
            </w:r>
            <w:r w:rsidRPr="00B77A29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7896B1A1" w14:textId="77777777" w:rsidR="005C1A1D" w:rsidRDefault="005C1A1D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zabudowany 22.12.2025 r.</w:t>
            </w:r>
          </w:p>
          <w:p w14:paraId="2A3F2823" w14:textId="2B9CF3A7" w:rsidR="005C1A1D" w:rsidRPr="00B77A29" w:rsidRDefault="005C1A1D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czas pracy 1,1%</w:t>
            </w:r>
          </w:p>
        </w:tc>
      </w:tr>
      <w:tr w:rsidR="005C1A1D" w:rsidRPr="00B77A29" w14:paraId="4F6AD7FF" w14:textId="77777777" w:rsidTr="008F13AF">
        <w:trPr>
          <w:trHeight w:val="308"/>
        </w:trPr>
        <w:tc>
          <w:tcPr>
            <w:tcW w:w="2268" w:type="dxa"/>
            <w:vMerge/>
          </w:tcPr>
          <w:p w14:paraId="3F9AB05A" w14:textId="261D30E2" w:rsidR="005C1A1D" w:rsidRPr="00B77A29" w:rsidRDefault="005C1A1D" w:rsidP="00B77A29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2C6C3CF2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5C1A1D" w:rsidRPr="00B77A29" w14:paraId="428227DB" w14:textId="77777777" w:rsidTr="008F13AF">
        <w:trPr>
          <w:trHeight w:val="574"/>
        </w:trPr>
        <w:tc>
          <w:tcPr>
            <w:tcW w:w="2268" w:type="dxa"/>
            <w:vMerge/>
          </w:tcPr>
          <w:p w14:paraId="50ED216F" w14:textId="284554D5" w:rsidR="005C1A1D" w:rsidRPr="00B77A29" w:rsidRDefault="005C1A1D" w:rsidP="005C1A1D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34288A53" w14:textId="77777777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położenia miejsca pobierania próbek przez</w:t>
            </w:r>
            <w:r w:rsidRPr="00B77A29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841599" w14:textId="77777777" w:rsidR="005C1A1D" w:rsidRPr="00EF6B1E" w:rsidRDefault="005C1A1D" w:rsidP="005C1A1D">
            <w:pPr>
              <w:spacing w:before="120"/>
              <w:jc w:val="center"/>
              <w:rPr>
                <w:rFonts w:cs="Tahoma"/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 315.2</w:t>
            </w:r>
          </w:p>
          <w:p w14:paraId="086269D1" w14:textId="743D7E5F" w:rsidR="005C1A1D" w:rsidRPr="00B77A29" w:rsidRDefault="005C1A1D" w:rsidP="005C1A1D">
            <w:pPr>
              <w:spacing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5C1A1D" w:rsidRPr="00B77A29" w14:paraId="12ABC33F" w14:textId="77777777" w:rsidTr="00B77A29">
        <w:trPr>
          <w:trHeight w:val="210"/>
        </w:trPr>
        <w:tc>
          <w:tcPr>
            <w:tcW w:w="2268" w:type="dxa"/>
            <w:vMerge/>
            <w:vAlign w:val="center"/>
          </w:tcPr>
          <w:p w14:paraId="163FC77D" w14:textId="4178CAE3" w:rsidR="005C1A1D" w:rsidRPr="00B77A29" w:rsidRDefault="005C1A1D" w:rsidP="005C1A1D">
            <w:pPr>
              <w:pStyle w:val="Akapitzlist"/>
              <w:numPr>
                <w:ilvl w:val="0"/>
                <w:numId w:val="16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7D4D277" w14:textId="4FD01278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pomiaru natężeń przepływu</w:t>
            </w:r>
            <w:r w:rsidRPr="00206A9B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4E77B6" w14:textId="77777777" w:rsidR="005C1A1D" w:rsidRDefault="005C1A1D" w:rsidP="005C1A1D">
            <w:pPr>
              <w:spacing w:before="120" w:after="120"/>
              <w:jc w:val="center"/>
              <w:rPr>
                <w:rFonts w:cs="Tahoma"/>
                <w:color w:val="EE0000"/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Indywidualne pomiary miesięczne na wyznaczonych stacjach pomiarowych </w:t>
            </w:r>
            <w:r>
              <w:rPr>
                <w:sz w:val="16"/>
                <w:szCs w:val="16"/>
              </w:rPr>
              <w:br/>
            </w:r>
            <w:r w:rsidRPr="00EF6B1E">
              <w:rPr>
                <w:sz w:val="16"/>
                <w:szCs w:val="16"/>
              </w:rPr>
              <w:t>w prądach rejonowych i grupowych powietrza</w:t>
            </w:r>
            <w:r w:rsidRPr="00024444">
              <w:rPr>
                <w:rFonts w:cs="Tahoma"/>
                <w:color w:val="EE0000"/>
                <w:sz w:val="16"/>
                <w:szCs w:val="16"/>
              </w:rPr>
              <w:t xml:space="preserve"> </w:t>
            </w:r>
          </w:p>
          <w:p w14:paraId="2A9AE0B8" w14:textId="7C535110" w:rsidR="005C1A1D" w:rsidRPr="00B77A29" w:rsidRDefault="005C1A1D" w:rsidP="005C1A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rFonts w:cs="Tahoma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5C1A1D" w:rsidRPr="00B77A29" w14:paraId="1026D214" w14:textId="77777777" w:rsidTr="008F13AF">
        <w:trPr>
          <w:trHeight w:val="389"/>
        </w:trPr>
        <w:tc>
          <w:tcPr>
            <w:tcW w:w="2268" w:type="dxa"/>
            <w:vMerge/>
          </w:tcPr>
          <w:p w14:paraId="626DF78A" w14:textId="77777777" w:rsidR="005C1A1D" w:rsidRPr="00B77A29" w:rsidRDefault="005C1A1D" w:rsidP="005C1A1D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FBE570E" w14:textId="77777777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E7978" w14:textId="46EA3ED2" w:rsidR="005C1A1D" w:rsidRPr="00B77A29" w:rsidRDefault="005C1A1D" w:rsidP="005C1A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 315.2</w:t>
            </w:r>
            <w:r w:rsidRPr="00EF6B1E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5C1A1D" w:rsidRPr="00B77A29" w14:paraId="7CE80BF4" w14:textId="77777777" w:rsidTr="001071D8">
        <w:trPr>
          <w:trHeight w:val="566"/>
        </w:trPr>
        <w:tc>
          <w:tcPr>
            <w:tcW w:w="2268" w:type="dxa"/>
            <w:vMerge/>
          </w:tcPr>
          <w:p w14:paraId="3C5608CE" w14:textId="77777777" w:rsidR="005C1A1D" w:rsidRPr="00B77A29" w:rsidRDefault="005C1A1D" w:rsidP="005C1A1D">
            <w:pPr>
              <w:pStyle w:val="Akapitzlist"/>
              <w:ind w:left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B9CA1E0" w14:textId="18A96604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h) emisji metanu zarejestrowanych przez urządzenie do</w:t>
            </w:r>
            <w:r w:rsidRPr="00B77A29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FADC73" w14:textId="182A012B" w:rsidR="005C1A1D" w:rsidRPr="00B77A29" w:rsidRDefault="005C1A1D" w:rsidP="005C1A1D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 Mg</w:t>
            </w:r>
          </w:p>
        </w:tc>
      </w:tr>
    </w:tbl>
    <w:p w14:paraId="1E7B95A8" w14:textId="77777777" w:rsidR="005C1A1D" w:rsidRDefault="005C1A1D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5C1A1D" w:rsidRPr="00B77A29" w14:paraId="0C55EFBF" w14:textId="77777777" w:rsidTr="005C1A1D">
        <w:trPr>
          <w:trHeight w:val="521"/>
        </w:trPr>
        <w:tc>
          <w:tcPr>
            <w:tcW w:w="2268" w:type="dxa"/>
            <w:vMerge w:val="restart"/>
            <w:vAlign w:val="center"/>
          </w:tcPr>
          <w:bookmarkEnd w:id="2"/>
          <w:p w14:paraId="6D1F8A39" w14:textId="2345E8E2" w:rsidR="005C1A1D" w:rsidRPr="00B77A29" w:rsidRDefault="005C1A1D" w:rsidP="005C1A1D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7371" w:type="dxa"/>
            <w:gridSpan w:val="2"/>
            <w:vAlign w:val="center"/>
          </w:tcPr>
          <w:p w14:paraId="6E068CD6" w14:textId="3EE49381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  <w:r w:rsidRPr="00B77A29">
              <w:rPr>
                <w:sz w:val="16"/>
                <w:szCs w:val="16"/>
              </w:rPr>
              <w:t xml:space="preserve"> </w:t>
            </w:r>
            <w:r w:rsidRPr="00B77A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5C1A1D" w:rsidRPr="00B77A29" w14:paraId="4ED87054" w14:textId="77777777" w:rsidTr="008F13AF">
        <w:trPr>
          <w:trHeight w:val="389"/>
        </w:trPr>
        <w:tc>
          <w:tcPr>
            <w:tcW w:w="2268" w:type="dxa"/>
            <w:vMerge/>
          </w:tcPr>
          <w:p w14:paraId="57DB2B8E" w14:textId="6220E6DF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E22D722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69A3E015" w14:textId="3BA4E475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4BC0D1C4" w14:textId="77777777" w:rsidTr="008F13AF">
        <w:trPr>
          <w:trHeight w:val="389"/>
        </w:trPr>
        <w:tc>
          <w:tcPr>
            <w:tcW w:w="2268" w:type="dxa"/>
            <w:vMerge/>
          </w:tcPr>
          <w:p w14:paraId="605A132A" w14:textId="4D45A6E1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A9E2B7D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20F75692" w14:textId="1AF2C291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3DAADEC6" w14:textId="77777777" w:rsidTr="008F13AF">
        <w:trPr>
          <w:trHeight w:val="345"/>
        </w:trPr>
        <w:tc>
          <w:tcPr>
            <w:tcW w:w="2268" w:type="dxa"/>
            <w:vMerge/>
          </w:tcPr>
          <w:p w14:paraId="3F3C24EB" w14:textId="2532EC91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61279D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07395628" w14:textId="75115A3A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7F5071B6" w14:textId="77777777" w:rsidTr="008F13AF">
        <w:trPr>
          <w:trHeight w:val="640"/>
        </w:trPr>
        <w:tc>
          <w:tcPr>
            <w:tcW w:w="2268" w:type="dxa"/>
            <w:vMerge/>
          </w:tcPr>
          <w:p w14:paraId="5F3137A5" w14:textId="4E54E082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E3091B3" w14:textId="0C2F261E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odczytów warunków atmosferycznych (ciśnienie,</w:t>
            </w:r>
            <w:r w:rsidRPr="00B77A29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B77A29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B77A29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 w:rsidRPr="00206A9B">
              <w:rPr>
                <w:sz w:val="16"/>
                <w:szCs w:val="16"/>
                <w:vertAlign w:val="superscript"/>
              </w:rPr>
              <w:t>4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28527B49" w14:textId="6C9D02CB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miejscu zabudowy urządzenia do pomiaru ciągłego nie są wykonywane pomiary</w:t>
            </w:r>
          </w:p>
        </w:tc>
      </w:tr>
      <w:tr w:rsidR="005C1A1D" w:rsidRPr="00B77A29" w14:paraId="4745972B" w14:textId="77777777" w:rsidTr="008F13AF">
        <w:trPr>
          <w:trHeight w:val="606"/>
        </w:trPr>
        <w:tc>
          <w:tcPr>
            <w:tcW w:w="2268" w:type="dxa"/>
            <w:vMerge/>
          </w:tcPr>
          <w:p w14:paraId="4C275D49" w14:textId="07D81D33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D329143" w14:textId="77621F8D" w:rsidR="005C1A1D" w:rsidRPr="00B77A29" w:rsidRDefault="005C1A1D" w:rsidP="0057572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j) w przypadku gdy kopalnia węgla jest połączona </w:t>
            </w:r>
            <w:r w:rsidRPr="00B77A29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B77A29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B77A29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37FB85B7" w14:textId="77777777" w:rsidR="005C1A1D" w:rsidRPr="00B77A29" w:rsidRDefault="005C1A1D" w:rsidP="0057572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brak połączeń wentylacyjnych z innymi kopalniami</w:t>
            </w:r>
          </w:p>
        </w:tc>
      </w:tr>
      <w:tr w:rsidR="005C1A1D" w:rsidRPr="00B77A29" w14:paraId="42DA0747" w14:textId="77777777" w:rsidTr="00CE6F28">
        <w:trPr>
          <w:trHeight w:val="283"/>
        </w:trPr>
        <w:tc>
          <w:tcPr>
            <w:tcW w:w="2268" w:type="dxa"/>
            <w:vMerge/>
            <w:vAlign w:val="center"/>
          </w:tcPr>
          <w:p w14:paraId="1D7BDBC2" w14:textId="0AD6227D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shd w:val="clear" w:color="auto" w:fill="E7E6E6" w:themeFill="background2"/>
            <w:vAlign w:val="center"/>
          </w:tcPr>
          <w:p w14:paraId="33AA6E6E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a) nazwę (w stosownych przypadkach)</w:t>
            </w:r>
          </w:p>
        </w:tc>
        <w:tc>
          <w:tcPr>
            <w:tcW w:w="3118" w:type="dxa"/>
            <w:shd w:val="clear" w:color="auto" w:fill="E7E6E6" w:themeFill="background2"/>
            <w:vAlign w:val="center"/>
          </w:tcPr>
          <w:p w14:paraId="2C5B3A58" w14:textId="6DD42ED0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Ruch Piast – szyb IV</w:t>
            </w:r>
          </w:p>
        </w:tc>
      </w:tr>
      <w:tr w:rsidR="005C1A1D" w:rsidRPr="00B77A29" w14:paraId="26CEC897" w14:textId="77777777" w:rsidTr="008F13AF">
        <w:trPr>
          <w:trHeight w:val="283"/>
        </w:trPr>
        <w:tc>
          <w:tcPr>
            <w:tcW w:w="2268" w:type="dxa"/>
            <w:vMerge/>
          </w:tcPr>
          <w:p w14:paraId="4156094E" w14:textId="350DBE17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CAFDF5D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b) okres użytkowania, jeśli różni się od okresu raportowania</w:t>
            </w:r>
          </w:p>
        </w:tc>
        <w:tc>
          <w:tcPr>
            <w:tcW w:w="3118" w:type="dxa"/>
            <w:vAlign w:val="center"/>
          </w:tcPr>
          <w:p w14:paraId="2218A716" w14:textId="3A6E527F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od </w:t>
            </w:r>
            <w:r>
              <w:rPr>
                <w:sz w:val="16"/>
                <w:szCs w:val="16"/>
              </w:rPr>
              <w:t>1976 r.</w:t>
            </w:r>
          </w:p>
        </w:tc>
      </w:tr>
      <w:tr w:rsidR="005C1A1D" w:rsidRPr="00B77A29" w14:paraId="2935F501" w14:textId="77777777" w:rsidTr="008F13AF">
        <w:trPr>
          <w:trHeight w:val="283"/>
        </w:trPr>
        <w:tc>
          <w:tcPr>
            <w:tcW w:w="2268" w:type="dxa"/>
            <w:vMerge/>
          </w:tcPr>
          <w:p w14:paraId="65F21B46" w14:textId="4D6C81C0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40D4524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c) współrzędne geograficzne</w:t>
            </w:r>
          </w:p>
        </w:tc>
        <w:tc>
          <w:tcPr>
            <w:tcW w:w="3118" w:type="dxa"/>
            <w:vAlign w:val="center"/>
          </w:tcPr>
          <w:p w14:paraId="5C224174" w14:textId="0F68BE8B" w:rsidR="005C1A1D" w:rsidRPr="00B77A29" w:rsidRDefault="005C1A1D" w:rsidP="002B42E4">
            <w:pPr>
              <w:jc w:val="center"/>
              <w:rPr>
                <w:sz w:val="18"/>
                <w:szCs w:val="20"/>
              </w:rPr>
            </w:pPr>
            <w:r w:rsidRPr="00B77A29">
              <w:rPr>
                <w:sz w:val="16"/>
                <w:szCs w:val="18"/>
              </w:rPr>
              <w:t>50° 4'13.53"N / 19° 6'47.48"E</w:t>
            </w:r>
          </w:p>
        </w:tc>
      </w:tr>
      <w:tr w:rsidR="005C1A1D" w:rsidRPr="00B77A29" w14:paraId="4372149F" w14:textId="77777777" w:rsidTr="008F13AF">
        <w:trPr>
          <w:trHeight w:val="283"/>
        </w:trPr>
        <w:tc>
          <w:tcPr>
            <w:tcW w:w="2268" w:type="dxa"/>
            <w:vMerge/>
          </w:tcPr>
          <w:p w14:paraId="1604F67E" w14:textId="05C270D7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770EC0E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d) funkcję (wdechowy, wydechowy)</w:t>
            </w:r>
          </w:p>
        </w:tc>
        <w:tc>
          <w:tcPr>
            <w:tcW w:w="3118" w:type="dxa"/>
            <w:vAlign w:val="center"/>
          </w:tcPr>
          <w:p w14:paraId="221CBC57" w14:textId="77777777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szyb wydechowy</w:t>
            </w:r>
          </w:p>
        </w:tc>
      </w:tr>
      <w:tr w:rsidR="005C1A1D" w:rsidRPr="00B77A29" w14:paraId="33F6BAAB" w14:textId="77777777" w:rsidTr="008F13AF">
        <w:trPr>
          <w:trHeight w:val="283"/>
        </w:trPr>
        <w:tc>
          <w:tcPr>
            <w:tcW w:w="2268" w:type="dxa"/>
            <w:vMerge/>
          </w:tcPr>
          <w:p w14:paraId="0A8DE863" w14:textId="473D7093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0118E287" w14:textId="77777777" w:rsidR="005C1A1D" w:rsidRPr="00B77A29" w:rsidRDefault="005C1A1D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e) specyfikacje techniczne urządzeń pomiarowych </w:t>
            </w:r>
            <w:r w:rsidRPr="00B77A29">
              <w:rPr>
                <w:sz w:val="16"/>
                <w:szCs w:val="16"/>
              </w:rPr>
              <w:br/>
              <w:t xml:space="preserve">   stosowanych do monitorowania i kwantyfikacji</w:t>
            </w:r>
            <w:r w:rsidRPr="00B77A29">
              <w:rPr>
                <w:sz w:val="16"/>
                <w:szCs w:val="16"/>
              </w:rPr>
              <w:br/>
              <w:t xml:space="preserve">   emisji metanu</w:t>
            </w:r>
            <w:r w:rsidRPr="00B77A29">
              <w:rPr>
                <w:sz w:val="16"/>
                <w:szCs w:val="16"/>
                <w:vertAlign w:val="superscript"/>
              </w:rPr>
              <w:t>1)</w:t>
            </w:r>
            <w:r w:rsidRPr="00B77A29">
              <w:rPr>
                <w:sz w:val="16"/>
                <w:szCs w:val="16"/>
              </w:rPr>
              <w:t xml:space="preserve"> oraz określone przez producenta </w:t>
            </w:r>
            <w:r w:rsidRPr="00B77A29">
              <w:rPr>
                <w:sz w:val="16"/>
                <w:szCs w:val="16"/>
              </w:rPr>
              <w:br/>
              <w:t xml:space="preserve">   optymalne warunki ich działania</w:t>
            </w:r>
          </w:p>
        </w:tc>
        <w:tc>
          <w:tcPr>
            <w:tcW w:w="3118" w:type="dxa"/>
            <w:vAlign w:val="center"/>
          </w:tcPr>
          <w:p w14:paraId="32B7103D" w14:textId="2D1619A9" w:rsidR="005C1A1D" w:rsidRPr="00B77A29" w:rsidRDefault="005C1A1D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80FD1">
              <w:rPr>
                <w:color w:val="000000" w:themeColor="text1"/>
                <w:sz w:val="16"/>
                <w:szCs w:val="16"/>
              </w:rPr>
              <w:t>czujnik metanometryczny,</w:t>
            </w:r>
            <w:r w:rsidRPr="00980FD1">
              <w:rPr>
                <w:color w:val="000000" w:themeColor="text1"/>
                <w:sz w:val="16"/>
                <w:szCs w:val="16"/>
              </w:rPr>
              <w:br/>
            </w:r>
            <w:proofErr w:type="spellStart"/>
            <w:r w:rsidRPr="00980FD1">
              <w:rPr>
                <w:color w:val="000000" w:themeColor="text1"/>
                <w:sz w:val="16"/>
                <w:szCs w:val="16"/>
              </w:rPr>
              <w:t>pelistorowy</w:t>
            </w:r>
            <w:proofErr w:type="spellEnd"/>
            <w:r>
              <w:rPr>
                <w:color w:val="000000" w:themeColor="text1"/>
                <w:sz w:val="16"/>
                <w:szCs w:val="16"/>
              </w:rPr>
              <w:t xml:space="preserve"> MM4</w:t>
            </w:r>
          </w:p>
        </w:tc>
      </w:tr>
      <w:tr w:rsidR="005C1A1D" w:rsidRPr="00B77A29" w14:paraId="25DD8696" w14:textId="77777777" w:rsidTr="008F13AF">
        <w:trPr>
          <w:trHeight w:val="283"/>
        </w:trPr>
        <w:tc>
          <w:tcPr>
            <w:tcW w:w="2268" w:type="dxa"/>
            <w:vMerge/>
          </w:tcPr>
          <w:p w14:paraId="1B64148B" w14:textId="3DA28C79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74CF3B" w14:textId="77777777" w:rsidR="005C1A1D" w:rsidRPr="00B77A29" w:rsidRDefault="005C1A1D" w:rsidP="00A21865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f) czas - w ujęciu proporcjonalnym – w którym</w:t>
            </w:r>
            <w:r w:rsidRPr="00B77A29">
              <w:rPr>
                <w:sz w:val="16"/>
                <w:szCs w:val="16"/>
              </w:rPr>
              <w:br/>
              <w:t xml:space="preserve">   działało urządzenie do pomiaru ciągłego</w:t>
            </w:r>
          </w:p>
        </w:tc>
        <w:tc>
          <w:tcPr>
            <w:tcW w:w="3118" w:type="dxa"/>
            <w:vAlign w:val="center"/>
          </w:tcPr>
          <w:p w14:paraId="2CD3DAD0" w14:textId="77777777" w:rsidR="005C1A1D" w:rsidRDefault="005C1A1D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zabudowany 30.12.2025 r.</w:t>
            </w:r>
          </w:p>
          <w:p w14:paraId="413EEB81" w14:textId="5E421359" w:rsidR="005C1A1D" w:rsidRPr="00B77A29" w:rsidRDefault="005C1A1D" w:rsidP="00A21865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czas pracy 0,3%</w:t>
            </w:r>
          </w:p>
        </w:tc>
      </w:tr>
      <w:tr w:rsidR="005C1A1D" w:rsidRPr="00B77A29" w14:paraId="2C3FDCDB" w14:textId="77777777" w:rsidTr="008F13AF">
        <w:trPr>
          <w:trHeight w:val="308"/>
        </w:trPr>
        <w:tc>
          <w:tcPr>
            <w:tcW w:w="2268" w:type="dxa"/>
            <w:vMerge/>
          </w:tcPr>
          <w:p w14:paraId="3E80F059" w14:textId="04581E2E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7371" w:type="dxa"/>
            <w:gridSpan w:val="2"/>
            <w:vAlign w:val="center"/>
          </w:tcPr>
          <w:p w14:paraId="73916796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g) odniesienie do mających zastosowanie norm lub wymagań technicznych dotyczących:</w:t>
            </w:r>
          </w:p>
        </w:tc>
      </w:tr>
      <w:tr w:rsidR="005C1A1D" w:rsidRPr="00B77A29" w14:paraId="39AC5334" w14:textId="77777777" w:rsidTr="008F13AF">
        <w:trPr>
          <w:trHeight w:val="574"/>
        </w:trPr>
        <w:tc>
          <w:tcPr>
            <w:tcW w:w="2268" w:type="dxa"/>
            <w:vMerge/>
          </w:tcPr>
          <w:p w14:paraId="29087EAC" w14:textId="6F44D475" w:rsidR="005C1A1D" w:rsidRPr="00B77A29" w:rsidRDefault="005C1A1D" w:rsidP="005C1A1D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45F06067" w14:textId="77777777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położenia miejsca pobierania próbek przez</w:t>
            </w:r>
            <w:r w:rsidRPr="00B77A29">
              <w:rPr>
                <w:sz w:val="16"/>
                <w:szCs w:val="16"/>
              </w:rPr>
              <w:br/>
              <w:t xml:space="preserve">      urządzenie do pomiaru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BEF864" w14:textId="77777777" w:rsidR="005C1A1D" w:rsidRPr="00EF6B1E" w:rsidRDefault="005C1A1D" w:rsidP="005C1A1D">
            <w:pPr>
              <w:spacing w:before="120"/>
              <w:jc w:val="center"/>
              <w:rPr>
                <w:rFonts w:cs="Tahoma"/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 315.2</w:t>
            </w:r>
          </w:p>
          <w:p w14:paraId="2A527DAE" w14:textId="7D4BD763" w:rsidR="005C1A1D" w:rsidRPr="00B77A29" w:rsidRDefault="005C1A1D" w:rsidP="005C1A1D">
            <w:pPr>
              <w:spacing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5C1A1D" w:rsidRPr="00B77A29" w14:paraId="10E5D271" w14:textId="77777777" w:rsidTr="008F13AF">
        <w:trPr>
          <w:trHeight w:val="210"/>
        </w:trPr>
        <w:tc>
          <w:tcPr>
            <w:tcW w:w="2268" w:type="dxa"/>
            <w:vMerge/>
          </w:tcPr>
          <w:p w14:paraId="2300C750" w14:textId="5D2EC937" w:rsidR="005C1A1D" w:rsidRPr="00B77A29" w:rsidRDefault="005C1A1D" w:rsidP="005C1A1D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FEAFE3C" w14:textId="381E3172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pomiaru natężeń przepływu</w:t>
            </w:r>
            <w:r w:rsidRPr="00206A9B">
              <w:rPr>
                <w:sz w:val="16"/>
                <w:szCs w:val="16"/>
                <w:vertAlign w:val="superscript"/>
              </w:rPr>
              <w:t>2)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BF8D06" w14:textId="77777777" w:rsidR="005C1A1D" w:rsidRDefault="005C1A1D" w:rsidP="005C1A1D">
            <w:pPr>
              <w:spacing w:before="120" w:after="120"/>
              <w:jc w:val="center"/>
              <w:rPr>
                <w:rFonts w:cs="Tahoma"/>
                <w:color w:val="EE0000"/>
                <w:sz w:val="16"/>
                <w:szCs w:val="16"/>
              </w:rPr>
            </w:pPr>
            <w:r w:rsidRPr="00EF6B1E">
              <w:rPr>
                <w:sz w:val="16"/>
                <w:szCs w:val="16"/>
              </w:rPr>
              <w:t xml:space="preserve">Indywidualne pomiary miesięczne na wyznaczonych stacjach pomiarowych </w:t>
            </w:r>
            <w:r>
              <w:rPr>
                <w:sz w:val="16"/>
                <w:szCs w:val="16"/>
              </w:rPr>
              <w:br/>
            </w:r>
            <w:r w:rsidRPr="00EF6B1E">
              <w:rPr>
                <w:sz w:val="16"/>
                <w:szCs w:val="16"/>
              </w:rPr>
              <w:t>w prądach rejonowych i grupowych powietrza</w:t>
            </w:r>
            <w:r w:rsidRPr="00024444">
              <w:rPr>
                <w:rFonts w:cs="Tahoma"/>
                <w:color w:val="EE0000"/>
                <w:sz w:val="16"/>
                <w:szCs w:val="16"/>
              </w:rPr>
              <w:t xml:space="preserve"> </w:t>
            </w:r>
          </w:p>
          <w:p w14:paraId="25282A27" w14:textId="0191FC8B" w:rsidR="005C1A1D" w:rsidRPr="00B77A29" w:rsidRDefault="005C1A1D" w:rsidP="005C1A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rFonts w:cs="Tahoma"/>
                <w:sz w:val="16"/>
                <w:szCs w:val="16"/>
              </w:rPr>
              <w:t>W grudniu 2025 r. uruchomiono pomiar ilości powietrza anemometrami zabudowanych na stacjach pomiarowych</w:t>
            </w:r>
          </w:p>
        </w:tc>
      </w:tr>
      <w:tr w:rsidR="005C1A1D" w:rsidRPr="00B77A29" w14:paraId="09046D06" w14:textId="77777777" w:rsidTr="008F13AF">
        <w:trPr>
          <w:trHeight w:val="389"/>
        </w:trPr>
        <w:tc>
          <w:tcPr>
            <w:tcW w:w="2268" w:type="dxa"/>
            <w:vMerge/>
          </w:tcPr>
          <w:p w14:paraId="5BC6FC56" w14:textId="53E4B77A" w:rsidR="005C1A1D" w:rsidRPr="00B77A29" w:rsidRDefault="005C1A1D" w:rsidP="005C1A1D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BCB4D6C" w14:textId="77777777" w:rsidR="005C1A1D" w:rsidRPr="00B77A29" w:rsidRDefault="005C1A1D" w:rsidP="005C1A1D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 - pomiaru stężeń metanu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6634CD" w14:textId="78F233A9" w:rsidR="005C1A1D" w:rsidRPr="00B77A29" w:rsidRDefault="005C1A1D" w:rsidP="005C1A1D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F6B1E">
              <w:rPr>
                <w:rFonts w:cs="Tahoma"/>
                <w:sz w:val="16"/>
                <w:szCs w:val="16"/>
              </w:rPr>
              <w:t>§ 315.2</w:t>
            </w:r>
            <w:r w:rsidRPr="00EF6B1E">
              <w:rPr>
                <w:rFonts w:cs="Tahoma"/>
                <w:sz w:val="16"/>
                <w:szCs w:val="16"/>
              </w:rPr>
              <w:br/>
              <w:t xml:space="preserve"> Rozporządzenie Ministra Energii z dnia 23 listopada 2016 r. w sprawie szczegółowych wymagań dotyczących prowadzenia ruchu podziemnych zakładów górniczych</w:t>
            </w:r>
          </w:p>
        </w:tc>
      </w:tr>
      <w:tr w:rsidR="005C1A1D" w:rsidRPr="00B77A29" w14:paraId="04AAC442" w14:textId="77777777" w:rsidTr="008F13AF">
        <w:trPr>
          <w:trHeight w:val="566"/>
        </w:trPr>
        <w:tc>
          <w:tcPr>
            <w:tcW w:w="2268" w:type="dxa"/>
            <w:vMerge/>
          </w:tcPr>
          <w:p w14:paraId="09D73CC6" w14:textId="6D0D6073" w:rsidR="005C1A1D" w:rsidRPr="00B77A29" w:rsidRDefault="005C1A1D" w:rsidP="00B77A29">
            <w:pPr>
              <w:pStyle w:val="Akapitzlist"/>
              <w:numPr>
                <w:ilvl w:val="0"/>
                <w:numId w:val="17"/>
              </w:numPr>
              <w:ind w:left="320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2143373F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h) emisji metanu zarejestrowanych przez urządzenie do</w:t>
            </w:r>
            <w:r w:rsidRPr="00B77A29">
              <w:rPr>
                <w:sz w:val="16"/>
                <w:szCs w:val="16"/>
              </w:rPr>
              <w:br/>
              <w:t xml:space="preserve">   pomiaru ciągłego (w tonach)</w:t>
            </w:r>
          </w:p>
        </w:tc>
        <w:tc>
          <w:tcPr>
            <w:tcW w:w="3118" w:type="dxa"/>
            <w:vAlign w:val="center"/>
          </w:tcPr>
          <w:p w14:paraId="2AAB3205" w14:textId="3BEA8C54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0 Mg</w:t>
            </w:r>
          </w:p>
        </w:tc>
      </w:tr>
    </w:tbl>
    <w:p w14:paraId="70AF94FE" w14:textId="77777777" w:rsidR="005C1A1D" w:rsidRDefault="005C1A1D"/>
    <w:tbl>
      <w:tblPr>
        <w:tblStyle w:val="Tabela-Siatka"/>
        <w:tblW w:w="9639" w:type="dxa"/>
        <w:tblInd w:w="-5" w:type="dxa"/>
        <w:tblLook w:val="04A0" w:firstRow="1" w:lastRow="0" w:firstColumn="1" w:lastColumn="0" w:noHBand="0" w:noVBand="1"/>
      </w:tblPr>
      <w:tblGrid>
        <w:gridCol w:w="2268"/>
        <w:gridCol w:w="4253"/>
        <w:gridCol w:w="3118"/>
      </w:tblGrid>
      <w:tr w:rsidR="005C1A1D" w:rsidRPr="00B77A29" w14:paraId="1438CF82" w14:textId="77777777" w:rsidTr="008F13AF">
        <w:trPr>
          <w:trHeight w:val="521"/>
        </w:trPr>
        <w:tc>
          <w:tcPr>
            <w:tcW w:w="2268" w:type="dxa"/>
            <w:vMerge w:val="restart"/>
          </w:tcPr>
          <w:p w14:paraId="2637D4AC" w14:textId="637CC9E0" w:rsidR="005C1A1D" w:rsidRPr="00B77A29" w:rsidRDefault="005C1A1D" w:rsidP="005C1A1D">
            <w:pPr>
              <w:pStyle w:val="Akapitzlist"/>
              <w:numPr>
                <w:ilvl w:val="0"/>
                <w:numId w:val="19"/>
              </w:numPr>
              <w:ind w:left="318" w:hanging="284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lastRenderedPageBreak/>
              <w:t>W odniesieniu do wszystkich szybów wentylacyjnych użytkowanych przez kopalnię</w:t>
            </w:r>
          </w:p>
        </w:tc>
        <w:tc>
          <w:tcPr>
            <w:tcW w:w="7371" w:type="dxa"/>
            <w:gridSpan w:val="2"/>
            <w:vAlign w:val="center"/>
          </w:tcPr>
          <w:p w14:paraId="46E682E8" w14:textId="4BEDC25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i) emisji metanu zarejestrowanych w wyniku comiesięcznego pobierania próbek</w:t>
            </w:r>
            <w:r>
              <w:rPr>
                <w:sz w:val="16"/>
                <w:szCs w:val="16"/>
                <w:vertAlign w:val="superscript"/>
              </w:rPr>
              <w:t>3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  <w:r w:rsidRPr="00B77A29">
              <w:rPr>
                <w:sz w:val="16"/>
                <w:szCs w:val="16"/>
              </w:rPr>
              <w:t xml:space="preserve"> </w:t>
            </w:r>
            <w:r w:rsidRPr="00B77A29">
              <w:rPr>
                <w:sz w:val="16"/>
                <w:szCs w:val="16"/>
              </w:rPr>
              <w:br/>
              <w:t xml:space="preserve">   (w tonach/godzinę), z uwzględnieniem informacji dotyczących:</w:t>
            </w:r>
          </w:p>
        </w:tc>
      </w:tr>
      <w:tr w:rsidR="005C1A1D" w:rsidRPr="00B77A29" w14:paraId="02D079A7" w14:textId="77777777" w:rsidTr="00B77A29">
        <w:trPr>
          <w:trHeight w:val="389"/>
        </w:trPr>
        <w:tc>
          <w:tcPr>
            <w:tcW w:w="2268" w:type="dxa"/>
            <w:vMerge/>
            <w:vAlign w:val="center"/>
          </w:tcPr>
          <w:p w14:paraId="627D5DCE" w14:textId="069CB4C8" w:rsidR="005C1A1D" w:rsidRPr="00B77A29" w:rsidRDefault="005C1A1D" w:rsidP="005C1A1D">
            <w:pPr>
              <w:pStyle w:val="Akapitzlist"/>
              <w:numPr>
                <w:ilvl w:val="0"/>
                <w:numId w:val="19"/>
              </w:numPr>
              <w:ind w:left="320"/>
              <w:rPr>
                <w:sz w:val="16"/>
                <w:szCs w:val="16"/>
              </w:rPr>
            </w:pPr>
            <w:bookmarkStart w:id="3" w:name="_Hlk204346241"/>
          </w:p>
        </w:tc>
        <w:tc>
          <w:tcPr>
            <w:tcW w:w="4253" w:type="dxa"/>
            <w:vAlign w:val="center"/>
          </w:tcPr>
          <w:p w14:paraId="7E848EC9" w14:textId="77777777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emisja metanu (w tonach/godzinę)</w:t>
            </w:r>
          </w:p>
        </w:tc>
        <w:tc>
          <w:tcPr>
            <w:tcW w:w="3118" w:type="dxa"/>
            <w:vAlign w:val="center"/>
          </w:tcPr>
          <w:p w14:paraId="3E66A4E3" w14:textId="1A0A6421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1843ECEA" w14:textId="77777777" w:rsidTr="008F13AF">
        <w:trPr>
          <w:trHeight w:val="389"/>
        </w:trPr>
        <w:tc>
          <w:tcPr>
            <w:tcW w:w="2268" w:type="dxa"/>
            <w:vMerge/>
          </w:tcPr>
          <w:p w14:paraId="12D79F56" w14:textId="77777777" w:rsidR="005C1A1D" w:rsidRPr="00B77A29" w:rsidRDefault="005C1A1D" w:rsidP="00163C7F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75086B67" w14:textId="77777777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daty pobrania próbki</w:t>
            </w:r>
          </w:p>
        </w:tc>
        <w:tc>
          <w:tcPr>
            <w:tcW w:w="3118" w:type="dxa"/>
            <w:vAlign w:val="center"/>
          </w:tcPr>
          <w:p w14:paraId="5F0D31FF" w14:textId="4D1B4CB3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6F858EC6" w14:textId="77777777" w:rsidTr="008F13AF">
        <w:trPr>
          <w:trHeight w:val="345"/>
        </w:trPr>
        <w:tc>
          <w:tcPr>
            <w:tcW w:w="2268" w:type="dxa"/>
            <w:vMerge/>
          </w:tcPr>
          <w:p w14:paraId="00E4885B" w14:textId="77777777" w:rsidR="005C1A1D" w:rsidRPr="00B77A29" w:rsidRDefault="005C1A1D" w:rsidP="00163C7F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5A4FB923" w14:textId="77777777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techniki pobierania próbek</w:t>
            </w:r>
          </w:p>
        </w:tc>
        <w:tc>
          <w:tcPr>
            <w:tcW w:w="3118" w:type="dxa"/>
            <w:vAlign w:val="center"/>
          </w:tcPr>
          <w:p w14:paraId="3F7E68C1" w14:textId="40656CEF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zgodnie z załącznikiem nr 2</w:t>
            </w:r>
          </w:p>
        </w:tc>
      </w:tr>
      <w:tr w:rsidR="005C1A1D" w:rsidRPr="00B77A29" w14:paraId="382CE9B9" w14:textId="77777777" w:rsidTr="008F13AF">
        <w:trPr>
          <w:trHeight w:val="640"/>
        </w:trPr>
        <w:tc>
          <w:tcPr>
            <w:tcW w:w="2268" w:type="dxa"/>
            <w:vMerge/>
          </w:tcPr>
          <w:p w14:paraId="71C339E3" w14:textId="77777777" w:rsidR="005C1A1D" w:rsidRPr="00B77A29" w:rsidRDefault="005C1A1D" w:rsidP="00163C7F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6990B252" w14:textId="319713A3" w:rsidR="005C1A1D" w:rsidRPr="00B77A29" w:rsidRDefault="005C1A1D" w:rsidP="00163C7F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   - odczytów warunków atmosferycznych (ciśnienie,</w:t>
            </w:r>
            <w:r w:rsidRPr="00B77A29">
              <w:rPr>
                <w:sz w:val="16"/>
                <w:szCs w:val="16"/>
              </w:rPr>
              <w:br/>
              <w:t xml:space="preserve">     temperatura, wilgotność) dokonywanych </w:t>
            </w:r>
            <w:r w:rsidRPr="00B77A29">
              <w:rPr>
                <w:sz w:val="16"/>
                <w:szCs w:val="16"/>
              </w:rPr>
              <w:br/>
              <w:t xml:space="preserve">     w odpowiedniej odległości w celu odzwierciedlenia </w:t>
            </w:r>
            <w:r w:rsidRPr="00B77A29">
              <w:rPr>
                <w:sz w:val="16"/>
                <w:szCs w:val="16"/>
              </w:rPr>
              <w:br/>
              <w:t xml:space="preserve">     warunków działania urządzenia do pomiaru ciągłego</w:t>
            </w:r>
            <w:r>
              <w:rPr>
                <w:sz w:val="16"/>
                <w:szCs w:val="16"/>
                <w:vertAlign w:val="superscript"/>
              </w:rPr>
              <w:t>4</w:t>
            </w:r>
            <w:r w:rsidRPr="00B77A29">
              <w:rPr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3118" w:type="dxa"/>
            <w:vAlign w:val="center"/>
          </w:tcPr>
          <w:p w14:paraId="6F15F38A" w14:textId="122CA5B3" w:rsidR="005C1A1D" w:rsidRPr="00B77A29" w:rsidRDefault="005C1A1D" w:rsidP="00163C7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5C1A1D">
              <w:rPr>
                <w:sz w:val="16"/>
                <w:szCs w:val="16"/>
              </w:rPr>
              <w:t>w miejscu zabudowy urządzenia do pomiaru ciągłego nie są wykonywane pomiary</w:t>
            </w:r>
          </w:p>
        </w:tc>
      </w:tr>
      <w:bookmarkEnd w:id="3"/>
      <w:tr w:rsidR="005C1A1D" w:rsidRPr="00B77A29" w14:paraId="761BCDB6" w14:textId="77777777" w:rsidTr="008F13AF">
        <w:trPr>
          <w:trHeight w:val="606"/>
        </w:trPr>
        <w:tc>
          <w:tcPr>
            <w:tcW w:w="2268" w:type="dxa"/>
            <w:vMerge/>
          </w:tcPr>
          <w:p w14:paraId="2E0F29F6" w14:textId="77777777" w:rsidR="005C1A1D" w:rsidRPr="00B77A29" w:rsidRDefault="005C1A1D" w:rsidP="007175DE">
            <w:pPr>
              <w:pStyle w:val="Akapitzlist"/>
              <w:numPr>
                <w:ilvl w:val="0"/>
                <w:numId w:val="3"/>
              </w:numPr>
              <w:ind w:left="315" w:hanging="315"/>
              <w:rPr>
                <w:sz w:val="16"/>
                <w:szCs w:val="16"/>
              </w:rPr>
            </w:pPr>
          </w:p>
        </w:tc>
        <w:tc>
          <w:tcPr>
            <w:tcW w:w="4253" w:type="dxa"/>
            <w:vAlign w:val="center"/>
          </w:tcPr>
          <w:p w14:paraId="16C98E59" w14:textId="77777777" w:rsidR="005C1A1D" w:rsidRPr="00B77A29" w:rsidRDefault="005C1A1D" w:rsidP="007175DE">
            <w:pPr>
              <w:spacing w:before="120" w:after="120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 xml:space="preserve">j) w przypadku gdy kopalnia węgla jest połączona </w:t>
            </w:r>
            <w:r w:rsidRPr="00B77A29">
              <w:rPr>
                <w:sz w:val="16"/>
                <w:szCs w:val="16"/>
              </w:rPr>
              <w:br/>
              <w:t xml:space="preserve">   z drugą kopalnią węgla w jakikolwiek sposób </w:t>
            </w:r>
            <w:r w:rsidRPr="00B77A29">
              <w:rPr>
                <w:sz w:val="16"/>
                <w:szCs w:val="16"/>
              </w:rPr>
              <w:br/>
              <w:t xml:space="preserve">   umożliwiający przepływ powietrza pomiędzy nimi - </w:t>
            </w:r>
            <w:r w:rsidRPr="00B77A29">
              <w:rPr>
                <w:sz w:val="16"/>
                <w:szCs w:val="16"/>
              </w:rPr>
              <w:br/>
              <w:t xml:space="preserve">   nazwę tej drugiej kopalni</w:t>
            </w:r>
          </w:p>
        </w:tc>
        <w:tc>
          <w:tcPr>
            <w:tcW w:w="3118" w:type="dxa"/>
            <w:vAlign w:val="center"/>
          </w:tcPr>
          <w:p w14:paraId="4D66A6DA" w14:textId="77777777" w:rsidR="005C1A1D" w:rsidRPr="00B77A29" w:rsidRDefault="005C1A1D" w:rsidP="007175DE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brak połączeń wentylacyjnych z innymi kopalniami</w:t>
            </w:r>
          </w:p>
        </w:tc>
      </w:tr>
    </w:tbl>
    <w:p w14:paraId="68635A4B" w14:textId="77777777" w:rsidR="002B42E4" w:rsidRDefault="002B42E4" w:rsidP="00BF6052">
      <w:pPr>
        <w:ind w:left="142" w:hanging="142"/>
        <w:rPr>
          <w:sz w:val="18"/>
          <w:szCs w:val="18"/>
          <w:vertAlign w:val="superscript"/>
        </w:rPr>
      </w:pPr>
    </w:p>
    <w:tbl>
      <w:tblPr>
        <w:tblStyle w:val="Tabela-Siatka"/>
        <w:tblW w:w="9634" w:type="dxa"/>
        <w:tblLook w:val="04A0" w:firstRow="1" w:lastRow="0" w:firstColumn="1" w:lastColumn="0" w:noHBand="0" w:noVBand="1"/>
      </w:tblPr>
      <w:tblGrid>
        <w:gridCol w:w="6516"/>
        <w:gridCol w:w="3118"/>
      </w:tblGrid>
      <w:tr w:rsidR="00B77A29" w:rsidRPr="00B06FD2" w14:paraId="11711762" w14:textId="77777777" w:rsidTr="003F6FFE">
        <w:tc>
          <w:tcPr>
            <w:tcW w:w="6516" w:type="dxa"/>
            <w:vAlign w:val="center"/>
          </w:tcPr>
          <w:p w14:paraId="1FC5B10D" w14:textId="77777777" w:rsidR="00B77A29" w:rsidRPr="00CF36B6" w:rsidRDefault="00B77A29" w:rsidP="005C1A1D">
            <w:pPr>
              <w:pStyle w:val="Akapitzlist"/>
              <w:numPr>
                <w:ilvl w:val="0"/>
                <w:numId w:val="19"/>
              </w:numPr>
              <w:spacing w:before="120" w:after="120"/>
              <w:ind w:left="320"/>
              <w:rPr>
                <w:sz w:val="16"/>
                <w:szCs w:val="16"/>
              </w:rPr>
            </w:pPr>
            <w:r w:rsidRPr="00CF36B6">
              <w:rPr>
                <w:sz w:val="16"/>
                <w:szCs w:val="16"/>
              </w:rPr>
              <w:t>Współczynniki emisji po zakończeniu eksploatacji górniczej i opis metody zastosowanej do ich obliczenia</w:t>
            </w:r>
          </w:p>
        </w:tc>
        <w:tc>
          <w:tcPr>
            <w:tcW w:w="3118" w:type="dxa"/>
            <w:vAlign w:val="center"/>
          </w:tcPr>
          <w:p w14:paraId="7E25F691" w14:textId="77777777" w:rsidR="00B77A29" w:rsidRPr="0084639F" w:rsidRDefault="00B77A29" w:rsidP="003F6FFE">
            <w:pPr>
              <w:jc w:val="center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nie dotyczy</w:t>
            </w:r>
          </w:p>
        </w:tc>
      </w:tr>
      <w:tr w:rsidR="00B77A29" w:rsidRPr="00B06FD2" w14:paraId="4295A5D5" w14:textId="77777777" w:rsidTr="003F6FFE">
        <w:tc>
          <w:tcPr>
            <w:tcW w:w="6516" w:type="dxa"/>
            <w:vAlign w:val="center"/>
          </w:tcPr>
          <w:p w14:paraId="3A9AC412" w14:textId="77777777" w:rsidR="00B77A29" w:rsidRPr="0084639F" w:rsidRDefault="00B77A29" w:rsidP="005C1A1D">
            <w:pPr>
              <w:pStyle w:val="Akapitzlist"/>
              <w:numPr>
                <w:ilvl w:val="0"/>
                <w:numId w:val="19"/>
              </w:numPr>
              <w:spacing w:before="120" w:after="120"/>
              <w:ind w:left="320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Emisje po zakończeniu eksploatacji górniczej (w tonach)</w:t>
            </w:r>
          </w:p>
        </w:tc>
        <w:tc>
          <w:tcPr>
            <w:tcW w:w="3118" w:type="dxa"/>
            <w:vAlign w:val="center"/>
          </w:tcPr>
          <w:p w14:paraId="5E60CC97" w14:textId="77777777" w:rsidR="00B77A29" w:rsidRPr="0084639F" w:rsidRDefault="00B77A29" w:rsidP="003F6FFE">
            <w:pPr>
              <w:jc w:val="center"/>
              <w:rPr>
                <w:sz w:val="16"/>
                <w:szCs w:val="16"/>
              </w:rPr>
            </w:pPr>
            <w:r w:rsidRPr="0084639F">
              <w:rPr>
                <w:sz w:val="16"/>
                <w:szCs w:val="16"/>
              </w:rPr>
              <w:t>nie dotyczy</w:t>
            </w:r>
          </w:p>
        </w:tc>
      </w:tr>
    </w:tbl>
    <w:p w14:paraId="5AEA7307" w14:textId="77777777" w:rsidR="00B77A29" w:rsidRPr="00B77A29" w:rsidRDefault="00B77A29" w:rsidP="00BF6052">
      <w:pPr>
        <w:ind w:left="142" w:hanging="142"/>
        <w:rPr>
          <w:sz w:val="18"/>
          <w:szCs w:val="18"/>
          <w:vertAlign w:val="superscript"/>
        </w:rPr>
      </w:pPr>
    </w:p>
    <w:p w14:paraId="4737BECF" w14:textId="70EF6121" w:rsidR="00B30A11" w:rsidRDefault="00F7079D" w:rsidP="00B30A11">
      <w:pPr>
        <w:ind w:left="142" w:hanging="142"/>
        <w:jc w:val="both"/>
        <w:rPr>
          <w:color w:val="000000" w:themeColor="text1"/>
          <w:sz w:val="16"/>
          <w:szCs w:val="16"/>
        </w:rPr>
      </w:pPr>
      <w:r w:rsidRPr="00B77A29">
        <w:rPr>
          <w:sz w:val="16"/>
          <w:szCs w:val="16"/>
          <w:vertAlign w:val="superscript"/>
        </w:rPr>
        <w:t xml:space="preserve">1) </w:t>
      </w:r>
      <w:r w:rsidR="00AC746E" w:rsidRPr="00B77A29">
        <w:rPr>
          <w:sz w:val="16"/>
          <w:szCs w:val="16"/>
        </w:rPr>
        <w:t>KWK Piast-Ziemowit jest kopaln</w:t>
      </w:r>
      <w:r w:rsidR="005511EA" w:rsidRPr="00B77A29">
        <w:rPr>
          <w:sz w:val="16"/>
          <w:szCs w:val="16"/>
        </w:rPr>
        <w:t xml:space="preserve">ią eksploatującą w Ruchu Piast pokłady niemetanowe oraz w </w:t>
      </w:r>
      <w:r w:rsidR="00AC746E" w:rsidRPr="00B77A29">
        <w:rPr>
          <w:sz w:val="16"/>
          <w:szCs w:val="16"/>
        </w:rPr>
        <w:t xml:space="preserve">Ruchu Ziemowit </w:t>
      </w:r>
      <w:r w:rsidR="005511EA" w:rsidRPr="00B77A29">
        <w:rPr>
          <w:sz w:val="16"/>
          <w:szCs w:val="16"/>
        </w:rPr>
        <w:t xml:space="preserve">pokłady niemetanowe, jak i zaliczone do </w:t>
      </w:r>
      <w:r w:rsidR="00AC746E" w:rsidRPr="00B77A29">
        <w:rPr>
          <w:sz w:val="16"/>
          <w:szCs w:val="16"/>
        </w:rPr>
        <w:t>I kategorii zagrożenia metanowego. Kopalnia, zgodnie z obowiązującymi przepisami Rozporządzenia Ministra Energii z dnia 23 listopada 2016 r. w sprawie szczegółowych wymagań dotyczących prowadzenia ruchu podziemnych zakładów górniczych</w:t>
      </w:r>
      <w:r w:rsidR="00554FEF" w:rsidRPr="00B77A29">
        <w:rPr>
          <w:sz w:val="16"/>
          <w:szCs w:val="16"/>
        </w:rPr>
        <w:t xml:space="preserve"> - §306</w:t>
      </w:r>
      <w:r w:rsidR="00AC746E" w:rsidRPr="00B77A29">
        <w:rPr>
          <w:sz w:val="16"/>
          <w:szCs w:val="16"/>
        </w:rPr>
        <w:t xml:space="preserve">, nie jest zobowiązana do stosowania </w:t>
      </w:r>
      <w:r w:rsidR="00554FEF" w:rsidRPr="00B77A29">
        <w:rPr>
          <w:sz w:val="16"/>
          <w:szCs w:val="16"/>
        </w:rPr>
        <w:t>zabezpieczeń metanometrycznych</w:t>
      </w:r>
      <w:r w:rsidR="00B30A11">
        <w:rPr>
          <w:color w:val="000000" w:themeColor="text1"/>
          <w:sz w:val="16"/>
          <w:szCs w:val="16"/>
        </w:rPr>
        <w:t xml:space="preserve">. W związku z realizacją obowiązków sprawozdawczych związanych z emisją metanu szybami wentylacyjnymi zostały zabudowane i uruchomione pomiary ciągłe metanu czujnikami metanometrycznymi zabudowanymi zgodnie §315.2 ww. przepisów, tj. w szybie wentylacyjnym poniżej kanału wentylatora głównego przewietrzania lub powyżej najwyższego wlotu powietrza wypływającego z wyrobisk do szybu. </w:t>
      </w:r>
    </w:p>
    <w:p w14:paraId="409FEF75" w14:textId="77777777" w:rsidR="00B30A11" w:rsidRDefault="00B30A11" w:rsidP="00B30A11">
      <w:pPr>
        <w:ind w:left="142" w:hanging="142"/>
        <w:jc w:val="both"/>
        <w:rPr>
          <w:color w:val="000000" w:themeColor="text1"/>
          <w:sz w:val="16"/>
          <w:szCs w:val="16"/>
        </w:rPr>
      </w:pPr>
      <w:r>
        <w:rPr>
          <w:color w:val="000000" w:themeColor="text1"/>
          <w:sz w:val="16"/>
          <w:szCs w:val="16"/>
          <w:vertAlign w:val="superscript"/>
        </w:rPr>
        <w:t>2)</w:t>
      </w:r>
      <w:r>
        <w:rPr>
          <w:color w:val="000000" w:themeColor="text1"/>
          <w:sz w:val="16"/>
          <w:szCs w:val="16"/>
        </w:rPr>
        <w:t xml:space="preserve"> Od 2026 r. pomiar ilości przepływającego powietrza dokonywany będzie na stacjach pomiarowych zlokalizowanych w prądach powietrza (rejonowych lub głównych) odprowadzanych do szybu wentylacyjnego zgodne z opracowaną metodyką pomiarową przez GIG-PIB (praca badawczo-wdrożeniowa, styczeń 2026 r.) </w:t>
      </w:r>
    </w:p>
    <w:p w14:paraId="018EB8F3" w14:textId="0BB988C1" w:rsidR="00BF6052" w:rsidRPr="00B77A29" w:rsidRDefault="00206A9B" w:rsidP="00AC746E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3</w:t>
      </w:r>
      <w:r w:rsidR="00BF6052" w:rsidRPr="00B77A29">
        <w:rPr>
          <w:sz w:val="16"/>
          <w:szCs w:val="16"/>
          <w:vertAlign w:val="superscript"/>
        </w:rPr>
        <w:t xml:space="preserve">) </w:t>
      </w:r>
      <w:r w:rsidR="00BF6052" w:rsidRPr="00B77A29">
        <w:rPr>
          <w:sz w:val="16"/>
          <w:szCs w:val="16"/>
        </w:rPr>
        <w:t>Obliczanie emisji metanu z comiesięcznego pobierania prób powietrza do analizy chemicznej na stacjach pomiarowych ze względu na punktowy i nieciągły charakter pomiaru powietrza (raz w miesiącu) jest niereprezentatywnym odzwierciedleniem rzeczywistej emisji metanu</w:t>
      </w:r>
      <w:r w:rsidR="00554FEF" w:rsidRPr="00B77A29">
        <w:rPr>
          <w:sz w:val="16"/>
          <w:szCs w:val="16"/>
        </w:rPr>
        <w:t>.</w:t>
      </w:r>
    </w:p>
    <w:p w14:paraId="0A03ED15" w14:textId="4E20AFD1" w:rsidR="00BF6052" w:rsidRPr="00B77A29" w:rsidRDefault="00206A9B" w:rsidP="00AC746E">
      <w:pPr>
        <w:ind w:left="142" w:hanging="142"/>
        <w:jc w:val="both"/>
        <w:rPr>
          <w:sz w:val="16"/>
          <w:szCs w:val="16"/>
        </w:rPr>
      </w:pPr>
      <w:r>
        <w:rPr>
          <w:sz w:val="16"/>
          <w:szCs w:val="16"/>
          <w:vertAlign w:val="superscript"/>
        </w:rPr>
        <w:t>4</w:t>
      </w:r>
      <w:r w:rsidR="00BF6052" w:rsidRPr="00B77A29">
        <w:rPr>
          <w:sz w:val="16"/>
          <w:szCs w:val="16"/>
          <w:vertAlign w:val="superscript"/>
        </w:rPr>
        <w:t xml:space="preserve">) </w:t>
      </w:r>
      <w:r w:rsidR="00BF6052" w:rsidRPr="00B77A29">
        <w:rPr>
          <w:sz w:val="16"/>
          <w:szCs w:val="16"/>
        </w:rPr>
        <w:t xml:space="preserve">Nie wykonuje się pomiarów parametrów termodynamicznych powietrza w miejscu zabudowy czujnika do ciągłego pomiaru stężenia metanu </w:t>
      </w:r>
      <w:r w:rsidR="00163C7F" w:rsidRPr="00B77A29">
        <w:rPr>
          <w:sz w:val="16"/>
          <w:szCs w:val="16"/>
        </w:rPr>
        <w:t>z uwagi na brak stosowania takiego urządzenia</w:t>
      </w:r>
      <w:r w:rsidR="00BF6052" w:rsidRPr="00B77A29">
        <w:rPr>
          <w:sz w:val="16"/>
          <w:szCs w:val="16"/>
        </w:rPr>
        <w:t>.</w:t>
      </w:r>
    </w:p>
    <w:p w14:paraId="1F004C40" w14:textId="77777777" w:rsidR="00AC746E" w:rsidRPr="00B77A29" w:rsidRDefault="00AC746E" w:rsidP="00AC746E">
      <w:pPr>
        <w:ind w:left="142" w:hanging="142"/>
        <w:jc w:val="both"/>
        <w:rPr>
          <w:sz w:val="16"/>
          <w:szCs w:val="16"/>
        </w:rPr>
      </w:pPr>
    </w:p>
    <w:p w14:paraId="76DDC62D" w14:textId="77777777" w:rsidR="005511EA" w:rsidRPr="00B77A29" w:rsidRDefault="005511EA" w:rsidP="005511EA">
      <w:pPr>
        <w:ind w:left="142" w:hanging="142"/>
        <w:jc w:val="both"/>
        <w:rPr>
          <w:sz w:val="16"/>
          <w:szCs w:val="16"/>
        </w:rPr>
      </w:pPr>
    </w:p>
    <w:p w14:paraId="15BDA1FA" w14:textId="77777777" w:rsidR="005511EA" w:rsidRPr="00B77A29" w:rsidRDefault="005511EA" w:rsidP="00AC746E">
      <w:pPr>
        <w:ind w:left="142" w:hanging="142"/>
        <w:jc w:val="both"/>
        <w:sectPr w:rsidR="005511EA" w:rsidRPr="00B77A29" w:rsidSect="00F37630">
          <w:footerReference w:type="default" r:id="rId8"/>
          <w:pgSz w:w="11906" w:h="16838"/>
          <w:pgMar w:top="1417" w:right="849" w:bottom="1417" w:left="1417" w:header="708" w:footer="708" w:gutter="0"/>
          <w:pgNumType w:start="7"/>
          <w:cols w:space="708"/>
          <w:docGrid w:linePitch="360"/>
        </w:sectPr>
      </w:pPr>
    </w:p>
    <w:p w14:paraId="594843FE" w14:textId="0CCD2C52" w:rsidR="00AC746E" w:rsidRPr="00B77A29" w:rsidRDefault="00AC746E" w:rsidP="000D2B55">
      <w:pPr>
        <w:ind w:left="142" w:hanging="142"/>
        <w:jc w:val="right"/>
      </w:pPr>
      <w:r w:rsidRPr="00B77A29">
        <w:lastRenderedPageBreak/>
        <w:t>Załącznik 2</w:t>
      </w:r>
    </w:p>
    <w:p w14:paraId="01D6C831" w14:textId="77777777" w:rsidR="00AC746E" w:rsidRPr="00B77A29" w:rsidRDefault="00AC746E" w:rsidP="00AC746E">
      <w:pPr>
        <w:ind w:left="142" w:hanging="142"/>
        <w:jc w:val="both"/>
      </w:pPr>
    </w:p>
    <w:p w14:paraId="0CA6EDF5" w14:textId="0B226A5A" w:rsidR="00177F7C" w:rsidRPr="00B77A29" w:rsidRDefault="00177F7C" w:rsidP="00177F7C">
      <w:pPr>
        <w:jc w:val="both"/>
      </w:pPr>
      <w:r w:rsidRPr="00B77A29">
        <w:t>W poniższych tabelach przedstawiono pomiary dokonywane w okresach miesięcznych w prądach powietrza dopływających do szybów wentylacyjnych</w:t>
      </w:r>
      <w:r w:rsidR="000D2B55" w:rsidRPr="00B77A29">
        <w:t xml:space="preserve"> zgodnie z Główną Książką Przewietrzania</w:t>
      </w:r>
      <w:r w:rsidRPr="00B77A29">
        <w:t>.</w:t>
      </w:r>
    </w:p>
    <w:p w14:paraId="098B3823" w14:textId="234AEE5B" w:rsidR="00177F7C" w:rsidRPr="00B77A29" w:rsidRDefault="00177F7C" w:rsidP="00177F7C">
      <w:pPr>
        <w:jc w:val="both"/>
      </w:pPr>
      <w:r w:rsidRPr="00B77A29">
        <w:t xml:space="preserve"> </w:t>
      </w:r>
    </w:p>
    <w:p w14:paraId="6EC86634" w14:textId="267CB2DE" w:rsidR="00177F7C" w:rsidRPr="00B77A29" w:rsidRDefault="00177F7C" w:rsidP="00177F7C">
      <w:pPr>
        <w:ind w:left="142" w:hanging="142"/>
        <w:jc w:val="both"/>
        <w:rPr>
          <w:b/>
          <w:bCs/>
        </w:rPr>
      </w:pPr>
      <w:r w:rsidRPr="00B77A29">
        <w:rPr>
          <w:b/>
          <w:bCs/>
        </w:rPr>
        <w:t>Technika pobierania próbek:</w:t>
      </w:r>
    </w:p>
    <w:p w14:paraId="23F55847" w14:textId="0B7B4903" w:rsidR="00177F7C" w:rsidRPr="00B77A29" w:rsidRDefault="00177F7C" w:rsidP="000D2B55">
      <w:pPr>
        <w:pStyle w:val="Akapitzlist"/>
        <w:numPr>
          <w:ilvl w:val="0"/>
          <w:numId w:val="12"/>
        </w:numPr>
        <w:spacing w:before="120"/>
        <w:contextualSpacing w:val="0"/>
        <w:jc w:val="both"/>
      </w:pPr>
      <w:r w:rsidRPr="00B77A29">
        <w:t xml:space="preserve">Określenie stężenia metanu i innych gazów – próba </w:t>
      </w:r>
      <w:proofErr w:type="spellStart"/>
      <w:r w:rsidRPr="00B77A29">
        <w:t>pipetowa</w:t>
      </w:r>
      <w:proofErr w:type="spellEnd"/>
      <w:r w:rsidRPr="00B77A29">
        <w:t xml:space="preserve"> pobierana z przekroju wyrobiska na oznaczonej stacji pomiarowej. Stężenie gazów CH</w:t>
      </w:r>
      <w:r w:rsidRPr="003168F4">
        <w:rPr>
          <w:vertAlign w:val="subscript"/>
        </w:rPr>
        <w:t>4</w:t>
      </w:r>
      <w:r w:rsidRPr="00B77A29">
        <w:t>, CO, CO</w:t>
      </w:r>
      <w:r w:rsidRPr="003168F4">
        <w:rPr>
          <w:vertAlign w:val="subscript"/>
        </w:rPr>
        <w:t>2</w:t>
      </w:r>
      <w:r w:rsidRPr="00B77A29">
        <w:t xml:space="preserve"> i O</w:t>
      </w:r>
      <w:r w:rsidRPr="003168F4">
        <w:rPr>
          <w:vertAlign w:val="subscript"/>
        </w:rPr>
        <w:t>2</w:t>
      </w:r>
      <w:r w:rsidRPr="00B77A29">
        <w:t xml:space="preserve"> wykonywane jest metodą chromatograficzną.</w:t>
      </w:r>
    </w:p>
    <w:p w14:paraId="640A96A7" w14:textId="4256BA1D" w:rsidR="00177F7C" w:rsidRPr="00B77A29" w:rsidRDefault="00177F7C" w:rsidP="000D2B55">
      <w:pPr>
        <w:pStyle w:val="Akapitzlist"/>
        <w:numPr>
          <w:ilvl w:val="0"/>
          <w:numId w:val="12"/>
        </w:numPr>
        <w:spacing w:before="120"/>
        <w:contextualSpacing w:val="0"/>
        <w:jc w:val="both"/>
      </w:pPr>
      <w:r w:rsidRPr="00B77A29">
        <w:t xml:space="preserve">Ilość powietrza określana jest na postawie iloczynu przekroju oznaczonej stacji pomiarowej </w:t>
      </w:r>
      <w:r w:rsidR="000D2B55" w:rsidRPr="00B77A29">
        <w:br/>
      </w:r>
      <w:r w:rsidRPr="00B77A29">
        <w:t xml:space="preserve">i pomiaru prędkości przepływającego powietrza anemometrem ręcznym skrzydełkowym. </w:t>
      </w:r>
    </w:p>
    <w:p w14:paraId="7A3D5603" w14:textId="77777777" w:rsidR="00163C7F" w:rsidRPr="00B77A29" w:rsidRDefault="00163C7F" w:rsidP="000D2B55">
      <w:pPr>
        <w:spacing w:before="120"/>
        <w:ind w:left="142" w:hanging="142"/>
        <w:jc w:val="both"/>
      </w:pPr>
    </w:p>
    <w:p w14:paraId="56F0673E" w14:textId="7FA87A54" w:rsidR="00163C7F" w:rsidRPr="00B77A29" w:rsidRDefault="00E770DF" w:rsidP="00177F7C">
      <w:pPr>
        <w:ind w:left="142" w:hanging="142"/>
        <w:jc w:val="both"/>
        <w:rPr>
          <w:b/>
          <w:bCs/>
          <w:u w:val="single"/>
        </w:rPr>
      </w:pPr>
      <w:r w:rsidRPr="00B77A29">
        <w:rPr>
          <w:b/>
          <w:bCs/>
          <w:u w:val="single"/>
        </w:rPr>
        <w:t>Ruch Ziemowit s</w:t>
      </w:r>
      <w:r w:rsidR="000D2B55" w:rsidRPr="00B77A29">
        <w:rPr>
          <w:b/>
          <w:bCs/>
          <w:u w:val="single"/>
        </w:rPr>
        <w:t>zyb wentylacyjny W-I</w:t>
      </w:r>
      <w:r w:rsidRPr="00B77A29">
        <w:rPr>
          <w:b/>
          <w:bCs/>
          <w:u w:val="single"/>
        </w:rPr>
        <w:t xml:space="preserve"> - obliczona emisja metanu [Mg/h]</w:t>
      </w:r>
    </w:p>
    <w:p w14:paraId="4933ABBF" w14:textId="77777777" w:rsidR="005E617F" w:rsidRPr="00B77A29" w:rsidRDefault="005E617F" w:rsidP="00177F7C">
      <w:pPr>
        <w:ind w:left="142" w:hanging="142"/>
        <w:jc w:val="both"/>
        <w:rPr>
          <w:sz w:val="16"/>
          <w:szCs w:val="18"/>
        </w:rPr>
      </w:pPr>
    </w:p>
    <w:p w14:paraId="2BFA57AE" w14:textId="569C674C" w:rsidR="005E617F" w:rsidRPr="00B77A29" w:rsidRDefault="005E617F" w:rsidP="00177F7C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Przekop do # W-I poz. 200</w:t>
      </w:r>
      <w:r w:rsidRPr="00B77A29">
        <w:rPr>
          <w:sz w:val="16"/>
          <w:szCs w:val="18"/>
        </w:rPr>
        <w:tab/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77A29" w:rsidRPr="00B77A29" w14:paraId="7BD8D53C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0AC96F9C" w14:textId="77777777" w:rsidR="005E617F" w:rsidRPr="00B77A29" w:rsidRDefault="005E617F" w:rsidP="005E617F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81AE370" w14:textId="589409C5" w:rsidR="005E617F" w:rsidRPr="00B77A29" w:rsidRDefault="005E617F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1</w:t>
            </w:r>
            <w:r w:rsidR="00E864E1">
              <w:rPr>
                <w:rFonts w:ascii="Arial" w:hAnsi="Arial" w:cs="Arial"/>
                <w:sz w:val="16"/>
                <w:szCs w:val="16"/>
              </w:rPr>
              <w:t>6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50020857" w14:textId="52A5EE01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E864E1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02DF000" w14:textId="164A65E3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17750689" w14:textId="3433815E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11F1F05" w14:textId="4FAD6202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2DF8760B" w14:textId="1179674F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AB5690B" w14:textId="318EC877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27A02ADD" w14:textId="0DD56082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26C926" w14:textId="336A1EBA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7D9D0336" w14:textId="1C6AF59B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DB0635F" w14:textId="5E0AC926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590C1F13" w14:textId="758BF9AC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1482AA9" w14:textId="7895F55A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42686EEE" w14:textId="105BF7BD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C5C7260" w14:textId="3F7D483C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7CA4A33D" w14:textId="3D30DCA8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1CE6AFD" w14:textId="70997263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41AE7564" w14:textId="54900F44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AFF4700" w14:textId="4F78ABAD" w:rsidR="005E617F" w:rsidRPr="00B77A29" w:rsidRDefault="005E617F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1</w:t>
            </w:r>
            <w:r w:rsidR="00AF6515">
              <w:rPr>
                <w:rFonts w:ascii="Arial" w:hAnsi="Arial" w:cs="Arial"/>
                <w:sz w:val="16"/>
                <w:szCs w:val="16"/>
              </w:rPr>
              <w:t>6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412EE8B2" w14:textId="4B1FBCCA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8CB0A96" w14:textId="147D9BBC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3DC3D94D" w14:textId="035BBA63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14967B9" w14:textId="2C07ED02" w:rsidR="005E617F" w:rsidRPr="00B77A29" w:rsidRDefault="005E617F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1</w:t>
            </w:r>
            <w:r w:rsidR="00AF6515">
              <w:rPr>
                <w:rFonts w:ascii="Arial" w:hAnsi="Arial" w:cs="Arial"/>
                <w:sz w:val="16"/>
                <w:szCs w:val="16"/>
              </w:rPr>
              <w:t>2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1071E131" w14:textId="203880F0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6E6F7BE0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48796717" w14:textId="77777777" w:rsidR="009A2609" w:rsidRPr="00B77A29" w:rsidRDefault="009A2609" w:rsidP="009A260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474C6C7" w14:textId="085BF870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EFAAFF0" w14:textId="51F232C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23C568A" w14:textId="4219B470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FD0C97E" w14:textId="08BDE6CD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7CECD0E" w14:textId="1850137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39D433C" w14:textId="6235235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3295AFE" w14:textId="1F17060C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494A867" w14:textId="7990339E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60D4113" w14:textId="5C321EA4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5863E95" w14:textId="4EAD3BA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A1BBB4F" w14:textId="43E9401A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4EDB617" w14:textId="316656A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395C9667" w14:textId="77777777" w:rsidR="009A2609" w:rsidRPr="00B77A29" w:rsidRDefault="009A2609">
      <w:pPr>
        <w:rPr>
          <w:sz w:val="16"/>
          <w:szCs w:val="18"/>
        </w:rPr>
      </w:pPr>
    </w:p>
    <w:p w14:paraId="32CB65F5" w14:textId="61C0B7EB" w:rsidR="009A2609" w:rsidRPr="00B77A29" w:rsidRDefault="009A2609">
      <w:r w:rsidRPr="00B77A29">
        <w:rPr>
          <w:sz w:val="16"/>
          <w:szCs w:val="18"/>
        </w:rPr>
        <w:t>Podszybie # W-I z chodnika lokomotywowego</w:t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77A29" w:rsidRPr="00B77A29" w14:paraId="5AC2D39B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72E70E2B" w14:textId="77777777" w:rsidR="005E617F" w:rsidRPr="00B77A29" w:rsidRDefault="005E617F" w:rsidP="005E617F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4E0ECE0" w14:textId="18D2FBFC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11584BB3" w14:textId="0022A46F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FEF3C9B" w14:textId="4C0AE275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2.02.</w:t>
            </w:r>
          </w:p>
          <w:p w14:paraId="175FAB11" w14:textId="5300FCEE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BA3057" w14:textId="7F957DE3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44999081" w14:textId="412D99DF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B7C688" w14:textId="0D135DB5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65A6128E" w14:textId="53E1DEEF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44FB681" w14:textId="702DA7D2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64C03099" w14:textId="72210E36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286883B" w14:textId="13AED8BF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1754C0E1" w14:textId="4BB5021F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A45894A" w14:textId="227CAF14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05352B17" w14:textId="7624FE68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0DBCDA4" w14:textId="74900610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4498336F" w14:textId="0BD374A3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6AEC3A4" w14:textId="3B18BCAB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1D943A32" w14:textId="1BF4790F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E472707" w14:textId="1D735476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627873C5" w14:textId="6BE6C59B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AF6515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39069D3" w14:textId="1AA3793B" w:rsidR="005E617F" w:rsidRPr="00B77A29" w:rsidRDefault="00AF6515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502DBD45" w14:textId="7608807C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8E0B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E7E6753" w14:textId="38D8038F" w:rsidR="005E617F" w:rsidRPr="00B77A29" w:rsidRDefault="008E0BE9" w:rsidP="005E617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="005E617F"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1E9BD18D" w14:textId="63D815A0" w:rsidR="005E617F" w:rsidRPr="00B77A29" w:rsidRDefault="005E617F" w:rsidP="005E617F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 w:rsidR="008E0BE9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5E887DAD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7F3CC2C9" w14:textId="77777777" w:rsidR="009A2609" w:rsidRPr="00B77A29" w:rsidRDefault="009A2609" w:rsidP="009A260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909A549" w14:textId="150BF4A8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216BC8E" w14:textId="7CCE9F3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D4C8807" w14:textId="414474ED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0B325D" w14:textId="7CD152EB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497C7A3" w14:textId="5AC880C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DD2BEB5" w14:textId="7A68D4BB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8EB27C2" w14:textId="3DA9C749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060F6A6" w14:textId="35FBDBB5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2E3087B" w14:textId="1E217702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AC95025" w14:textId="04FD13E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8145FD9" w14:textId="6C3358B8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0AE01D0" w14:textId="01F4A7F9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72B4C266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</w:p>
    <w:p w14:paraId="4307E654" w14:textId="3002B3B4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Podszybie # W-I z chodnika wodnego</w:t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E0BE9" w:rsidRPr="00B77A29" w14:paraId="51B96A85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4965134F" w14:textId="77777777" w:rsidR="008E0BE9" w:rsidRPr="00B77A29" w:rsidRDefault="008E0BE9" w:rsidP="008E0BE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E62DBB4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0AEF8B8C" w14:textId="21935738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0A86E46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77A29">
              <w:rPr>
                <w:rFonts w:ascii="Arial" w:hAnsi="Arial" w:cs="Arial"/>
                <w:sz w:val="16"/>
                <w:szCs w:val="16"/>
              </w:rPr>
              <w:t>2.02.</w:t>
            </w:r>
          </w:p>
          <w:p w14:paraId="1CA8F939" w14:textId="789B30F1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B52CE61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251A6EB9" w14:textId="12C43961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30EC924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3543E6A7" w14:textId="094739CE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8208825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243A9A29" w14:textId="7313DBD0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1032131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5E47502A" w14:textId="201D4558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DE65441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29425BB3" w14:textId="283B0606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63723A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1E26C1D9" w14:textId="2E21CAF3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D1D3A0C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7A4777C8" w14:textId="55489A9A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252711B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64FF39CB" w14:textId="6FC9EC80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8D4B42D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2877E84F" w14:textId="0310F838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B96125D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00B242CD" w14:textId="174B24CC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34786771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51384510" w14:textId="77777777" w:rsidR="009A2609" w:rsidRPr="00B77A29" w:rsidRDefault="009A2609" w:rsidP="009A260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6BE4675" w14:textId="2B4C6BB2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CA1F9ED" w14:textId="1519DAA4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CFDEA03" w14:textId="50A37A4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4076B1A" w14:textId="533863AD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BA4A196" w14:textId="0F0F19D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5D7A280" w14:textId="40E0514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C81EC60" w14:textId="4822626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F5623F3" w14:textId="2ACB1A62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6ADEB88" w14:textId="7AD63E7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9319A79" w14:textId="6484B5C4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EFFD42C" w14:textId="3049572D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77B6902" w14:textId="4F6D82CF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687EEAF7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</w:p>
    <w:p w14:paraId="4D6737A7" w14:textId="1B92C43C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Przekop do # W-I poz.-100</w:t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E0BE9" w:rsidRPr="00B77A29" w14:paraId="0A30DA11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36F788DD" w14:textId="77777777" w:rsidR="008E0BE9" w:rsidRPr="00B77A29" w:rsidRDefault="008E0BE9" w:rsidP="008E0BE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8D2AA0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2A5F9F71" w14:textId="6BA9022E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079F3D3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77A29">
              <w:rPr>
                <w:rFonts w:ascii="Arial" w:hAnsi="Arial" w:cs="Arial"/>
                <w:sz w:val="16"/>
                <w:szCs w:val="16"/>
              </w:rPr>
              <w:t>2.02.</w:t>
            </w:r>
          </w:p>
          <w:p w14:paraId="5B6766B2" w14:textId="518BABA2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70C4FC7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0A197355" w14:textId="6E5D6353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0258299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40899C55" w14:textId="2A0FF25D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3BD42A6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673766CA" w14:textId="4EB2A9F4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A560DCC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7022FBF5" w14:textId="725C0CBE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4EA5C0E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7D03BFD0" w14:textId="3DDA7AB9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23C8364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75DF231F" w14:textId="46897975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E3CA4EB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74543B75" w14:textId="178F9FF8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C9F2DEE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044C78AE" w14:textId="51B1B789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DAFAE70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162978C7" w14:textId="67C3CFE8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B8CA872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553FC336" w14:textId="2E26E6EC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0ED10905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0F2A83CA" w14:textId="77777777" w:rsidR="009A2609" w:rsidRPr="00B77A29" w:rsidRDefault="009A2609" w:rsidP="009A260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D0E860A" w14:textId="33F5E4CF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1392D89" w14:textId="6F70AD4F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994BD01" w14:textId="645B0BF9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A23C035" w14:textId="2B5AFE68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89179DD" w14:textId="629D77F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FFCC723" w14:textId="5B4C020B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F7057DE" w14:textId="64FEC409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3E7A46F" w14:textId="2C4D6EE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89C066B" w14:textId="08F1813C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4AF3DBF" w14:textId="3ADD87D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1E07A11" w14:textId="07991EB7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BB7A210" w14:textId="4F3696C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3ADCAE87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</w:p>
    <w:p w14:paraId="10EA6852" w14:textId="3F203561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Chodnik rurowy do # W-I</w:t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E0BE9" w:rsidRPr="00B77A29" w14:paraId="04374627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18C4A6DA" w14:textId="77777777" w:rsidR="008E0BE9" w:rsidRPr="00B77A29" w:rsidRDefault="008E0BE9" w:rsidP="008E0BE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B2F9C29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319B5362" w14:textId="5C869394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AE39644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B77A29">
              <w:rPr>
                <w:rFonts w:ascii="Arial" w:hAnsi="Arial" w:cs="Arial"/>
                <w:sz w:val="16"/>
                <w:szCs w:val="16"/>
              </w:rPr>
              <w:t>2.02.</w:t>
            </w:r>
          </w:p>
          <w:p w14:paraId="12E9DC2E" w14:textId="6808A29D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FC352F6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7F44B1AD" w14:textId="135284E1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6056520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6EFA7920" w14:textId="48058392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A3C2D5B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6986F98D" w14:textId="71A4E7E1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8CB722A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4CF5DF43" w14:textId="6FE79384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22AC420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2F443AD8" w14:textId="4DB2EAEC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2AD86D5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72170BEC" w14:textId="661A722B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E979160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719FA4C8" w14:textId="67B0D8DA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2EE1728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488CEB1A" w14:textId="62FB468D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747E978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3FD61D46" w14:textId="1CD4A85E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9793000" w14:textId="7777777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3C1EC9FA" w14:textId="69336410" w:rsidR="008E0BE9" w:rsidRPr="00B77A29" w:rsidRDefault="008E0BE9" w:rsidP="008E0BE9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3161EB21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578B00D6" w14:textId="77777777" w:rsidR="009A2609" w:rsidRPr="00B77A29" w:rsidRDefault="009A2609" w:rsidP="009A2609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AABF434" w14:textId="32DD43C4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1C415EF" w14:textId="00F576BF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A8A1749" w14:textId="1EBE59C1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EAC44D4" w14:textId="39C5ADDD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1D96CC8" w14:textId="2C4EF823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D2F008E" w14:textId="3C66AB6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F3547DE" w14:textId="71542895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A12C1EE" w14:textId="2802D1A6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CA6765F" w14:textId="7AD2970E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917C2BF" w14:textId="3F03ADDE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F9707FB" w14:textId="18C7B2E0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01A05EB" w14:textId="0C6B1A4C" w:rsidR="009A2609" w:rsidRPr="00B77A29" w:rsidRDefault="00D11D75" w:rsidP="009A2609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65257BB2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</w:p>
    <w:p w14:paraId="4ECF2EAD" w14:textId="51AC96E4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Przekop do # W-I poz. 500</w:t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  <w:r w:rsidRPr="00B77A29">
        <w:rPr>
          <w:sz w:val="16"/>
          <w:szCs w:val="18"/>
        </w:rPr>
        <w:tab/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8E0BE9" w:rsidRPr="00B77A29" w14:paraId="47FF8D65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59C4A533" w14:textId="4148426F" w:rsidR="008E0BE9" w:rsidRPr="00B77A29" w:rsidRDefault="008E0BE9" w:rsidP="008E0BE9">
            <w:pPr>
              <w:rPr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DAF0618" w14:textId="7599BBEE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6802713D" w14:textId="5E899744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702E5B5" w14:textId="04075ED7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40BF1796" w14:textId="25333D41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35834FE" w14:textId="26C34466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7DF8BAF1" w14:textId="79F5D30E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7C9176D" w14:textId="38083E16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4A28AD81" w14:textId="5894978C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85C51AD" w14:textId="75E836AA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159514BE" w14:textId="38B64346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A921B51" w14:textId="20DF2CD0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13497F90" w14:textId="522EE836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0B56B7B" w14:textId="1D677A8F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05AF762E" w14:textId="5AE934B5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4754FD7" w14:textId="24AEFD15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37558566" w14:textId="6384D4E7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99DF397" w14:textId="57C0B40B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66EB66DB" w14:textId="6B96DFAA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806800B" w14:textId="57B4BF3D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09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6FD5C05D" w14:textId="5C6B24EC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D8929C7" w14:textId="2C475895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7641A3B2" w14:textId="02147F27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77B54D0" w14:textId="03B0EE1D" w:rsidR="008E0BE9" w:rsidRPr="00B77A29" w:rsidRDefault="008E0BE9" w:rsidP="008E0BE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4F31E3DE" w14:textId="1171879B" w:rsidR="008E0BE9" w:rsidRPr="00B77A29" w:rsidRDefault="008E0BE9" w:rsidP="008E0BE9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4FBA1916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28083CB5" w14:textId="0C29865A" w:rsidR="009A2609" w:rsidRPr="00B77A29" w:rsidRDefault="009A2609" w:rsidP="009A2609">
            <w:pPr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F0DC358" w14:textId="41D6BC62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E0BEDC6" w14:textId="09F3D50D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AAD8080" w14:textId="5E6462AD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D27717D" w14:textId="14752774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398AB9" w14:textId="12C8C125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38BAB87" w14:textId="1977AB30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0404F76" w14:textId="51CF412E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E35072F" w14:textId="1E7AF36A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3615B16" w14:textId="33634411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8F02805" w14:textId="13338810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03C172A" w14:textId="47E7F15D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C518DCF" w14:textId="6E043233" w:rsidR="009A2609" w:rsidRPr="00B77A29" w:rsidRDefault="00D11D75" w:rsidP="009A2609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53245623" w14:textId="77777777" w:rsidR="00163C7F" w:rsidRPr="00B77A29" w:rsidRDefault="00163C7F" w:rsidP="00177F7C">
      <w:pPr>
        <w:ind w:left="142" w:hanging="142"/>
        <w:jc w:val="both"/>
      </w:pPr>
    </w:p>
    <w:p w14:paraId="3A859832" w14:textId="131D2433" w:rsidR="00E770DF" w:rsidRPr="00B77A29" w:rsidRDefault="00E770DF" w:rsidP="00E770DF">
      <w:pPr>
        <w:ind w:left="142" w:hanging="142"/>
        <w:jc w:val="both"/>
        <w:rPr>
          <w:b/>
          <w:bCs/>
          <w:u w:val="single"/>
        </w:rPr>
      </w:pPr>
      <w:r w:rsidRPr="00B77A29">
        <w:rPr>
          <w:b/>
          <w:bCs/>
          <w:u w:val="single"/>
        </w:rPr>
        <w:t>Ruch Ziemowit szyb wentylacyjny W-II - obliczona emisja metanu [Mg/h]</w:t>
      </w:r>
    </w:p>
    <w:p w14:paraId="2D2F3360" w14:textId="77777777" w:rsidR="000D2B55" w:rsidRPr="00B77A29" w:rsidRDefault="000D2B55" w:rsidP="00177F7C">
      <w:pPr>
        <w:ind w:left="142" w:hanging="142"/>
        <w:jc w:val="both"/>
      </w:pPr>
    </w:p>
    <w:p w14:paraId="0EE1F79A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Przekop do # W-II przed pochylnią went. 030</w:t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C2A14" w:rsidRPr="00B77A29" w14:paraId="53BFA6C4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7D08B3D7" w14:textId="77777777" w:rsidR="00BC2A14" w:rsidRPr="00B77A29" w:rsidRDefault="00BC2A14" w:rsidP="00BC2A14">
            <w:pPr>
              <w:rPr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26E300" w14:textId="4A78DA76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51E842E7" w14:textId="1ADF30EC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0168B42" w14:textId="249842A6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565B853D" w14:textId="0BE95180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AB4C3CC" w14:textId="0D1CCA2E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10134F87" w14:textId="43C82BA5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240E0AC" w14:textId="1BD53CBE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4FDEA3C4" w14:textId="2DF7F370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B67EFD9" w14:textId="23352294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2B3D791C" w14:textId="6D693258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2E64203" w14:textId="614167F6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705BF804" w14:textId="467F45BB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44C557D" w14:textId="5D70A8E1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1346B149" w14:textId="0F788B02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6A738D7" w14:textId="4800DE10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1A0BEC81" w14:textId="483C5304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DED357" w14:textId="03F10E93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567CC011" w14:textId="2B5E7F48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557C8AD" w14:textId="1E9509D6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0AE136A7" w14:textId="13BA519E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984E77C" w14:textId="64E04E3E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7CFA5C69" w14:textId="5AB15670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926B023" w14:textId="3CDD6030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2BB82DBE" w14:textId="4C3FEBB5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62192C83" w14:textId="77777777" w:rsidTr="008C7942">
        <w:tc>
          <w:tcPr>
            <w:tcW w:w="1304" w:type="dxa"/>
            <w:shd w:val="clear" w:color="auto" w:fill="FFFFFF" w:themeFill="background1"/>
            <w:vAlign w:val="center"/>
          </w:tcPr>
          <w:p w14:paraId="7A6D97BF" w14:textId="77777777" w:rsidR="009A2609" w:rsidRPr="00B77A29" w:rsidRDefault="009A2609" w:rsidP="008C7942">
            <w:pPr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96385D4" w14:textId="4A0A8F8C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A11F134" w14:textId="1879AA37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D5F33E6" w14:textId="6D96C087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85700DB" w14:textId="78DFB60C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CC8A69A" w14:textId="7A2526C8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8AC4201" w14:textId="07BBE44B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36CF4F6" w14:textId="65074DE1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5FE379D" w14:textId="10BD43B2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4A86F5C" w14:textId="2E4E9F21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CC4D06D" w14:textId="1A200C81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57C9B52" w14:textId="595393DC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85F7BB1" w14:textId="4C369449" w:rsidR="009A2609" w:rsidRPr="00B77A29" w:rsidRDefault="00D11D75" w:rsidP="008C7942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12387D3D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</w:p>
    <w:p w14:paraId="22134DEE" w14:textId="7777777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t>Pochylnia went. 030</w:t>
      </w:r>
    </w:p>
    <w:tbl>
      <w:tblPr>
        <w:tblStyle w:val="Tabela-Siatka"/>
        <w:tblW w:w="9464" w:type="dxa"/>
        <w:tblInd w:w="142" w:type="dxa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C2A14" w:rsidRPr="00B77A29" w14:paraId="1FE0E402" w14:textId="77777777" w:rsidTr="00373816">
        <w:tc>
          <w:tcPr>
            <w:tcW w:w="1304" w:type="dxa"/>
            <w:shd w:val="clear" w:color="auto" w:fill="FFFFFF" w:themeFill="background1"/>
            <w:vAlign w:val="center"/>
          </w:tcPr>
          <w:p w14:paraId="2D176B62" w14:textId="77777777" w:rsidR="00BC2A14" w:rsidRPr="00B77A29" w:rsidRDefault="00BC2A14" w:rsidP="00BC2A14">
            <w:pPr>
              <w:rPr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6F7805E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0ED9BF9E" w14:textId="00046C78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FD3D2A8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49A4F9CA" w14:textId="5C4567DF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4C7AB65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4468AF61" w14:textId="5B073634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A1FD3BC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17AE5132" w14:textId="520A8D71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7CD5C9B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08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2B09B8A1" w14:textId="2C666FAA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4C238C3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315A9201" w14:textId="5A087FCF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4984A88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6555E55C" w14:textId="51700412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D090B13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3EB9D187" w14:textId="3EFAC1B4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13B7BC3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3D1DCF9E" w14:textId="1207DF81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03694D9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54A4F08D" w14:textId="18F90E98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8A6E73A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5019EB4A" w14:textId="2601529F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3515350" w14:textId="77777777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5CF436A3" w14:textId="41F601A6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7B46DE5B" w14:textId="77777777" w:rsidTr="00373816">
        <w:tc>
          <w:tcPr>
            <w:tcW w:w="1304" w:type="dxa"/>
            <w:shd w:val="clear" w:color="auto" w:fill="FFFFFF" w:themeFill="background1"/>
            <w:vAlign w:val="center"/>
          </w:tcPr>
          <w:p w14:paraId="1197DD92" w14:textId="77777777" w:rsidR="009A2609" w:rsidRPr="00B77A29" w:rsidRDefault="009A2609" w:rsidP="00373816">
            <w:pPr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A1BF066" w14:textId="09D625B7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CE24208" w14:textId="5DE6753D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F0C29F6" w14:textId="62414FF1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0B2A25A" w14:textId="10F26FEE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00B2452" w14:textId="46E22195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67D3E85" w14:textId="669094C9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DD46156" w14:textId="0C030E5B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7A7052C" w14:textId="7E0A5740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D7E3628" w14:textId="4B2AFF83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DF0A02E" w14:textId="4CC6ACE8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33DE418" w14:textId="581B0E4B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8644F66" w14:textId="1DFF7FFA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14DE5E0B" w14:textId="366D1CA7" w:rsidR="009A2609" w:rsidRPr="00B77A29" w:rsidRDefault="009A2609" w:rsidP="009A2609">
      <w:pPr>
        <w:ind w:left="142" w:hanging="142"/>
        <w:jc w:val="both"/>
        <w:rPr>
          <w:sz w:val="16"/>
          <w:szCs w:val="18"/>
        </w:rPr>
      </w:pPr>
      <w:r w:rsidRPr="00B77A29">
        <w:rPr>
          <w:sz w:val="16"/>
          <w:szCs w:val="18"/>
        </w:rPr>
        <w:lastRenderedPageBreak/>
        <w:t>Przekop do # W-II poz.650</w:t>
      </w:r>
      <w:r w:rsidRPr="00B77A29">
        <w:rPr>
          <w:sz w:val="16"/>
          <w:szCs w:val="18"/>
        </w:rPr>
        <w:tab/>
      </w:r>
    </w:p>
    <w:tbl>
      <w:tblPr>
        <w:tblStyle w:val="Tabela-Siatka"/>
        <w:tblW w:w="9464" w:type="dxa"/>
        <w:tblInd w:w="142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3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BC2A14" w:rsidRPr="00B77A29" w14:paraId="495740F7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68CD553F" w14:textId="77777777" w:rsidR="00BC2A14" w:rsidRPr="00B77A29" w:rsidRDefault="00BC2A14" w:rsidP="00BC2A14">
            <w:pPr>
              <w:rPr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B78DE63" w14:textId="481B1926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121B97DC" w14:textId="66F87067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C85988A" w14:textId="334A894C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26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0219FEA5" w14:textId="2C39E463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35E031D" w14:textId="2D2CCEBE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5C92FB69" w14:textId="68AA2FE5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4CF666C" w14:textId="305DAC99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2AD3246F" w14:textId="0399258A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85386B0" w14:textId="250F7811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32A08C07" w14:textId="6762FE1A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60AB68A" w14:textId="4BE0DCF5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36521958" w14:textId="540996E9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D6E8E5C" w14:textId="50BD9FBA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37470663" w14:textId="655808B5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7020F054" w14:textId="626AFF70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5D5AFC8E" w14:textId="3AB0AE97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4101A6C" w14:textId="2791B7CB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047799AE" w14:textId="48D265CB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4403BCD8" w14:textId="12B7A31B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2BABC112" w14:textId="5E708162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311A02B" w14:textId="213AFC51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549BC303" w14:textId="563A513C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1CE5BCB" w14:textId="1E0700C0" w:rsidR="00BC2A14" w:rsidRPr="00B77A29" w:rsidRDefault="00BC2A14" w:rsidP="00BC2A1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55D78D5E" w14:textId="44A4563C" w:rsidR="00BC2A14" w:rsidRPr="00B77A29" w:rsidRDefault="00BC2A14" w:rsidP="00BC2A14">
            <w:pPr>
              <w:jc w:val="center"/>
              <w:rPr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B77A29" w:rsidRPr="00B77A29" w14:paraId="740983C9" w14:textId="77777777" w:rsidTr="009A2609">
        <w:tc>
          <w:tcPr>
            <w:tcW w:w="1304" w:type="dxa"/>
            <w:shd w:val="clear" w:color="auto" w:fill="FFFFFF" w:themeFill="background1"/>
            <w:vAlign w:val="center"/>
          </w:tcPr>
          <w:p w14:paraId="33641A33" w14:textId="77777777" w:rsidR="009A2609" w:rsidRPr="00B77A29" w:rsidRDefault="009A2609" w:rsidP="00373816">
            <w:pPr>
              <w:rPr>
                <w:sz w:val="16"/>
                <w:szCs w:val="16"/>
              </w:rPr>
            </w:pPr>
            <w:r w:rsidRPr="00B77A29">
              <w:rPr>
                <w:sz w:val="16"/>
                <w:szCs w:val="16"/>
              </w:rPr>
              <w:t>Obliczona emisja metanu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24DE188" w14:textId="6212BE6E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0D1F16E" w14:textId="69D3091B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3127C654" w14:textId="117507C0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DF05549" w14:textId="7699E62F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804CA60" w14:textId="4403BAC3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1AD4C48E" w14:textId="25B9549E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F8542D7" w14:textId="7DB8B9B0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66622857" w14:textId="6BF6D200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EB283B8" w14:textId="0774AC4C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01741C30" w14:textId="55B51CFA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5E6A17F4" w14:textId="5A3A64E9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0" w:type="dxa"/>
            <w:shd w:val="clear" w:color="auto" w:fill="FFFFFF" w:themeFill="background1"/>
            <w:vAlign w:val="center"/>
          </w:tcPr>
          <w:p w14:paraId="2725E687" w14:textId="219D25F7" w:rsidR="009A2609" w:rsidRPr="00B77A29" w:rsidRDefault="00D11D75" w:rsidP="00373816">
            <w:pPr>
              <w:jc w:val="center"/>
              <w:rPr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49346348" w14:textId="77777777" w:rsidR="000D2B55" w:rsidRPr="00B77A29" w:rsidRDefault="000D2B55" w:rsidP="00177F7C">
      <w:pPr>
        <w:ind w:left="142" w:hanging="142"/>
        <w:jc w:val="both"/>
      </w:pPr>
    </w:p>
    <w:p w14:paraId="20C78BD7" w14:textId="5A6BB7B6" w:rsidR="000D2B55" w:rsidRPr="00B77A29" w:rsidRDefault="00E770DF" w:rsidP="000D2B55">
      <w:pPr>
        <w:ind w:left="142" w:hanging="142"/>
        <w:jc w:val="both"/>
        <w:rPr>
          <w:b/>
          <w:bCs/>
          <w:u w:val="single"/>
        </w:rPr>
      </w:pPr>
      <w:r w:rsidRPr="00B77A29">
        <w:rPr>
          <w:b/>
          <w:bCs/>
          <w:u w:val="single"/>
        </w:rPr>
        <w:t xml:space="preserve">Ruch Ziemowit szyb </w:t>
      </w:r>
      <w:r w:rsidR="000D2B55" w:rsidRPr="00B77A29">
        <w:rPr>
          <w:b/>
          <w:bCs/>
          <w:u w:val="single"/>
        </w:rPr>
        <w:t>wentylacyjny Szewczyk</w:t>
      </w:r>
      <w:r w:rsidR="00C841D7" w:rsidRPr="00B77A29">
        <w:rPr>
          <w:b/>
          <w:bCs/>
          <w:u w:val="single"/>
        </w:rPr>
        <w:t xml:space="preserve"> - obliczona emisja metanu [Mg/h]</w:t>
      </w:r>
    </w:p>
    <w:p w14:paraId="19F048A6" w14:textId="77777777" w:rsidR="00E770DF" w:rsidRPr="00B77A29" w:rsidRDefault="00E770DF" w:rsidP="000D2B55">
      <w:pPr>
        <w:ind w:left="142" w:hanging="142"/>
        <w:jc w:val="both"/>
        <w:rPr>
          <w:rFonts w:cs="Tahoma"/>
          <w:sz w:val="16"/>
          <w:szCs w:val="16"/>
        </w:rPr>
      </w:pPr>
    </w:p>
    <w:p w14:paraId="3EBEAC14" w14:textId="06FC5908" w:rsidR="002F3BCF" w:rsidRPr="00B77A29" w:rsidRDefault="00E770DF" w:rsidP="000D2B55">
      <w:pPr>
        <w:ind w:left="142" w:hanging="142"/>
        <w:jc w:val="both"/>
      </w:pPr>
      <w:r w:rsidRPr="00D1470D">
        <w:rPr>
          <w:rFonts w:cs="Tahoma"/>
          <w:sz w:val="16"/>
          <w:szCs w:val="16"/>
        </w:rPr>
        <w:t>Przekop do szybu Szewczyk poz. -300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57"/>
        <w:gridCol w:w="702"/>
        <w:gridCol w:w="685"/>
        <w:gridCol w:w="689"/>
        <w:gridCol w:w="703"/>
        <w:gridCol w:w="693"/>
        <w:gridCol w:w="691"/>
        <w:gridCol w:w="691"/>
        <w:gridCol w:w="692"/>
        <w:gridCol w:w="694"/>
        <w:gridCol w:w="697"/>
        <w:gridCol w:w="690"/>
        <w:gridCol w:w="732"/>
      </w:tblGrid>
      <w:tr w:rsidR="00862852" w:rsidRPr="00B77A29" w14:paraId="5B0B6A7F" w14:textId="2BBB862C" w:rsidTr="00E770DF">
        <w:tc>
          <w:tcPr>
            <w:tcW w:w="1257" w:type="dxa"/>
            <w:vAlign w:val="center"/>
          </w:tcPr>
          <w:p w14:paraId="1E29B68A" w14:textId="1D3D702D" w:rsidR="00862852" w:rsidRPr="00B77A29" w:rsidRDefault="00862852" w:rsidP="00862852">
            <w:pPr>
              <w:rPr>
                <w:rFonts w:cs="Tahoma"/>
                <w:sz w:val="16"/>
                <w:szCs w:val="16"/>
              </w:rPr>
            </w:pPr>
            <w:bookmarkStart w:id="4" w:name="_Hlk204350131"/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702" w:type="dxa"/>
            <w:vAlign w:val="center"/>
          </w:tcPr>
          <w:p w14:paraId="4671771B" w14:textId="2AD0F910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414C94E3" w14:textId="09F327FF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5" w:type="dxa"/>
            <w:vAlign w:val="center"/>
          </w:tcPr>
          <w:p w14:paraId="75A2467E" w14:textId="28703ACA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31F8B09E" w14:textId="6D7742B6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dxa"/>
            <w:vAlign w:val="center"/>
          </w:tcPr>
          <w:p w14:paraId="2D6A7355" w14:textId="0285D426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2C9C634F" w14:textId="67D75B3E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3" w:type="dxa"/>
            <w:vAlign w:val="center"/>
          </w:tcPr>
          <w:p w14:paraId="2B5253F4" w14:textId="11B422C0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069A933D" w14:textId="106B7981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3" w:type="dxa"/>
            <w:vAlign w:val="center"/>
          </w:tcPr>
          <w:p w14:paraId="3E723870" w14:textId="5D2C5849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730F2DD9" w14:textId="3EEBEA1E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2C8E55D1" w14:textId="3CAEEB79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285EE1DC" w14:textId="6B7EFBFB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65A19F67" w14:textId="76896256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5589B119" w14:textId="046D2DC1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" w:type="dxa"/>
            <w:vAlign w:val="center"/>
          </w:tcPr>
          <w:p w14:paraId="4F689808" w14:textId="33C104D7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04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189E2C20" w14:textId="7A9D5CDE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4" w:type="dxa"/>
            <w:vAlign w:val="center"/>
          </w:tcPr>
          <w:p w14:paraId="7122BAA1" w14:textId="442C9438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20A13BE8" w14:textId="5C5EAC9F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7" w:type="dxa"/>
            <w:vAlign w:val="center"/>
          </w:tcPr>
          <w:p w14:paraId="2C585DDF" w14:textId="77777777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4CC1CA46" w14:textId="551606F5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62B75118" w14:textId="5BBE1B46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579BE216" w14:textId="2DAEFE34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32" w:type="dxa"/>
            <w:vAlign w:val="center"/>
          </w:tcPr>
          <w:p w14:paraId="145ED46F" w14:textId="4F238ED2" w:rsidR="00862852" w:rsidRPr="00B77A29" w:rsidRDefault="00862852" w:rsidP="0086285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54171795" w14:textId="15087454" w:rsidR="00862852" w:rsidRPr="00B77A29" w:rsidRDefault="00862852" w:rsidP="00862852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770DF" w:rsidRPr="00B77A29" w14:paraId="488DB9C7" w14:textId="77777777" w:rsidTr="00E770DF">
        <w:tc>
          <w:tcPr>
            <w:tcW w:w="1257" w:type="dxa"/>
            <w:vAlign w:val="center"/>
          </w:tcPr>
          <w:p w14:paraId="6AFA7521" w14:textId="34673905" w:rsidR="00C841D7" w:rsidRPr="00B77A29" w:rsidRDefault="00C841D7" w:rsidP="00E770DF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702" w:type="dxa"/>
            <w:vAlign w:val="center"/>
          </w:tcPr>
          <w:p w14:paraId="256C55AC" w14:textId="61070AAA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5" w:type="dxa"/>
            <w:vAlign w:val="center"/>
          </w:tcPr>
          <w:p w14:paraId="481F6380" w14:textId="4D5F2C21" w:rsidR="00C841D7" w:rsidRPr="00DD6D59" w:rsidRDefault="00D11D75" w:rsidP="002F3BCF">
            <w:pPr>
              <w:jc w:val="center"/>
              <w:rPr>
                <w:rFonts w:cs="Tahoma"/>
                <w:sz w:val="16"/>
                <w:szCs w:val="16"/>
                <w:vertAlign w:val="superscript"/>
              </w:rPr>
            </w:pPr>
            <w:r>
              <w:rPr>
                <w:rFonts w:cs="Tahoma"/>
                <w:sz w:val="16"/>
                <w:szCs w:val="16"/>
              </w:rPr>
              <w:t>0,01</w:t>
            </w:r>
          </w:p>
        </w:tc>
        <w:tc>
          <w:tcPr>
            <w:tcW w:w="689" w:type="dxa"/>
            <w:vAlign w:val="center"/>
          </w:tcPr>
          <w:p w14:paraId="7739124B" w14:textId="03BD0D0B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03" w:type="dxa"/>
            <w:vAlign w:val="center"/>
          </w:tcPr>
          <w:p w14:paraId="637FBD8E" w14:textId="5213698E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0,01</w:t>
            </w:r>
          </w:p>
        </w:tc>
        <w:tc>
          <w:tcPr>
            <w:tcW w:w="693" w:type="dxa"/>
            <w:vAlign w:val="center"/>
          </w:tcPr>
          <w:p w14:paraId="3697E999" w14:textId="48289FE2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7CE95377" w14:textId="32392E9A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1E3407F9" w14:textId="417E0781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D22AC28" w14:textId="6F2C64A5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4" w:type="dxa"/>
            <w:vAlign w:val="center"/>
          </w:tcPr>
          <w:p w14:paraId="4633460F" w14:textId="388DE72E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7" w:type="dxa"/>
            <w:vAlign w:val="center"/>
          </w:tcPr>
          <w:p w14:paraId="38138AE3" w14:textId="5FBFE2B3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0" w:type="dxa"/>
            <w:vAlign w:val="center"/>
          </w:tcPr>
          <w:p w14:paraId="60C3ED58" w14:textId="54C4003D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32" w:type="dxa"/>
            <w:vAlign w:val="center"/>
          </w:tcPr>
          <w:p w14:paraId="577542BA" w14:textId="77BBF681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4942FC79" w14:textId="77777777" w:rsidR="005E617F" w:rsidRPr="00B77A29" w:rsidRDefault="005E617F">
      <w:pPr>
        <w:rPr>
          <w:rFonts w:cs="Tahoma"/>
          <w:sz w:val="16"/>
          <w:szCs w:val="16"/>
        </w:rPr>
      </w:pPr>
    </w:p>
    <w:p w14:paraId="3DBB94FF" w14:textId="1E8757E0" w:rsidR="00E770DF" w:rsidRPr="00B77A29" w:rsidRDefault="00E770DF">
      <w:r w:rsidRPr="00B77A29">
        <w:rPr>
          <w:rFonts w:cs="Tahoma"/>
          <w:sz w:val="16"/>
          <w:szCs w:val="16"/>
        </w:rPr>
        <w:t>Przekop do szybu Szewczyk poz. -120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85"/>
        <w:gridCol w:w="674"/>
        <w:gridCol w:w="685"/>
        <w:gridCol w:w="689"/>
        <w:gridCol w:w="703"/>
        <w:gridCol w:w="693"/>
        <w:gridCol w:w="691"/>
        <w:gridCol w:w="691"/>
        <w:gridCol w:w="692"/>
        <w:gridCol w:w="694"/>
        <w:gridCol w:w="697"/>
        <w:gridCol w:w="690"/>
        <w:gridCol w:w="732"/>
      </w:tblGrid>
      <w:tr w:rsidR="000A2E7A" w:rsidRPr="00B77A29" w14:paraId="75BC88E3" w14:textId="77777777" w:rsidTr="00E770DF">
        <w:tc>
          <w:tcPr>
            <w:tcW w:w="1285" w:type="dxa"/>
            <w:vAlign w:val="center"/>
          </w:tcPr>
          <w:p w14:paraId="1673413B" w14:textId="69A40E75" w:rsidR="000A2E7A" w:rsidRPr="00B77A29" w:rsidRDefault="000A2E7A" w:rsidP="000A2E7A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74" w:type="dxa"/>
            <w:vAlign w:val="center"/>
          </w:tcPr>
          <w:p w14:paraId="67737B60" w14:textId="2BE6CA1C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5E9A2450" w14:textId="54511141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5" w:type="dxa"/>
            <w:vAlign w:val="center"/>
          </w:tcPr>
          <w:p w14:paraId="07B9F5C9" w14:textId="32072228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5A6FED86" w14:textId="0416C3C4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9" w:type="dxa"/>
            <w:vAlign w:val="center"/>
          </w:tcPr>
          <w:p w14:paraId="36E3818D" w14:textId="08DC2280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12F80D11" w14:textId="50EDCA93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03" w:type="dxa"/>
            <w:vAlign w:val="center"/>
          </w:tcPr>
          <w:p w14:paraId="73848D1D" w14:textId="7CD8D06B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511A016B" w14:textId="3F268F6A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3" w:type="dxa"/>
            <w:vAlign w:val="center"/>
          </w:tcPr>
          <w:p w14:paraId="7731B0A8" w14:textId="7E8E5D78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06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6DB54135" w14:textId="48530601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6E2E72BF" w14:textId="64D7DF0F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5D937833" w14:textId="06F4F8CF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515CC7CB" w14:textId="4014B3D4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7D7736BB" w14:textId="6F69A02B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" w:type="dxa"/>
            <w:vAlign w:val="center"/>
          </w:tcPr>
          <w:p w14:paraId="2695DA0F" w14:textId="2ED4BC1F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617BADF3" w14:textId="5DDB2872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4" w:type="dxa"/>
            <w:vAlign w:val="center"/>
          </w:tcPr>
          <w:p w14:paraId="3DE7F4D1" w14:textId="36D5D0E6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60CD3398" w14:textId="06A7D5C3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7" w:type="dxa"/>
            <w:vAlign w:val="center"/>
          </w:tcPr>
          <w:p w14:paraId="41377905" w14:textId="6E2CCB4F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3B4132C6" w14:textId="082A7ABA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4CBE8FDD" w14:textId="35937F93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4F45A6A0" w14:textId="45A1EEF2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32" w:type="dxa"/>
            <w:vAlign w:val="center"/>
          </w:tcPr>
          <w:p w14:paraId="1173E16D" w14:textId="408F1AFC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3E163A04" w14:textId="259BCD91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770DF" w:rsidRPr="00B77A29" w14:paraId="797E9F81" w14:textId="77777777" w:rsidTr="00E770DF">
        <w:tc>
          <w:tcPr>
            <w:tcW w:w="1285" w:type="dxa"/>
            <w:vAlign w:val="center"/>
          </w:tcPr>
          <w:p w14:paraId="3E95EE75" w14:textId="3E4730EA" w:rsidR="00C841D7" w:rsidRPr="00B77A29" w:rsidRDefault="00C841D7" w:rsidP="00E770DF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74" w:type="dxa"/>
            <w:vAlign w:val="center"/>
          </w:tcPr>
          <w:p w14:paraId="18E9DB0B" w14:textId="13C0E360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5" w:type="dxa"/>
            <w:vAlign w:val="center"/>
          </w:tcPr>
          <w:p w14:paraId="5E84F4FC" w14:textId="3F8F3AC2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9" w:type="dxa"/>
            <w:vAlign w:val="center"/>
          </w:tcPr>
          <w:p w14:paraId="2DB74608" w14:textId="1D322025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03" w:type="dxa"/>
            <w:vAlign w:val="center"/>
          </w:tcPr>
          <w:p w14:paraId="6B067C9E" w14:textId="75082324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3" w:type="dxa"/>
            <w:vAlign w:val="center"/>
          </w:tcPr>
          <w:p w14:paraId="72E79FD3" w14:textId="2E9A00EC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3AEB472E" w14:textId="691A5DD8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6F168E58" w14:textId="1422F7FB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F5FAF9E" w14:textId="5EBCF150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4" w:type="dxa"/>
            <w:vAlign w:val="center"/>
          </w:tcPr>
          <w:p w14:paraId="24E11EBC" w14:textId="549DEB4D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7" w:type="dxa"/>
            <w:vAlign w:val="center"/>
          </w:tcPr>
          <w:p w14:paraId="6B64E012" w14:textId="6F10C1E5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0" w:type="dxa"/>
            <w:vAlign w:val="center"/>
          </w:tcPr>
          <w:p w14:paraId="17F50136" w14:textId="0EBB3B46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32" w:type="dxa"/>
            <w:vAlign w:val="center"/>
          </w:tcPr>
          <w:p w14:paraId="2D3C3309" w14:textId="3371E2C8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0D524346" w14:textId="77777777" w:rsidR="005E617F" w:rsidRPr="00B77A29" w:rsidRDefault="005E617F">
      <w:pPr>
        <w:rPr>
          <w:rFonts w:cs="Tahoma"/>
          <w:sz w:val="16"/>
          <w:szCs w:val="16"/>
        </w:rPr>
      </w:pPr>
    </w:p>
    <w:p w14:paraId="604FDBF8" w14:textId="29DC8E77" w:rsidR="00E770DF" w:rsidRPr="00B77A29" w:rsidRDefault="00E770DF">
      <w:r w:rsidRPr="00B77A29">
        <w:rPr>
          <w:rFonts w:cs="Tahoma"/>
          <w:sz w:val="16"/>
          <w:szCs w:val="16"/>
        </w:rPr>
        <w:t>Przekop do szybu Szewczyk poz. 500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85"/>
        <w:gridCol w:w="685"/>
        <w:gridCol w:w="685"/>
        <w:gridCol w:w="690"/>
        <w:gridCol w:w="691"/>
        <w:gridCol w:w="686"/>
        <w:gridCol w:w="686"/>
        <w:gridCol w:w="686"/>
        <w:gridCol w:w="686"/>
        <w:gridCol w:w="686"/>
        <w:gridCol w:w="686"/>
        <w:gridCol w:w="686"/>
        <w:gridCol w:w="778"/>
      </w:tblGrid>
      <w:tr w:rsidR="000A2E7A" w:rsidRPr="00B77A29" w14:paraId="3B39B58A" w14:textId="77777777" w:rsidTr="00E770DF">
        <w:tc>
          <w:tcPr>
            <w:tcW w:w="1285" w:type="dxa"/>
            <w:vAlign w:val="center"/>
          </w:tcPr>
          <w:p w14:paraId="4943E3BC" w14:textId="6DD6FFBA" w:rsidR="000A2E7A" w:rsidRPr="00B77A29" w:rsidRDefault="000A2E7A" w:rsidP="000A2E7A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5" w:type="dxa"/>
            <w:vAlign w:val="center"/>
          </w:tcPr>
          <w:p w14:paraId="0AFCCCA4" w14:textId="4CE7F7FE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4C84793D" w14:textId="1F43768A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5" w:type="dxa"/>
            <w:vAlign w:val="center"/>
          </w:tcPr>
          <w:p w14:paraId="4ED43470" w14:textId="27696137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112C001D" w14:textId="3DEC8FAB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23234E88" w14:textId="2DB726B5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600D220A" w14:textId="1C888CFA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1B9D8693" w14:textId="003D94B0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="00AD3552">
              <w:rPr>
                <w:rFonts w:ascii="Arial" w:hAnsi="Arial" w:cs="Arial"/>
                <w:sz w:val="16"/>
                <w:szCs w:val="16"/>
              </w:rPr>
              <w:t>.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Pr="00B77A29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72DFBABD" w14:textId="05406E47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2B81CAAA" w14:textId="02CE97E6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0C0BCE16" w14:textId="2D489E98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4DB31A92" w14:textId="5A1E8DFD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27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3BEDEB59" w14:textId="6B0F2156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23643360" w14:textId="476FD990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316A8881" w14:textId="5613A4C5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33C77DB7" w14:textId="0C1D1EE8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5F03882A" w14:textId="072EA270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41CA9910" w14:textId="298D96C2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="00AD3552">
              <w:rPr>
                <w:rFonts w:ascii="Arial" w:hAnsi="Arial" w:cs="Arial"/>
                <w:sz w:val="16"/>
                <w:szCs w:val="16"/>
              </w:rPr>
              <w:t>.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Pr="00B77A29">
              <w:rPr>
                <w:rFonts w:ascii="Arial" w:hAnsi="Arial" w:cs="Arial"/>
                <w:sz w:val="16"/>
                <w:szCs w:val="16"/>
              </w:rPr>
              <w:t>9.</w:t>
            </w:r>
          </w:p>
          <w:p w14:paraId="258BA227" w14:textId="145ED554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235B8803" w14:textId="1A838003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78D88569" w14:textId="097DACB1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6" w:type="dxa"/>
            <w:vAlign w:val="center"/>
          </w:tcPr>
          <w:p w14:paraId="596BD1C4" w14:textId="3C699BEB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258305C8" w14:textId="185B3DF2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78" w:type="dxa"/>
            <w:vAlign w:val="center"/>
          </w:tcPr>
          <w:p w14:paraId="436E7DA2" w14:textId="728C3787" w:rsidR="000A2E7A" w:rsidRPr="00B77A29" w:rsidRDefault="000A2E7A" w:rsidP="000A2E7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12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2E818E38" w14:textId="00D68280" w:rsidR="000A2E7A" w:rsidRPr="00B77A29" w:rsidRDefault="000A2E7A" w:rsidP="000A2E7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F3BCF" w:rsidRPr="00B77A29" w14:paraId="2B2F43C9" w14:textId="77777777" w:rsidTr="00E770DF">
        <w:tc>
          <w:tcPr>
            <w:tcW w:w="1285" w:type="dxa"/>
            <w:vAlign w:val="center"/>
          </w:tcPr>
          <w:p w14:paraId="2310CA26" w14:textId="63A52992" w:rsidR="00C841D7" w:rsidRPr="00B77A29" w:rsidRDefault="00C841D7" w:rsidP="00E770DF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85" w:type="dxa"/>
            <w:vAlign w:val="center"/>
          </w:tcPr>
          <w:p w14:paraId="5627CED9" w14:textId="3D15F72C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5" w:type="dxa"/>
            <w:vAlign w:val="center"/>
          </w:tcPr>
          <w:p w14:paraId="503739C4" w14:textId="4A9F4C32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0" w:type="dxa"/>
            <w:vAlign w:val="center"/>
          </w:tcPr>
          <w:p w14:paraId="71AFF35C" w14:textId="5C0043EC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0618047D" w14:textId="1198AB41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6270F0D2" w14:textId="6470A4A3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21D39816" w14:textId="62D64C2D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4D7E37C4" w14:textId="6233582A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7E2E47BF" w14:textId="72C27A24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508359A8" w14:textId="5C9164A1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5A1351D4" w14:textId="172F4C37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6" w:type="dxa"/>
            <w:vAlign w:val="center"/>
          </w:tcPr>
          <w:p w14:paraId="32371D04" w14:textId="6111EF6C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78" w:type="dxa"/>
            <w:vAlign w:val="center"/>
          </w:tcPr>
          <w:p w14:paraId="0760E49E" w14:textId="0E7E7CC5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143F24A2" w14:textId="77777777" w:rsidR="005E617F" w:rsidRPr="00B77A29" w:rsidRDefault="005E617F">
      <w:pPr>
        <w:rPr>
          <w:rFonts w:cs="Tahoma"/>
          <w:sz w:val="16"/>
          <w:szCs w:val="16"/>
        </w:rPr>
      </w:pPr>
    </w:p>
    <w:p w14:paraId="72B6910F" w14:textId="27EB9851" w:rsidR="00E770DF" w:rsidRPr="00B77A29" w:rsidRDefault="00E770DF">
      <w:r w:rsidRPr="00B77A29">
        <w:rPr>
          <w:rFonts w:cs="Tahoma"/>
          <w:sz w:val="16"/>
          <w:szCs w:val="16"/>
        </w:rPr>
        <w:t>Chodnik wentylacyjny II z rozdzielni, pompowni i warsztatów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85"/>
        <w:gridCol w:w="685"/>
        <w:gridCol w:w="685"/>
        <w:gridCol w:w="690"/>
        <w:gridCol w:w="691"/>
        <w:gridCol w:w="693"/>
        <w:gridCol w:w="691"/>
        <w:gridCol w:w="691"/>
        <w:gridCol w:w="692"/>
        <w:gridCol w:w="694"/>
        <w:gridCol w:w="697"/>
        <w:gridCol w:w="690"/>
        <w:gridCol w:w="732"/>
      </w:tblGrid>
      <w:tr w:rsidR="009C3A98" w:rsidRPr="00B77A29" w14:paraId="5DE0A8DF" w14:textId="77777777" w:rsidTr="00E770DF">
        <w:tc>
          <w:tcPr>
            <w:tcW w:w="1285" w:type="dxa"/>
            <w:vAlign w:val="center"/>
          </w:tcPr>
          <w:p w14:paraId="021FC9E1" w14:textId="72B6DB78" w:rsidR="009C3A98" w:rsidRPr="00B77A29" w:rsidRDefault="009C3A98" w:rsidP="009C3A98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5" w:type="dxa"/>
            <w:vAlign w:val="center"/>
          </w:tcPr>
          <w:p w14:paraId="6017ECB7" w14:textId="57EEC152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18906EB8" w14:textId="10E112A8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5" w:type="dxa"/>
            <w:vAlign w:val="center"/>
          </w:tcPr>
          <w:p w14:paraId="725A156B" w14:textId="744D2E86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77F4423D" w14:textId="04F4A369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48360C44" w14:textId="7AADD936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77A29">
              <w:rPr>
                <w:rFonts w:ascii="Arial" w:hAnsi="Arial" w:cs="Arial"/>
                <w:sz w:val="16"/>
                <w:szCs w:val="16"/>
              </w:rPr>
              <w:t>.03.</w:t>
            </w:r>
          </w:p>
          <w:p w14:paraId="709E143F" w14:textId="5C8157B4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6E61C8A8" w14:textId="25FA3888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="00AD3552">
              <w:rPr>
                <w:rFonts w:ascii="Arial" w:hAnsi="Arial" w:cs="Arial"/>
                <w:sz w:val="16"/>
                <w:szCs w:val="16"/>
              </w:rPr>
              <w:t>.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Pr="00B77A29">
              <w:rPr>
                <w:rFonts w:ascii="Arial" w:hAnsi="Arial" w:cs="Arial"/>
                <w:sz w:val="16"/>
                <w:szCs w:val="16"/>
              </w:rPr>
              <w:t>4.</w:t>
            </w:r>
          </w:p>
          <w:p w14:paraId="7B7B98EA" w14:textId="385BCC2B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3" w:type="dxa"/>
            <w:vAlign w:val="center"/>
          </w:tcPr>
          <w:p w14:paraId="06DDF7F5" w14:textId="5E35FEEB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4FA635BA" w14:textId="0C7E3106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7AAC7C9B" w14:textId="08D8FF5D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36680FFD" w14:textId="46354E3A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53CEFB35" w14:textId="0BA43636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513A3A92" w14:textId="46880CD3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" w:type="dxa"/>
            <w:vAlign w:val="center"/>
          </w:tcPr>
          <w:p w14:paraId="5AE70A62" w14:textId="251F8373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41E5CED4" w14:textId="6C8630D5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4" w:type="dxa"/>
            <w:vAlign w:val="center"/>
          </w:tcPr>
          <w:p w14:paraId="3B5BDDE0" w14:textId="523FB181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283C620D" w14:textId="4E5BAB39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7" w:type="dxa"/>
            <w:vAlign w:val="center"/>
          </w:tcPr>
          <w:p w14:paraId="66E9042D" w14:textId="44289C0D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2F8A47B1" w14:textId="14522058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450CD326" w14:textId="2EAD8CB8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66ED2944" w14:textId="180D3F16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32" w:type="dxa"/>
            <w:vAlign w:val="center"/>
          </w:tcPr>
          <w:p w14:paraId="7A58CB45" w14:textId="30D6D1C5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3354F8FC" w14:textId="3B7B227C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E770DF" w:rsidRPr="00B77A29" w14:paraId="6E116DF9" w14:textId="77777777" w:rsidTr="00E770DF">
        <w:tc>
          <w:tcPr>
            <w:tcW w:w="1285" w:type="dxa"/>
            <w:vAlign w:val="center"/>
          </w:tcPr>
          <w:p w14:paraId="120C42BD" w14:textId="51E9CB1A" w:rsidR="00C841D7" w:rsidRPr="00B77A29" w:rsidRDefault="00C841D7" w:rsidP="00E770DF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85" w:type="dxa"/>
            <w:vAlign w:val="center"/>
          </w:tcPr>
          <w:p w14:paraId="7B68F87D" w14:textId="6A5079C5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5" w:type="dxa"/>
            <w:vAlign w:val="center"/>
          </w:tcPr>
          <w:p w14:paraId="0511DD95" w14:textId="72EFE876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0" w:type="dxa"/>
            <w:vAlign w:val="center"/>
          </w:tcPr>
          <w:p w14:paraId="196E4E82" w14:textId="740E6ABD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37C69F9A" w14:textId="70B724A8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3" w:type="dxa"/>
            <w:vAlign w:val="center"/>
          </w:tcPr>
          <w:p w14:paraId="59E5B0A2" w14:textId="317AA9B8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5BB620F3" w14:textId="7531B7EE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1" w:type="dxa"/>
            <w:vAlign w:val="center"/>
          </w:tcPr>
          <w:p w14:paraId="751AEBE8" w14:textId="72374A56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24D9171F" w14:textId="00F79018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4" w:type="dxa"/>
            <w:vAlign w:val="center"/>
          </w:tcPr>
          <w:p w14:paraId="3758D335" w14:textId="5093B762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7" w:type="dxa"/>
            <w:vAlign w:val="center"/>
          </w:tcPr>
          <w:p w14:paraId="65AB7503" w14:textId="6682D97F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0" w:type="dxa"/>
            <w:vAlign w:val="center"/>
          </w:tcPr>
          <w:p w14:paraId="7DB4EF58" w14:textId="32997E67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32" w:type="dxa"/>
            <w:vAlign w:val="center"/>
          </w:tcPr>
          <w:p w14:paraId="214EFB75" w14:textId="33F13D57" w:rsidR="00C841D7" w:rsidRPr="00B77A29" w:rsidRDefault="00D11D75" w:rsidP="002F3BCF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5674BF89" w14:textId="77777777" w:rsidR="005E617F" w:rsidRPr="00B77A29" w:rsidRDefault="005E617F">
      <w:pPr>
        <w:rPr>
          <w:rFonts w:cs="Tahoma"/>
          <w:sz w:val="16"/>
          <w:szCs w:val="16"/>
        </w:rPr>
      </w:pPr>
    </w:p>
    <w:p w14:paraId="60E7CFBA" w14:textId="556D2016" w:rsidR="00E770DF" w:rsidRPr="00B77A29" w:rsidRDefault="00E770DF">
      <w:r w:rsidRPr="00B77A29">
        <w:rPr>
          <w:rFonts w:cs="Tahoma"/>
          <w:sz w:val="16"/>
          <w:szCs w:val="16"/>
        </w:rPr>
        <w:t>Przekop do szybu Szewczyk poz. 650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85"/>
        <w:gridCol w:w="685"/>
        <w:gridCol w:w="685"/>
        <w:gridCol w:w="690"/>
        <w:gridCol w:w="691"/>
        <w:gridCol w:w="693"/>
        <w:gridCol w:w="691"/>
        <w:gridCol w:w="691"/>
        <w:gridCol w:w="692"/>
        <w:gridCol w:w="694"/>
        <w:gridCol w:w="697"/>
        <w:gridCol w:w="690"/>
        <w:gridCol w:w="732"/>
      </w:tblGrid>
      <w:tr w:rsidR="009C3A98" w:rsidRPr="00B77A29" w14:paraId="2B65734E" w14:textId="77777777" w:rsidTr="00E770DF">
        <w:tc>
          <w:tcPr>
            <w:tcW w:w="1285" w:type="dxa"/>
            <w:vAlign w:val="center"/>
          </w:tcPr>
          <w:p w14:paraId="38CFF2AC" w14:textId="1989D76D" w:rsidR="009C3A98" w:rsidRPr="00B77A29" w:rsidRDefault="009C3A98" w:rsidP="009C3A98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5" w:type="dxa"/>
            <w:vAlign w:val="center"/>
          </w:tcPr>
          <w:p w14:paraId="4BE1B2DD" w14:textId="6A297191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23</w:t>
            </w:r>
            <w:r w:rsidRPr="00B77A29">
              <w:rPr>
                <w:rFonts w:ascii="Arial" w:hAnsi="Arial" w:cs="Arial"/>
                <w:sz w:val="16"/>
                <w:szCs w:val="16"/>
              </w:rPr>
              <w:t>.01.</w:t>
            </w:r>
          </w:p>
          <w:p w14:paraId="1C9D79B1" w14:textId="2C97B887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85" w:type="dxa"/>
            <w:vAlign w:val="center"/>
          </w:tcPr>
          <w:p w14:paraId="2DB2254F" w14:textId="659D09B4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</w:t>
            </w:r>
            <w:r w:rsidRPr="00B77A29">
              <w:rPr>
                <w:rFonts w:ascii="Arial" w:hAnsi="Arial" w:cs="Arial"/>
                <w:sz w:val="16"/>
                <w:szCs w:val="16"/>
              </w:rPr>
              <w:t>.02.</w:t>
            </w:r>
          </w:p>
          <w:p w14:paraId="60524088" w14:textId="264E12DB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61FCB1A7" w14:textId="38029889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="00AD3552">
              <w:rPr>
                <w:rFonts w:ascii="Arial" w:hAnsi="Arial" w:cs="Arial"/>
                <w:sz w:val="16"/>
                <w:szCs w:val="16"/>
              </w:rPr>
              <w:t>.</w:t>
            </w:r>
            <w:r w:rsidR="00D11D75">
              <w:rPr>
                <w:rFonts w:ascii="Arial" w:hAnsi="Arial" w:cs="Arial"/>
                <w:sz w:val="16"/>
                <w:szCs w:val="16"/>
              </w:rPr>
              <w:t>0</w:t>
            </w:r>
            <w:r w:rsidRPr="00B77A29">
              <w:rPr>
                <w:rFonts w:ascii="Arial" w:hAnsi="Arial" w:cs="Arial"/>
                <w:sz w:val="16"/>
                <w:szCs w:val="16"/>
              </w:rPr>
              <w:t>3.</w:t>
            </w:r>
          </w:p>
          <w:p w14:paraId="4E829B50" w14:textId="36384B8E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1BD3201A" w14:textId="4963AB4C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.04.</w:t>
            </w:r>
          </w:p>
          <w:p w14:paraId="038D3A36" w14:textId="0D835074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3" w:type="dxa"/>
            <w:vAlign w:val="center"/>
          </w:tcPr>
          <w:p w14:paraId="29545BD7" w14:textId="08184E6C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B77A29">
              <w:rPr>
                <w:rFonts w:ascii="Arial" w:hAnsi="Arial" w:cs="Arial"/>
                <w:sz w:val="16"/>
                <w:szCs w:val="16"/>
              </w:rPr>
              <w:t>.05.</w:t>
            </w:r>
          </w:p>
          <w:p w14:paraId="5BFEDD8B" w14:textId="245417E2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2AED8069" w14:textId="77777777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.06.</w:t>
            </w:r>
          </w:p>
          <w:p w14:paraId="5B85F29D" w14:textId="74640439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1" w:type="dxa"/>
            <w:vAlign w:val="center"/>
          </w:tcPr>
          <w:p w14:paraId="5878D3B8" w14:textId="77777777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B77A29">
              <w:rPr>
                <w:rFonts w:ascii="Arial" w:hAnsi="Arial" w:cs="Arial"/>
                <w:sz w:val="16"/>
                <w:szCs w:val="16"/>
              </w:rPr>
              <w:t>.07.</w:t>
            </w:r>
          </w:p>
          <w:p w14:paraId="3CB95810" w14:textId="2E5F2957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2" w:type="dxa"/>
            <w:vAlign w:val="center"/>
          </w:tcPr>
          <w:p w14:paraId="0811BEAE" w14:textId="77777777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.08.</w:t>
            </w:r>
          </w:p>
          <w:p w14:paraId="2D742E49" w14:textId="2BCCE09F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4" w:type="dxa"/>
            <w:vAlign w:val="center"/>
          </w:tcPr>
          <w:p w14:paraId="293939FB" w14:textId="77777777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19</w:t>
            </w:r>
            <w:r w:rsidRPr="00B77A29">
              <w:rPr>
                <w:rFonts w:ascii="Arial" w:hAnsi="Arial" w:cs="Arial"/>
                <w:sz w:val="16"/>
                <w:szCs w:val="16"/>
              </w:rPr>
              <w:t>.09.</w:t>
            </w:r>
          </w:p>
          <w:p w14:paraId="5D208381" w14:textId="1372110D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7" w:type="dxa"/>
            <w:vAlign w:val="center"/>
          </w:tcPr>
          <w:p w14:paraId="486EA2F2" w14:textId="13262113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B77A29">
              <w:rPr>
                <w:rFonts w:ascii="Arial" w:hAnsi="Arial" w:cs="Arial"/>
                <w:sz w:val="16"/>
                <w:szCs w:val="16"/>
              </w:rPr>
              <w:t>.10.</w:t>
            </w:r>
          </w:p>
          <w:p w14:paraId="4361D5AA" w14:textId="576DFEB8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690" w:type="dxa"/>
            <w:vAlign w:val="center"/>
          </w:tcPr>
          <w:p w14:paraId="58A9083D" w14:textId="6987BAA4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05</w:t>
            </w:r>
            <w:r w:rsidRPr="00B77A29">
              <w:rPr>
                <w:rFonts w:ascii="Arial" w:hAnsi="Arial" w:cs="Arial"/>
                <w:sz w:val="16"/>
                <w:szCs w:val="16"/>
              </w:rPr>
              <w:t>.11.</w:t>
            </w:r>
          </w:p>
          <w:p w14:paraId="1B4EA085" w14:textId="67ADFD3A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32" w:type="dxa"/>
            <w:vAlign w:val="center"/>
          </w:tcPr>
          <w:p w14:paraId="43705CFB" w14:textId="55FB2023" w:rsidR="009C3A98" w:rsidRPr="00B77A29" w:rsidRDefault="009C3A98" w:rsidP="009C3A9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03</w:t>
            </w:r>
            <w:r w:rsidRPr="00B77A29">
              <w:rPr>
                <w:rFonts w:ascii="Arial" w:hAnsi="Arial" w:cs="Arial"/>
                <w:sz w:val="16"/>
                <w:szCs w:val="16"/>
              </w:rPr>
              <w:t>.12.</w:t>
            </w:r>
          </w:p>
          <w:p w14:paraId="3270C5EA" w14:textId="48ABD875" w:rsidR="009C3A98" w:rsidRPr="00B77A29" w:rsidRDefault="009C3A98" w:rsidP="009C3A98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ascii="Arial" w:hAnsi="Arial" w:cs="Arial"/>
                <w:sz w:val="16"/>
                <w:szCs w:val="16"/>
              </w:rPr>
              <w:t>202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2F3BCF" w:rsidRPr="00B77A29" w14:paraId="35FC88F4" w14:textId="77777777" w:rsidTr="00E770DF">
        <w:tc>
          <w:tcPr>
            <w:tcW w:w="1285" w:type="dxa"/>
            <w:vAlign w:val="center"/>
          </w:tcPr>
          <w:p w14:paraId="5A96B8C8" w14:textId="3BE4678B" w:rsidR="00C841D7" w:rsidRPr="00B77A29" w:rsidRDefault="00C841D7" w:rsidP="00E770DF">
            <w:pPr>
              <w:rPr>
                <w:rFonts w:cs="Tahoma"/>
                <w:sz w:val="16"/>
                <w:szCs w:val="18"/>
              </w:rPr>
            </w:pPr>
            <w:r w:rsidRPr="00B77A29">
              <w:rPr>
                <w:sz w:val="16"/>
                <w:szCs w:val="18"/>
              </w:rPr>
              <w:t>Obliczona emisja metanu</w:t>
            </w:r>
          </w:p>
        </w:tc>
        <w:tc>
          <w:tcPr>
            <w:tcW w:w="685" w:type="dxa"/>
            <w:vAlign w:val="center"/>
          </w:tcPr>
          <w:p w14:paraId="633BA9D2" w14:textId="26A7BC14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85" w:type="dxa"/>
            <w:vAlign w:val="center"/>
          </w:tcPr>
          <w:p w14:paraId="02EEBCFA" w14:textId="39E9B820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0" w:type="dxa"/>
            <w:vAlign w:val="center"/>
          </w:tcPr>
          <w:p w14:paraId="1BD47493" w14:textId="59F22BD6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1" w:type="dxa"/>
            <w:vAlign w:val="center"/>
          </w:tcPr>
          <w:p w14:paraId="4088F642" w14:textId="2452FB21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3" w:type="dxa"/>
            <w:vAlign w:val="center"/>
          </w:tcPr>
          <w:p w14:paraId="615C1E10" w14:textId="1F220C62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1" w:type="dxa"/>
            <w:vAlign w:val="center"/>
          </w:tcPr>
          <w:p w14:paraId="25FA2EB8" w14:textId="10F549C8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1" w:type="dxa"/>
            <w:vAlign w:val="center"/>
          </w:tcPr>
          <w:p w14:paraId="09DF19B2" w14:textId="2D67B918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2" w:type="dxa"/>
            <w:vAlign w:val="center"/>
          </w:tcPr>
          <w:p w14:paraId="4EE974C4" w14:textId="205DBE06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4" w:type="dxa"/>
            <w:vAlign w:val="center"/>
          </w:tcPr>
          <w:p w14:paraId="6D315865" w14:textId="55423AFA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7" w:type="dxa"/>
            <w:vAlign w:val="center"/>
          </w:tcPr>
          <w:p w14:paraId="191908B0" w14:textId="126EE46E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0" w:type="dxa"/>
            <w:vAlign w:val="center"/>
          </w:tcPr>
          <w:p w14:paraId="706F1449" w14:textId="3C47BAAC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732" w:type="dxa"/>
            <w:vAlign w:val="center"/>
          </w:tcPr>
          <w:p w14:paraId="706A383E" w14:textId="40EC3E30" w:rsidR="00C841D7" w:rsidRPr="00B77A29" w:rsidRDefault="00D11D75" w:rsidP="002F3BCF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</w:tr>
      <w:bookmarkEnd w:id="4"/>
    </w:tbl>
    <w:p w14:paraId="05C408AB" w14:textId="77777777" w:rsidR="000D2B55" w:rsidRPr="00B77A29" w:rsidRDefault="000D2B55" w:rsidP="00177F7C">
      <w:pPr>
        <w:ind w:left="142" w:hanging="142"/>
        <w:jc w:val="both"/>
      </w:pPr>
    </w:p>
    <w:p w14:paraId="5979D980" w14:textId="58E9FB1B" w:rsidR="009A2609" w:rsidRPr="00B77A29" w:rsidRDefault="009A2609" w:rsidP="009A2609">
      <w:pPr>
        <w:ind w:left="142" w:hanging="142"/>
        <w:jc w:val="both"/>
        <w:rPr>
          <w:b/>
          <w:bCs/>
          <w:u w:val="single"/>
        </w:rPr>
      </w:pPr>
      <w:r w:rsidRPr="00B77A29">
        <w:rPr>
          <w:b/>
          <w:bCs/>
          <w:u w:val="single"/>
        </w:rPr>
        <w:t>Ruch Piast szyb wentylacyjny III - obliczona emisja metanu [Mg/h]</w:t>
      </w:r>
    </w:p>
    <w:p w14:paraId="44B67CB4" w14:textId="77777777" w:rsidR="009A2609" w:rsidRPr="00B77A29" w:rsidRDefault="009A2609" w:rsidP="009A2609">
      <w:pPr>
        <w:ind w:left="142" w:hanging="142"/>
        <w:jc w:val="both"/>
      </w:pPr>
    </w:p>
    <w:p w14:paraId="4A3F873F" w14:textId="74FF110B" w:rsidR="005511EA" w:rsidRPr="00B77A29" w:rsidRDefault="005511EA" w:rsidP="005511EA">
      <w:r w:rsidRPr="00B77A29">
        <w:rPr>
          <w:rFonts w:cs="Tahoma"/>
          <w:sz w:val="16"/>
          <w:szCs w:val="16"/>
        </w:rPr>
        <w:t>Poziom 500 m strona północna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62"/>
        <w:gridCol w:w="710"/>
        <w:gridCol w:w="670"/>
        <w:gridCol w:w="710"/>
        <w:gridCol w:w="676"/>
        <w:gridCol w:w="710"/>
        <w:gridCol w:w="676"/>
        <w:gridCol w:w="710"/>
        <w:gridCol w:w="677"/>
        <w:gridCol w:w="710"/>
        <w:gridCol w:w="681"/>
        <w:gridCol w:w="710"/>
        <w:gridCol w:w="714"/>
      </w:tblGrid>
      <w:tr w:rsidR="00B77A29" w:rsidRPr="00B77A29" w14:paraId="57279D20" w14:textId="77777777" w:rsidTr="00947BF4">
        <w:tc>
          <w:tcPr>
            <w:tcW w:w="1262" w:type="dxa"/>
            <w:vAlign w:val="center"/>
          </w:tcPr>
          <w:p w14:paraId="02344B64" w14:textId="77777777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710" w:type="dxa"/>
            <w:vAlign w:val="center"/>
          </w:tcPr>
          <w:p w14:paraId="2B3CE417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5.01.</w:t>
            </w:r>
          </w:p>
          <w:p w14:paraId="5A07190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0" w:type="dxa"/>
            <w:vAlign w:val="center"/>
          </w:tcPr>
          <w:p w14:paraId="5D57134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5.02.</w:t>
            </w:r>
          </w:p>
          <w:p w14:paraId="708A80EC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0C80D58C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5.03.</w:t>
            </w:r>
          </w:p>
          <w:p w14:paraId="458D206B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52218A6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5.04.</w:t>
            </w:r>
          </w:p>
          <w:p w14:paraId="6BC86477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01C32684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6.05.</w:t>
            </w:r>
          </w:p>
          <w:p w14:paraId="36A93E0A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15BDE64C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6.06.</w:t>
            </w:r>
          </w:p>
          <w:p w14:paraId="3138A1D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64A67439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8.07.</w:t>
            </w:r>
          </w:p>
          <w:p w14:paraId="60C59FD9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7" w:type="dxa"/>
            <w:vAlign w:val="center"/>
          </w:tcPr>
          <w:p w14:paraId="18922C50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6.08.</w:t>
            </w:r>
          </w:p>
          <w:p w14:paraId="3ABAC2CB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29CFB566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6.09.</w:t>
            </w:r>
          </w:p>
          <w:p w14:paraId="206EC0C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81" w:type="dxa"/>
            <w:vAlign w:val="center"/>
          </w:tcPr>
          <w:p w14:paraId="53E57684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7.10.</w:t>
            </w:r>
          </w:p>
          <w:p w14:paraId="25008DF5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2152A7FA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7.11.</w:t>
            </w:r>
          </w:p>
          <w:p w14:paraId="7B02EF98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4" w:type="dxa"/>
            <w:vAlign w:val="center"/>
          </w:tcPr>
          <w:p w14:paraId="3AAE88E3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6.12.</w:t>
            </w:r>
          </w:p>
          <w:p w14:paraId="54C6513E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5511EA" w:rsidRPr="00B77A29" w14:paraId="2F49B7F7" w14:textId="77777777" w:rsidTr="00947BF4">
        <w:tc>
          <w:tcPr>
            <w:tcW w:w="1262" w:type="dxa"/>
            <w:vAlign w:val="center"/>
          </w:tcPr>
          <w:p w14:paraId="25C3BA28" w14:textId="77777777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710" w:type="dxa"/>
            <w:vAlign w:val="center"/>
          </w:tcPr>
          <w:p w14:paraId="60C948BA" w14:textId="5710836F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14:paraId="24F7EA41" w14:textId="22B617B4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55E27B8E" w14:textId="368290C4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6CAADC69" w14:textId="600CECE3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71D6A293" w14:textId="7D87B98D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5227DA1C" w14:textId="4E528A97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5DE755FD" w14:textId="2075433A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7" w:type="dxa"/>
            <w:vAlign w:val="center"/>
          </w:tcPr>
          <w:p w14:paraId="0EDAA161" w14:textId="2ABD963B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746DD13D" w14:textId="18731DA7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1" w:type="dxa"/>
            <w:vAlign w:val="center"/>
          </w:tcPr>
          <w:p w14:paraId="34010A8C" w14:textId="626D1CC7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26FE5A3A" w14:textId="098275BE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4" w:type="dxa"/>
            <w:vAlign w:val="center"/>
          </w:tcPr>
          <w:p w14:paraId="06D833D9" w14:textId="272CC787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3A23580C" w14:textId="77777777" w:rsidR="005511EA" w:rsidRPr="00B77A29" w:rsidRDefault="005511EA" w:rsidP="005511EA">
      <w:pPr>
        <w:rPr>
          <w:rFonts w:cs="Tahoma"/>
          <w:sz w:val="16"/>
          <w:szCs w:val="16"/>
        </w:rPr>
      </w:pPr>
    </w:p>
    <w:p w14:paraId="37011836" w14:textId="094BF087" w:rsidR="00115036" w:rsidRPr="00B77A29" w:rsidRDefault="00115036" w:rsidP="00115036">
      <w:r w:rsidRPr="00B77A29">
        <w:rPr>
          <w:rFonts w:cs="Tahoma"/>
          <w:sz w:val="16"/>
          <w:szCs w:val="16"/>
        </w:rPr>
        <w:t>Poziom 500 m strona południowa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62"/>
        <w:gridCol w:w="710"/>
        <w:gridCol w:w="670"/>
        <w:gridCol w:w="710"/>
        <w:gridCol w:w="676"/>
        <w:gridCol w:w="710"/>
        <w:gridCol w:w="676"/>
        <w:gridCol w:w="710"/>
        <w:gridCol w:w="677"/>
        <w:gridCol w:w="710"/>
        <w:gridCol w:w="681"/>
        <w:gridCol w:w="710"/>
        <w:gridCol w:w="714"/>
      </w:tblGrid>
      <w:tr w:rsidR="00B77A29" w:rsidRPr="00B77A29" w14:paraId="545E1DB5" w14:textId="77777777" w:rsidTr="00947BF4">
        <w:tc>
          <w:tcPr>
            <w:tcW w:w="1262" w:type="dxa"/>
            <w:vAlign w:val="center"/>
          </w:tcPr>
          <w:p w14:paraId="400A8E68" w14:textId="77777777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710" w:type="dxa"/>
            <w:vAlign w:val="center"/>
          </w:tcPr>
          <w:p w14:paraId="70060DDC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5.01.</w:t>
            </w:r>
          </w:p>
          <w:p w14:paraId="334EA83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0" w:type="dxa"/>
            <w:vAlign w:val="center"/>
          </w:tcPr>
          <w:p w14:paraId="6B97D9A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5.02.</w:t>
            </w:r>
          </w:p>
          <w:p w14:paraId="3B870603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45FE693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5.03.</w:t>
            </w:r>
          </w:p>
          <w:p w14:paraId="4C186CA7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600D298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5.04.</w:t>
            </w:r>
          </w:p>
          <w:p w14:paraId="73FFA26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3105E1EC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6.05.</w:t>
            </w:r>
          </w:p>
          <w:p w14:paraId="49B8DD7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541624E8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6.06.</w:t>
            </w:r>
          </w:p>
          <w:p w14:paraId="7092B4F7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47355C0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8.07.</w:t>
            </w:r>
          </w:p>
          <w:p w14:paraId="6518020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7" w:type="dxa"/>
            <w:vAlign w:val="center"/>
          </w:tcPr>
          <w:p w14:paraId="6513D5E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6.08.</w:t>
            </w:r>
          </w:p>
          <w:p w14:paraId="45022B07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7F398E2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6.09.</w:t>
            </w:r>
          </w:p>
          <w:p w14:paraId="5E0F2324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81" w:type="dxa"/>
            <w:vAlign w:val="center"/>
          </w:tcPr>
          <w:p w14:paraId="05C4061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7.10.</w:t>
            </w:r>
          </w:p>
          <w:p w14:paraId="4C2AEE1C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25FD79C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7.11.</w:t>
            </w:r>
          </w:p>
          <w:p w14:paraId="08354CFE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4" w:type="dxa"/>
            <w:vAlign w:val="center"/>
          </w:tcPr>
          <w:p w14:paraId="7FD75841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6.12.</w:t>
            </w:r>
          </w:p>
          <w:p w14:paraId="0361A75C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115036" w:rsidRPr="00B77A29" w14:paraId="0C4153F2" w14:textId="77777777" w:rsidTr="00947BF4">
        <w:tc>
          <w:tcPr>
            <w:tcW w:w="1262" w:type="dxa"/>
            <w:vAlign w:val="center"/>
          </w:tcPr>
          <w:p w14:paraId="39A685D1" w14:textId="77777777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710" w:type="dxa"/>
            <w:vAlign w:val="center"/>
          </w:tcPr>
          <w:p w14:paraId="44686D54" w14:textId="28BFB877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14:paraId="75371783" w14:textId="52F0A1D5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5D8E0149" w14:textId="0702D1C2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2BD441BC" w14:textId="30449624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08EA9893" w14:textId="197C8AF5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2AEBF9A0" w14:textId="3FF9F402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39D427C6" w14:textId="2FE9D144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7" w:type="dxa"/>
            <w:vAlign w:val="center"/>
          </w:tcPr>
          <w:p w14:paraId="1B0696B2" w14:textId="0AD2E1B0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66CFF43E" w14:textId="56376881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1" w:type="dxa"/>
            <w:vAlign w:val="center"/>
          </w:tcPr>
          <w:p w14:paraId="52D9D699" w14:textId="6DF5290F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0A0A90E4" w14:textId="1EBAAD31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4" w:type="dxa"/>
            <w:vAlign w:val="center"/>
          </w:tcPr>
          <w:p w14:paraId="52651E1E" w14:textId="74FDD367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413E25BC" w14:textId="77777777" w:rsidR="00115036" w:rsidRPr="00B77A29" w:rsidRDefault="00115036" w:rsidP="00115036">
      <w:pPr>
        <w:rPr>
          <w:rFonts w:cs="Tahoma"/>
          <w:sz w:val="16"/>
          <w:szCs w:val="16"/>
        </w:rPr>
      </w:pPr>
    </w:p>
    <w:p w14:paraId="140A62BB" w14:textId="1024BC4D" w:rsidR="005511EA" w:rsidRPr="00B77A29" w:rsidRDefault="005511EA" w:rsidP="005511EA">
      <w:r w:rsidRPr="00B77A29">
        <w:rPr>
          <w:rFonts w:cs="Tahoma"/>
          <w:sz w:val="16"/>
          <w:szCs w:val="16"/>
        </w:rPr>
        <w:t>Poziom 480 m wylot z komór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62"/>
        <w:gridCol w:w="710"/>
        <w:gridCol w:w="670"/>
        <w:gridCol w:w="710"/>
        <w:gridCol w:w="676"/>
        <w:gridCol w:w="710"/>
        <w:gridCol w:w="676"/>
        <w:gridCol w:w="710"/>
        <w:gridCol w:w="677"/>
        <w:gridCol w:w="710"/>
        <w:gridCol w:w="681"/>
        <w:gridCol w:w="710"/>
        <w:gridCol w:w="714"/>
      </w:tblGrid>
      <w:tr w:rsidR="00B77A29" w:rsidRPr="00B77A29" w14:paraId="07F02050" w14:textId="77777777" w:rsidTr="00947BF4">
        <w:tc>
          <w:tcPr>
            <w:tcW w:w="1262" w:type="dxa"/>
            <w:vAlign w:val="center"/>
          </w:tcPr>
          <w:p w14:paraId="6D7A5B93" w14:textId="77777777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710" w:type="dxa"/>
            <w:vAlign w:val="center"/>
          </w:tcPr>
          <w:p w14:paraId="0A1806B9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5.01.</w:t>
            </w:r>
          </w:p>
          <w:p w14:paraId="56C6A579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0" w:type="dxa"/>
            <w:vAlign w:val="center"/>
          </w:tcPr>
          <w:p w14:paraId="1DC6EAA0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5.02.</w:t>
            </w:r>
          </w:p>
          <w:p w14:paraId="7323C387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3E111638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5.03.</w:t>
            </w:r>
          </w:p>
          <w:p w14:paraId="308E25B5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58494F8B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5.04.</w:t>
            </w:r>
          </w:p>
          <w:p w14:paraId="0F7D6995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594823B0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6.05.</w:t>
            </w:r>
          </w:p>
          <w:p w14:paraId="3F8DF75F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4457C896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6.06.</w:t>
            </w:r>
          </w:p>
          <w:p w14:paraId="76B6EA7F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624EF954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8.07.</w:t>
            </w:r>
          </w:p>
          <w:p w14:paraId="0ABFFAA3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7" w:type="dxa"/>
            <w:vAlign w:val="center"/>
          </w:tcPr>
          <w:p w14:paraId="01FF0102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6.08.</w:t>
            </w:r>
          </w:p>
          <w:p w14:paraId="2ED64946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6DC5C7F7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6.09.</w:t>
            </w:r>
          </w:p>
          <w:p w14:paraId="57952ECA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81" w:type="dxa"/>
            <w:vAlign w:val="center"/>
          </w:tcPr>
          <w:p w14:paraId="1130D02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7.10.</w:t>
            </w:r>
          </w:p>
          <w:p w14:paraId="18AD462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4A69EB10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7.11.</w:t>
            </w:r>
          </w:p>
          <w:p w14:paraId="5C6B9FE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4" w:type="dxa"/>
            <w:vAlign w:val="center"/>
          </w:tcPr>
          <w:p w14:paraId="27E31C25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6.12.</w:t>
            </w:r>
          </w:p>
          <w:p w14:paraId="4EBB7123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5511EA" w:rsidRPr="00B77A29" w14:paraId="5D1403A7" w14:textId="77777777" w:rsidTr="00947BF4">
        <w:tc>
          <w:tcPr>
            <w:tcW w:w="1262" w:type="dxa"/>
            <w:vAlign w:val="center"/>
          </w:tcPr>
          <w:p w14:paraId="22145350" w14:textId="77777777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710" w:type="dxa"/>
            <w:vAlign w:val="center"/>
          </w:tcPr>
          <w:p w14:paraId="00CCEB06" w14:textId="5A831DD1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14:paraId="5060F92E" w14:textId="0B7F1786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334435CD" w14:textId="552AE153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5AD0C17A" w14:textId="1DF3E26D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159B5484" w14:textId="754B15EF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030614B6" w14:textId="685BF54B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1B554BE8" w14:textId="287C5111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7" w:type="dxa"/>
            <w:vAlign w:val="center"/>
          </w:tcPr>
          <w:p w14:paraId="324DC931" w14:textId="36D38D6A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6D2C3956" w14:textId="24A85FE6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1" w:type="dxa"/>
            <w:vAlign w:val="center"/>
          </w:tcPr>
          <w:p w14:paraId="54A07E98" w14:textId="72EDFA51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2C256BDB" w14:textId="2196823D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4" w:type="dxa"/>
            <w:vAlign w:val="center"/>
          </w:tcPr>
          <w:p w14:paraId="32A773D8" w14:textId="2EC4E21E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63DD03DE" w14:textId="77777777" w:rsidR="005511EA" w:rsidRPr="00B77A29" w:rsidRDefault="005511EA" w:rsidP="005511EA">
      <w:pPr>
        <w:rPr>
          <w:rFonts w:cs="Tahoma"/>
          <w:sz w:val="16"/>
          <w:szCs w:val="16"/>
        </w:rPr>
      </w:pPr>
    </w:p>
    <w:p w14:paraId="288A82F8" w14:textId="6446C6FC" w:rsidR="005511EA" w:rsidRPr="00B77A29" w:rsidRDefault="005511EA" w:rsidP="005511EA">
      <w:r w:rsidRPr="00B77A29">
        <w:rPr>
          <w:rFonts w:cs="Tahoma"/>
          <w:sz w:val="16"/>
          <w:szCs w:val="16"/>
        </w:rPr>
        <w:t>Poziom 630 m wylot z komór</w:t>
      </w:r>
    </w:p>
    <w:tbl>
      <w:tblPr>
        <w:tblStyle w:val="Tabela-Siatka"/>
        <w:tblW w:w="9608" w:type="dxa"/>
        <w:tblInd w:w="142" w:type="dxa"/>
        <w:tblLook w:val="04A0" w:firstRow="1" w:lastRow="0" w:firstColumn="1" w:lastColumn="0" w:noHBand="0" w:noVBand="1"/>
      </w:tblPr>
      <w:tblGrid>
        <w:gridCol w:w="1304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  <w:gridCol w:w="692"/>
      </w:tblGrid>
      <w:tr w:rsidR="00AD3552" w:rsidRPr="00AD3552" w14:paraId="6490BFE2" w14:textId="77777777" w:rsidTr="00AD3552">
        <w:tc>
          <w:tcPr>
            <w:tcW w:w="1304" w:type="dxa"/>
            <w:vAlign w:val="center"/>
          </w:tcPr>
          <w:p w14:paraId="64CF2CFF" w14:textId="394535B2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obrania próbki</w:t>
            </w:r>
          </w:p>
        </w:tc>
        <w:tc>
          <w:tcPr>
            <w:tcW w:w="692" w:type="dxa"/>
            <w:vAlign w:val="center"/>
          </w:tcPr>
          <w:p w14:paraId="7AFE28B8" w14:textId="21F1B6DF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</w:t>
            </w:r>
            <w:r w:rsidR="005511EA" w:rsidRPr="00B77A29">
              <w:rPr>
                <w:rFonts w:cs="Tahoma"/>
                <w:sz w:val="16"/>
                <w:szCs w:val="16"/>
              </w:rPr>
              <w:t>.01.</w:t>
            </w:r>
          </w:p>
          <w:p w14:paraId="036D253E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0D3A5B85" w14:textId="40F7BAEC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5511EA" w:rsidRPr="00B77A29">
              <w:rPr>
                <w:rFonts w:cs="Tahoma"/>
                <w:sz w:val="16"/>
                <w:szCs w:val="16"/>
              </w:rPr>
              <w:t>2.</w:t>
            </w:r>
          </w:p>
          <w:p w14:paraId="12D5C64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2E25284E" w14:textId="74CA1E21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5511EA" w:rsidRPr="00B77A29">
              <w:rPr>
                <w:rFonts w:cs="Tahoma"/>
                <w:sz w:val="16"/>
                <w:szCs w:val="16"/>
              </w:rPr>
              <w:t>3.</w:t>
            </w:r>
          </w:p>
          <w:p w14:paraId="6287F1E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45731C3" w14:textId="23103B1B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</w:t>
            </w:r>
            <w:r w:rsidR="005511EA" w:rsidRPr="00B77A29">
              <w:rPr>
                <w:rFonts w:cs="Tahoma"/>
                <w:sz w:val="16"/>
                <w:szCs w:val="16"/>
              </w:rPr>
              <w:t>.04.</w:t>
            </w:r>
          </w:p>
          <w:p w14:paraId="701CC454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AA4B717" w14:textId="581CC041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5511EA" w:rsidRPr="00B77A29">
              <w:rPr>
                <w:rFonts w:cs="Tahoma"/>
                <w:sz w:val="16"/>
                <w:szCs w:val="16"/>
              </w:rPr>
              <w:t>5.</w:t>
            </w:r>
          </w:p>
          <w:p w14:paraId="3C10A879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661C0FDC" w14:textId="785CE8CA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5511EA" w:rsidRPr="00B77A29">
              <w:rPr>
                <w:rFonts w:cs="Tahoma"/>
                <w:sz w:val="16"/>
                <w:szCs w:val="16"/>
              </w:rPr>
              <w:t>6.</w:t>
            </w:r>
          </w:p>
          <w:p w14:paraId="5D9945F5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5C1DBC71" w14:textId="6909B315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</w:t>
            </w:r>
            <w:r w:rsidR="005511EA" w:rsidRPr="00B77A29">
              <w:rPr>
                <w:rFonts w:cs="Tahoma"/>
                <w:sz w:val="16"/>
                <w:szCs w:val="16"/>
              </w:rPr>
              <w:t>.07.</w:t>
            </w:r>
          </w:p>
          <w:p w14:paraId="7BD31F3A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6D61EEA7" w14:textId="7EEEA662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</w:t>
            </w:r>
            <w:r w:rsidR="005511EA" w:rsidRPr="00B77A29">
              <w:rPr>
                <w:rFonts w:cs="Tahoma"/>
                <w:sz w:val="16"/>
                <w:szCs w:val="16"/>
              </w:rPr>
              <w:t>.08.</w:t>
            </w:r>
          </w:p>
          <w:p w14:paraId="610D5CC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58AE001C" w14:textId="4505C65E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5511EA" w:rsidRPr="00B77A29">
              <w:rPr>
                <w:rFonts w:cs="Tahoma"/>
                <w:sz w:val="16"/>
                <w:szCs w:val="16"/>
              </w:rPr>
              <w:t>.09.</w:t>
            </w:r>
          </w:p>
          <w:p w14:paraId="264711A2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0F7C3711" w14:textId="24BE46F8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5511EA" w:rsidRPr="00B77A29">
              <w:rPr>
                <w:rFonts w:cs="Tahoma"/>
                <w:sz w:val="16"/>
                <w:szCs w:val="16"/>
              </w:rPr>
              <w:t>.10.</w:t>
            </w:r>
          </w:p>
          <w:p w14:paraId="2B593808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8C74EDE" w14:textId="725CF7F9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4</w:t>
            </w:r>
            <w:r w:rsidR="005511EA" w:rsidRPr="00B77A29">
              <w:rPr>
                <w:rFonts w:cs="Tahoma"/>
                <w:sz w:val="16"/>
                <w:szCs w:val="16"/>
              </w:rPr>
              <w:t>.11.</w:t>
            </w:r>
          </w:p>
          <w:p w14:paraId="31296AD3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CF3E1C4" w14:textId="286A1DCE" w:rsidR="005511EA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5511EA" w:rsidRPr="00B77A29">
              <w:rPr>
                <w:rFonts w:cs="Tahoma"/>
                <w:sz w:val="16"/>
                <w:szCs w:val="16"/>
              </w:rPr>
              <w:t>.12.</w:t>
            </w:r>
          </w:p>
          <w:p w14:paraId="5328F01F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AD3552" w:rsidRPr="00AD3552" w14:paraId="160619C1" w14:textId="77777777" w:rsidTr="00AD3552">
        <w:tc>
          <w:tcPr>
            <w:tcW w:w="1304" w:type="dxa"/>
            <w:vAlign w:val="center"/>
          </w:tcPr>
          <w:p w14:paraId="201E2D27" w14:textId="34BB4090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 xml:space="preserve">Obliczona emisja </w:t>
            </w:r>
            <w:r w:rsidR="00AD3552">
              <w:rPr>
                <w:rFonts w:cs="Tahoma"/>
                <w:sz w:val="16"/>
                <w:szCs w:val="16"/>
              </w:rPr>
              <w:t>m</w:t>
            </w:r>
            <w:r w:rsidRPr="00B77A29">
              <w:rPr>
                <w:rFonts w:cs="Tahoma"/>
                <w:sz w:val="16"/>
                <w:szCs w:val="16"/>
              </w:rPr>
              <w:t>etanu</w:t>
            </w:r>
          </w:p>
        </w:tc>
        <w:tc>
          <w:tcPr>
            <w:tcW w:w="692" w:type="dxa"/>
            <w:vAlign w:val="center"/>
          </w:tcPr>
          <w:p w14:paraId="40B6E1CC" w14:textId="5627E54B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3012487" w14:textId="7B3F3E6B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DE32B95" w14:textId="7B375F75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2F0BB31E" w14:textId="7C2BE605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EE36461" w14:textId="7A678C6B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248EDF51" w14:textId="477AE620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819E67E" w14:textId="06B3927D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34AC2EDD" w14:textId="64F19FE9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C8EABE0" w14:textId="58A76656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864972E" w14:textId="144852DE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6087B47" w14:textId="50177291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E6E3C24" w14:textId="5AFDFFCF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46D01F43" w14:textId="77777777" w:rsidR="00115036" w:rsidRDefault="00115036" w:rsidP="009A2609">
      <w:pPr>
        <w:ind w:left="142" w:hanging="142"/>
        <w:jc w:val="both"/>
      </w:pPr>
    </w:p>
    <w:p w14:paraId="410A6ADD" w14:textId="77777777" w:rsidR="00AD3552" w:rsidRDefault="00AD3552" w:rsidP="009A2609">
      <w:pPr>
        <w:ind w:left="142" w:hanging="142"/>
        <w:jc w:val="both"/>
      </w:pPr>
    </w:p>
    <w:p w14:paraId="225AADF3" w14:textId="77777777" w:rsidR="00AD3552" w:rsidRDefault="00AD3552" w:rsidP="009A2609">
      <w:pPr>
        <w:ind w:left="142" w:hanging="142"/>
        <w:jc w:val="both"/>
      </w:pPr>
    </w:p>
    <w:p w14:paraId="46CC5E2B" w14:textId="77777777" w:rsidR="00AD3552" w:rsidRPr="00B77A29" w:rsidRDefault="00AD3552" w:rsidP="009A2609">
      <w:pPr>
        <w:ind w:left="142" w:hanging="142"/>
        <w:jc w:val="both"/>
      </w:pPr>
    </w:p>
    <w:p w14:paraId="24E1B689" w14:textId="5AAEFE5F" w:rsidR="00115036" w:rsidRPr="00B77A29" w:rsidRDefault="00115036" w:rsidP="00115036">
      <w:r w:rsidRPr="00B77A29">
        <w:rPr>
          <w:rFonts w:cs="Tahoma"/>
          <w:sz w:val="16"/>
          <w:szCs w:val="16"/>
        </w:rPr>
        <w:lastRenderedPageBreak/>
        <w:t>Poziom 650 m strona północna</w:t>
      </w:r>
    </w:p>
    <w:tbl>
      <w:tblPr>
        <w:tblStyle w:val="Tabela-Siatka"/>
        <w:tblW w:w="9608" w:type="dxa"/>
        <w:tblInd w:w="142" w:type="dxa"/>
        <w:tblLook w:val="04A0" w:firstRow="1" w:lastRow="0" w:firstColumn="1" w:lastColumn="0" w:noHBand="0" w:noVBand="1"/>
      </w:tblPr>
      <w:tblGrid>
        <w:gridCol w:w="1283"/>
        <w:gridCol w:w="691"/>
        <w:gridCol w:w="690"/>
        <w:gridCol w:w="690"/>
        <w:gridCol w:w="690"/>
        <w:gridCol w:w="690"/>
        <w:gridCol w:w="750"/>
        <w:gridCol w:w="690"/>
        <w:gridCol w:w="690"/>
        <w:gridCol w:w="686"/>
        <w:gridCol w:w="686"/>
        <w:gridCol w:w="686"/>
        <w:gridCol w:w="686"/>
      </w:tblGrid>
      <w:tr w:rsidR="00AD3552" w:rsidRPr="00B77A29" w14:paraId="27D0E9AC" w14:textId="77777777" w:rsidTr="00AD3552">
        <w:tc>
          <w:tcPr>
            <w:tcW w:w="1304" w:type="dxa"/>
            <w:vAlign w:val="center"/>
          </w:tcPr>
          <w:p w14:paraId="02245C79" w14:textId="70AC5379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obrania próbki</w:t>
            </w:r>
          </w:p>
        </w:tc>
        <w:tc>
          <w:tcPr>
            <w:tcW w:w="692" w:type="dxa"/>
            <w:vAlign w:val="center"/>
          </w:tcPr>
          <w:p w14:paraId="47FC31F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22.01.</w:t>
            </w:r>
          </w:p>
          <w:p w14:paraId="3116EBA4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575AC18D" w14:textId="2FE510C4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Pr="00B77A29">
              <w:rPr>
                <w:rFonts w:cs="Tahoma"/>
                <w:sz w:val="16"/>
                <w:szCs w:val="16"/>
              </w:rPr>
              <w:t>2.</w:t>
            </w:r>
          </w:p>
          <w:p w14:paraId="4FC0294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9FD11BE" w14:textId="6DAAA9A1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Pr="00B77A29">
              <w:rPr>
                <w:rFonts w:cs="Tahoma"/>
                <w:sz w:val="16"/>
                <w:szCs w:val="16"/>
              </w:rPr>
              <w:t>3.</w:t>
            </w:r>
          </w:p>
          <w:p w14:paraId="1C9E644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037A428E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19.04.</w:t>
            </w:r>
          </w:p>
          <w:p w14:paraId="0457E2A2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3A9E184D" w14:textId="5BFA9CF1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.0</w:t>
            </w:r>
            <w:r w:rsidRPr="00B77A29">
              <w:rPr>
                <w:rFonts w:cs="Tahoma"/>
                <w:sz w:val="16"/>
                <w:szCs w:val="16"/>
              </w:rPr>
              <w:t>5.</w:t>
            </w:r>
          </w:p>
          <w:p w14:paraId="5E17055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34347308" w14:textId="6257F060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0,00</w:t>
            </w:r>
            <w:r w:rsidRPr="00B77A29">
              <w:rPr>
                <w:rFonts w:cs="Tahoma"/>
                <w:sz w:val="16"/>
                <w:szCs w:val="16"/>
              </w:rPr>
              <w:t>6.</w:t>
            </w:r>
          </w:p>
          <w:p w14:paraId="5B2DDBFC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095D49D6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19.07.</w:t>
            </w:r>
          </w:p>
          <w:p w14:paraId="5AE650C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50B70CA2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19.08.</w:t>
            </w:r>
          </w:p>
          <w:p w14:paraId="196C913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750C008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2.09.</w:t>
            </w:r>
          </w:p>
          <w:p w14:paraId="687D76E3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3046CAB1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2.10.</w:t>
            </w:r>
          </w:p>
          <w:p w14:paraId="26DAB52E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2F656720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4.11.</w:t>
            </w:r>
          </w:p>
          <w:p w14:paraId="6032000E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7938F33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2.12.</w:t>
            </w:r>
          </w:p>
          <w:p w14:paraId="18D7BF41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AD3552" w:rsidRPr="00B77A29" w14:paraId="4A80FE1C" w14:textId="77777777" w:rsidTr="00AD3552">
        <w:tc>
          <w:tcPr>
            <w:tcW w:w="1304" w:type="dxa"/>
            <w:vAlign w:val="center"/>
          </w:tcPr>
          <w:p w14:paraId="14A122C9" w14:textId="2FB5363B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 xml:space="preserve">Obliczona emisja </w:t>
            </w:r>
            <w:r w:rsidR="00AD3552">
              <w:rPr>
                <w:rFonts w:cs="Tahoma"/>
                <w:sz w:val="16"/>
                <w:szCs w:val="16"/>
              </w:rPr>
              <w:t>m</w:t>
            </w:r>
            <w:r w:rsidRPr="00B77A29">
              <w:rPr>
                <w:rFonts w:cs="Tahoma"/>
                <w:sz w:val="16"/>
                <w:szCs w:val="16"/>
              </w:rPr>
              <w:t>etanu</w:t>
            </w:r>
          </w:p>
        </w:tc>
        <w:tc>
          <w:tcPr>
            <w:tcW w:w="692" w:type="dxa"/>
            <w:vAlign w:val="center"/>
          </w:tcPr>
          <w:p w14:paraId="04C02E73" w14:textId="34EAFABA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5BC29272" w14:textId="10C47473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527900BF" w14:textId="283380B1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071E775B" w14:textId="6117B5BB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36D59AFA" w14:textId="5319298E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3BA73626" w14:textId="72609EE5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8D514AB" w14:textId="0267B6F6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18694D3" w14:textId="1706DE63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3083F0A" w14:textId="5390AA48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E673B0C" w14:textId="35ED2F7B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9512215" w14:textId="1D1E00BC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89580F4" w14:textId="0F352361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51A16079" w14:textId="77777777" w:rsidR="00115036" w:rsidRPr="00B77A29" w:rsidRDefault="00115036" w:rsidP="00115036">
      <w:pPr>
        <w:ind w:left="142" w:hanging="142"/>
        <w:jc w:val="both"/>
      </w:pPr>
    </w:p>
    <w:p w14:paraId="74F03A5A" w14:textId="4A96885C" w:rsidR="00115036" w:rsidRPr="00B77A29" w:rsidRDefault="00115036" w:rsidP="00115036">
      <w:r w:rsidRPr="00B77A29">
        <w:rPr>
          <w:rFonts w:cs="Tahoma"/>
          <w:sz w:val="16"/>
          <w:szCs w:val="16"/>
        </w:rPr>
        <w:t>Poziom 650 m strona południowa</w:t>
      </w:r>
    </w:p>
    <w:tbl>
      <w:tblPr>
        <w:tblStyle w:val="Tabela-Siatka"/>
        <w:tblW w:w="9608" w:type="dxa"/>
        <w:tblInd w:w="142" w:type="dxa"/>
        <w:tblLook w:val="04A0" w:firstRow="1" w:lastRow="0" w:firstColumn="1" w:lastColumn="0" w:noHBand="0" w:noVBand="1"/>
      </w:tblPr>
      <w:tblGrid>
        <w:gridCol w:w="1258"/>
        <w:gridCol w:w="689"/>
        <w:gridCol w:w="750"/>
        <w:gridCol w:w="750"/>
        <w:gridCol w:w="689"/>
        <w:gridCol w:w="689"/>
        <w:gridCol w:w="689"/>
        <w:gridCol w:w="689"/>
        <w:gridCol w:w="689"/>
        <w:gridCol w:w="679"/>
        <w:gridCol w:w="679"/>
        <w:gridCol w:w="679"/>
        <w:gridCol w:w="679"/>
      </w:tblGrid>
      <w:tr w:rsidR="00AD3552" w:rsidRPr="00B77A29" w14:paraId="01132762" w14:textId="77777777" w:rsidTr="00AD3552">
        <w:tc>
          <w:tcPr>
            <w:tcW w:w="1304" w:type="dxa"/>
            <w:vAlign w:val="center"/>
          </w:tcPr>
          <w:p w14:paraId="3EFB7280" w14:textId="77777777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92" w:type="dxa"/>
            <w:vAlign w:val="center"/>
          </w:tcPr>
          <w:p w14:paraId="4F64703E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22.01.</w:t>
            </w:r>
          </w:p>
          <w:p w14:paraId="5B32C8E6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4651F93E" w14:textId="45DB184B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0,00</w:t>
            </w:r>
            <w:r w:rsidRPr="00B77A29">
              <w:rPr>
                <w:rFonts w:cs="Tahoma"/>
                <w:sz w:val="16"/>
                <w:szCs w:val="16"/>
              </w:rPr>
              <w:t>2.</w:t>
            </w:r>
          </w:p>
          <w:p w14:paraId="51D3A99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401F1A65" w14:textId="0751982B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0,00</w:t>
            </w:r>
            <w:r w:rsidRPr="00B77A29">
              <w:rPr>
                <w:rFonts w:cs="Tahoma"/>
                <w:sz w:val="16"/>
                <w:szCs w:val="16"/>
              </w:rPr>
              <w:t>3.</w:t>
            </w:r>
          </w:p>
          <w:p w14:paraId="0444622C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4E76DE6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19.04.</w:t>
            </w:r>
          </w:p>
          <w:p w14:paraId="413F7DB2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3BC5F2CD" w14:textId="3F38209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Pr="00B77A29">
              <w:rPr>
                <w:rFonts w:cs="Tahoma"/>
                <w:sz w:val="16"/>
                <w:szCs w:val="16"/>
              </w:rPr>
              <w:t>5.</w:t>
            </w:r>
          </w:p>
          <w:p w14:paraId="340073D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069095A" w14:textId="73DD5310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="00AD3552">
              <w:rPr>
                <w:rFonts w:cs="Tahoma"/>
                <w:sz w:val="16"/>
                <w:szCs w:val="16"/>
              </w:rPr>
              <w:t>.</w:t>
            </w:r>
            <w:r w:rsidR="00D11D75">
              <w:rPr>
                <w:rFonts w:cs="Tahoma"/>
                <w:sz w:val="16"/>
                <w:szCs w:val="16"/>
              </w:rPr>
              <w:t>0</w:t>
            </w:r>
            <w:r w:rsidRPr="00B77A29">
              <w:rPr>
                <w:rFonts w:cs="Tahoma"/>
                <w:sz w:val="16"/>
                <w:szCs w:val="16"/>
              </w:rPr>
              <w:t>6.</w:t>
            </w:r>
          </w:p>
          <w:p w14:paraId="28987A0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7C8EC23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19.07.</w:t>
            </w:r>
          </w:p>
          <w:p w14:paraId="0BBEEB51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365642CA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19.08.</w:t>
            </w:r>
          </w:p>
          <w:p w14:paraId="264D1A5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76F88F70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2.09.</w:t>
            </w:r>
          </w:p>
          <w:p w14:paraId="38A3A3FD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78D6F4C0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2.10.</w:t>
            </w:r>
          </w:p>
          <w:p w14:paraId="697873C4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4CFE168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4.11.</w:t>
            </w:r>
          </w:p>
          <w:p w14:paraId="4AB2D0DF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4903CBB6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2.12.</w:t>
            </w:r>
          </w:p>
          <w:p w14:paraId="31AAD0A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AD3552" w:rsidRPr="00B77A29" w14:paraId="48D362B3" w14:textId="77777777" w:rsidTr="00AD3552">
        <w:tc>
          <w:tcPr>
            <w:tcW w:w="1304" w:type="dxa"/>
            <w:vAlign w:val="center"/>
          </w:tcPr>
          <w:p w14:paraId="56DA7B1F" w14:textId="77777777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692" w:type="dxa"/>
            <w:vAlign w:val="center"/>
          </w:tcPr>
          <w:p w14:paraId="16B227A9" w14:textId="6C51C1DC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BA843B4" w14:textId="2F2C1908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13A2AE8" w14:textId="44348D27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7F8CC9F0" w14:textId="44FB4DC0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572BFD37" w14:textId="4AF64B2C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D9DF8BA" w14:textId="7CCA7D67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405BD7EE" w14:textId="69211E8A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E778F91" w14:textId="567E76D8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6BCB79CD" w14:textId="02CB5487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780C9C4A" w14:textId="55059F20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16D4B59A" w14:textId="1B112988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92" w:type="dxa"/>
            <w:vAlign w:val="center"/>
          </w:tcPr>
          <w:p w14:paraId="79478C04" w14:textId="6195C886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707E4092" w14:textId="77777777" w:rsidR="00115036" w:rsidRPr="00B77A29" w:rsidRDefault="00115036" w:rsidP="00115036">
      <w:pPr>
        <w:ind w:left="142" w:hanging="142"/>
        <w:jc w:val="both"/>
      </w:pPr>
    </w:p>
    <w:p w14:paraId="1C3DB12A" w14:textId="54D88566" w:rsidR="00115036" w:rsidRPr="00B77A29" w:rsidRDefault="00115036" w:rsidP="00115036">
      <w:r w:rsidRPr="00B77A29">
        <w:rPr>
          <w:rFonts w:cs="Tahoma"/>
          <w:sz w:val="16"/>
          <w:szCs w:val="16"/>
        </w:rPr>
        <w:t>Poziom 590 m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62"/>
        <w:gridCol w:w="710"/>
        <w:gridCol w:w="670"/>
        <w:gridCol w:w="710"/>
        <w:gridCol w:w="676"/>
        <w:gridCol w:w="710"/>
        <w:gridCol w:w="676"/>
        <w:gridCol w:w="710"/>
        <w:gridCol w:w="677"/>
        <w:gridCol w:w="710"/>
        <w:gridCol w:w="681"/>
        <w:gridCol w:w="710"/>
        <w:gridCol w:w="714"/>
      </w:tblGrid>
      <w:tr w:rsidR="00B77A29" w:rsidRPr="00B77A29" w14:paraId="5F1FD225" w14:textId="77777777" w:rsidTr="00947BF4">
        <w:tc>
          <w:tcPr>
            <w:tcW w:w="1262" w:type="dxa"/>
            <w:vAlign w:val="center"/>
          </w:tcPr>
          <w:p w14:paraId="05C25182" w14:textId="77777777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710" w:type="dxa"/>
            <w:vAlign w:val="center"/>
          </w:tcPr>
          <w:p w14:paraId="0ABD9304" w14:textId="556E6276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15.01.</w:t>
            </w:r>
          </w:p>
          <w:p w14:paraId="25BDA911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0" w:type="dxa"/>
            <w:vAlign w:val="center"/>
          </w:tcPr>
          <w:p w14:paraId="780BB5E2" w14:textId="123CFDB1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14.02.</w:t>
            </w:r>
          </w:p>
          <w:p w14:paraId="744D8E98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5E6441D9" w14:textId="4A32658F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15.03.</w:t>
            </w:r>
          </w:p>
          <w:p w14:paraId="473EF993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55F94AC7" w14:textId="5B5F501E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16.04.</w:t>
            </w:r>
          </w:p>
          <w:p w14:paraId="57B68DFB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1171C049" w14:textId="375CDF24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16.05.</w:t>
            </w:r>
          </w:p>
          <w:p w14:paraId="53EA6BC9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6335F1DB" w14:textId="57D5F745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17.06.</w:t>
            </w:r>
          </w:p>
          <w:p w14:paraId="278C57B8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4E0DFCAB" w14:textId="35CA4E6B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17.07.</w:t>
            </w:r>
          </w:p>
          <w:p w14:paraId="09A30943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7" w:type="dxa"/>
            <w:vAlign w:val="center"/>
          </w:tcPr>
          <w:p w14:paraId="4EA6FA59" w14:textId="28778BFC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16.08.</w:t>
            </w:r>
          </w:p>
          <w:p w14:paraId="76DF0C35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65E45253" w14:textId="3BE61809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5.09.</w:t>
            </w:r>
          </w:p>
          <w:p w14:paraId="03372AC6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81" w:type="dxa"/>
            <w:vAlign w:val="center"/>
          </w:tcPr>
          <w:p w14:paraId="7670A1A1" w14:textId="581B7AA3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8.10.</w:t>
            </w:r>
          </w:p>
          <w:p w14:paraId="59F58411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3AD86435" w14:textId="011E0DD8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8.11.</w:t>
            </w:r>
          </w:p>
          <w:p w14:paraId="1A890B8A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4" w:type="dxa"/>
            <w:vAlign w:val="center"/>
          </w:tcPr>
          <w:p w14:paraId="168C6F26" w14:textId="6B8A1724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5.12.</w:t>
            </w:r>
          </w:p>
          <w:p w14:paraId="2490B942" w14:textId="77777777" w:rsidR="00115036" w:rsidRPr="00B77A29" w:rsidRDefault="00115036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115036" w:rsidRPr="00B77A29" w14:paraId="58A95B0D" w14:textId="77777777" w:rsidTr="00947BF4">
        <w:tc>
          <w:tcPr>
            <w:tcW w:w="1262" w:type="dxa"/>
            <w:vAlign w:val="center"/>
          </w:tcPr>
          <w:p w14:paraId="62CDC5FB" w14:textId="77777777" w:rsidR="00115036" w:rsidRPr="00B77A29" w:rsidRDefault="00115036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710" w:type="dxa"/>
            <w:vAlign w:val="center"/>
          </w:tcPr>
          <w:p w14:paraId="0B3127A5" w14:textId="45487701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14:paraId="77CAA946" w14:textId="0CA1FF27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34CCD572" w14:textId="751B1714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3125495C" w14:textId="6A000B3C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7E7C2B2E" w14:textId="2D33572E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7C917EF7" w14:textId="2D8DA214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74C0C24A" w14:textId="77FA3C7A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7" w:type="dxa"/>
            <w:vAlign w:val="center"/>
          </w:tcPr>
          <w:p w14:paraId="21EA74C4" w14:textId="4D162B54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3A8E3BA0" w14:textId="354F6E83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1" w:type="dxa"/>
            <w:vAlign w:val="center"/>
          </w:tcPr>
          <w:p w14:paraId="7D923A58" w14:textId="59FBB7EA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6DD53E46" w14:textId="2244F702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4" w:type="dxa"/>
            <w:vAlign w:val="center"/>
          </w:tcPr>
          <w:p w14:paraId="28C2EA75" w14:textId="7C5C3CDF" w:rsidR="00115036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7416E5AD" w14:textId="77777777" w:rsidR="00115036" w:rsidRPr="00B77A29" w:rsidRDefault="00115036" w:rsidP="00115036">
      <w:pPr>
        <w:ind w:left="142" w:hanging="142"/>
        <w:jc w:val="both"/>
      </w:pPr>
    </w:p>
    <w:p w14:paraId="21BDE46D" w14:textId="30422149" w:rsidR="009A2609" w:rsidRPr="00B77A29" w:rsidRDefault="009A2609" w:rsidP="009A2609">
      <w:pPr>
        <w:ind w:left="142" w:hanging="142"/>
        <w:jc w:val="both"/>
        <w:rPr>
          <w:b/>
          <w:bCs/>
          <w:u w:val="single"/>
        </w:rPr>
      </w:pPr>
      <w:r w:rsidRPr="00B77A29">
        <w:rPr>
          <w:b/>
          <w:bCs/>
          <w:u w:val="single"/>
        </w:rPr>
        <w:t>Ruch Piast szyb wentylacyjny IV - obliczona emisja metanu [Mg/h]</w:t>
      </w:r>
    </w:p>
    <w:p w14:paraId="0E7E638E" w14:textId="77777777" w:rsidR="009A2609" w:rsidRPr="00B77A29" w:rsidRDefault="009A2609" w:rsidP="009A2609">
      <w:pPr>
        <w:ind w:left="142" w:hanging="142"/>
        <w:jc w:val="both"/>
      </w:pPr>
    </w:p>
    <w:p w14:paraId="48E1A3B6" w14:textId="674614A0" w:rsidR="005511EA" w:rsidRPr="00B77A29" w:rsidRDefault="005511EA" w:rsidP="005511EA">
      <w:r w:rsidRPr="00B77A29">
        <w:rPr>
          <w:rFonts w:cs="Tahoma"/>
          <w:sz w:val="16"/>
          <w:szCs w:val="16"/>
        </w:rPr>
        <w:t>Przekop południowy III na poziomie 500 m</w:t>
      </w:r>
      <w:r w:rsidRPr="00B77A29">
        <w:rPr>
          <w:rFonts w:cs="Tahoma"/>
          <w:sz w:val="16"/>
          <w:szCs w:val="16"/>
        </w:rPr>
        <w:tab/>
      </w:r>
      <w:r w:rsidRPr="00B77A29">
        <w:rPr>
          <w:rFonts w:cs="Tahoma"/>
          <w:sz w:val="16"/>
          <w:szCs w:val="16"/>
        </w:rPr>
        <w:tab/>
      </w:r>
      <w:r w:rsidRPr="00B77A29">
        <w:rPr>
          <w:rFonts w:cs="Tahoma"/>
          <w:sz w:val="16"/>
          <w:szCs w:val="16"/>
        </w:rPr>
        <w:tab/>
      </w:r>
      <w:r w:rsidRPr="00B77A29">
        <w:rPr>
          <w:rFonts w:cs="Tahoma"/>
          <w:sz w:val="16"/>
          <w:szCs w:val="16"/>
        </w:rPr>
        <w:tab/>
      </w:r>
      <w:r w:rsidRPr="00B77A29">
        <w:rPr>
          <w:rFonts w:cs="Tahoma"/>
          <w:sz w:val="16"/>
          <w:szCs w:val="16"/>
        </w:rPr>
        <w:tab/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62"/>
        <w:gridCol w:w="710"/>
        <w:gridCol w:w="670"/>
        <w:gridCol w:w="710"/>
        <w:gridCol w:w="676"/>
        <w:gridCol w:w="710"/>
        <w:gridCol w:w="676"/>
        <w:gridCol w:w="710"/>
        <w:gridCol w:w="677"/>
        <w:gridCol w:w="710"/>
        <w:gridCol w:w="681"/>
        <w:gridCol w:w="710"/>
        <w:gridCol w:w="714"/>
      </w:tblGrid>
      <w:tr w:rsidR="00B77A29" w:rsidRPr="00B77A29" w14:paraId="213BD772" w14:textId="77777777" w:rsidTr="005511EA">
        <w:tc>
          <w:tcPr>
            <w:tcW w:w="1262" w:type="dxa"/>
            <w:vAlign w:val="center"/>
          </w:tcPr>
          <w:p w14:paraId="135257B5" w14:textId="77777777" w:rsidR="005511EA" w:rsidRPr="00B77A29" w:rsidRDefault="005511EA" w:rsidP="005511EA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710" w:type="dxa"/>
            <w:vAlign w:val="center"/>
          </w:tcPr>
          <w:p w14:paraId="5CE2F377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5.01.</w:t>
            </w:r>
          </w:p>
          <w:p w14:paraId="4438D725" w14:textId="09A308A8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0" w:type="dxa"/>
            <w:vAlign w:val="center"/>
          </w:tcPr>
          <w:p w14:paraId="4E8FC223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5.02.</w:t>
            </w:r>
          </w:p>
          <w:p w14:paraId="1AF24969" w14:textId="7C179FE3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767114E7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5.03.</w:t>
            </w:r>
          </w:p>
          <w:p w14:paraId="2D9D17B8" w14:textId="6B3BCC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701FD675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5.04.</w:t>
            </w:r>
          </w:p>
          <w:p w14:paraId="6800267C" w14:textId="10732FA2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78E12B88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6.05.</w:t>
            </w:r>
          </w:p>
          <w:p w14:paraId="3E6FDE42" w14:textId="714FF092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6" w:type="dxa"/>
            <w:vAlign w:val="center"/>
          </w:tcPr>
          <w:p w14:paraId="22CD0E19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6.06.</w:t>
            </w:r>
          </w:p>
          <w:p w14:paraId="0FDF2A1F" w14:textId="2FA28EB4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3B824330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8.07.</w:t>
            </w:r>
          </w:p>
          <w:p w14:paraId="110DDE5A" w14:textId="0F584F06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77" w:type="dxa"/>
            <w:vAlign w:val="center"/>
          </w:tcPr>
          <w:p w14:paraId="49DC50B4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6.08.</w:t>
            </w:r>
          </w:p>
          <w:p w14:paraId="1D3A7CB9" w14:textId="2410D3B9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23EEE5D5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6.09.</w:t>
            </w:r>
          </w:p>
          <w:p w14:paraId="1F32CDC8" w14:textId="1EF3E9C8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81" w:type="dxa"/>
            <w:vAlign w:val="center"/>
          </w:tcPr>
          <w:p w14:paraId="0E5C697D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7.10.</w:t>
            </w:r>
          </w:p>
          <w:p w14:paraId="433C50AD" w14:textId="0A478CFF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0" w:type="dxa"/>
            <w:vAlign w:val="center"/>
          </w:tcPr>
          <w:p w14:paraId="64453329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7.11.</w:t>
            </w:r>
          </w:p>
          <w:p w14:paraId="3D56553A" w14:textId="4DC8A474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14" w:type="dxa"/>
            <w:vAlign w:val="center"/>
          </w:tcPr>
          <w:p w14:paraId="2559D9F2" w14:textId="77777777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6.12.</w:t>
            </w:r>
          </w:p>
          <w:p w14:paraId="757B9624" w14:textId="030AF0A9" w:rsidR="005511EA" w:rsidRPr="00B77A29" w:rsidRDefault="005511EA" w:rsidP="005511EA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5511EA" w:rsidRPr="00B77A29" w14:paraId="1BBC4948" w14:textId="77777777" w:rsidTr="005511EA">
        <w:tc>
          <w:tcPr>
            <w:tcW w:w="1262" w:type="dxa"/>
            <w:vAlign w:val="center"/>
          </w:tcPr>
          <w:p w14:paraId="0FC4E757" w14:textId="77777777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Obliczona emisja metanu</w:t>
            </w:r>
          </w:p>
        </w:tc>
        <w:tc>
          <w:tcPr>
            <w:tcW w:w="710" w:type="dxa"/>
            <w:vAlign w:val="center"/>
          </w:tcPr>
          <w:p w14:paraId="0FEBAD8E" w14:textId="60BE9CF6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0" w:type="dxa"/>
            <w:vAlign w:val="center"/>
          </w:tcPr>
          <w:p w14:paraId="5F6DD5DC" w14:textId="75138105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13B23862" w14:textId="09816CEE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3729CAD0" w14:textId="435A21CC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595664C7" w14:textId="751FB949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6" w:type="dxa"/>
            <w:vAlign w:val="center"/>
          </w:tcPr>
          <w:p w14:paraId="6265109D" w14:textId="67544ED5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5A3B4D92" w14:textId="35462C80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77" w:type="dxa"/>
            <w:vAlign w:val="center"/>
          </w:tcPr>
          <w:p w14:paraId="301BC184" w14:textId="2DC36C4E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33DBB8E0" w14:textId="5DDF7DF6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681" w:type="dxa"/>
            <w:vAlign w:val="center"/>
          </w:tcPr>
          <w:p w14:paraId="0F502DA3" w14:textId="570FE065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0" w:type="dxa"/>
            <w:vAlign w:val="center"/>
          </w:tcPr>
          <w:p w14:paraId="11F38BE7" w14:textId="514DEAC6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  <w:tc>
          <w:tcPr>
            <w:tcW w:w="714" w:type="dxa"/>
            <w:vAlign w:val="center"/>
          </w:tcPr>
          <w:p w14:paraId="474ACD8C" w14:textId="3BFE7A17" w:rsidR="005511EA" w:rsidRPr="00B77A29" w:rsidRDefault="00D11D75" w:rsidP="00947BF4">
            <w:pPr>
              <w:jc w:val="center"/>
              <w:rPr>
                <w:rFonts w:cs="Tahoma"/>
                <w:sz w:val="16"/>
                <w:szCs w:val="16"/>
              </w:rPr>
            </w:pPr>
            <w:r>
              <w:rPr>
                <w:rFonts w:cs="Tahoma"/>
                <w:sz w:val="16"/>
                <w:szCs w:val="16"/>
              </w:rPr>
              <w:t>0,00</w:t>
            </w:r>
          </w:p>
        </w:tc>
      </w:tr>
    </w:tbl>
    <w:p w14:paraId="21540555" w14:textId="77777777" w:rsidR="005511EA" w:rsidRPr="00B77A29" w:rsidRDefault="005511EA" w:rsidP="005511EA">
      <w:pPr>
        <w:rPr>
          <w:rFonts w:cs="Tahoma"/>
          <w:sz w:val="16"/>
          <w:szCs w:val="16"/>
        </w:rPr>
      </w:pPr>
    </w:p>
    <w:p w14:paraId="2F5D4DDE" w14:textId="0007DB9E" w:rsidR="005511EA" w:rsidRPr="00B77A29" w:rsidRDefault="005511EA" w:rsidP="005511EA">
      <w:r w:rsidRPr="00B77A29">
        <w:rPr>
          <w:rFonts w:cs="Tahoma"/>
          <w:sz w:val="16"/>
          <w:szCs w:val="16"/>
        </w:rPr>
        <w:t>Przekop południowy III na poziomie 650 m</w:t>
      </w:r>
    </w:p>
    <w:tbl>
      <w:tblPr>
        <w:tblStyle w:val="Tabela-Siatka"/>
        <w:tblW w:w="9616" w:type="dxa"/>
        <w:tblInd w:w="142" w:type="dxa"/>
        <w:tblLook w:val="04A0" w:firstRow="1" w:lastRow="0" w:firstColumn="1" w:lastColumn="0" w:noHBand="0" w:noVBand="1"/>
      </w:tblPr>
      <w:tblGrid>
        <w:gridCol w:w="1285"/>
        <w:gridCol w:w="685"/>
        <w:gridCol w:w="685"/>
        <w:gridCol w:w="690"/>
        <w:gridCol w:w="691"/>
        <w:gridCol w:w="693"/>
        <w:gridCol w:w="691"/>
        <w:gridCol w:w="691"/>
        <w:gridCol w:w="692"/>
        <w:gridCol w:w="694"/>
        <w:gridCol w:w="697"/>
        <w:gridCol w:w="690"/>
        <w:gridCol w:w="732"/>
      </w:tblGrid>
      <w:tr w:rsidR="00B77A29" w:rsidRPr="00B77A29" w14:paraId="15C5D57B" w14:textId="77777777" w:rsidTr="00947BF4">
        <w:tc>
          <w:tcPr>
            <w:tcW w:w="1285" w:type="dxa"/>
            <w:vAlign w:val="center"/>
          </w:tcPr>
          <w:p w14:paraId="29811C22" w14:textId="77777777" w:rsidR="005511EA" w:rsidRPr="00B77A29" w:rsidRDefault="005511EA" w:rsidP="00947BF4">
            <w:pPr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Data pobrania próbki</w:t>
            </w:r>
          </w:p>
        </w:tc>
        <w:tc>
          <w:tcPr>
            <w:tcW w:w="685" w:type="dxa"/>
            <w:vAlign w:val="center"/>
          </w:tcPr>
          <w:p w14:paraId="59212010" w14:textId="37C512B2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23.01.</w:t>
            </w:r>
          </w:p>
          <w:p w14:paraId="66D7EC3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85" w:type="dxa"/>
            <w:vAlign w:val="center"/>
          </w:tcPr>
          <w:p w14:paraId="048EC59E" w14:textId="45A5B705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22.02.</w:t>
            </w:r>
          </w:p>
          <w:p w14:paraId="743FEFA0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0" w:type="dxa"/>
            <w:vAlign w:val="center"/>
          </w:tcPr>
          <w:p w14:paraId="53D8B3ED" w14:textId="507C8705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22.03.</w:t>
            </w:r>
          </w:p>
          <w:p w14:paraId="3B7B6D08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1" w:type="dxa"/>
            <w:vAlign w:val="center"/>
          </w:tcPr>
          <w:p w14:paraId="09128EE5" w14:textId="0D891F14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22.04.</w:t>
            </w:r>
          </w:p>
          <w:p w14:paraId="2800A98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3" w:type="dxa"/>
            <w:vAlign w:val="center"/>
          </w:tcPr>
          <w:p w14:paraId="3C738A30" w14:textId="0C98A23E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22.05.</w:t>
            </w:r>
          </w:p>
          <w:p w14:paraId="3789227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1" w:type="dxa"/>
            <w:vAlign w:val="center"/>
          </w:tcPr>
          <w:p w14:paraId="22FCE117" w14:textId="081580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24.06.</w:t>
            </w:r>
          </w:p>
          <w:p w14:paraId="5A53F45D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1" w:type="dxa"/>
            <w:vAlign w:val="center"/>
          </w:tcPr>
          <w:p w14:paraId="61D278C9" w14:textId="3155C896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24.07.</w:t>
            </w:r>
          </w:p>
          <w:p w14:paraId="6270B187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2" w:type="dxa"/>
            <w:vAlign w:val="center"/>
          </w:tcPr>
          <w:p w14:paraId="18576136" w14:textId="1754EAA0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26.08.</w:t>
            </w:r>
          </w:p>
          <w:p w14:paraId="6B390DEF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4" w:type="dxa"/>
            <w:vAlign w:val="center"/>
          </w:tcPr>
          <w:p w14:paraId="06D8884F" w14:textId="3D55957E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4.09.</w:t>
            </w:r>
          </w:p>
          <w:p w14:paraId="3BF1E331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7" w:type="dxa"/>
            <w:vAlign w:val="center"/>
          </w:tcPr>
          <w:p w14:paraId="49A593E2" w14:textId="26F9B6A3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10.10.</w:t>
            </w:r>
          </w:p>
          <w:p w14:paraId="70273112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690" w:type="dxa"/>
            <w:vAlign w:val="center"/>
          </w:tcPr>
          <w:p w14:paraId="2A9275ED" w14:textId="51FF007A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5.11.</w:t>
            </w:r>
          </w:p>
          <w:p w14:paraId="4FC2DEA3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  <w:tc>
          <w:tcPr>
            <w:tcW w:w="732" w:type="dxa"/>
            <w:vAlign w:val="center"/>
          </w:tcPr>
          <w:p w14:paraId="01E3EF61" w14:textId="435FF07B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6.12.</w:t>
            </w:r>
          </w:p>
          <w:p w14:paraId="20631FC0" w14:textId="77777777" w:rsidR="005511EA" w:rsidRPr="00B77A29" w:rsidRDefault="005511EA" w:rsidP="00947BF4">
            <w:pPr>
              <w:jc w:val="center"/>
              <w:rPr>
                <w:rFonts w:cs="Tahoma"/>
                <w:sz w:val="16"/>
                <w:szCs w:val="16"/>
              </w:rPr>
            </w:pPr>
            <w:r w:rsidRPr="00B77A29">
              <w:rPr>
                <w:rFonts w:cs="Tahoma"/>
                <w:sz w:val="16"/>
                <w:szCs w:val="16"/>
              </w:rPr>
              <w:t>2024</w:t>
            </w:r>
          </w:p>
        </w:tc>
      </w:tr>
      <w:tr w:rsidR="005511EA" w:rsidRPr="00B77A29" w14:paraId="70C88CB7" w14:textId="77777777" w:rsidTr="00947BF4">
        <w:tc>
          <w:tcPr>
            <w:tcW w:w="1285" w:type="dxa"/>
            <w:vAlign w:val="center"/>
          </w:tcPr>
          <w:p w14:paraId="619B9A29" w14:textId="77777777" w:rsidR="005511EA" w:rsidRPr="00B77A29" w:rsidRDefault="005511EA" w:rsidP="00947BF4">
            <w:pPr>
              <w:rPr>
                <w:rFonts w:cs="Tahoma"/>
                <w:sz w:val="16"/>
                <w:szCs w:val="18"/>
              </w:rPr>
            </w:pPr>
            <w:r w:rsidRPr="00B77A29">
              <w:rPr>
                <w:sz w:val="16"/>
                <w:szCs w:val="18"/>
              </w:rPr>
              <w:t>Obliczona emisja metanu</w:t>
            </w:r>
          </w:p>
        </w:tc>
        <w:tc>
          <w:tcPr>
            <w:tcW w:w="685" w:type="dxa"/>
            <w:vAlign w:val="center"/>
          </w:tcPr>
          <w:p w14:paraId="297605DD" w14:textId="5D6C8738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85" w:type="dxa"/>
            <w:vAlign w:val="center"/>
          </w:tcPr>
          <w:p w14:paraId="2FCBC980" w14:textId="50C2C97D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0" w:type="dxa"/>
            <w:vAlign w:val="center"/>
          </w:tcPr>
          <w:p w14:paraId="37FE01A7" w14:textId="5580A9B8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1" w:type="dxa"/>
            <w:vAlign w:val="center"/>
          </w:tcPr>
          <w:p w14:paraId="26922874" w14:textId="32AFE9D2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3" w:type="dxa"/>
            <w:vAlign w:val="center"/>
          </w:tcPr>
          <w:p w14:paraId="5026BA3D" w14:textId="0D2A84D1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1" w:type="dxa"/>
            <w:vAlign w:val="center"/>
          </w:tcPr>
          <w:p w14:paraId="78C396AA" w14:textId="36D36B6E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1" w:type="dxa"/>
            <w:vAlign w:val="center"/>
          </w:tcPr>
          <w:p w14:paraId="0277F62A" w14:textId="44C8E128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2" w:type="dxa"/>
            <w:vAlign w:val="center"/>
          </w:tcPr>
          <w:p w14:paraId="4F2B6D38" w14:textId="6A945DCC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4" w:type="dxa"/>
            <w:vAlign w:val="center"/>
          </w:tcPr>
          <w:p w14:paraId="5009CD85" w14:textId="06B9F78C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7" w:type="dxa"/>
            <w:vAlign w:val="center"/>
          </w:tcPr>
          <w:p w14:paraId="231E3F6F" w14:textId="52907986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690" w:type="dxa"/>
            <w:vAlign w:val="center"/>
          </w:tcPr>
          <w:p w14:paraId="5A74502D" w14:textId="21036AE4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  <w:tc>
          <w:tcPr>
            <w:tcW w:w="732" w:type="dxa"/>
            <w:vAlign w:val="center"/>
          </w:tcPr>
          <w:p w14:paraId="3B34B9CC" w14:textId="79116A57" w:rsidR="005511EA" w:rsidRPr="00B77A29" w:rsidRDefault="00D11D75" w:rsidP="00947BF4">
            <w:pPr>
              <w:jc w:val="center"/>
              <w:rPr>
                <w:rFonts w:cs="Tahoma"/>
                <w:sz w:val="16"/>
                <w:szCs w:val="18"/>
              </w:rPr>
            </w:pPr>
            <w:r>
              <w:rPr>
                <w:sz w:val="16"/>
                <w:szCs w:val="18"/>
              </w:rPr>
              <w:t>0,00</w:t>
            </w:r>
          </w:p>
        </w:tc>
      </w:tr>
    </w:tbl>
    <w:p w14:paraId="58CB3EDE" w14:textId="77777777" w:rsidR="005511EA" w:rsidRPr="00B77A29" w:rsidRDefault="005511EA" w:rsidP="005511EA">
      <w:pPr>
        <w:ind w:left="142" w:hanging="142"/>
        <w:jc w:val="both"/>
      </w:pPr>
    </w:p>
    <w:p w14:paraId="05B754B3" w14:textId="77777777" w:rsidR="000D2B55" w:rsidRPr="00B77A29" w:rsidRDefault="000D2B55" w:rsidP="00177F7C">
      <w:pPr>
        <w:ind w:left="142" w:hanging="142"/>
        <w:jc w:val="both"/>
      </w:pPr>
    </w:p>
    <w:p w14:paraId="569B3B5D" w14:textId="77777777" w:rsidR="00AD3552" w:rsidRPr="00AD3552" w:rsidRDefault="00AD3552" w:rsidP="00AD3552">
      <w:pPr>
        <w:jc w:val="both"/>
      </w:pPr>
      <w:r w:rsidRPr="00AD3552">
        <w:t xml:space="preserve">W wyniku prowadzonych pomiarów powietrza i analiz chromatograficznych stężenia metanu </w:t>
      </w:r>
      <w:r w:rsidRPr="00AD3552">
        <w:br/>
        <w:t xml:space="preserve">w prądach wylotowych powietrza przewietrzających wyrobiska w KWK Piast-Ziemowit Ruch Ziemowit w pokładzie 318, zaliczonym do I kategorii zagrożenia metanowego, prowadzone z ustaloną częstotliwością wykazały wydzielanie metanu. Zarejestrowana i wykazana w ten sposób </w:t>
      </w:r>
      <w:r w:rsidRPr="00AD3552">
        <w:br/>
        <w:t>w sprawozdaniach za 2025 r. do ARP i KOBiZE emisja metanu wyniosła 26,44 Mg (36 878 m</w:t>
      </w:r>
      <w:r w:rsidRPr="00AD3552">
        <w:rPr>
          <w:vertAlign w:val="superscript"/>
        </w:rPr>
        <w:t>3</w:t>
      </w:r>
      <w:r w:rsidRPr="00AD3552">
        <w:t xml:space="preserve">), co </w:t>
      </w:r>
      <w:r w:rsidRPr="00AD3552">
        <w:br/>
        <w:t>w przeliczeniu na emisję godzinową wynosi 0,003 Mg/h.</w:t>
      </w:r>
    </w:p>
    <w:p w14:paraId="579CD0D0" w14:textId="77777777" w:rsidR="000D2B55" w:rsidRPr="00B77A29" w:rsidRDefault="000D2B55" w:rsidP="00AD3552">
      <w:pPr>
        <w:jc w:val="both"/>
      </w:pPr>
    </w:p>
    <w:p w14:paraId="41BE2B25" w14:textId="77777777" w:rsidR="000D2B55" w:rsidRPr="00B77A29" w:rsidRDefault="000D2B55" w:rsidP="00177F7C">
      <w:pPr>
        <w:ind w:left="142" w:hanging="142"/>
        <w:jc w:val="both"/>
      </w:pPr>
    </w:p>
    <w:p w14:paraId="41FEB06B" w14:textId="77777777" w:rsidR="000D2B55" w:rsidRPr="00B77A29" w:rsidRDefault="000D2B55" w:rsidP="00177F7C">
      <w:pPr>
        <w:ind w:left="142" w:hanging="142"/>
        <w:jc w:val="both"/>
      </w:pPr>
    </w:p>
    <w:sectPr w:rsidR="000D2B55" w:rsidRPr="00B77A29" w:rsidSect="008173FD"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7CCFC" w14:textId="77777777" w:rsidR="00BC09A4" w:rsidRDefault="00BC09A4" w:rsidP="00BC09A4">
      <w:r>
        <w:separator/>
      </w:r>
    </w:p>
  </w:endnote>
  <w:endnote w:type="continuationSeparator" w:id="0">
    <w:p w14:paraId="1A087346" w14:textId="77777777" w:rsidR="00BC09A4" w:rsidRDefault="00BC09A4" w:rsidP="00BC0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04206879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150823D" w14:textId="5A5E808E" w:rsidR="00115036" w:rsidRPr="00115036" w:rsidRDefault="00115036">
        <w:pPr>
          <w:pStyle w:val="Stopka"/>
          <w:jc w:val="right"/>
          <w:rPr>
            <w:sz w:val="18"/>
            <w:szCs w:val="18"/>
          </w:rPr>
        </w:pPr>
        <w:r w:rsidRPr="00115036">
          <w:rPr>
            <w:sz w:val="18"/>
            <w:szCs w:val="18"/>
          </w:rPr>
          <w:fldChar w:fldCharType="begin"/>
        </w:r>
        <w:r w:rsidRPr="00115036">
          <w:rPr>
            <w:sz w:val="18"/>
            <w:szCs w:val="18"/>
          </w:rPr>
          <w:instrText>PAGE   \* MERGEFORMAT</w:instrText>
        </w:r>
        <w:r w:rsidRPr="00115036">
          <w:rPr>
            <w:sz w:val="18"/>
            <w:szCs w:val="18"/>
          </w:rPr>
          <w:fldChar w:fldCharType="separate"/>
        </w:r>
        <w:r w:rsidRPr="00115036">
          <w:rPr>
            <w:sz w:val="18"/>
            <w:szCs w:val="18"/>
          </w:rPr>
          <w:t>2</w:t>
        </w:r>
        <w:r w:rsidRPr="00115036">
          <w:rPr>
            <w:sz w:val="18"/>
            <w:szCs w:val="18"/>
          </w:rPr>
          <w:fldChar w:fldCharType="end"/>
        </w:r>
      </w:p>
    </w:sdtContent>
  </w:sdt>
  <w:p w14:paraId="3DE37A3F" w14:textId="77777777" w:rsidR="00115036" w:rsidRDefault="001150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335EA" w14:textId="77777777" w:rsidR="00BC09A4" w:rsidRDefault="00BC09A4" w:rsidP="00BC09A4">
      <w:r>
        <w:separator/>
      </w:r>
    </w:p>
  </w:footnote>
  <w:footnote w:type="continuationSeparator" w:id="0">
    <w:p w14:paraId="504AF255" w14:textId="77777777" w:rsidR="00BC09A4" w:rsidRDefault="00BC09A4" w:rsidP="00BC09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4C93"/>
    <w:multiLevelType w:val="hybridMultilevel"/>
    <w:tmpl w:val="D6E46546"/>
    <w:lvl w:ilvl="0" w:tplc="DFCA0774">
      <w:start w:val="4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791EC8"/>
    <w:multiLevelType w:val="hybridMultilevel"/>
    <w:tmpl w:val="1E806EA2"/>
    <w:lvl w:ilvl="0" w:tplc="04150011">
      <w:start w:val="1"/>
      <w:numFmt w:val="decimal"/>
      <w:lvlText w:val="%1)"/>
      <w:lvlJc w:val="left"/>
      <w:pPr>
        <w:ind w:left="1035" w:hanging="360"/>
      </w:pPr>
    </w:lvl>
    <w:lvl w:ilvl="1" w:tplc="04150019" w:tentative="1">
      <w:start w:val="1"/>
      <w:numFmt w:val="lowerLetter"/>
      <w:lvlText w:val="%2."/>
      <w:lvlJc w:val="left"/>
      <w:pPr>
        <w:ind w:left="1755" w:hanging="360"/>
      </w:pPr>
    </w:lvl>
    <w:lvl w:ilvl="2" w:tplc="0415001B" w:tentative="1">
      <w:start w:val="1"/>
      <w:numFmt w:val="lowerRoman"/>
      <w:lvlText w:val="%3."/>
      <w:lvlJc w:val="right"/>
      <w:pPr>
        <w:ind w:left="2475" w:hanging="180"/>
      </w:pPr>
    </w:lvl>
    <w:lvl w:ilvl="3" w:tplc="0415000F" w:tentative="1">
      <w:start w:val="1"/>
      <w:numFmt w:val="decimal"/>
      <w:lvlText w:val="%4."/>
      <w:lvlJc w:val="left"/>
      <w:pPr>
        <w:ind w:left="3195" w:hanging="360"/>
      </w:pPr>
    </w:lvl>
    <w:lvl w:ilvl="4" w:tplc="04150019" w:tentative="1">
      <w:start w:val="1"/>
      <w:numFmt w:val="lowerLetter"/>
      <w:lvlText w:val="%5."/>
      <w:lvlJc w:val="left"/>
      <w:pPr>
        <w:ind w:left="3915" w:hanging="360"/>
      </w:pPr>
    </w:lvl>
    <w:lvl w:ilvl="5" w:tplc="0415001B" w:tentative="1">
      <w:start w:val="1"/>
      <w:numFmt w:val="lowerRoman"/>
      <w:lvlText w:val="%6."/>
      <w:lvlJc w:val="right"/>
      <w:pPr>
        <w:ind w:left="4635" w:hanging="180"/>
      </w:pPr>
    </w:lvl>
    <w:lvl w:ilvl="6" w:tplc="0415000F" w:tentative="1">
      <w:start w:val="1"/>
      <w:numFmt w:val="decimal"/>
      <w:lvlText w:val="%7."/>
      <w:lvlJc w:val="left"/>
      <w:pPr>
        <w:ind w:left="5355" w:hanging="360"/>
      </w:pPr>
    </w:lvl>
    <w:lvl w:ilvl="7" w:tplc="04150019" w:tentative="1">
      <w:start w:val="1"/>
      <w:numFmt w:val="lowerLetter"/>
      <w:lvlText w:val="%8."/>
      <w:lvlJc w:val="left"/>
      <w:pPr>
        <w:ind w:left="6075" w:hanging="360"/>
      </w:pPr>
    </w:lvl>
    <w:lvl w:ilvl="8" w:tplc="0415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 w15:restartNumberingAfterBreak="0">
    <w:nsid w:val="0E3A6FFA"/>
    <w:multiLevelType w:val="hybridMultilevel"/>
    <w:tmpl w:val="ACF4B16A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" w15:restartNumberingAfterBreak="0">
    <w:nsid w:val="0F403429"/>
    <w:multiLevelType w:val="hybridMultilevel"/>
    <w:tmpl w:val="956CF43A"/>
    <w:lvl w:ilvl="0" w:tplc="04150005">
      <w:start w:val="1"/>
      <w:numFmt w:val="bullet"/>
      <w:lvlText w:val=""/>
      <w:lvlJc w:val="left"/>
      <w:pPr>
        <w:ind w:left="1353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495E30"/>
    <w:multiLevelType w:val="hybridMultilevel"/>
    <w:tmpl w:val="7B76BCD0"/>
    <w:lvl w:ilvl="0" w:tplc="5E94C07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5" w15:restartNumberingAfterBreak="0">
    <w:nsid w:val="3EA56DD3"/>
    <w:multiLevelType w:val="hybridMultilevel"/>
    <w:tmpl w:val="1CBCB4D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C771A3"/>
    <w:multiLevelType w:val="hybridMultilevel"/>
    <w:tmpl w:val="ACF4B16A"/>
    <w:lvl w:ilvl="0" w:tplc="2E087722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065" w:hanging="360"/>
      </w:pPr>
    </w:lvl>
    <w:lvl w:ilvl="2" w:tplc="FFFFFFFF" w:tentative="1">
      <w:start w:val="1"/>
      <w:numFmt w:val="lowerRoman"/>
      <w:lvlText w:val="%3."/>
      <w:lvlJc w:val="right"/>
      <w:pPr>
        <w:ind w:left="3785" w:hanging="180"/>
      </w:pPr>
    </w:lvl>
    <w:lvl w:ilvl="3" w:tplc="FFFFFFFF" w:tentative="1">
      <w:start w:val="1"/>
      <w:numFmt w:val="decimal"/>
      <w:lvlText w:val="%4."/>
      <w:lvlJc w:val="left"/>
      <w:pPr>
        <w:ind w:left="4505" w:hanging="360"/>
      </w:pPr>
    </w:lvl>
    <w:lvl w:ilvl="4" w:tplc="FFFFFFFF" w:tentative="1">
      <w:start w:val="1"/>
      <w:numFmt w:val="lowerLetter"/>
      <w:lvlText w:val="%5."/>
      <w:lvlJc w:val="left"/>
      <w:pPr>
        <w:ind w:left="5225" w:hanging="360"/>
      </w:pPr>
    </w:lvl>
    <w:lvl w:ilvl="5" w:tplc="FFFFFFFF" w:tentative="1">
      <w:start w:val="1"/>
      <w:numFmt w:val="lowerRoman"/>
      <w:lvlText w:val="%6."/>
      <w:lvlJc w:val="right"/>
      <w:pPr>
        <w:ind w:left="5945" w:hanging="180"/>
      </w:pPr>
    </w:lvl>
    <w:lvl w:ilvl="6" w:tplc="FFFFFFFF" w:tentative="1">
      <w:start w:val="1"/>
      <w:numFmt w:val="decimal"/>
      <w:lvlText w:val="%7."/>
      <w:lvlJc w:val="left"/>
      <w:pPr>
        <w:ind w:left="6665" w:hanging="360"/>
      </w:pPr>
    </w:lvl>
    <w:lvl w:ilvl="7" w:tplc="FFFFFFFF" w:tentative="1">
      <w:start w:val="1"/>
      <w:numFmt w:val="lowerLetter"/>
      <w:lvlText w:val="%8."/>
      <w:lvlJc w:val="left"/>
      <w:pPr>
        <w:ind w:left="7385" w:hanging="360"/>
      </w:pPr>
    </w:lvl>
    <w:lvl w:ilvl="8" w:tplc="FFFFFFFF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7" w15:restartNumberingAfterBreak="0">
    <w:nsid w:val="41D537E9"/>
    <w:multiLevelType w:val="hybridMultilevel"/>
    <w:tmpl w:val="5434E376"/>
    <w:lvl w:ilvl="0" w:tplc="D8DE5304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C368C2"/>
    <w:multiLevelType w:val="hybridMultilevel"/>
    <w:tmpl w:val="170EC7D4"/>
    <w:lvl w:ilvl="0" w:tplc="FFFFFFFF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EE10E4"/>
    <w:multiLevelType w:val="hybridMultilevel"/>
    <w:tmpl w:val="764A868E"/>
    <w:lvl w:ilvl="0" w:tplc="927C4142">
      <w:start w:val="1"/>
      <w:numFmt w:val="decimal"/>
      <w:lvlText w:val="%1)"/>
      <w:lvlJc w:val="left"/>
      <w:pPr>
        <w:ind w:left="720" w:hanging="360"/>
      </w:pPr>
      <w:rPr>
        <w:rFonts w:ascii="Tahoma" w:eastAsia="Times New Roman" w:hAnsi="Tahom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F601FF"/>
    <w:multiLevelType w:val="hybridMultilevel"/>
    <w:tmpl w:val="6D5833DE"/>
    <w:lvl w:ilvl="0" w:tplc="0415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1" w15:restartNumberingAfterBreak="0">
    <w:nsid w:val="51C37314"/>
    <w:multiLevelType w:val="hybridMultilevel"/>
    <w:tmpl w:val="ABA690F0"/>
    <w:lvl w:ilvl="0" w:tplc="67301100">
      <w:start w:val="1"/>
      <w:numFmt w:val="decimal"/>
      <w:lvlText w:val="%1)"/>
      <w:lvlJc w:val="left"/>
      <w:pPr>
        <w:ind w:left="720" w:hanging="360"/>
      </w:pPr>
      <w:rPr>
        <w:rFonts w:hint="default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63D21CD"/>
    <w:multiLevelType w:val="hybridMultilevel"/>
    <w:tmpl w:val="DED2D69C"/>
    <w:lvl w:ilvl="0" w:tplc="FFFFFFFF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BD0C9F"/>
    <w:multiLevelType w:val="hybridMultilevel"/>
    <w:tmpl w:val="E078078C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781AF1"/>
    <w:multiLevelType w:val="hybridMultilevel"/>
    <w:tmpl w:val="9BEC52CA"/>
    <w:lvl w:ilvl="0" w:tplc="0415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22B4F"/>
    <w:multiLevelType w:val="hybridMultilevel"/>
    <w:tmpl w:val="696E3CFE"/>
    <w:lvl w:ilvl="0" w:tplc="AA4A7B5C">
      <w:start w:val="4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651C7"/>
    <w:multiLevelType w:val="hybridMultilevel"/>
    <w:tmpl w:val="CA48E88C"/>
    <w:lvl w:ilvl="0" w:tplc="E4BA6240">
      <w:start w:val="4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7" w15:restartNumberingAfterBreak="0">
    <w:nsid w:val="78954ECC"/>
    <w:multiLevelType w:val="hybridMultilevel"/>
    <w:tmpl w:val="6E76068C"/>
    <w:lvl w:ilvl="0" w:tplc="C7D81C5E">
      <w:start w:val="1"/>
      <w:numFmt w:val="decimal"/>
      <w:pStyle w:val="Nagwek3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2053D8"/>
    <w:multiLevelType w:val="hybridMultilevel"/>
    <w:tmpl w:val="CB68CBE6"/>
    <w:lvl w:ilvl="0" w:tplc="BE54259A">
      <w:start w:val="4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5" w:hanging="360"/>
      </w:pPr>
    </w:lvl>
    <w:lvl w:ilvl="2" w:tplc="0415001B" w:tentative="1">
      <w:start w:val="1"/>
      <w:numFmt w:val="lowerRoman"/>
      <w:lvlText w:val="%3."/>
      <w:lvlJc w:val="right"/>
      <w:pPr>
        <w:ind w:left="2115" w:hanging="180"/>
      </w:pPr>
    </w:lvl>
    <w:lvl w:ilvl="3" w:tplc="0415000F" w:tentative="1">
      <w:start w:val="1"/>
      <w:numFmt w:val="decimal"/>
      <w:lvlText w:val="%4."/>
      <w:lvlJc w:val="left"/>
      <w:pPr>
        <w:ind w:left="2835" w:hanging="360"/>
      </w:pPr>
    </w:lvl>
    <w:lvl w:ilvl="4" w:tplc="04150019" w:tentative="1">
      <w:start w:val="1"/>
      <w:numFmt w:val="lowerLetter"/>
      <w:lvlText w:val="%5."/>
      <w:lvlJc w:val="left"/>
      <w:pPr>
        <w:ind w:left="3555" w:hanging="360"/>
      </w:pPr>
    </w:lvl>
    <w:lvl w:ilvl="5" w:tplc="0415001B" w:tentative="1">
      <w:start w:val="1"/>
      <w:numFmt w:val="lowerRoman"/>
      <w:lvlText w:val="%6."/>
      <w:lvlJc w:val="right"/>
      <w:pPr>
        <w:ind w:left="4275" w:hanging="180"/>
      </w:pPr>
    </w:lvl>
    <w:lvl w:ilvl="6" w:tplc="0415000F" w:tentative="1">
      <w:start w:val="1"/>
      <w:numFmt w:val="decimal"/>
      <w:lvlText w:val="%7."/>
      <w:lvlJc w:val="left"/>
      <w:pPr>
        <w:ind w:left="4995" w:hanging="360"/>
      </w:pPr>
    </w:lvl>
    <w:lvl w:ilvl="7" w:tplc="04150019" w:tentative="1">
      <w:start w:val="1"/>
      <w:numFmt w:val="lowerLetter"/>
      <w:lvlText w:val="%8."/>
      <w:lvlJc w:val="left"/>
      <w:pPr>
        <w:ind w:left="5715" w:hanging="360"/>
      </w:pPr>
    </w:lvl>
    <w:lvl w:ilvl="8" w:tplc="0415001B" w:tentative="1">
      <w:start w:val="1"/>
      <w:numFmt w:val="lowerRoman"/>
      <w:lvlText w:val="%9."/>
      <w:lvlJc w:val="right"/>
      <w:pPr>
        <w:ind w:left="6435" w:hanging="180"/>
      </w:pPr>
    </w:lvl>
  </w:abstractNum>
  <w:num w:numId="1" w16cid:durableId="1600410737">
    <w:abstractNumId w:val="17"/>
  </w:num>
  <w:num w:numId="2" w16cid:durableId="1054543026">
    <w:abstractNumId w:val="10"/>
  </w:num>
  <w:num w:numId="3" w16cid:durableId="1943494068">
    <w:abstractNumId w:val="5"/>
  </w:num>
  <w:num w:numId="4" w16cid:durableId="754520308">
    <w:abstractNumId w:val="3"/>
  </w:num>
  <w:num w:numId="5" w16cid:durableId="1652752708">
    <w:abstractNumId w:val="11"/>
  </w:num>
  <w:num w:numId="6" w16cid:durableId="1490175832">
    <w:abstractNumId w:val="4"/>
  </w:num>
  <w:num w:numId="7" w16cid:durableId="1014260174">
    <w:abstractNumId w:val="13"/>
  </w:num>
  <w:num w:numId="8" w16cid:durableId="1722558592">
    <w:abstractNumId w:val="16"/>
  </w:num>
  <w:num w:numId="9" w16cid:durableId="1782531508">
    <w:abstractNumId w:val="18"/>
  </w:num>
  <w:num w:numId="10" w16cid:durableId="1324629784">
    <w:abstractNumId w:val="14"/>
  </w:num>
  <w:num w:numId="11" w16cid:durableId="909999232">
    <w:abstractNumId w:val="0"/>
  </w:num>
  <w:num w:numId="12" w16cid:durableId="136994054">
    <w:abstractNumId w:val="9"/>
  </w:num>
  <w:num w:numId="13" w16cid:durableId="1230773482">
    <w:abstractNumId w:val="1"/>
  </w:num>
  <w:num w:numId="14" w16cid:durableId="1240405428">
    <w:abstractNumId w:val="6"/>
  </w:num>
  <w:num w:numId="15" w16cid:durableId="249237695">
    <w:abstractNumId w:val="2"/>
  </w:num>
  <w:num w:numId="16" w16cid:durableId="270015902">
    <w:abstractNumId w:val="15"/>
  </w:num>
  <w:num w:numId="17" w16cid:durableId="830872110">
    <w:abstractNumId w:val="8"/>
  </w:num>
  <w:num w:numId="18" w16cid:durableId="2054503340">
    <w:abstractNumId w:val="12"/>
  </w:num>
  <w:num w:numId="19" w16cid:durableId="64758658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96"/>
    <w:rsid w:val="000247C2"/>
    <w:rsid w:val="000360DF"/>
    <w:rsid w:val="0005348D"/>
    <w:rsid w:val="000A2E7A"/>
    <w:rsid w:val="000D2B55"/>
    <w:rsid w:val="00105182"/>
    <w:rsid w:val="00115036"/>
    <w:rsid w:val="00116316"/>
    <w:rsid w:val="00121B0C"/>
    <w:rsid w:val="00163C7F"/>
    <w:rsid w:val="00177F7C"/>
    <w:rsid w:val="001C02F7"/>
    <w:rsid w:val="00206A9B"/>
    <w:rsid w:val="002627F7"/>
    <w:rsid w:val="002A61E3"/>
    <w:rsid w:val="002B002E"/>
    <w:rsid w:val="002B42E4"/>
    <w:rsid w:val="002D7EFA"/>
    <w:rsid w:val="002F3BCF"/>
    <w:rsid w:val="003168F4"/>
    <w:rsid w:val="00347ADA"/>
    <w:rsid w:val="00414D85"/>
    <w:rsid w:val="00480B80"/>
    <w:rsid w:val="004F5CE7"/>
    <w:rsid w:val="00533199"/>
    <w:rsid w:val="005511EA"/>
    <w:rsid w:val="00554FEF"/>
    <w:rsid w:val="005600AB"/>
    <w:rsid w:val="00562399"/>
    <w:rsid w:val="005670E3"/>
    <w:rsid w:val="0057572F"/>
    <w:rsid w:val="005B591E"/>
    <w:rsid w:val="005C1A1D"/>
    <w:rsid w:val="005E617F"/>
    <w:rsid w:val="006A15BC"/>
    <w:rsid w:val="0071050F"/>
    <w:rsid w:val="00714BA4"/>
    <w:rsid w:val="00784830"/>
    <w:rsid w:val="007965D2"/>
    <w:rsid w:val="007C4B56"/>
    <w:rsid w:val="008046F1"/>
    <w:rsid w:val="00815AC4"/>
    <w:rsid w:val="008173FD"/>
    <w:rsid w:val="00825B86"/>
    <w:rsid w:val="00862852"/>
    <w:rsid w:val="0086704A"/>
    <w:rsid w:val="00890B6D"/>
    <w:rsid w:val="008955E9"/>
    <w:rsid w:val="008A7205"/>
    <w:rsid w:val="008B3E92"/>
    <w:rsid w:val="008E0BE9"/>
    <w:rsid w:val="008F13AF"/>
    <w:rsid w:val="00923419"/>
    <w:rsid w:val="0093382C"/>
    <w:rsid w:val="009767A6"/>
    <w:rsid w:val="00981EFB"/>
    <w:rsid w:val="009A2609"/>
    <w:rsid w:val="009C2E3E"/>
    <w:rsid w:val="009C3A98"/>
    <w:rsid w:val="00A21865"/>
    <w:rsid w:val="00A82AD2"/>
    <w:rsid w:val="00AA0552"/>
    <w:rsid w:val="00AC746E"/>
    <w:rsid w:val="00AD3552"/>
    <w:rsid w:val="00AF6515"/>
    <w:rsid w:val="00B25F9C"/>
    <w:rsid w:val="00B30A11"/>
    <w:rsid w:val="00B44704"/>
    <w:rsid w:val="00B642BC"/>
    <w:rsid w:val="00B77A29"/>
    <w:rsid w:val="00B9787B"/>
    <w:rsid w:val="00BC09A4"/>
    <w:rsid w:val="00BC2A14"/>
    <w:rsid w:val="00BF6052"/>
    <w:rsid w:val="00C34DDF"/>
    <w:rsid w:val="00C61EE2"/>
    <w:rsid w:val="00C841D7"/>
    <w:rsid w:val="00CA7196"/>
    <w:rsid w:val="00CC2EAA"/>
    <w:rsid w:val="00CC474F"/>
    <w:rsid w:val="00CE24CB"/>
    <w:rsid w:val="00CE534A"/>
    <w:rsid w:val="00CE6F28"/>
    <w:rsid w:val="00CF10A6"/>
    <w:rsid w:val="00D11D75"/>
    <w:rsid w:val="00D1470D"/>
    <w:rsid w:val="00DB7D6C"/>
    <w:rsid w:val="00DD6D59"/>
    <w:rsid w:val="00E57602"/>
    <w:rsid w:val="00E63D53"/>
    <w:rsid w:val="00E74DCA"/>
    <w:rsid w:val="00E770DF"/>
    <w:rsid w:val="00E84BAF"/>
    <w:rsid w:val="00E864E1"/>
    <w:rsid w:val="00F33479"/>
    <w:rsid w:val="00F37630"/>
    <w:rsid w:val="00F62A6A"/>
    <w:rsid w:val="00F7079D"/>
    <w:rsid w:val="00F86FBB"/>
    <w:rsid w:val="00FB09D0"/>
    <w:rsid w:val="00FB5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D1C1928"/>
  <w15:chartTrackingRefBased/>
  <w15:docId w15:val="{FF7AB10E-D96D-47B0-A3E4-E3AA7D752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196"/>
    <w:pPr>
      <w:spacing w:after="0" w:line="240" w:lineRule="auto"/>
    </w:pPr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A71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A71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aliases w:val="Nagłówek typ-1"/>
    <w:basedOn w:val="Normalny"/>
    <w:next w:val="Normalny"/>
    <w:link w:val="Nagwek3Znak"/>
    <w:qFormat/>
    <w:rsid w:val="002B002E"/>
    <w:pPr>
      <w:keepNext/>
      <w:numPr>
        <w:numId w:val="1"/>
      </w:numPr>
      <w:spacing w:before="120" w:after="60" w:line="276" w:lineRule="auto"/>
      <w:jc w:val="both"/>
      <w:outlineLvl w:val="2"/>
    </w:pPr>
    <w:rPr>
      <w:rFonts w:ascii="Arial" w:hAnsi="Arial" w:cs="Arial"/>
      <w:b/>
      <w:bCs/>
      <w:sz w:val="28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A71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A71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A719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A719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A719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A719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aliases w:val="Nagłówek typ-1 Znak"/>
    <w:basedOn w:val="Domylnaczcionkaakapitu"/>
    <w:link w:val="Nagwek3"/>
    <w:rsid w:val="002B002E"/>
    <w:rPr>
      <w:rFonts w:ascii="Arial" w:hAnsi="Arial" w:cs="Arial"/>
      <w:b/>
      <w:bCs/>
      <w:kern w:val="0"/>
      <w:sz w:val="28"/>
      <w:szCs w:val="26"/>
      <w:lang w:eastAsia="pl-PL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pl-PL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A719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A7196"/>
    <w:rPr>
      <w:rFonts w:eastAsiaTheme="majorEastAsia" w:cstheme="majorBidi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A7196"/>
    <w:rPr>
      <w:rFonts w:eastAsiaTheme="majorEastAsia" w:cstheme="majorBidi"/>
      <w:color w:val="2F5496" w:themeColor="accent1" w:themeShade="BF"/>
      <w:kern w:val="0"/>
      <w:szCs w:val="24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A7196"/>
    <w:rPr>
      <w:rFonts w:eastAsiaTheme="majorEastAsia" w:cstheme="majorBidi"/>
      <w:i/>
      <w:iCs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A7196"/>
    <w:rPr>
      <w:rFonts w:eastAsiaTheme="majorEastAsia" w:cstheme="majorBidi"/>
      <w:color w:val="595959" w:themeColor="text1" w:themeTint="A6"/>
      <w:kern w:val="0"/>
      <w:szCs w:val="24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A7196"/>
    <w:rPr>
      <w:rFonts w:eastAsiaTheme="majorEastAsia" w:cstheme="majorBidi"/>
      <w:i/>
      <w:iCs/>
      <w:color w:val="272727" w:themeColor="text1" w:themeTint="D8"/>
      <w:kern w:val="0"/>
      <w:szCs w:val="24"/>
      <w:lang w:eastAsia="pl-PL"/>
      <w14:ligatures w14:val="none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A7196"/>
    <w:rPr>
      <w:rFonts w:eastAsiaTheme="majorEastAsia" w:cstheme="majorBidi"/>
      <w:color w:val="272727" w:themeColor="text1" w:themeTint="D8"/>
      <w:kern w:val="0"/>
      <w:szCs w:val="24"/>
      <w:lang w:eastAsia="pl-PL"/>
      <w14:ligatures w14:val="none"/>
    </w:rPr>
  </w:style>
  <w:style w:type="paragraph" w:styleId="Tytu">
    <w:name w:val="Title"/>
    <w:basedOn w:val="Normalny"/>
    <w:next w:val="Normalny"/>
    <w:link w:val="TytuZnak"/>
    <w:uiPriority w:val="10"/>
    <w:qFormat/>
    <w:rsid w:val="00CA719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A7196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  <w14:ligatures w14:val="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A719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A7196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pl-PL"/>
      <w14:ligatures w14:val="none"/>
    </w:rPr>
  </w:style>
  <w:style w:type="paragraph" w:styleId="Cytat">
    <w:name w:val="Quote"/>
    <w:basedOn w:val="Normalny"/>
    <w:next w:val="Normalny"/>
    <w:link w:val="CytatZnak"/>
    <w:uiPriority w:val="29"/>
    <w:qFormat/>
    <w:rsid w:val="00CA719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A7196"/>
    <w:rPr>
      <w:rFonts w:ascii="Tahoma" w:hAnsi="Tahoma" w:cs="Times New Roman"/>
      <w:i/>
      <w:iCs/>
      <w:color w:val="404040" w:themeColor="text1" w:themeTint="BF"/>
      <w:kern w:val="0"/>
      <w:szCs w:val="24"/>
      <w:lang w:eastAsia="pl-PL"/>
      <w14:ligatures w14:val="none"/>
    </w:rPr>
  </w:style>
  <w:style w:type="paragraph" w:styleId="Akapitzlist">
    <w:name w:val="List Paragraph"/>
    <w:basedOn w:val="Normalny"/>
    <w:uiPriority w:val="34"/>
    <w:qFormat/>
    <w:rsid w:val="00CA719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A719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A71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A7196"/>
    <w:rPr>
      <w:rFonts w:ascii="Tahoma" w:hAnsi="Tahoma" w:cs="Times New Roman"/>
      <w:i/>
      <w:iCs/>
      <w:color w:val="2F5496" w:themeColor="accent1" w:themeShade="BF"/>
      <w:kern w:val="0"/>
      <w:szCs w:val="24"/>
      <w:lang w:eastAsia="pl-PL"/>
      <w14:ligatures w14:val="none"/>
    </w:rPr>
  </w:style>
  <w:style w:type="character" w:styleId="Odwoanieintensywne">
    <w:name w:val="Intense Reference"/>
    <w:basedOn w:val="Domylnaczcionkaakapitu"/>
    <w:uiPriority w:val="32"/>
    <w:qFormat/>
    <w:rsid w:val="00CA7196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CA71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C09A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C09A4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09A4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600AB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600AB"/>
    <w:rPr>
      <w:rFonts w:ascii="Tahoma" w:hAnsi="Tahoma" w:cs="Times New Roman"/>
      <w:kern w:val="0"/>
      <w:sz w:val="20"/>
      <w:szCs w:val="20"/>
      <w:lang w:eastAsia="pl-PL"/>
      <w14:ligatures w14:val="none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600AB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1503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5036"/>
    <w:rPr>
      <w:rFonts w:ascii="Tahoma" w:hAnsi="Tahoma" w:cs="Times New Roman"/>
      <w:kern w:val="0"/>
      <w:szCs w:val="24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11503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5036"/>
    <w:rPr>
      <w:rFonts w:ascii="Tahoma" w:hAnsi="Tahoma" w:cs="Times New Roman"/>
      <w:kern w:val="0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EFEDE4-3492-4C8A-A313-7991494E3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3180</Words>
  <Characters>19086</Characters>
  <Application>Microsoft Office Word</Application>
  <DocSecurity>0</DocSecurity>
  <Lines>159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Plonka</dc:creator>
  <cp:keywords/>
  <dc:description/>
  <cp:lastModifiedBy>Grzegorz Plonka</cp:lastModifiedBy>
  <cp:revision>9</cp:revision>
  <dcterms:created xsi:type="dcterms:W3CDTF">2026-05-08T12:34:00Z</dcterms:created>
  <dcterms:modified xsi:type="dcterms:W3CDTF">2026-05-14T04:31:00Z</dcterms:modified>
</cp:coreProperties>
</file>