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9AAB" w14:textId="7D5D90CB" w:rsidR="00F23412" w:rsidRPr="002716EF" w:rsidRDefault="00D95E2C" w:rsidP="007E524B">
      <w:pPr>
        <w:spacing w:before="360" w:after="120" w:line="240" w:lineRule="auto"/>
        <w:ind w:firstLine="0"/>
        <w:jc w:val="center"/>
        <w:rPr>
          <w:rFonts w:asciiTheme="minorHAnsi" w:hAnsiTheme="minorHAnsi" w:cstheme="minorHAnsi"/>
        </w:rPr>
      </w:pPr>
      <w:r w:rsidRPr="002716EF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15E52BA" wp14:editId="7FD4A527">
            <wp:simplePos x="0" y="0"/>
            <wp:positionH relativeFrom="margin">
              <wp:posOffset>-191135</wp:posOffset>
            </wp:positionH>
            <wp:positionV relativeFrom="paragraph">
              <wp:posOffset>0</wp:posOffset>
            </wp:positionV>
            <wp:extent cx="462280" cy="990600"/>
            <wp:effectExtent l="0" t="0" r="0" b="0"/>
            <wp:wrapSquare wrapText="bothSides"/>
            <wp:docPr id="844459775" name="Obraz 2" descr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412" w:rsidRPr="002716EF">
        <w:rPr>
          <w:rFonts w:asciiTheme="minorHAnsi" w:hAnsiTheme="minorHAnsi" w:cstheme="minorHAnsi"/>
          <w:b/>
          <w:bCs/>
          <w:szCs w:val="24"/>
        </w:rPr>
        <w:t>Wojewódzki Inspektorat Ochrony Roślin i Nasiennictwa w Lublinie</w:t>
      </w:r>
    </w:p>
    <w:p w14:paraId="2EB9F4AA" w14:textId="50B5F626" w:rsidR="00B00F2B" w:rsidRPr="002716EF" w:rsidRDefault="00F23412" w:rsidP="007E524B">
      <w:pPr>
        <w:spacing w:after="840" w:line="240" w:lineRule="auto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2716EF">
        <w:rPr>
          <w:rFonts w:asciiTheme="minorHAnsi" w:hAnsiTheme="minorHAnsi" w:cstheme="minorHAnsi"/>
          <w:b/>
          <w:bCs/>
          <w:szCs w:val="24"/>
        </w:rPr>
        <w:t>20-447 Lublin, Diamentowa 6</w:t>
      </w:r>
    </w:p>
    <w:p w14:paraId="5F114A9C" w14:textId="264BDAAE" w:rsidR="00A17B2A" w:rsidRPr="00A07B04" w:rsidRDefault="002C7CC5" w:rsidP="007E524B">
      <w:pPr>
        <w:shd w:val="clear" w:color="auto" w:fill="FFFFFF"/>
        <w:spacing w:after="600" w:line="240" w:lineRule="auto"/>
        <w:ind w:firstLine="0"/>
        <w:jc w:val="center"/>
        <w:outlineLvl w:val="2"/>
        <w:rPr>
          <w:rFonts w:asciiTheme="minorHAnsi" w:eastAsia="Times New Roman" w:hAnsiTheme="minorHAnsi" w:cstheme="minorHAnsi"/>
          <w:b/>
          <w:color w:val="666677"/>
          <w:kern w:val="0"/>
          <w:sz w:val="28"/>
          <w:szCs w:val="28"/>
          <w:u w:val="single"/>
          <w:lang w:eastAsia="pl-PL"/>
          <w14:ligatures w14:val="none"/>
        </w:rPr>
      </w:pPr>
      <w:r w:rsidRPr="00A07B04">
        <w:rPr>
          <w:rFonts w:asciiTheme="minorHAnsi" w:eastAsia="Calibri" w:hAnsiTheme="minorHAnsi" w:cstheme="minorHAnsi"/>
          <w:b/>
          <w:kern w:val="0"/>
          <w:sz w:val="28"/>
          <w:szCs w:val="28"/>
          <w:u w:val="single"/>
          <w14:ligatures w14:val="none"/>
        </w:rPr>
        <w:t>WPIS DO REJESTRU PODMIOTÓW NIEBĘDĄCYCH PRZEDSIĘBIORCAMI PROWADZĄCYCH SZKOLENIA W ZAKRESIE ŚRODKÓW OCHRONY ROŚLIN</w:t>
      </w:r>
    </w:p>
    <w:p w14:paraId="356837C9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Co powinien wiedzieć klient, kto może skorzystać z usługi (Podmioty uprawnione do realizacji procedury):</w:t>
      </w:r>
    </w:p>
    <w:p w14:paraId="7A30F02F" w14:textId="77777777" w:rsidR="00A17B2A" w:rsidRPr="007E524B" w:rsidRDefault="00A17B2A" w:rsidP="007E524B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Podmiot niebędący przedsiębiorcą w rozumieniu przepisów ustawy z dnia 6 marca 2018 r. – Prawo przedsiębiorców może prowadzić szkolenia w </w:t>
      </w:r>
      <w:r w:rsidRPr="007E524B">
        <w:rPr>
          <w:rFonts w:asciiTheme="minorHAnsi" w:eastAsia="Calibri" w:hAnsiTheme="minorHAnsi" w:cstheme="minorHAnsi"/>
          <w:kern w:val="0"/>
          <w:sz w:val="22"/>
          <w14:ligatures w14:val="none"/>
        </w:rPr>
        <w:t xml:space="preserve">zakresie środków ochrony roślin, po uzyskaniu wpisu </w:t>
      </w: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do rejestru </w:t>
      </w:r>
      <w:r w:rsidRPr="007E524B">
        <w:rPr>
          <w:rFonts w:asciiTheme="minorHAnsi" w:eastAsia="Calibri" w:hAnsiTheme="minorHAnsi" w:cstheme="minorHAnsi"/>
          <w:kern w:val="0"/>
          <w:sz w:val="22"/>
          <w14:ligatures w14:val="none"/>
        </w:rPr>
        <w:t>podmiotów niebędących przedsiębiorcami, prowadzących szkolenia w zakresie środków ochrony roślin</w:t>
      </w: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427B36EE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Kiedy powinno się załatwić sprawę:</w:t>
      </w:r>
    </w:p>
    <w:p w14:paraId="0BF72C0B" w14:textId="77777777" w:rsidR="00A17B2A" w:rsidRPr="007E524B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highlight w:val="yellow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dowolnym momencie.</w:t>
      </w:r>
    </w:p>
    <w:p w14:paraId="246164D6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Gdzie załatwisz sprawę:</w:t>
      </w:r>
    </w:p>
    <w:p w14:paraId="47661A1E" w14:textId="77777777" w:rsidR="00A17B2A" w:rsidRPr="007E524B" w:rsidRDefault="00A17B2A" w:rsidP="002716EF">
      <w:pPr>
        <w:shd w:val="clear" w:color="auto" w:fill="FFFFFF"/>
        <w:spacing w:after="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Wojewódzki Inspektorat Ochrony Roślin i Nasiennictwa w Lublinie</w:t>
      </w:r>
    </w:p>
    <w:p w14:paraId="3304C977" w14:textId="77777777" w:rsidR="00A17B2A" w:rsidRPr="007E524B" w:rsidRDefault="00A17B2A" w:rsidP="002716EF">
      <w:pPr>
        <w:shd w:val="clear" w:color="auto" w:fill="FFFFFF"/>
        <w:spacing w:after="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ul. Diamentowa 6, 20-447 Lublin</w:t>
      </w:r>
    </w:p>
    <w:p w14:paraId="59B1A887" w14:textId="77777777" w:rsidR="00A17B2A" w:rsidRPr="007E524B" w:rsidRDefault="00A17B2A" w:rsidP="00D10239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oraz Oddziały WIORiN w Lublinie </w:t>
      </w:r>
    </w:p>
    <w:p w14:paraId="515E85D8" w14:textId="29F42E50" w:rsidR="00A17B2A" w:rsidRPr="007E524B" w:rsidRDefault="00000000" w:rsidP="00CC285E">
      <w:pPr>
        <w:shd w:val="clear" w:color="auto" w:fill="FFFFFF"/>
        <w:spacing w:after="24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color w:val="666677"/>
          <w:kern w:val="0"/>
          <w:sz w:val="22"/>
          <w:lang w:eastAsia="pl-PL"/>
          <w14:ligatures w14:val="none"/>
        </w:rPr>
      </w:pPr>
      <w:hyperlink r:id="rId7" w:history="1">
        <w:r w:rsidR="00A17B2A" w:rsidRPr="007E524B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http://piorin.gov.pl/wiorin/lubelskie/</w:t>
        </w:r>
      </w:hyperlink>
    </w:p>
    <w:p w14:paraId="324190BA" w14:textId="77777777" w:rsidR="00A17B2A" w:rsidRPr="007E524B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Wniosek o wpis do rejestru należy złożyć do:</w:t>
      </w:r>
    </w:p>
    <w:p w14:paraId="4FD4A214" w14:textId="2D862CB3" w:rsidR="00A17B2A" w:rsidRPr="007E524B" w:rsidRDefault="00A17B2A" w:rsidP="00CC285E">
      <w:pPr>
        <w:numPr>
          <w:ilvl w:val="0"/>
          <w:numId w:val="10"/>
        </w:numPr>
        <w:shd w:val="clear" w:color="auto" w:fill="FFFFFF"/>
        <w:spacing w:after="240" w:line="240" w:lineRule="auto"/>
        <w:ind w:left="357" w:hanging="357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wojewódzkiego inspektora ochrony roślin i nasiennictwa właściwego ze względu na siedzibę podmiotu.</w:t>
      </w:r>
    </w:p>
    <w:p w14:paraId="2B5AA638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Co zrobić krok po kroku:</w:t>
      </w:r>
    </w:p>
    <w:p w14:paraId="4FA77AB9" w14:textId="77777777" w:rsidR="00A17B2A" w:rsidRPr="002C7CC5" w:rsidRDefault="00A17B2A" w:rsidP="002716EF">
      <w:pPr>
        <w:numPr>
          <w:ilvl w:val="0"/>
          <w:numId w:val="12"/>
        </w:numPr>
        <w:spacing w:after="120" w:line="240" w:lineRule="auto"/>
        <w:jc w:val="left"/>
        <w:outlineLvl w:val="2"/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  <w:t xml:space="preserve">Złożenie wniosku o wpis do rejestru </w:t>
      </w:r>
      <w:r w:rsidRPr="002C7CC5">
        <w:rPr>
          <w:rFonts w:asciiTheme="minorHAnsi" w:eastAsia="Calibri" w:hAnsiTheme="minorHAnsi" w:cstheme="minorHAnsi"/>
          <w:b/>
          <w:kern w:val="0"/>
          <w:sz w:val="26"/>
          <w:szCs w:val="26"/>
          <w14:ligatures w14:val="none"/>
        </w:rPr>
        <w:t>podmiotów niebędących przedsiębiorcami, prowadzących szkolenia w zakresie środków ochrony roślin</w:t>
      </w:r>
      <w:r w:rsidRPr="002C7CC5"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  <w:t>.</w:t>
      </w:r>
    </w:p>
    <w:p w14:paraId="671BF6E0" w14:textId="77777777" w:rsidR="00A17B2A" w:rsidRPr="007E524B" w:rsidRDefault="00A17B2A" w:rsidP="00242C59">
      <w:pPr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color w:val="666677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Przed rozpoczęciem prowadzenia działalności polegającej na prowadzeniu szkoleń w zakresie </w:t>
      </w:r>
      <w:r w:rsidRPr="007E524B">
        <w:rPr>
          <w:rFonts w:asciiTheme="minorHAnsi" w:eastAsia="Calibri" w:hAnsiTheme="minorHAnsi" w:cstheme="minorHAnsi"/>
          <w:kern w:val="0"/>
          <w:sz w:val="22"/>
          <w14:ligatures w14:val="none"/>
        </w:rPr>
        <w:t>środków ochrony roślin</w:t>
      </w: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, podmiot jest zobowiązany do złożenia wniosku o wpis do rejestru </w:t>
      </w:r>
      <w:r w:rsidRPr="007E524B">
        <w:rPr>
          <w:rFonts w:asciiTheme="minorHAnsi" w:eastAsia="Calibri" w:hAnsiTheme="minorHAnsi" w:cstheme="minorHAnsi"/>
          <w:kern w:val="0"/>
          <w:sz w:val="22"/>
          <w14:ligatures w14:val="none"/>
        </w:rPr>
        <w:t>podmiotów niebędących przedsiębiorcami, prowadzących szkolenia w zakresie środków ochrony roślin</w:t>
      </w:r>
      <w:r w:rsidRPr="007E524B">
        <w:rPr>
          <w:rFonts w:asciiTheme="minorHAnsi" w:eastAsia="Times New Roman" w:hAnsiTheme="minorHAnsi" w:cstheme="minorHAnsi"/>
          <w:color w:val="666677"/>
          <w:kern w:val="0"/>
          <w:sz w:val="22"/>
          <w:lang w:eastAsia="pl-PL"/>
          <w14:ligatures w14:val="none"/>
        </w:rPr>
        <w:t>.</w:t>
      </w:r>
    </w:p>
    <w:p w14:paraId="36DAF041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666677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  <w:t>Wnioskodawca składa wniosek do</w:t>
      </w:r>
      <w:r w:rsidRPr="002C7CC5">
        <w:rPr>
          <w:rFonts w:asciiTheme="minorHAnsi" w:eastAsia="Times New Roman" w:hAnsiTheme="minorHAnsi" w:cstheme="minorHAnsi"/>
          <w:kern w:val="0"/>
          <w:sz w:val="26"/>
          <w:szCs w:val="26"/>
          <w:lang w:eastAsia="pl-PL"/>
          <w14:ligatures w14:val="none"/>
        </w:rPr>
        <w:t xml:space="preserve"> </w:t>
      </w:r>
      <w:r w:rsidRPr="002C7CC5">
        <w:rPr>
          <w:rFonts w:asciiTheme="minorHAnsi" w:eastAsia="Times New Roman" w:hAnsiTheme="minorHAnsi" w:cstheme="minorHAnsi"/>
          <w:b/>
          <w:color w:val="666677"/>
          <w:kern w:val="0"/>
          <w:sz w:val="26"/>
          <w:szCs w:val="26"/>
          <w:lang w:eastAsia="pl-PL"/>
          <w14:ligatures w14:val="none"/>
        </w:rPr>
        <w:t>(</w:t>
      </w:r>
      <w:r w:rsidRPr="002C7CC5"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  <w:t>organ)</w:t>
      </w:r>
      <w:r w:rsidRPr="002C7CC5">
        <w:rPr>
          <w:rFonts w:asciiTheme="minorHAnsi" w:eastAsia="Times New Roman" w:hAnsiTheme="minorHAnsi" w:cstheme="minorHAnsi"/>
          <w:color w:val="666677"/>
          <w:kern w:val="0"/>
          <w:sz w:val="26"/>
          <w:szCs w:val="26"/>
          <w:lang w:eastAsia="pl-PL"/>
          <w14:ligatures w14:val="none"/>
        </w:rPr>
        <w:t xml:space="preserve">: </w:t>
      </w:r>
    </w:p>
    <w:p w14:paraId="083FB147" w14:textId="77777777" w:rsidR="00A17B2A" w:rsidRPr="007E524B" w:rsidRDefault="00A17B2A" w:rsidP="00CC285E">
      <w:pPr>
        <w:shd w:val="clear" w:color="auto" w:fill="FFFFFF"/>
        <w:spacing w:after="0" w:line="240" w:lineRule="auto"/>
        <w:ind w:firstLine="0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Lubelski Wojewódzki Inspektor Ochrony Roślin i Nasiennictwa w Lublinie</w:t>
      </w:r>
    </w:p>
    <w:p w14:paraId="0E80A519" w14:textId="77777777" w:rsidR="00A17B2A" w:rsidRPr="007E524B" w:rsidRDefault="00A17B2A" w:rsidP="007E524B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ul. Diamentowa 6, 20-447 Lublin</w:t>
      </w:r>
    </w:p>
    <w:p w14:paraId="784A5B50" w14:textId="77777777" w:rsidR="00A17B2A" w:rsidRPr="007E524B" w:rsidRDefault="00000000" w:rsidP="007E524B">
      <w:pPr>
        <w:shd w:val="clear" w:color="auto" w:fill="FFFFFF"/>
        <w:spacing w:after="24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color w:val="666677"/>
          <w:kern w:val="0"/>
          <w:sz w:val="22"/>
          <w:lang w:eastAsia="pl-PL"/>
          <w14:ligatures w14:val="none"/>
        </w:rPr>
      </w:pPr>
      <w:hyperlink r:id="rId8" w:history="1">
        <w:r w:rsidR="00A17B2A" w:rsidRPr="007E524B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http://piorin.gov.pl/wiorin/lubelskie/</w:t>
        </w:r>
      </w:hyperlink>
    </w:p>
    <w:p w14:paraId="579E04D9" w14:textId="72EA0B23" w:rsidR="00A17B2A" w:rsidRPr="002C7CC5" w:rsidRDefault="00A17B2A" w:rsidP="002716EF">
      <w:pPr>
        <w:spacing w:after="120" w:line="240" w:lineRule="auto"/>
        <w:ind w:firstLine="0"/>
        <w:jc w:val="left"/>
        <w:outlineLvl w:val="3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Dokumenty</w:t>
      </w:r>
      <w:r w:rsidR="00A07B04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:</w:t>
      </w:r>
    </w:p>
    <w:p w14:paraId="257B6F17" w14:textId="15A6096C" w:rsidR="00A17B2A" w:rsidRPr="007E524B" w:rsidRDefault="00A17B2A" w:rsidP="00CC285E">
      <w:pPr>
        <w:numPr>
          <w:ilvl w:val="0"/>
          <w:numId w:val="11"/>
        </w:numPr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 w:val="22"/>
          <w:u w:val="single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Wniosek o wpis do rejestru </w:t>
      </w:r>
      <w:r w:rsidRPr="007E524B">
        <w:rPr>
          <w:rFonts w:asciiTheme="minorHAnsi" w:eastAsia="Calibri" w:hAnsiTheme="minorHAnsi" w:cstheme="minorHAnsi"/>
          <w:kern w:val="0"/>
          <w:sz w:val="22"/>
          <w14:ligatures w14:val="none"/>
        </w:rPr>
        <w:t xml:space="preserve">podmiotów niebędących przedsiębiorcami, prowadzących szkolenia w zakresie środków ochrony roślin </w:t>
      </w:r>
      <w:r w:rsidRPr="007E524B">
        <w:rPr>
          <w:rFonts w:asciiTheme="minorHAnsi" w:eastAsia="Times New Roman" w:hAnsiTheme="minorHAnsi" w:cstheme="minorHAnsi"/>
          <w:kern w:val="0"/>
          <w:sz w:val="22"/>
          <w:u w:val="single"/>
          <w:lang w:eastAsia="pl-PL"/>
          <w14:ligatures w14:val="none"/>
        </w:rPr>
        <w:t>(http://piorin.gov.pl/lu-formularze/)</w:t>
      </w:r>
    </w:p>
    <w:p w14:paraId="0B6194DC" w14:textId="77777777" w:rsidR="00A17B2A" w:rsidRPr="007E524B" w:rsidRDefault="00A17B2A" w:rsidP="002716EF">
      <w:pPr>
        <w:numPr>
          <w:ilvl w:val="0"/>
          <w:numId w:val="11"/>
        </w:numPr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lastRenderedPageBreak/>
        <w:t>Oświadczenie o spełnianiu warunków wykonywania działalności polegającej na prowadzeniu szkoleń w zakresie środków ochrony roślin (</w:t>
      </w:r>
      <w:hyperlink r:id="rId9" w:history="1">
        <w:r w:rsidRPr="007E524B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http://piorin.gov.pl/lu-formularze/</w:t>
        </w:r>
      </w:hyperlink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)</w:t>
      </w:r>
    </w:p>
    <w:p w14:paraId="399864AF" w14:textId="77777777" w:rsidR="00A17B2A" w:rsidRPr="007E524B" w:rsidRDefault="00A17B2A" w:rsidP="002716EF">
      <w:pPr>
        <w:numPr>
          <w:ilvl w:val="0"/>
          <w:numId w:val="11"/>
        </w:numPr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Dowód uiszczenia opłaty skarbowej za wpis do rejestru podmiotów niebędących przedsiębiorcami prowadzących szkolenia w zakresie środków ochrony roślin.</w:t>
      </w:r>
    </w:p>
    <w:p w14:paraId="265B6039" w14:textId="77777777" w:rsidR="00A17B2A" w:rsidRPr="007E524B" w:rsidRDefault="00A17B2A" w:rsidP="00293F60">
      <w:pPr>
        <w:spacing w:after="120" w:line="240" w:lineRule="auto"/>
        <w:ind w:left="360"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Obowiązek zapłaty powstaje z chwilą złożenia wniosku o dokonanie czynności urzędowej. Opłatę skarbową należy uiścić na wskazany przez wojewódzkiego inspektora rachunek bankowy. Składający wniosek /albo dokonujący zgłoszenia/ zobowiązany jest dołączyć dowód zapłaty należnej opłaty skarbowej, zwany dalej „dowodem zapłaty”, albo uwierzytelnioną kopię dowodu zapłaty, nie później niż w ciągu 3 dni od chwili powstania obowiązku jej zapłaty. Dowód zapłaty może mieć formę wydruku potwierdzającego dokonanie operacji bankowej. Dowód zapłaty albo jego uwierzytelnioną kopię pozostawia się w aktach sprawy, z zastrzeżeniem: że na żądanie podmiotu, który dokonał zapłaty opłaty skarbowej, dowód zapłaty może zostać zwrócony, po uprzednim zamieszczeniu na nim adnotacji określającej datę złożenia wniosku /albo dokonania zgłoszenia/, potwierdzonej podpisem osoby zamieszczającej adnotację, z podaniem imienia, nazwiska i stanowiska służbowego.</w:t>
      </w:r>
    </w:p>
    <w:p w14:paraId="4EA04B99" w14:textId="3C0C06ED" w:rsidR="00A17B2A" w:rsidRPr="007E524B" w:rsidRDefault="00A17B2A" w:rsidP="00293F60">
      <w:pPr>
        <w:spacing w:after="24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Uwaga: W przypadku reprezentowania poprzez pełnomocnika dołącza się pełnomocnictwo (jeśli ma to zastosowanie) wraz z dowodem uiszczenia opłaty skarbowej w wysokości 17,00 zł (zgodnie z cz. IV załącznika do ustawy z dnia 16 listopada 2006 r. o opłacie skarbowej) - o ile przepisy prawa tak stanowią. Opłatę skarbową należy uiścić na wskazany przez wojewódzkiego inspektora rachunek bankowy. Obowiązek zapłaty powstaje z chwilą złożenia pełnomocnictwa. Składający</w:t>
      </w:r>
      <w:r w:rsidR="00293F60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</w:t>
      </w: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pełnomocnictwo zobowiązany jest dołączyć dowód zapłaty należnej opłaty skarbowej, zwany dalej „dowodem zapłaty”, albo uwierzytelnioną kopię dowodu zapłaty, nie później niż w ciągu 3 dni od chwili powstania obowiązku jej zapłaty. Dowód zapłaty może mieć formę wydruku potwierdzającego dokonanie operacji bankowej. Dowód zapłaty albo jego uwierzytelnioną kopię pozostawia się w aktach sprawy, z zastrzeżeniem: że na żądanie podmiotu, który dokonał zapłaty opłaty skarbowej, dowód zapłaty może zostać zwrócony, po uprzednim zamieszczeniu na nim adnotacji określającej datę złożenia pełnomocnictwa, potwierdzonej podpisem osoby zamieszczającej adnotację, z podaniem imienia, nazwiska i stanowiska służbowego.</w:t>
      </w:r>
    </w:p>
    <w:p w14:paraId="7680FD34" w14:textId="77777777" w:rsidR="00A17B2A" w:rsidRPr="007E524B" w:rsidRDefault="00A17B2A" w:rsidP="00CC285E">
      <w:pPr>
        <w:spacing w:after="120" w:line="240" w:lineRule="auto"/>
        <w:ind w:firstLine="0"/>
        <w:rPr>
          <w:rFonts w:asciiTheme="minorHAnsi" w:eastAsia="Calibri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Opłatę skarbową w kwocie 616 zł należy wpłacić na konto</w:t>
      </w:r>
      <w:r w:rsidRPr="007E524B">
        <w:rPr>
          <w:rFonts w:asciiTheme="minorHAnsi" w:eastAsia="Calibri" w:hAnsiTheme="minorHAnsi" w:cstheme="minorHAnsi"/>
          <w:b/>
          <w:bCs/>
          <w:kern w:val="0"/>
          <w:sz w:val="26"/>
          <w:szCs w:val="26"/>
          <w14:ligatures w14:val="none"/>
        </w:rPr>
        <w:t>:</w:t>
      </w:r>
    </w:p>
    <w:p w14:paraId="4D7E9ED0" w14:textId="77777777" w:rsidR="00A17B2A" w:rsidRPr="00B0716A" w:rsidRDefault="00A17B2A" w:rsidP="002C7CC5">
      <w:pPr>
        <w:spacing w:after="120" w:line="240" w:lineRule="auto"/>
        <w:ind w:firstLine="0"/>
        <w:jc w:val="left"/>
        <w:rPr>
          <w:rFonts w:asciiTheme="minorHAnsi" w:eastAsia="Calibri" w:hAnsiTheme="minorHAnsi" w:cstheme="minorHAnsi"/>
          <w:bCs/>
          <w:kern w:val="0"/>
          <w:sz w:val="22"/>
          <w14:ligatures w14:val="none"/>
        </w:rPr>
      </w:pPr>
      <w:r w:rsidRPr="00B0716A">
        <w:rPr>
          <w:rFonts w:asciiTheme="minorHAnsi" w:eastAsia="Calibri" w:hAnsiTheme="minorHAnsi" w:cstheme="minorHAnsi"/>
          <w:b/>
          <w:kern w:val="0"/>
          <w:sz w:val="22"/>
          <w14:ligatures w14:val="none"/>
        </w:rPr>
        <w:t>Urzędu Miasta w Lublinie</w:t>
      </w:r>
      <w:r w:rsidRPr="00B0716A">
        <w:rPr>
          <w:rFonts w:asciiTheme="minorHAnsi" w:eastAsia="Calibri" w:hAnsiTheme="minorHAnsi" w:cstheme="minorHAnsi"/>
          <w:b/>
          <w:kern w:val="0"/>
          <w:sz w:val="22"/>
          <w14:ligatures w14:val="none"/>
        </w:rPr>
        <w:br/>
        <w:t>Bank - PEKAO S.A. V O. Lublin</w:t>
      </w:r>
      <w:r w:rsidRPr="00B0716A">
        <w:rPr>
          <w:rFonts w:asciiTheme="minorHAnsi" w:eastAsia="Calibri" w:hAnsiTheme="minorHAnsi" w:cstheme="minorHAnsi"/>
          <w:b/>
          <w:kern w:val="0"/>
          <w:sz w:val="22"/>
          <w14:ligatures w14:val="none"/>
        </w:rPr>
        <w:br/>
      </w:r>
      <w:r w:rsidRPr="00B0716A">
        <w:rPr>
          <w:rFonts w:asciiTheme="minorHAnsi" w:eastAsia="Calibri" w:hAnsiTheme="minorHAnsi" w:cstheme="minorHAnsi"/>
          <w:bCs/>
          <w:kern w:val="0"/>
          <w:sz w:val="22"/>
          <w14:ligatures w14:val="none"/>
        </w:rPr>
        <w:t>95 1240 2092 9329 9200 0620 0000</w:t>
      </w: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ab/>
      </w:r>
    </w:p>
    <w:p w14:paraId="0D9F7333" w14:textId="77777777" w:rsidR="00A17B2A" w:rsidRPr="00B0716A" w:rsidRDefault="00A17B2A" w:rsidP="002C7CC5">
      <w:pPr>
        <w:spacing w:after="240" w:line="240" w:lineRule="auto"/>
        <w:ind w:firstLine="0"/>
        <w:rPr>
          <w:rFonts w:asciiTheme="minorHAnsi" w:eastAsia="Calibri" w:hAnsiTheme="minorHAnsi" w:cstheme="minorHAnsi"/>
          <w:kern w:val="0"/>
          <w:sz w:val="22"/>
          <w14:ligatures w14:val="none"/>
        </w:rPr>
      </w:pPr>
      <w:r w:rsidRPr="00B0716A">
        <w:rPr>
          <w:rFonts w:asciiTheme="minorHAnsi" w:eastAsia="Calibri" w:hAnsiTheme="minorHAnsi" w:cstheme="minorHAnsi"/>
          <w:kern w:val="0"/>
          <w:sz w:val="22"/>
          <w14:ligatures w14:val="none"/>
        </w:rPr>
        <w:t>z podaniem przedmiotu, od którego dokonuje się opłaty skarbowej.</w:t>
      </w:r>
    </w:p>
    <w:p w14:paraId="391312A4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3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2. Analiza formalna i merytoryczna wniosku:</w:t>
      </w:r>
    </w:p>
    <w:p w14:paraId="2BBEF060" w14:textId="77777777" w:rsidR="00A17B2A" w:rsidRPr="00B0716A" w:rsidRDefault="00A17B2A" w:rsidP="00B0716A">
      <w:pPr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I. Wojewódzki inspektor dokonuje sprawdzenia kompletności wniosku oraz załączników, weryfikuje poprawność danych zawartych w złożonych dokumentach.</w:t>
      </w:r>
    </w:p>
    <w:p w14:paraId="571861B3" w14:textId="77777777" w:rsidR="00A17B2A" w:rsidRPr="00B0716A" w:rsidRDefault="00A17B2A" w:rsidP="00B0716A">
      <w:pPr>
        <w:numPr>
          <w:ilvl w:val="0"/>
          <w:numId w:val="13"/>
        </w:numPr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przypadku stwierdzenia braków formalnych Lubelski Wojewódzki Inspektor Ochrony Roślin i Nasiennictwa w Lublinie wzywa do ich uzupełnienia. Wnioskodawca ma 7 dni na uzupełnienie braków formalnych w dokumentacji, licząc od dnia otrzymania wezwania. W przypadku, kiedy wnioskodawca nie uzupełni braków dokumentacji w ciągu 7 dni zgodnie z art. 64 § 2 kpa wniosek pozostaje bez rozpoznania.</w:t>
      </w:r>
    </w:p>
    <w:p w14:paraId="5D68ED29" w14:textId="77777777" w:rsidR="00A17B2A" w:rsidRPr="00B0716A" w:rsidRDefault="00A17B2A" w:rsidP="00B0716A">
      <w:pPr>
        <w:numPr>
          <w:ilvl w:val="0"/>
          <w:numId w:val="13"/>
        </w:numPr>
        <w:spacing w:after="120" w:line="240" w:lineRule="auto"/>
        <w:jc w:val="left"/>
        <w:rPr>
          <w:rFonts w:asciiTheme="minorHAnsi" w:eastAsia="Times New Roman" w:hAnsiTheme="minorHAnsi" w:cstheme="minorHAnsi"/>
          <w:color w:val="666677"/>
          <w:kern w:val="0"/>
          <w:sz w:val="22"/>
          <w:lang w:eastAsia="pl-PL"/>
          <w14:ligatures w14:val="none"/>
        </w:rPr>
      </w:pP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Lubelski Wojewódzki Inspektor Ochrony Roślin i Nasiennictwa w Lublinie bada, czy nie zachodzi którykolwiek z przypadków wskazanych w art. 71 ust. 5 i 7 </w:t>
      </w:r>
      <w:r w:rsidRPr="00B0716A">
        <w:rPr>
          <w:rFonts w:asciiTheme="minorHAnsi" w:eastAsia="Calibri" w:hAnsiTheme="minorHAnsi" w:cstheme="minorHAnsi"/>
          <w:kern w:val="0"/>
          <w:sz w:val="22"/>
          <w:lang w:eastAsia="pl-PL"/>
          <w14:ligatures w14:val="none"/>
        </w:rPr>
        <w:t>ustawy z dnia 8 marca 2013 r. o środkach ochrony roślin</w:t>
      </w: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.</w:t>
      </w:r>
    </w:p>
    <w:p w14:paraId="1D5F35A2" w14:textId="77777777" w:rsidR="00A17B2A" w:rsidRPr="00B0716A" w:rsidRDefault="00A17B2A" w:rsidP="00B0716A">
      <w:pPr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Uwaga: W przypadku reprezentacji wieloosobowej, podpisy na dokumentacji składają wskazane osoby do reprezentacji.</w:t>
      </w:r>
    </w:p>
    <w:p w14:paraId="6899455E" w14:textId="77777777" w:rsidR="00A17B2A" w:rsidRPr="00B0716A" w:rsidRDefault="00A17B2A" w:rsidP="00B0716A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II. Rejestracja podmiotu w Zintegrowanym Systemie Informatycznym i nadanie numeru rejestracyjnego.</w:t>
      </w:r>
    </w:p>
    <w:p w14:paraId="5B0705DB" w14:textId="77777777" w:rsidR="00A17B2A" w:rsidRPr="00B0716A" w:rsidRDefault="00A17B2A" w:rsidP="00B0716A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III. Wydanie zaświadczenia o wpisie do rejestru podmiotów niebędących przedsiębiorcami, prowadzących szkolenia w zakresie środków ochrony roślin.</w:t>
      </w:r>
    </w:p>
    <w:p w14:paraId="3778932D" w14:textId="77777777" w:rsidR="00A17B2A" w:rsidRPr="00B0716A" w:rsidRDefault="00A17B2A" w:rsidP="00B0716A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B0716A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IV. Przekazanie zaświadczenia wnioskodawcy.</w:t>
      </w:r>
    </w:p>
    <w:p w14:paraId="27B2FF6A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outlineLvl w:val="3"/>
        <w:rPr>
          <w:rFonts w:asciiTheme="minorHAnsi" w:eastAsia="Times New Roman" w:hAnsiTheme="minorHAnsi" w:cstheme="minorHAnsi"/>
          <w:b/>
          <w:color w:val="666677"/>
          <w:kern w:val="0"/>
          <w:sz w:val="26"/>
          <w:szCs w:val="26"/>
          <w:lang w:eastAsia="pl-PL"/>
          <w14:ligatures w14:val="none"/>
        </w:rPr>
      </w:pPr>
      <w:r w:rsidRPr="00A17B2A">
        <w:rPr>
          <w:rFonts w:asciiTheme="minorHAnsi" w:eastAsia="Times New Roman" w:hAnsiTheme="minorHAnsi" w:cstheme="minorHAnsi"/>
          <w:b/>
          <w:bCs/>
          <w:color w:val="222222"/>
          <w:kern w:val="0"/>
          <w:sz w:val="28"/>
          <w:szCs w:val="28"/>
          <w:lang w:eastAsia="pl-PL"/>
          <w14:ligatures w14:val="none"/>
        </w:rPr>
        <w:t xml:space="preserve">3. </w:t>
      </w: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 xml:space="preserve">Dokonanie wpisu do </w:t>
      </w:r>
      <w:r w:rsidRPr="002C7CC5"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/>
          <w14:ligatures w14:val="none"/>
        </w:rPr>
        <w:t xml:space="preserve">rejestru </w:t>
      </w:r>
      <w:r w:rsidRPr="002C7CC5">
        <w:rPr>
          <w:rFonts w:asciiTheme="minorHAnsi" w:eastAsia="Calibri" w:hAnsiTheme="minorHAnsi" w:cstheme="minorHAnsi"/>
          <w:b/>
          <w:kern w:val="0"/>
          <w:sz w:val="26"/>
          <w:szCs w:val="26"/>
          <w14:ligatures w14:val="none"/>
        </w:rPr>
        <w:t>podmiotów niebędących przedsiębiorcami, prowadzących szkolenia w zakresie środków ochrony roślin</w:t>
      </w:r>
    </w:p>
    <w:p w14:paraId="18FD45B9" w14:textId="77777777" w:rsidR="00A17B2A" w:rsidRPr="00A07B04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4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A07B04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Dokumenty:</w:t>
      </w:r>
    </w:p>
    <w:p w14:paraId="4768973C" w14:textId="77777777" w:rsidR="00A17B2A" w:rsidRPr="007E524B" w:rsidRDefault="00A17B2A" w:rsidP="002716EF">
      <w:pPr>
        <w:numPr>
          <w:ilvl w:val="0"/>
          <w:numId w:val="9"/>
        </w:numPr>
        <w:shd w:val="clear" w:color="auto" w:fill="FFFFFF"/>
        <w:spacing w:after="120" w:line="240" w:lineRule="auto"/>
        <w:jc w:val="left"/>
        <w:outlineLvl w:val="4"/>
        <w:rPr>
          <w:rFonts w:asciiTheme="minorHAnsi" w:eastAsia="Times New Roman" w:hAnsiTheme="minorHAnsi" w:cstheme="minorHAnsi"/>
          <w:b/>
          <w:bCs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zaświadczenie o wpisie do rejestru </w:t>
      </w:r>
      <w:r w:rsidRPr="007E524B">
        <w:rPr>
          <w:rFonts w:asciiTheme="minorHAnsi" w:eastAsia="Calibri" w:hAnsiTheme="minorHAnsi" w:cstheme="minorHAnsi"/>
          <w:kern w:val="0"/>
          <w:sz w:val="22"/>
          <w14:ligatures w14:val="none"/>
        </w:rPr>
        <w:t>podmiotów niebędących przedsiębiorcami prowadzących szkolenia w zakresie środków ochrony roślin</w:t>
      </w:r>
    </w:p>
    <w:p w14:paraId="127EA826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4"/>
        <w:rPr>
          <w:rFonts w:asciiTheme="minorHAnsi" w:eastAsia="Times New Roman" w:hAnsiTheme="minorHAnsi" w:cstheme="minorHAnsi"/>
          <w:kern w:val="0"/>
          <w:sz w:val="26"/>
          <w:szCs w:val="26"/>
          <w:highlight w:val="yellow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 xml:space="preserve">Termin (realizacji usługi): </w:t>
      </w:r>
      <w:r w:rsidRPr="00A07B04">
        <w:rPr>
          <w:rFonts w:asciiTheme="minorHAnsi" w:eastAsia="Times New Roman" w:hAnsiTheme="minorHAnsi" w:cstheme="minorHAnsi"/>
          <w:kern w:val="0"/>
          <w:sz w:val="26"/>
          <w:szCs w:val="26"/>
          <w:lang w:eastAsia="pl-PL"/>
          <w14:ligatures w14:val="none"/>
        </w:rPr>
        <w:t>7 dni</w:t>
      </w:r>
    </w:p>
    <w:p w14:paraId="20057AFF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 xml:space="preserve">Koszt realizacji usługi: </w:t>
      </w:r>
      <w:r w:rsidRPr="00A07B04">
        <w:rPr>
          <w:rFonts w:asciiTheme="minorHAnsi" w:eastAsia="Times New Roman" w:hAnsiTheme="minorHAnsi" w:cstheme="minorHAnsi"/>
          <w:kern w:val="0"/>
          <w:sz w:val="26"/>
          <w:szCs w:val="26"/>
          <w:lang w:eastAsia="pl-PL"/>
          <w14:ligatures w14:val="none"/>
        </w:rPr>
        <w:t xml:space="preserve">616 zł </w:t>
      </w:r>
    </w:p>
    <w:p w14:paraId="0D4C3D2A" w14:textId="77777777" w:rsidR="00A17B2A" w:rsidRPr="007E524B" w:rsidRDefault="00A17B2A" w:rsidP="00B0716A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Wpis do rejestru </w:t>
      </w:r>
      <w:r w:rsidRPr="007E524B">
        <w:rPr>
          <w:rFonts w:asciiTheme="minorHAnsi" w:eastAsia="Calibri" w:hAnsiTheme="minorHAnsi" w:cstheme="minorHAnsi"/>
          <w:kern w:val="0"/>
          <w:sz w:val="22"/>
          <w14:ligatures w14:val="none"/>
        </w:rPr>
        <w:t>podmiotów prowadzących szkolenia w zakresie środków ochrony roślin</w:t>
      </w: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 podlega opłacie skarbowej, zgodnie z ustawą z dnia 16 listopada 2006 r. o opłacie skarbowej (załącznik część I pkt 36a ust. 2).</w:t>
      </w:r>
    </w:p>
    <w:p w14:paraId="40D33466" w14:textId="77777777" w:rsidR="00A17B2A" w:rsidRPr="002C7CC5" w:rsidRDefault="00A17B2A" w:rsidP="002716EF">
      <w:pPr>
        <w:spacing w:after="120" w:line="240" w:lineRule="auto"/>
        <w:ind w:firstLine="0"/>
        <w:rPr>
          <w:rFonts w:asciiTheme="minorHAnsi" w:eastAsia="Times New Roman" w:hAnsiTheme="minorHAnsi" w:cstheme="minorHAnsi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 xml:space="preserve">Co przygotować na start: </w:t>
      </w:r>
    </w:p>
    <w:p w14:paraId="3DB47301" w14:textId="0F385A89" w:rsidR="00A17B2A" w:rsidRPr="007E524B" w:rsidRDefault="00A17B2A" w:rsidP="00B0716A">
      <w:pPr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 xml:space="preserve">Wniosek o wpis do rejestru </w:t>
      </w:r>
      <w:r w:rsidRPr="007E524B">
        <w:rPr>
          <w:rFonts w:asciiTheme="minorHAnsi" w:eastAsia="Calibri" w:hAnsiTheme="minorHAnsi" w:cstheme="minorHAnsi"/>
          <w:kern w:val="0"/>
          <w:sz w:val="22"/>
          <w14:ligatures w14:val="none"/>
        </w:rPr>
        <w:t>podmiotów niebędących przedsiębiorcami, prowadzących szkolenia w zakresie środków ochrony roślin</w:t>
      </w:r>
    </w:p>
    <w:p w14:paraId="4EACD48A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Jak klient może się odwołać:</w:t>
      </w:r>
    </w:p>
    <w:p w14:paraId="7D07C573" w14:textId="1437BAB3" w:rsidR="00A17B2A" w:rsidRPr="007E524B" w:rsidRDefault="00A17B2A" w:rsidP="00B0716A">
      <w:pPr>
        <w:shd w:val="clear" w:color="auto" w:fill="FFFFFF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highlight w:val="yellow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 przypadku, gdy organ odmawia wpisu do rejestru, wówczas wnioskodawcy przysługuje odwołanie. Odwołanie należy złożyć za pośrednictwem wojewódzkiego inspektora w terminie 14 dni do organu administracji publicznej wyższego stopnia – w tym przypadku do Głównego Inspektora Ochrony Roślin i Nasiennictwa (art. 127 Kodeks postępowania administracyjnego).</w:t>
      </w:r>
    </w:p>
    <w:p w14:paraId="2E2ECCFB" w14:textId="77777777" w:rsidR="00A17B2A" w:rsidRPr="002C7CC5" w:rsidRDefault="00A17B2A" w:rsidP="002716EF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highlight w:val="yellow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Polska Klasyfikacja Działalności (PKD):</w:t>
      </w:r>
    </w:p>
    <w:p w14:paraId="547A8AEE" w14:textId="77777777" w:rsidR="00A17B2A" w:rsidRPr="007E524B" w:rsidRDefault="00A17B2A" w:rsidP="002716EF">
      <w:pPr>
        <w:shd w:val="clear" w:color="auto" w:fill="FFFFFF"/>
        <w:spacing w:after="120"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85.59.B Pozostałe pozaszkolne formy edukacji, gdzie indziej niesklasyfikowane</w:t>
      </w:r>
    </w:p>
    <w:p w14:paraId="7262BE64" w14:textId="77777777" w:rsidR="00A17B2A" w:rsidRPr="002C7CC5" w:rsidRDefault="00A17B2A" w:rsidP="00CC285E">
      <w:pPr>
        <w:shd w:val="clear" w:color="auto" w:fill="FFFFFF"/>
        <w:spacing w:after="120" w:line="240" w:lineRule="auto"/>
        <w:ind w:firstLine="0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/>
          <w14:ligatures w14:val="none"/>
        </w:rPr>
        <w:t>Instytucja odpowiedzialna:</w:t>
      </w:r>
    </w:p>
    <w:p w14:paraId="512EF4E5" w14:textId="77777777" w:rsidR="00A17B2A" w:rsidRPr="007E524B" w:rsidRDefault="00A17B2A" w:rsidP="00CC285E">
      <w:pPr>
        <w:shd w:val="clear" w:color="auto" w:fill="FFFFFF"/>
        <w:spacing w:after="0"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Wojewódzki Inspektorat Ochrony Roślin i Nasiennictwa w Lublinie</w:t>
      </w:r>
    </w:p>
    <w:p w14:paraId="1175C4B2" w14:textId="77777777" w:rsidR="00A17B2A" w:rsidRPr="007E524B" w:rsidRDefault="00A17B2A" w:rsidP="007E524B">
      <w:pPr>
        <w:shd w:val="clear" w:color="auto" w:fill="FFFFFF"/>
        <w:spacing w:after="12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</w:pPr>
      <w:r w:rsidRPr="007E524B">
        <w:rPr>
          <w:rFonts w:asciiTheme="minorHAnsi" w:eastAsia="Times New Roman" w:hAnsiTheme="minorHAnsi" w:cstheme="minorHAnsi"/>
          <w:kern w:val="0"/>
          <w:sz w:val="22"/>
          <w:lang w:eastAsia="pl-PL"/>
          <w14:ligatures w14:val="none"/>
        </w:rPr>
        <w:t>ul. Diamentowa 6, 20-447 Lublin</w:t>
      </w:r>
    </w:p>
    <w:p w14:paraId="322FED3F" w14:textId="4610B426" w:rsidR="00A17B2A" w:rsidRPr="007E524B" w:rsidRDefault="00000000" w:rsidP="00CC285E">
      <w:pPr>
        <w:shd w:val="clear" w:color="auto" w:fill="FFFFFF"/>
        <w:spacing w:after="240" w:line="240" w:lineRule="auto"/>
        <w:ind w:firstLine="0"/>
        <w:jc w:val="left"/>
        <w:outlineLvl w:val="2"/>
        <w:rPr>
          <w:rFonts w:asciiTheme="minorHAnsi" w:eastAsia="Times New Roman" w:hAnsiTheme="minorHAnsi" w:cstheme="minorHAnsi"/>
          <w:color w:val="666677"/>
          <w:kern w:val="0"/>
          <w:sz w:val="22"/>
          <w:lang w:eastAsia="pl-PL"/>
          <w14:ligatures w14:val="none"/>
        </w:rPr>
      </w:pPr>
      <w:hyperlink r:id="rId10" w:history="1">
        <w:r w:rsidR="00A17B2A" w:rsidRPr="007E524B">
          <w:rPr>
            <w:rFonts w:asciiTheme="minorHAnsi" w:eastAsia="Times New Roman" w:hAnsiTheme="minorHAnsi" w:cstheme="minorHAnsi"/>
            <w:color w:val="0000FF"/>
            <w:kern w:val="0"/>
            <w:sz w:val="22"/>
            <w:u w:val="single"/>
            <w:lang w:eastAsia="pl-PL"/>
            <w14:ligatures w14:val="none"/>
          </w:rPr>
          <w:t>http://piorin.gov.pl/wiorin/lubelskie/</w:t>
        </w:r>
      </w:hyperlink>
    </w:p>
    <w:p w14:paraId="73AD4AD9" w14:textId="77777777" w:rsidR="00A17B2A" w:rsidRPr="002C7CC5" w:rsidRDefault="00A17B2A" w:rsidP="002716EF">
      <w:pPr>
        <w:spacing w:after="120" w:line="240" w:lineRule="auto"/>
        <w:ind w:firstLine="0"/>
        <w:jc w:val="left"/>
        <w:outlineLvl w:val="1"/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</w:pPr>
      <w:r w:rsidRPr="002C7CC5">
        <w:rPr>
          <w:rFonts w:asciiTheme="minorHAnsi" w:eastAsia="Times New Roman" w:hAnsiTheme="minorHAnsi" w:cstheme="minorHAnsi"/>
          <w:b/>
          <w:bCs/>
          <w:color w:val="222222"/>
          <w:kern w:val="0"/>
          <w:sz w:val="26"/>
          <w:szCs w:val="26"/>
          <w:lang w:eastAsia="pl-PL"/>
          <w14:ligatures w14:val="none"/>
        </w:rPr>
        <w:t>Podstawy prawne:</w:t>
      </w:r>
    </w:p>
    <w:p w14:paraId="5A1D532D" w14:textId="77777777" w:rsidR="00A17B2A" w:rsidRPr="00A17B2A" w:rsidRDefault="00A17B2A" w:rsidP="002716EF">
      <w:pPr>
        <w:numPr>
          <w:ilvl w:val="0"/>
          <w:numId w:val="8"/>
        </w:numPr>
        <w:shd w:val="clear" w:color="auto" w:fill="FFFFFF"/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  <w:r w:rsidRPr="00A17B2A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>ustawa z dnia 8 marca 2013 o środkach ochrony roślin (</w:t>
      </w:r>
      <w:hyperlink r:id="rId11" w:history="1">
        <w:r w:rsidRPr="00A17B2A">
          <w:rPr>
            <w:rFonts w:asciiTheme="minorHAnsi" w:eastAsia="Times New Roman" w:hAnsiTheme="minorHAnsi" w:cstheme="minorHAnsi"/>
            <w:color w:val="0000FF"/>
            <w:kern w:val="0"/>
            <w:szCs w:val="24"/>
            <w:u w:val="single"/>
            <w:lang w:eastAsia="pl-PL"/>
            <w14:ligatures w14:val="none"/>
          </w:rPr>
          <w:t>http://isap.sejm.gov.pl/DetailsServlet?id=WDU20130000455</w:t>
        </w:r>
      </w:hyperlink>
      <w:r w:rsidRPr="00A17B2A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) </w:t>
      </w:r>
    </w:p>
    <w:p w14:paraId="320CD85D" w14:textId="77777777" w:rsidR="00A17B2A" w:rsidRPr="00A17B2A" w:rsidRDefault="00A17B2A" w:rsidP="002716EF">
      <w:pPr>
        <w:numPr>
          <w:ilvl w:val="0"/>
          <w:numId w:val="8"/>
        </w:numPr>
        <w:shd w:val="clear" w:color="auto" w:fill="FFFFFF"/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  <w:r w:rsidRPr="00A17B2A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>ustawa z dnia 14 czerwca 1960 r. Kodeks postępowania administracyjnego (</w:t>
      </w:r>
      <w:hyperlink r:id="rId12" w:history="1">
        <w:r w:rsidRPr="00A17B2A">
          <w:rPr>
            <w:rFonts w:asciiTheme="minorHAnsi" w:eastAsia="Times New Roman" w:hAnsiTheme="minorHAnsi" w:cstheme="minorHAnsi"/>
            <w:color w:val="0000FF"/>
            <w:kern w:val="0"/>
            <w:szCs w:val="24"/>
            <w:u w:val="single"/>
            <w:lang w:eastAsia="pl-PL"/>
            <w14:ligatures w14:val="none"/>
          </w:rPr>
          <w:t>http://isap.sejm.gov.pl/DetailsServlet?id=WDU19600300168</w:t>
        </w:r>
      </w:hyperlink>
      <w:r w:rsidRPr="00A17B2A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) </w:t>
      </w:r>
    </w:p>
    <w:p w14:paraId="31D53AA8" w14:textId="77777777" w:rsidR="00A17B2A" w:rsidRPr="00A17B2A" w:rsidRDefault="00A17B2A" w:rsidP="002716EF">
      <w:pPr>
        <w:numPr>
          <w:ilvl w:val="0"/>
          <w:numId w:val="8"/>
        </w:numPr>
        <w:shd w:val="clear" w:color="auto" w:fill="FFFFFF"/>
        <w:spacing w:after="120" w:line="240" w:lineRule="auto"/>
        <w:jc w:val="left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  <w:r w:rsidRPr="00A17B2A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>rozporządzenie Ministra Finansów z dnia 28 września 2007 r. w sprawie zapłaty opłaty skarbowej (</w:t>
      </w:r>
      <w:hyperlink r:id="rId13" w:history="1">
        <w:r w:rsidRPr="00A17B2A">
          <w:rPr>
            <w:rFonts w:asciiTheme="minorHAnsi" w:eastAsia="Times New Roman" w:hAnsiTheme="minorHAnsi" w:cstheme="minorHAnsi"/>
            <w:color w:val="0000FF"/>
            <w:kern w:val="0"/>
            <w:szCs w:val="24"/>
            <w:u w:val="single"/>
            <w:lang w:eastAsia="pl-PL"/>
            <w14:ligatures w14:val="none"/>
          </w:rPr>
          <w:t>http://isap.sejm.gov.pl/DetailsServlet?id=WDU20071871330</w:t>
        </w:r>
      </w:hyperlink>
      <w:r w:rsidRPr="00A17B2A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) </w:t>
      </w:r>
    </w:p>
    <w:p w14:paraId="75236C11" w14:textId="1551E287" w:rsidR="00893482" w:rsidRPr="00CC285E" w:rsidRDefault="00A17B2A" w:rsidP="007E524B">
      <w:pPr>
        <w:numPr>
          <w:ilvl w:val="0"/>
          <w:numId w:val="8"/>
        </w:numPr>
        <w:shd w:val="clear" w:color="auto" w:fill="FFFFFF"/>
        <w:spacing w:after="600" w:line="240" w:lineRule="auto"/>
        <w:ind w:left="357" w:hanging="357"/>
        <w:jc w:val="left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  <w:r w:rsidRPr="00A17B2A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>ustawa z dnia 16 listopada 2006 r. o opłacie skarbowej (</w:t>
      </w:r>
      <w:hyperlink r:id="rId14" w:history="1">
        <w:r w:rsidRPr="00A17B2A">
          <w:rPr>
            <w:rFonts w:asciiTheme="minorHAnsi" w:eastAsia="Times New Roman" w:hAnsiTheme="minorHAnsi" w:cstheme="minorHAnsi"/>
            <w:color w:val="0000FF"/>
            <w:kern w:val="0"/>
            <w:szCs w:val="24"/>
            <w:u w:val="single"/>
            <w:lang w:eastAsia="pl-PL"/>
            <w14:ligatures w14:val="none"/>
          </w:rPr>
          <w:t>http://isap.sejm.gov.pl/DetailsServlet?id=WDU20062251635</w:t>
        </w:r>
      </w:hyperlink>
      <w:r w:rsidRPr="00A17B2A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) </w:t>
      </w:r>
    </w:p>
    <w:p w14:paraId="70E87503" w14:textId="5A693E40" w:rsidR="00703449" w:rsidRPr="002716EF" w:rsidRDefault="00703449" w:rsidP="002716EF">
      <w:pPr>
        <w:spacing w:after="800" w:line="240" w:lineRule="auto"/>
        <w:ind w:left="238" w:hanging="238"/>
        <w:jc w:val="right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  <w:r w:rsidRPr="002716EF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Lublin, </w:t>
      </w:r>
      <w:r w:rsidR="00C27FC1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 xml:space="preserve">25 kwietnia </w:t>
      </w:r>
      <w:r w:rsidRPr="002716EF"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  <w:t>2024 r.</w:t>
      </w:r>
    </w:p>
    <w:p w14:paraId="350EED43" w14:textId="77777777" w:rsidR="000B56D7" w:rsidRPr="002716EF" w:rsidRDefault="000B56D7" w:rsidP="002716EF">
      <w:pPr>
        <w:spacing w:after="0"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Cs w:val="24"/>
          <w:lang w:eastAsia="pl-PL"/>
          <w14:ligatures w14:val="none"/>
        </w:rPr>
      </w:pPr>
    </w:p>
    <w:p w14:paraId="0EE3B489" w14:textId="77777777" w:rsidR="000B56D7" w:rsidRPr="002716EF" w:rsidRDefault="000B56D7" w:rsidP="002716EF">
      <w:pPr>
        <w:spacing w:after="840" w:line="240" w:lineRule="auto"/>
        <w:ind w:left="709"/>
        <w:jc w:val="center"/>
        <w:rPr>
          <w:rFonts w:asciiTheme="minorHAnsi" w:hAnsiTheme="minorHAnsi" w:cstheme="minorHAnsi"/>
          <w:b/>
          <w:bCs/>
          <w:szCs w:val="24"/>
        </w:rPr>
      </w:pPr>
    </w:p>
    <w:sectPr w:rsidR="000B56D7" w:rsidRPr="002716EF" w:rsidSect="00E40C55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024F2"/>
    <w:multiLevelType w:val="hybridMultilevel"/>
    <w:tmpl w:val="4D5E9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A7E47"/>
    <w:multiLevelType w:val="hybridMultilevel"/>
    <w:tmpl w:val="74C4E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93152B3"/>
    <w:multiLevelType w:val="multilevel"/>
    <w:tmpl w:val="AA7AA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"/>
        <w:positio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12E5E"/>
    <w:multiLevelType w:val="hybridMultilevel"/>
    <w:tmpl w:val="F7D2EBC8"/>
    <w:lvl w:ilvl="0" w:tplc="D28CB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E04B7C"/>
    <w:multiLevelType w:val="hybridMultilevel"/>
    <w:tmpl w:val="9760BB9A"/>
    <w:lvl w:ilvl="0" w:tplc="BDBA3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05710"/>
    <w:multiLevelType w:val="hybridMultilevel"/>
    <w:tmpl w:val="72769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B3A69"/>
    <w:multiLevelType w:val="hybridMultilevel"/>
    <w:tmpl w:val="416C41EC"/>
    <w:lvl w:ilvl="0" w:tplc="D28CB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A26895"/>
    <w:multiLevelType w:val="hybridMultilevel"/>
    <w:tmpl w:val="D1F2C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2" w15:restartNumberingAfterBreak="0">
    <w:nsid w:val="5B9F2D11"/>
    <w:multiLevelType w:val="hybridMultilevel"/>
    <w:tmpl w:val="419A1972"/>
    <w:lvl w:ilvl="0" w:tplc="D28CB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1A7F70"/>
    <w:multiLevelType w:val="hybridMultilevel"/>
    <w:tmpl w:val="5BC62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022551">
    <w:abstractNumId w:val="3"/>
  </w:num>
  <w:num w:numId="2" w16cid:durableId="964849255">
    <w:abstractNumId w:val="4"/>
  </w:num>
  <w:num w:numId="3" w16cid:durableId="458957715">
    <w:abstractNumId w:val="11"/>
  </w:num>
  <w:num w:numId="4" w16cid:durableId="688142703">
    <w:abstractNumId w:val="1"/>
  </w:num>
  <w:num w:numId="5" w16cid:durableId="1368143386">
    <w:abstractNumId w:val="2"/>
  </w:num>
  <w:num w:numId="6" w16cid:durableId="1981375039">
    <w:abstractNumId w:val="7"/>
  </w:num>
  <w:num w:numId="7" w16cid:durableId="553810174">
    <w:abstractNumId w:val="13"/>
  </w:num>
  <w:num w:numId="8" w16cid:durableId="513767035">
    <w:abstractNumId w:val="6"/>
  </w:num>
  <w:num w:numId="9" w16cid:durableId="560289433">
    <w:abstractNumId w:val="9"/>
  </w:num>
  <w:num w:numId="10" w16cid:durableId="1800175570">
    <w:abstractNumId w:val="12"/>
  </w:num>
  <w:num w:numId="11" w16cid:durableId="1379402318">
    <w:abstractNumId w:val="5"/>
  </w:num>
  <w:num w:numId="12" w16cid:durableId="85201295">
    <w:abstractNumId w:val="0"/>
  </w:num>
  <w:num w:numId="13" w16cid:durableId="1770613754">
    <w:abstractNumId w:val="10"/>
  </w:num>
  <w:num w:numId="14" w16cid:durableId="1760447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B56D7"/>
    <w:rsid w:val="000E4DEE"/>
    <w:rsid w:val="0010650A"/>
    <w:rsid w:val="001C02F6"/>
    <w:rsid w:val="001D7C94"/>
    <w:rsid w:val="001F33B7"/>
    <w:rsid w:val="00242C59"/>
    <w:rsid w:val="00271039"/>
    <w:rsid w:val="002716EF"/>
    <w:rsid w:val="00293F60"/>
    <w:rsid w:val="00294FBE"/>
    <w:rsid w:val="00296610"/>
    <w:rsid w:val="002C7CC5"/>
    <w:rsid w:val="002F21CC"/>
    <w:rsid w:val="003143BA"/>
    <w:rsid w:val="003371B6"/>
    <w:rsid w:val="00363A7C"/>
    <w:rsid w:val="003F732E"/>
    <w:rsid w:val="00465E24"/>
    <w:rsid w:val="00526CEB"/>
    <w:rsid w:val="005A64B6"/>
    <w:rsid w:val="005B7BBD"/>
    <w:rsid w:val="005C3D9D"/>
    <w:rsid w:val="00602F9F"/>
    <w:rsid w:val="006B53EF"/>
    <w:rsid w:val="00703449"/>
    <w:rsid w:val="00706A94"/>
    <w:rsid w:val="00740E27"/>
    <w:rsid w:val="007E524B"/>
    <w:rsid w:val="00876AF4"/>
    <w:rsid w:val="00893482"/>
    <w:rsid w:val="008951FE"/>
    <w:rsid w:val="008A7FD7"/>
    <w:rsid w:val="00900753"/>
    <w:rsid w:val="00940986"/>
    <w:rsid w:val="009714D4"/>
    <w:rsid w:val="009A5685"/>
    <w:rsid w:val="009F0775"/>
    <w:rsid w:val="00A07B04"/>
    <w:rsid w:val="00A144BA"/>
    <w:rsid w:val="00A17B2A"/>
    <w:rsid w:val="00A46355"/>
    <w:rsid w:val="00AA455A"/>
    <w:rsid w:val="00AB22E1"/>
    <w:rsid w:val="00B00F2B"/>
    <w:rsid w:val="00B0716A"/>
    <w:rsid w:val="00B07861"/>
    <w:rsid w:val="00B94C42"/>
    <w:rsid w:val="00BC4902"/>
    <w:rsid w:val="00C27FC1"/>
    <w:rsid w:val="00CC285E"/>
    <w:rsid w:val="00D10239"/>
    <w:rsid w:val="00D6662D"/>
    <w:rsid w:val="00D71F19"/>
    <w:rsid w:val="00D95E2C"/>
    <w:rsid w:val="00DC7D9D"/>
    <w:rsid w:val="00E40C55"/>
    <w:rsid w:val="00E4661B"/>
    <w:rsid w:val="00E70BB3"/>
    <w:rsid w:val="00F10EEC"/>
    <w:rsid w:val="00F2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rin.gov.pl/wiorin/lubelskie/" TargetMode="External"/><Relationship Id="rId13" Type="http://schemas.openxmlformats.org/officeDocument/2006/relationships/hyperlink" Target="http://isap.sejm.gov.pl/DetailsServlet?id=WDU20071871330" TargetMode="External"/><Relationship Id="rId3" Type="http://schemas.openxmlformats.org/officeDocument/2006/relationships/styles" Target="styles.xml"/><Relationship Id="rId7" Type="http://schemas.openxmlformats.org/officeDocument/2006/relationships/hyperlink" Target="http://piorin.gov.pl/wiorin/lubelskie/" TargetMode="External"/><Relationship Id="rId12" Type="http://schemas.openxmlformats.org/officeDocument/2006/relationships/hyperlink" Target="http://isap.sejm.gov.pl/DetailsServlet?id=WDU196003001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sap.sejm.gov.pl/DetailsServlet?id=WDU201300004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iorin.gov.pl/wiorin/lubelsk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orin.gov.pl/lu-formularze/" TargetMode="External"/><Relationship Id="rId14" Type="http://schemas.openxmlformats.org/officeDocument/2006/relationships/hyperlink" Target="http://isap.sejm.gov.pl/DetailsServlet?id=WDU200622516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CEA9-456D-4C96-9563-E03D622B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6891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24</vt:i4>
      </vt:variant>
    </vt:vector>
  </HeadingPairs>
  <TitlesOfParts>
    <vt:vector size="25" baseType="lpstr">
      <vt:lpstr/>
      <vt:lpstr>        WPIS DO REJESTRU PODMIOTÓW NIEBĘDĄCYCH PRZEDSIĘBIORCAMI PROWADZĄCYCH SZKOLENIA W</vt:lpstr>
      <vt:lpstr>        Co powinien wiedzieć klient, kto może skorzystać z usługi (Podmioty uprawnione d</vt:lpstr>
      <vt:lpstr>        Podmiot niebędący przedsiębiorcą w rozumieniu przepisów ustawy z dnia 6 marca 20</vt:lpstr>
      <vt:lpstr>        Kiedy powinno się załatwić sprawę:</vt:lpstr>
      <vt:lpstr>        W dowolnym momencie.</vt:lpstr>
      <vt:lpstr>        Gdzie załatwisz sprawę:</vt:lpstr>
      <vt:lpstr>        Wojewódzki Inspektorat Ochrony Roślin i Nasiennictwa w Lublinie</vt:lpstr>
      <vt:lpstr>        ul. Diamentowa 6, 20-447 Lublin</vt:lpstr>
      <vt:lpstr>        oraz Oddziały WIORiN w Lublinie </vt:lpstr>
      <vt:lpstr>        http://piorin.gov.pl/wiorin/lubelskie/</vt:lpstr>
      <vt:lpstr>        Wniosek o wpis do rejestru należy złożyć do:</vt:lpstr>
      <vt:lpstr>        wojewódzkiego inspektora ochrony roślin i nasiennictwa właściwego ze względu na </vt:lpstr>
      <vt:lpstr>        Co zrobić krok po kroku:</vt:lpstr>
      <vt:lpstr>        Złożenie wniosku o wpis do rejestru podmiotów niebędących przedsiębiorcami, prow</vt:lpstr>
      <vt:lpstr>        Przed rozpoczęciem prowadzenia działalności polegającej na prowadzeniu szkoleń w</vt:lpstr>
      <vt:lpstr>        Lubelski Wojewódzki Inspektor Ochrony Roślin i Nasiennictwa w Lublinie</vt:lpstr>
      <vt:lpstr>        ul. Diamentowa 6, 20-447 Lublin</vt:lpstr>
      <vt:lpstr>        http://piorin.gov.pl/wiorin/lubelskie/</vt:lpstr>
      <vt:lpstr>        Koszt realizacji usługi: 616 zł </vt:lpstr>
      <vt:lpstr>        Jak klient może się odwołać:</vt:lpstr>
      <vt:lpstr>        Polska Klasyfikacja Działalności (PKD):</vt:lpstr>
      <vt:lpstr>        ul. Diamentowa 6, 20-447 Lublin</vt:lpstr>
      <vt:lpstr>        http://piorin.gov.pl/wiorin/lubelskie/</vt:lpstr>
      <vt:lpstr>    Podstawy prawne:</vt:lpstr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Magdalena Sykut</cp:lastModifiedBy>
  <cp:revision>2</cp:revision>
  <cp:lastPrinted>2024-04-26T05:56:00Z</cp:lastPrinted>
  <dcterms:created xsi:type="dcterms:W3CDTF">2024-08-23T06:11:00Z</dcterms:created>
  <dcterms:modified xsi:type="dcterms:W3CDTF">2024-08-23T06:11:00Z</dcterms:modified>
</cp:coreProperties>
</file>