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09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pl-PL"/>
        </w:rPr>
        <w:t>5</w:t>
      </w:r>
      <w:r>
        <w:rPr>
          <w:sz w:val="24"/>
          <w:szCs w:val="24"/>
        </w:rPr>
        <w:t>.2025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05A88645">
      <w:pPr>
        <w:tabs>
          <w:tab w:val="left" w:pos="930"/>
        </w:tabs>
        <w:jc w:val="center"/>
        <w:rPr>
          <w:rFonts w:hint="default" w:ascii="Arial"/>
          <w:b/>
          <w:sz w:val="24"/>
          <w:szCs w:val="24"/>
          <w:u w:val="single"/>
          <w:lang w:val="pl-PL"/>
        </w:rPr>
      </w:pPr>
      <w:r>
        <w:rPr>
          <w:rFonts w:hint="default" w:ascii="Arial"/>
          <w:b/>
          <w:sz w:val="24"/>
          <w:szCs w:val="24"/>
          <w:u w:val="single"/>
          <w:lang w:val="pl-PL"/>
        </w:rPr>
        <w:t>KURS FLORYSTYCZNO - KELNERSKI - GRUPA 1</w:t>
      </w:r>
    </w:p>
    <w:p w14:paraId="2BBF2C94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13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</w:rPr>
        <w:t xml:space="preserve">.2025 do </w:t>
      </w:r>
      <w:r>
        <w:rPr>
          <w:rFonts w:hint="default" w:ascii="Arial" w:hAnsi="Arial" w:cs="Arial"/>
          <w:sz w:val="24"/>
          <w:szCs w:val="24"/>
          <w:lang w:val="pl-PL"/>
        </w:rPr>
        <w:t>03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.2025 r.</w:t>
      </w:r>
    </w:p>
    <w:p w14:paraId="5B18DE00">
      <w:pPr>
        <w:tabs>
          <w:tab w:val="left" w:pos="930"/>
        </w:tabs>
        <w:jc w:val="center"/>
        <w:rPr>
          <w:rFonts w:hint="default" w:ascii="Calibri" w:hAnsi="Calibri" w:cs="Calibri"/>
          <w:b/>
          <w:bCs/>
          <w:sz w:val="24"/>
          <w:szCs w:val="24"/>
          <w:lang w:val="pl-PL"/>
        </w:rPr>
      </w:pP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 xml:space="preserve">odbywających się w Zespole Szkół Centrum Kształcenia Rolniczego 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im. Jadwigi Dziubińskiej w Zduńskiej Dąbrowie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Nowe Zduny 64, 99-440 Zduny</w:t>
      </w:r>
    </w:p>
    <w:p w14:paraId="1A79FF5C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835"/>
        <w:gridCol w:w="1842"/>
        <w:gridCol w:w="2546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Przedział godzinowy odbywania zajęć</w:t>
            </w:r>
          </w:p>
        </w:tc>
        <w:tc>
          <w:tcPr>
            <w:tcW w:w="1842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godzin</w:t>
            </w:r>
          </w:p>
        </w:tc>
        <w:tc>
          <w:tcPr>
            <w:tcW w:w="2546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604C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F201F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13.06.2025</w:t>
            </w:r>
          </w:p>
        </w:tc>
        <w:tc>
          <w:tcPr>
            <w:tcW w:w="2835" w:type="dxa"/>
          </w:tcPr>
          <w:p w14:paraId="7E6F4EC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0F2E51C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vAlign w:val="top"/>
          </w:tcPr>
          <w:p w14:paraId="7F043AB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3CDD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EDB7EF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14.06.2025</w:t>
            </w:r>
          </w:p>
        </w:tc>
        <w:tc>
          <w:tcPr>
            <w:tcW w:w="2835" w:type="dxa"/>
          </w:tcPr>
          <w:p w14:paraId="45A2974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09927F0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vAlign w:val="top"/>
          </w:tcPr>
          <w:p w14:paraId="541ECE4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22DF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068494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16.06.2025</w:t>
            </w:r>
          </w:p>
        </w:tc>
        <w:tc>
          <w:tcPr>
            <w:tcW w:w="2835" w:type="dxa"/>
          </w:tcPr>
          <w:p w14:paraId="2DFD38ED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24258F7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vAlign w:val="top"/>
          </w:tcPr>
          <w:p w14:paraId="63B5F6C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0CCF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E664CE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02.07.2025</w:t>
            </w:r>
          </w:p>
        </w:tc>
        <w:tc>
          <w:tcPr>
            <w:tcW w:w="2835" w:type="dxa"/>
          </w:tcPr>
          <w:p w14:paraId="5D70178A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5CF3E41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vAlign w:val="top"/>
          </w:tcPr>
          <w:p w14:paraId="7452753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446F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D6DFAE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03.07.2025</w:t>
            </w:r>
          </w:p>
        </w:tc>
        <w:tc>
          <w:tcPr>
            <w:tcW w:w="2835" w:type="dxa"/>
          </w:tcPr>
          <w:p w14:paraId="65CDF58E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2FB7CE9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vAlign w:val="top"/>
          </w:tcPr>
          <w:p w14:paraId="6FD7C82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 godzin</w:t>
            </w:r>
          </w:p>
        </w:tc>
        <w:tc>
          <w:tcPr>
            <w:tcW w:w="2835" w:type="dxa"/>
          </w:tcPr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4AB07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50</w:t>
            </w:r>
          </w:p>
          <w:p w14:paraId="521F82E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(25 h teorii</w:t>
            </w:r>
          </w:p>
          <w:p w14:paraId="2E4FD26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25 h praktyki)</w:t>
            </w:r>
          </w:p>
        </w:tc>
        <w:tc>
          <w:tcPr>
            <w:tcW w:w="2546" w:type="dxa"/>
            <w:vAlign w:val="top"/>
          </w:tcPr>
          <w:p w14:paraId="7AF55800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</w:tbl>
    <w:p w14:paraId="4E43E7A7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b/>
        </w:rPr>
        <w:br w:type="textWrapping"/>
      </w:r>
      <w:r>
        <w:rPr>
          <w:b/>
        </w:rPr>
        <w:br w:type="textWrapping"/>
      </w:r>
      <w:r>
        <w:rPr>
          <w:b/>
        </w:rPr>
        <w:br w:type="textWrapping"/>
      </w:r>
    </w:p>
    <w:p w14:paraId="24AD2BCC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0161356F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783395DD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5F01C07E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3BD9AB08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7711C78D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58F8A880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04FE8AA2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214428B3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67AD04D4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1BC26B28">
      <w:pPr>
        <w:jc w:val="both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44EAEEA1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KURS FLORYSTYCZNO-KELNERSKI</w:t>
      </w:r>
    </w:p>
    <w:p w14:paraId="5F6ACCD3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GRUPA 1</w:t>
      </w:r>
    </w:p>
    <w:tbl>
      <w:tblPr>
        <w:tblStyle w:val="3"/>
        <w:tblpPr w:leftFromText="141" w:rightFromText="141" w:vertAnchor="page" w:horzAnchor="page" w:tblpX="1491" w:tblpY="432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39"/>
        <w:gridCol w:w="3969"/>
        <w:gridCol w:w="4114"/>
      </w:tblGrid>
      <w:tr w14:paraId="7ED854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</w:tcPr>
          <w:p w14:paraId="06829504">
            <w:pPr>
              <w:jc w:val="center"/>
              <w:rPr>
                <w:rFonts w:hint="default"/>
                <w:b/>
                <w:bCs/>
                <w:color w:val="000000" w:themeColor="text1"/>
                <w:sz w:val="32"/>
                <w:szCs w:val="32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32"/>
                <w:szCs w:val="32"/>
                <w:lang w:val="pl-PL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</w:tcPr>
          <w:p w14:paraId="6C984E2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Błaszczyk Adrian</w:t>
            </w:r>
          </w:p>
        </w:tc>
        <w:tc>
          <w:tcPr>
            <w:tcW w:w="4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C7012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 TAK</w:t>
            </w:r>
          </w:p>
        </w:tc>
      </w:tr>
      <w:tr w14:paraId="06760F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</w:tcPr>
          <w:p w14:paraId="0CA2CDAE">
            <w:pPr>
              <w:jc w:val="center"/>
              <w:rPr>
                <w:rFonts w:hint="default"/>
                <w:b/>
                <w:bCs/>
                <w:color w:val="000000" w:themeColor="text1"/>
                <w:sz w:val="32"/>
                <w:szCs w:val="32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32"/>
                <w:szCs w:val="32"/>
                <w:lang w:val="pl-PL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</w:tcPr>
          <w:p w14:paraId="7C969E33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Kalińska Patrycja</w:t>
            </w:r>
          </w:p>
        </w:tc>
        <w:tc>
          <w:tcPr>
            <w:tcW w:w="4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81BE8E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 TAK</w:t>
            </w:r>
          </w:p>
        </w:tc>
      </w:tr>
      <w:tr w14:paraId="4411EC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</w:tcPr>
          <w:p w14:paraId="44092DC1">
            <w:pPr>
              <w:jc w:val="center"/>
              <w:rPr>
                <w:rFonts w:hint="default"/>
                <w:b/>
                <w:bCs/>
                <w:color w:val="000000" w:themeColor="text1"/>
                <w:sz w:val="32"/>
                <w:szCs w:val="32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32"/>
                <w:szCs w:val="32"/>
                <w:lang w:val="pl-PL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</w:tcPr>
          <w:p w14:paraId="69C2FD03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Makowski Patryk</w:t>
            </w:r>
          </w:p>
        </w:tc>
        <w:tc>
          <w:tcPr>
            <w:tcW w:w="4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6E0861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 TAK</w:t>
            </w:r>
          </w:p>
        </w:tc>
      </w:tr>
      <w:tr w14:paraId="0CD8A9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</w:tcPr>
          <w:p w14:paraId="232973F9">
            <w:pPr>
              <w:jc w:val="center"/>
              <w:rPr>
                <w:rFonts w:hint="default"/>
                <w:b/>
                <w:bCs/>
                <w:color w:val="000000" w:themeColor="text1"/>
                <w:sz w:val="32"/>
                <w:szCs w:val="32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32"/>
                <w:szCs w:val="32"/>
                <w:lang w:val="pl-PL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</w:tcPr>
          <w:p w14:paraId="4DBA9F81">
            <w:pPr>
              <w:jc w:val="center"/>
              <w:rPr>
                <w:rFonts w:hint="default"/>
                <w:b/>
                <w:bCs/>
                <w:color w:val="000000" w:themeColor="text1"/>
                <w:sz w:val="32"/>
                <w:szCs w:val="32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32"/>
                <w:szCs w:val="32"/>
                <w:lang w:val="pl-PL"/>
                <w14:textFill>
                  <w14:solidFill>
                    <w14:schemeClr w14:val="tx1"/>
                  </w14:solidFill>
                </w14:textFill>
              </w:rPr>
              <w:t>Mikusek Zofia</w:t>
            </w:r>
          </w:p>
        </w:tc>
        <w:tc>
          <w:tcPr>
            <w:tcW w:w="4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B523D50">
            <w:pPr>
              <w:jc w:val="center"/>
              <w:rPr>
                <w:rFonts w:hint="default"/>
                <w:b/>
                <w:bCs/>
                <w:sz w:val="32"/>
                <w:szCs w:val="32"/>
                <w:lang w:val="pl-PL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pl-PL"/>
              </w:rPr>
              <w:t>V TW</w:t>
            </w:r>
          </w:p>
        </w:tc>
      </w:tr>
    </w:tbl>
    <w:p w14:paraId="54942235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  <w14:ligatures w14:val="standardContextual"/>
        </w:rPr>
      </w:pPr>
    </w:p>
    <w:p w14:paraId="44DAD691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  <w14:ligatures w14:val="standardContextual"/>
        </w:rPr>
      </w:pPr>
    </w:p>
    <w:p w14:paraId="5AFFC995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  <w14:ligatures w14:val="standardContextual"/>
        </w:rPr>
        <w:t xml:space="preserve">MAX. </w:t>
      </w: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  <w14:ligatures w14:val="standardContextual"/>
        </w:rPr>
        <w:t xml:space="preserve">20 UP </w:t>
      </w:r>
    </w:p>
    <w:p w14:paraId="6A4B486C">
      <w:pPr>
        <w:keepNext w:val="0"/>
        <w:keepLines w:val="0"/>
        <w:widowControl/>
        <w:suppressLineNumbers w:val="0"/>
        <w:jc w:val="left"/>
        <w:rPr>
          <w:b/>
          <w:bCs/>
          <w:sz w:val="32"/>
          <w:szCs w:val="32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  <w14:ligatures w14:val="standardContextual"/>
        </w:rPr>
        <w:t>(25h teor/gr; 25h prakt)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  <w14:ligatures w14:val="standardContextual"/>
        </w:rPr>
        <w:t xml:space="preserve"> </w:t>
      </w: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  <w14:ligatures w14:val="standardContextual"/>
        </w:rPr>
        <w:t>x 2 gr.</w:t>
      </w:r>
    </w:p>
    <w:p w14:paraId="3D9A7229">
      <w:pPr>
        <w:jc w:val="both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53F03C37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/>
          <w:b/>
          <w:lang w:val="pl-PL"/>
        </w:rPr>
        <w:br w:type="page"/>
      </w:r>
    </w:p>
    <w:p w14:paraId="1CBBEAE5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</w:t>
      </w:r>
    </w:p>
    <w:p w14:paraId="749F7284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0A59240B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i w:val="0"/>
          <w:iCs w:val="0"/>
          <w:sz w:val="32"/>
          <w:szCs w:val="32"/>
          <w:lang w:val="pl-PL"/>
        </w:rPr>
        <w:t>8.00 - 8.45</w:t>
      </w:r>
    </w:p>
    <w:p w14:paraId="63A67A24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8.45 - 9.30</w:t>
      </w:r>
    </w:p>
    <w:p w14:paraId="2DCADDA6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9.30 - 10.15</w:t>
      </w:r>
    </w:p>
    <w:p w14:paraId="0ADBE97E">
      <w:pPr>
        <w:tabs>
          <w:tab w:val="left" w:pos="930"/>
        </w:tabs>
        <w:jc w:val="center"/>
        <w:rPr>
          <w:rFonts w:hint="default" w:ascii="Arial" w:hAnsi="Arial"/>
          <w:b/>
          <w:bCs/>
          <w:i/>
          <w:i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798BBB99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10.35 - 11.20</w:t>
      </w:r>
    </w:p>
    <w:p w14:paraId="1804FD5C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5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11.20 - 12.05</w:t>
      </w:r>
    </w:p>
    <w:p w14:paraId="20E2746F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6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12.05 - 12.50</w:t>
      </w:r>
    </w:p>
    <w:p w14:paraId="1564029F">
      <w:pPr>
        <w:tabs>
          <w:tab w:val="left" w:pos="930"/>
        </w:tabs>
        <w:jc w:val="center"/>
        <w:rPr>
          <w:rFonts w:hint="default" w:ascii="Arial" w:hAnsi="Arial"/>
          <w:b/>
          <w:bCs/>
          <w:i/>
          <w:i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- 30 MIN.</w:t>
      </w:r>
    </w:p>
    <w:p w14:paraId="03A0DBA1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7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13.20 - 14.05</w:t>
      </w:r>
    </w:p>
    <w:p w14:paraId="42343EEB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8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14.05 - 14.50</w:t>
      </w:r>
    </w:p>
    <w:p w14:paraId="18D4D983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9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2C22C75F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10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</w:pPr>
    <w:r>
      <w:drawing>
        <wp:inline distT="0" distB="0" distL="0" distR="0">
          <wp:extent cx="5760720" cy="61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77817"/>
    <w:rsid w:val="000D4E5A"/>
    <w:rsid w:val="00146CEE"/>
    <w:rsid w:val="00191C85"/>
    <w:rsid w:val="001B07C3"/>
    <w:rsid w:val="001B3ABF"/>
    <w:rsid w:val="00251B3F"/>
    <w:rsid w:val="002533BC"/>
    <w:rsid w:val="002639BF"/>
    <w:rsid w:val="002727DC"/>
    <w:rsid w:val="003316B2"/>
    <w:rsid w:val="004A3D76"/>
    <w:rsid w:val="004F5830"/>
    <w:rsid w:val="00507CEF"/>
    <w:rsid w:val="006105F8"/>
    <w:rsid w:val="0063068E"/>
    <w:rsid w:val="007E4CC6"/>
    <w:rsid w:val="00817058"/>
    <w:rsid w:val="008214A3"/>
    <w:rsid w:val="0082785C"/>
    <w:rsid w:val="00844246"/>
    <w:rsid w:val="00946B76"/>
    <w:rsid w:val="009B6F8C"/>
    <w:rsid w:val="00AA5291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EC5DE4"/>
    <w:rsid w:val="00EF28D8"/>
    <w:rsid w:val="00F37722"/>
    <w:rsid w:val="00F7463D"/>
    <w:rsid w:val="00FB21F1"/>
    <w:rsid w:val="01EF44C5"/>
    <w:rsid w:val="04446BCE"/>
    <w:rsid w:val="069C021C"/>
    <w:rsid w:val="07135B39"/>
    <w:rsid w:val="078D5E4B"/>
    <w:rsid w:val="0A251EBC"/>
    <w:rsid w:val="0A5532C3"/>
    <w:rsid w:val="0DDC3D93"/>
    <w:rsid w:val="13F607D7"/>
    <w:rsid w:val="14AC3896"/>
    <w:rsid w:val="1581219C"/>
    <w:rsid w:val="17AB4C9C"/>
    <w:rsid w:val="19803E36"/>
    <w:rsid w:val="19BD2BDF"/>
    <w:rsid w:val="1A00619F"/>
    <w:rsid w:val="1A613B42"/>
    <w:rsid w:val="1A6C6B3B"/>
    <w:rsid w:val="1E1F222A"/>
    <w:rsid w:val="235E2289"/>
    <w:rsid w:val="25BF6AD5"/>
    <w:rsid w:val="2B104EEA"/>
    <w:rsid w:val="2BA42EDF"/>
    <w:rsid w:val="2CA16F4C"/>
    <w:rsid w:val="329B2235"/>
    <w:rsid w:val="3ED739B3"/>
    <w:rsid w:val="3EF31733"/>
    <w:rsid w:val="40664D7E"/>
    <w:rsid w:val="40E74427"/>
    <w:rsid w:val="45635792"/>
    <w:rsid w:val="4843441C"/>
    <w:rsid w:val="50A278F0"/>
    <w:rsid w:val="51D04507"/>
    <w:rsid w:val="52562420"/>
    <w:rsid w:val="52F7618D"/>
    <w:rsid w:val="5594755F"/>
    <w:rsid w:val="57BD42FE"/>
    <w:rsid w:val="581076A0"/>
    <w:rsid w:val="5C5D487C"/>
    <w:rsid w:val="66D61205"/>
    <w:rsid w:val="68DD0CD0"/>
    <w:rsid w:val="6ACE5990"/>
    <w:rsid w:val="6F2F044C"/>
    <w:rsid w:val="72800FCC"/>
    <w:rsid w:val="743F751E"/>
    <w:rsid w:val="760A2B49"/>
    <w:rsid w:val="79A2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895</Characters>
  <Lines>7</Lines>
  <Paragraphs>2</Paragraphs>
  <TotalTime>3</TotalTime>
  <ScaleCrop>false</ScaleCrop>
  <LinksUpToDate>false</LinksUpToDate>
  <CharactersWithSpaces>1042</CharactersWithSpaces>
  <Application>WPS Office_12.2.0.21172_F1E327BC-269C-435d-A152-05C5408002CA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Stanisław Kosmowski</dc:creator>
  <cp:lastModifiedBy>Tobiasz Kamiński</cp:lastModifiedBy>
  <dcterms:modified xsi:type="dcterms:W3CDTF">2025-05-09T16:03:09Z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1045-12.2.0.21172</vt:lpwstr>
  </property>
  <property fmtid="{D5CDD505-2E9C-101B-9397-08002B2CF9AE}" pid="3" name="ICV">
    <vt:lpwstr>0CCF7477EB9D4BE483E61E05BD446A15_12</vt:lpwstr>
  </property>
</Properties>
</file>