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78D73" w14:textId="2A3821C6" w:rsidR="006A7775" w:rsidRDefault="006A7775" w:rsidP="006A7775">
      <w:pPr>
        <w:pStyle w:val="Tekstwstpniesformatowany"/>
        <w:spacing w:before="120" w:after="120"/>
        <w:jc w:val="right"/>
        <w:outlineLvl w:val="0"/>
        <w:rPr>
          <w:rFonts w:ascii="Calibri" w:hAnsi="Calibri" w:cs="Times New Roman"/>
          <w:b/>
          <w:bCs/>
          <w:sz w:val="22"/>
          <w:szCs w:val="22"/>
        </w:rPr>
      </w:pPr>
    </w:p>
    <w:p w14:paraId="4B5A4879" w14:textId="77777777" w:rsidR="006A7775" w:rsidRDefault="006A7775" w:rsidP="006A7775">
      <w:pPr>
        <w:spacing w:before="120" w:after="120"/>
        <w:ind w:left="426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OPIS PRZEDMIOTU ZAMÓWIENIA</w:t>
      </w:r>
    </w:p>
    <w:p w14:paraId="619B1FAC" w14:textId="77777777" w:rsidR="006A7775" w:rsidRDefault="006A7775" w:rsidP="006A7775">
      <w:pPr>
        <w:jc w:val="right"/>
        <w:rPr>
          <w:rFonts w:ascii="Calibri" w:eastAsia="Times New Roman" w:hAnsi="Calibri" w:cs="Arial"/>
          <w:sz w:val="22"/>
          <w:szCs w:val="22"/>
        </w:rPr>
      </w:pPr>
    </w:p>
    <w:p w14:paraId="171B01E6" w14:textId="77777777" w:rsidR="006A7775" w:rsidRDefault="006A7775" w:rsidP="006A7775">
      <w:pPr>
        <w:widowControl/>
        <w:numPr>
          <w:ilvl w:val="0"/>
          <w:numId w:val="1"/>
        </w:numPr>
        <w:suppressAutoHyphens w:val="0"/>
        <w:spacing w:before="120" w:after="120"/>
        <w:ind w:left="284" w:hanging="284"/>
        <w:jc w:val="both"/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</w:pPr>
      <w:r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  <w:t>Przedmiot zamówienia:</w:t>
      </w:r>
    </w:p>
    <w:p w14:paraId="0929048D" w14:textId="5829AD92" w:rsidR="006000D2" w:rsidRPr="006000D2" w:rsidRDefault="006000D2" w:rsidP="006000D2">
      <w:pPr>
        <w:pStyle w:val="Akapitzlist"/>
        <w:numPr>
          <w:ilvl w:val="1"/>
          <w:numId w:val="1"/>
        </w:numPr>
        <w:spacing w:before="120" w:after="120"/>
        <w:rPr>
          <w:rFonts w:eastAsia="Times New Roman" w:cs="Calibri"/>
          <w:color w:val="000000"/>
          <w:lang w:eastAsia="pl-PL"/>
        </w:rPr>
      </w:pPr>
      <w:r w:rsidRPr="006000D2">
        <w:rPr>
          <w:rFonts w:eastAsia="Times New Roman" w:cs="Calibri"/>
          <w:color w:val="000000"/>
          <w:lang w:eastAsia="pl-PL"/>
        </w:rPr>
        <w:t>Przedmiotem zamówienia jest dostawa i montaż rolet</w:t>
      </w:r>
      <w:r w:rsidR="0089025A">
        <w:rPr>
          <w:rFonts w:eastAsia="Times New Roman" w:cs="Calibri"/>
          <w:color w:val="000000"/>
          <w:lang w:eastAsia="pl-PL"/>
        </w:rPr>
        <w:t xml:space="preserve"> okiennych</w:t>
      </w:r>
      <w:r w:rsidRPr="006000D2">
        <w:rPr>
          <w:rFonts w:eastAsia="Times New Roman" w:cs="Calibri"/>
          <w:color w:val="000000"/>
          <w:lang w:eastAsia="pl-PL"/>
        </w:rPr>
        <w:t xml:space="preserve">, ze wszystkimi </w:t>
      </w:r>
      <w:r w:rsidRPr="006000D2">
        <w:rPr>
          <w:rFonts w:eastAsia="Times New Roman"/>
          <w:color w:val="000000"/>
          <w:lang w:eastAsia="pl-PL"/>
        </w:rPr>
        <w:t>niezbędnymi elementami, w siedzibie Zamawiającego</w:t>
      </w:r>
      <w:r w:rsidR="001E3AC8">
        <w:rPr>
          <w:rFonts w:eastAsia="Times New Roman"/>
          <w:color w:val="000000"/>
          <w:lang w:eastAsia="pl-PL"/>
        </w:rPr>
        <w:t xml:space="preserve"> przy ul. Brackiej 4</w:t>
      </w:r>
      <w:r w:rsidR="00F132EA">
        <w:rPr>
          <w:rFonts w:eastAsia="Times New Roman"/>
          <w:color w:val="000000"/>
          <w:lang w:eastAsia="pl-PL"/>
        </w:rPr>
        <w:t>,</w:t>
      </w:r>
      <w:r w:rsidR="001E3AC8">
        <w:rPr>
          <w:rFonts w:eastAsia="Times New Roman"/>
          <w:color w:val="000000"/>
          <w:lang w:eastAsia="pl-PL"/>
        </w:rPr>
        <w:t xml:space="preserve"> 00-502 Warszawa.</w:t>
      </w:r>
      <w:r>
        <w:rPr>
          <w:rFonts w:eastAsia="Times New Roman"/>
          <w:color w:val="000000"/>
          <w:lang w:eastAsia="pl-PL"/>
        </w:rPr>
        <w:br/>
      </w:r>
    </w:p>
    <w:p w14:paraId="4DEB136F" w14:textId="322CCA21" w:rsidR="006A7775" w:rsidRPr="006000D2" w:rsidRDefault="0047461B" w:rsidP="006000D2">
      <w:pPr>
        <w:pStyle w:val="Akapitzlist"/>
        <w:numPr>
          <w:ilvl w:val="1"/>
          <w:numId w:val="1"/>
        </w:numPr>
        <w:spacing w:before="120" w:after="120"/>
        <w:rPr>
          <w:rFonts w:eastAsia="Times New Roman" w:cs="Calibri"/>
          <w:color w:val="000000"/>
          <w:lang w:eastAsia="pl-PL"/>
        </w:rPr>
      </w:pPr>
      <w:r w:rsidRPr="006000D2">
        <w:rPr>
          <w:rFonts w:eastAsia="Lucida Sans Unicode"/>
          <w:lang w:eastAsia="ar-SA"/>
        </w:rPr>
        <w:t>Rolety okienne (</w:t>
      </w:r>
      <w:r w:rsidR="00F132EA">
        <w:rPr>
          <w:rFonts w:eastAsia="Lucida Sans Unicode"/>
          <w:lang w:eastAsia="ar-SA"/>
        </w:rPr>
        <w:t>39</w:t>
      </w:r>
      <w:r w:rsidR="00B61B1E" w:rsidRPr="006000D2">
        <w:rPr>
          <w:rFonts w:eastAsia="Lucida Sans Unicode"/>
          <w:lang w:eastAsia="ar-SA"/>
        </w:rPr>
        <w:t xml:space="preserve"> szt</w:t>
      </w:r>
      <w:r w:rsidR="006A7775" w:rsidRPr="006000D2">
        <w:rPr>
          <w:rFonts w:eastAsia="Lucida Sans Unicode"/>
          <w:lang w:eastAsia="ar-SA"/>
        </w:rPr>
        <w:t>.):</w:t>
      </w:r>
    </w:p>
    <w:p w14:paraId="4E5556F4" w14:textId="77777777" w:rsidR="006A7775" w:rsidRDefault="006A7775" w:rsidP="006A7775">
      <w:pPr>
        <w:numPr>
          <w:ilvl w:val="2"/>
          <w:numId w:val="1"/>
        </w:numPr>
        <w:spacing w:before="120" w:after="120"/>
        <w:ind w:left="851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Parametry systemu:</w:t>
      </w:r>
    </w:p>
    <w:p w14:paraId="3AF5A003" w14:textId="77777777" w:rsidR="006A7775" w:rsidRDefault="006A7775" w:rsidP="006A7775">
      <w:pPr>
        <w:pStyle w:val="NormalnyWeb"/>
        <w:numPr>
          <w:ilvl w:val="0"/>
          <w:numId w:val="2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montaż w ramie okiennej;</w:t>
      </w:r>
    </w:p>
    <w:p w14:paraId="7C0876F7" w14:textId="77777777" w:rsidR="006A7775" w:rsidRDefault="006A7775" w:rsidP="006A7775">
      <w:pPr>
        <w:pStyle w:val="NormalnyWeb"/>
        <w:numPr>
          <w:ilvl w:val="0"/>
          <w:numId w:val="2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mechanizm łańcuszkowy samohamujący;</w:t>
      </w:r>
    </w:p>
    <w:p w14:paraId="6BC8E6CD" w14:textId="77777777" w:rsidR="006A7775" w:rsidRDefault="006A7775" w:rsidP="006A7775">
      <w:pPr>
        <w:pStyle w:val="NormalnyWeb"/>
        <w:numPr>
          <w:ilvl w:val="0"/>
          <w:numId w:val="2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łańcuszek wykonany z tworzywa sztucznego;</w:t>
      </w:r>
    </w:p>
    <w:p w14:paraId="154B3718" w14:textId="77777777" w:rsidR="006A7775" w:rsidRDefault="006A7775" w:rsidP="006A7775">
      <w:pPr>
        <w:pStyle w:val="NormalnyWeb"/>
        <w:numPr>
          <w:ilvl w:val="0"/>
          <w:numId w:val="2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kaseta w kolorze białym wykonana z tworzywa sztucznego (pełna zabudowa);</w:t>
      </w:r>
    </w:p>
    <w:p w14:paraId="018D4780" w14:textId="77777777" w:rsidR="006A7775" w:rsidRDefault="006A7775" w:rsidP="006A7775">
      <w:pPr>
        <w:pStyle w:val="NormalnyWeb"/>
        <w:numPr>
          <w:ilvl w:val="0"/>
          <w:numId w:val="2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obciążnik rolety w kolorze kasety;</w:t>
      </w:r>
    </w:p>
    <w:p w14:paraId="23FC9A52" w14:textId="77777777" w:rsidR="006A7775" w:rsidRDefault="006A7775" w:rsidP="006A7775">
      <w:pPr>
        <w:pStyle w:val="NormalnyWeb"/>
        <w:numPr>
          <w:ilvl w:val="0"/>
          <w:numId w:val="2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prowadnice w kolorze białym wykonane z tworzywa sztucznego</w:t>
      </w:r>
    </w:p>
    <w:p w14:paraId="2CB904B2" w14:textId="77777777" w:rsidR="006A7775" w:rsidRDefault="006A7775" w:rsidP="006A7775">
      <w:pPr>
        <w:pStyle w:val="NormalnyWeb"/>
        <w:numPr>
          <w:ilvl w:val="0"/>
          <w:numId w:val="2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strona sterowania rolet lewa lub prawa - zgodna z zaleceniem Zamawiającego.</w:t>
      </w:r>
    </w:p>
    <w:p w14:paraId="50F5FBE3" w14:textId="77777777" w:rsidR="006A7775" w:rsidRDefault="006A7775" w:rsidP="006A7775">
      <w:pPr>
        <w:numPr>
          <w:ilvl w:val="2"/>
          <w:numId w:val="1"/>
        </w:numPr>
        <w:spacing w:before="120" w:after="120"/>
        <w:ind w:left="851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Specyfikacja techniczna tkaniny:</w:t>
      </w:r>
    </w:p>
    <w:p w14:paraId="07CD2625" w14:textId="77777777" w:rsidR="006A7775" w:rsidRDefault="006A7775" w:rsidP="006A7775">
      <w:pPr>
        <w:pStyle w:val="NormalnyWeb"/>
        <w:numPr>
          <w:ilvl w:val="0"/>
          <w:numId w:val="3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skład: 100 % poliester;</w:t>
      </w:r>
    </w:p>
    <w:p w14:paraId="643D202C" w14:textId="77777777" w:rsidR="006A7775" w:rsidRDefault="00F70F02" w:rsidP="006A7775">
      <w:pPr>
        <w:pStyle w:val="NormalnyWeb"/>
        <w:numPr>
          <w:ilvl w:val="0"/>
          <w:numId w:val="3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gramatura: 170 – 250</w:t>
      </w:r>
      <w:r w:rsidR="006A7775">
        <w:rPr>
          <w:rFonts w:ascii="Calibri" w:hAnsi="Calibri"/>
          <w:sz w:val="22"/>
          <w:szCs w:val="22"/>
        </w:rPr>
        <w:t xml:space="preserve"> g/m</w:t>
      </w:r>
      <w:r>
        <w:rPr>
          <w:rFonts w:ascii="Calibri" w:hAnsi="Calibri"/>
          <w:sz w:val="22"/>
          <w:szCs w:val="22"/>
          <w:vertAlign w:val="superscript"/>
        </w:rPr>
        <w:t>2</w:t>
      </w:r>
      <w:r w:rsidR="006A7775">
        <w:rPr>
          <w:rFonts w:ascii="Calibri" w:hAnsi="Calibri"/>
          <w:sz w:val="22"/>
          <w:szCs w:val="22"/>
        </w:rPr>
        <w:t>;</w:t>
      </w:r>
    </w:p>
    <w:p w14:paraId="180823CF" w14:textId="77777777" w:rsidR="006A7775" w:rsidRDefault="006A7775" w:rsidP="006A7775">
      <w:pPr>
        <w:pStyle w:val="NormalnyWeb"/>
        <w:numPr>
          <w:ilvl w:val="0"/>
          <w:numId w:val="3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grubość 0,3-0,4 mm;</w:t>
      </w:r>
    </w:p>
    <w:p w14:paraId="0B527E4A" w14:textId="77777777" w:rsidR="006A7775" w:rsidRDefault="00F70F02" w:rsidP="006A7775">
      <w:pPr>
        <w:pStyle w:val="NormalnyWeb"/>
        <w:numPr>
          <w:ilvl w:val="0"/>
          <w:numId w:val="3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przepuszczalność światła: 25 - 3</w:t>
      </w:r>
      <w:r w:rsidR="006A7775">
        <w:rPr>
          <w:rFonts w:ascii="Calibri" w:hAnsi="Calibri"/>
          <w:sz w:val="22"/>
          <w:szCs w:val="22"/>
        </w:rPr>
        <w:t>0 %;</w:t>
      </w:r>
    </w:p>
    <w:p w14:paraId="76C3984C" w14:textId="2A5C4222" w:rsidR="006A7775" w:rsidRPr="00212408" w:rsidRDefault="006A7775" w:rsidP="006A7775">
      <w:pPr>
        <w:pStyle w:val="NormalnyWeb"/>
        <w:numPr>
          <w:ilvl w:val="0"/>
          <w:numId w:val="3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 w:rsidRPr="00212408">
        <w:rPr>
          <w:rFonts w:ascii="Calibri" w:hAnsi="Calibri"/>
          <w:sz w:val="22"/>
          <w:szCs w:val="22"/>
        </w:rPr>
        <w:t>kolorystyka do u</w:t>
      </w:r>
      <w:r w:rsidR="00212408" w:rsidRPr="00212408">
        <w:rPr>
          <w:rFonts w:ascii="Calibri" w:hAnsi="Calibri"/>
          <w:sz w:val="22"/>
          <w:szCs w:val="22"/>
        </w:rPr>
        <w:t>stalenia (wszystkie rolety w jednym kolorze -</w:t>
      </w:r>
      <w:r w:rsidRPr="00212408">
        <w:rPr>
          <w:rFonts w:ascii="Calibri" w:hAnsi="Calibri"/>
          <w:sz w:val="22"/>
          <w:szCs w:val="22"/>
        </w:rPr>
        <w:t xml:space="preserve"> </w:t>
      </w:r>
      <w:r w:rsidR="000C572E">
        <w:rPr>
          <w:rFonts w:ascii="Calibri" w:hAnsi="Calibri"/>
          <w:sz w:val="22"/>
          <w:szCs w:val="22"/>
        </w:rPr>
        <w:t>szarym</w:t>
      </w:r>
      <w:r w:rsidRPr="00212408">
        <w:rPr>
          <w:rFonts w:ascii="Calibri" w:hAnsi="Calibri"/>
          <w:sz w:val="22"/>
          <w:szCs w:val="22"/>
        </w:rPr>
        <w:t>);</w:t>
      </w:r>
    </w:p>
    <w:p w14:paraId="48B69D63" w14:textId="77777777" w:rsidR="006A7775" w:rsidRDefault="006A7775" w:rsidP="006A7775">
      <w:pPr>
        <w:pStyle w:val="NormalnyWeb"/>
        <w:numPr>
          <w:ilvl w:val="0"/>
          <w:numId w:val="3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atesty trudnopalności (normy badań: PN-EN 1101:1999/A1:2006 lub równoważna oraz PN-EN 13772:2012 lub równoważna) wystawione przez jednostkę akredytowaną przez Polskie Centrum Akredytacji lub podmiot równoważny; </w:t>
      </w:r>
    </w:p>
    <w:p w14:paraId="20C0A985" w14:textId="77777777" w:rsidR="006A7775" w:rsidRDefault="006A7775" w:rsidP="006A7775">
      <w:pPr>
        <w:pStyle w:val="NormalnyWeb"/>
        <w:numPr>
          <w:ilvl w:val="0"/>
          <w:numId w:val="3"/>
        </w:numPr>
        <w:spacing w:before="120" w:beforeAutospacing="0" w:after="0" w:afterAutospacing="0"/>
        <w:ind w:left="1134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atest higieniczny wystawiony przez jednostkę akredytowaną przez Polskie Centrum Akredytacji lub podmiot równoważny.</w:t>
      </w:r>
    </w:p>
    <w:p w14:paraId="0B495502" w14:textId="2B2CB837" w:rsidR="006A7775" w:rsidRDefault="006A7775" w:rsidP="006A7775">
      <w:pPr>
        <w:pStyle w:val="Akapitzlist"/>
        <w:numPr>
          <w:ilvl w:val="1"/>
          <w:numId w:val="1"/>
        </w:numPr>
        <w:spacing w:before="120" w:after="120" w:line="240" w:lineRule="auto"/>
        <w:ind w:left="567" w:hanging="283"/>
        <w:jc w:val="both"/>
      </w:pPr>
      <w:r>
        <w:rPr>
          <w:rFonts w:eastAsia="Lucida Sans Unicode" w:cs="Calibri"/>
          <w:lang w:eastAsia="ar-SA"/>
        </w:rPr>
        <w:t>Licz</w:t>
      </w:r>
      <w:r w:rsidR="00812A06">
        <w:rPr>
          <w:rFonts w:eastAsia="Lucida Sans Unicode" w:cs="Calibri"/>
          <w:lang w:eastAsia="ar-SA"/>
        </w:rPr>
        <w:t>ba zamawianych rolet</w:t>
      </w:r>
      <w:r>
        <w:rPr>
          <w:rFonts w:eastAsia="Lucida Sans Unicode" w:cs="Calibri"/>
          <w:lang w:eastAsia="ar-SA"/>
        </w:rPr>
        <w:t xml:space="preserve">,  ze wskazaniem wymiarów okien (w przypadku rolet) </w:t>
      </w:r>
      <w:r>
        <w:t xml:space="preserve">, została określona w załączniku nr 1a </w:t>
      </w:r>
      <w:r w:rsidR="00F70F02">
        <w:t xml:space="preserve">do </w:t>
      </w:r>
      <w:r>
        <w:t>opisu przedmiotu zamówienia.</w:t>
      </w:r>
    </w:p>
    <w:p w14:paraId="174EDBCF" w14:textId="77777777" w:rsidR="006A7775" w:rsidRDefault="006A7775" w:rsidP="006A7775">
      <w:pPr>
        <w:widowControl/>
        <w:numPr>
          <w:ilvl w:val="0"/>
          <w:numId w:val="1"/>
        </w:numPr>
        <w:suppressAutoHyphens w:val="0"/>
        <w:spacing w:before="120" w:after="120"/>
        <w:ind w:left="284" w:hanging="284"/>
        <w:jc w:val="both"/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</w:pPr>
      <w:r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  <w:t>Termin realizacji przedmiotu zamówienia:</w:t>
      </w:r>
    </w:p>
    <w:p w14:paraId="475362E0" w14:textId="77777777" w:rsidR="006A7775" w:rsidRDefault="006A7775" w:rsidP="006A7775">
      <w:pPr>
        <w:widowControl/>
        <w:suppressAutoHyphens w:val="0"/>
        <w:spacing w:before="120" w:after="120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Przedmiot zamówienia z</w:t>
      </w:r>
      <w:r w:rsidR="00F70F02">
        <w:rPr>
          <w:rFonts w:ascii="Calibri" w:hAnsi="Calibri"/>
          <w:sz w:val="22"/>
          <w:szCs w:val="22"/>
        </w:rPr>
        <w:t>ostanie wykonany w terminie do 4</w:t>
      </w:r>
      <w:r>
        <w:rPr>
          <w:rFonts w:ascii="Calibri" w:hAnsi="Calibri"/>
          <w:sz w:val="22"/>
          <w:szCs w:val="22"/>
        </w:rPr>
        <w:t xml:space="preserve"> tygodni (słownie: </w:t>
      </w:r>
      <w:r w:rsidR="00F70F02">
        <w:rPr>
          <w:rFonts w:ascii="Calibri" w:hAnsi="Calibri"/>
          <w:sz w:val="22"/>
          <w:szCs w:val="22"/>
        </w:rPr>
        <w:t>cztery</w:t>
      </w:r>
      <w:r>
        <w:rPr>
          <w:rFonts w:ascii="Calibri" w:hAnsi="Calibri"/>
          <w:sz w:val="22"/>
          <w:szCs w:val="22"/>
        </w:rPr>
        <w:t>), licząc od dnia zawarcia</w:t>
      </w:r>
      <w:r w:rsidR="00812A06">
        <w:rPr>
          <w:rFonts w:ascii="Calibri" w:hAnsi="Calibri"/>
          <w:sz w:val="22"/>
          <w:szCs w:val="22"/>
        </w:rPr>
        <w:t xml:space="preserve"> umowy. Montaż rolet i żaluzji</w:t>
      </w:r>
      <w:r>
        <w:rPr>
          <w:rFonts w:ascii="Calibri" w:hAnsi="Calibri"/>
          <w:sz w:val="22"/>
          <w:szCs w:val="22"/>
        </w:rPr>
        <w:t xml:space="preserve"> będzie się odbywał od poniedziałku do piątku, </w:t>
      </w:r>
      <w:r w:rsidR="00ED45E0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z wyłączeniem dni ustawowo wolnych od pracy, w godzinach od 09:00 do 16:00, w obecności użytkowników pomieszczeń.</w:t>
      </w:r>
    </w:p>
    <w:p w14:paraId="6504FA93" w14:textId="77777777" w:rsidR="006A7775" w:rsidRDefault="006A7775" w:rsidP="006A7775">
      <w:pPr>
        <w:widowControl/>
        <w:numPr>
          <w:ilvl w:val="0"/>
          <w:numId w:val="1"/>
        </w:numPr>
        <w:suppressAutoHyphens w:val="0"/>
        <w:spacing w:before="120" w:after="120"/>
        <w:ind w:left="284" w:hanging="284"/>
        <w:jc w:val="both"/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</w:pPr>
      <w:r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  <w:t>Miejsca realizacji przedmiotu zamówienia:</w:t>
      </w:r>
    </w:p>
    <w:p w14:paraId="0B0DB305" w14:textId="51162D3E" w:rsidR="006A7775" w:rsidRDefault="006A7775" w:rsidP="006A7775">
      <w:pPr>
        <w:widowControl/>
        <w:suppressAutoHyphens w:val="0"/>
        <w:spacing w:before="120" w:after="120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Przedmiot zamówienia będzie wykonany w budynk</w:t>
      </w:r>
      <w:r w:rsidR="00191963"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 xml:space="preserve"> Ministerstwa </w:t>
      </w:r>
      <w:r w:rsidR="000C572E">
        <w:rPr>
          <w:rFonts w:ascii="Calibri" w:hAnsi="Calibri"/>
          <w:sz w:val="22"/>
          <w:szCs w:val="22"/>
        </w:rPr>
        <w:t>Rodziny, Pracy i Polityki Społecznej</w:t>
      </w:r>
      <w:r>
        <w:rPr>
          <w:rFonts w:ascii="Calibri" w:hAnsi="Calibri"/>
          <w:sz w:val="22"/>
          <w:szCs w:val="22"/>
        </w:rPr>
        <w:t>, zlokalizowany</w:t>
      </w:r>
      <w:r w:rsidR="00F132EA">
        <w:rPr>
          <w:rFonts w:ascii="Calibri" w:hAnsi="Calibri"/>
          <w:sz w:val="22"/>
          <w:szCs w:val="22"/>
        </w:rPr>
        <w:t xml:space="preserve"> </w:t>
      </w:r>
      <w:r w:rsidR="002229E2">
        <w:rPr>
          <w:rFonts w:ascii="Calibri" w:hAnsi="Calibri"/>
          <w:sz w:val="22"/>
          <w:szCs w:val="22"/>
        </w:rPr>
        <w:t>w Warszawie przy ulicy Brackiej 4.</w:t>
      </w:r>
    </w:p>
    <w:p w14:paraId="27998396" w14:textId="77777777" w:rsidR="006A7775" w:rsidRDefault="006A7775" w:rsidP="006A7775">
      <w:pPr>
        <w:widowControl/>
        <w:numPr>
          <w:ilvl w:val="0"/>
          <w:numId w:val="1"/>
        </w:numPr>
        <w:suppressAutoHyphens w:val="0"/>
        <w:spacing w:before="120" w:after="120"/>
        <w:ind w:left="284" w:hanging="284"/>
        <w:jc w:val="both"/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</w:pPr>
      <w:r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  <w:t>Istotne informacje dotyczące realizacji przedmiotu zamówienia:</w:t>
      </w:r>
    </w:p>
    <w:p w14:paraId="4759D0E2" w14:textId="77777777" w:rsidR="006A7775" w:rsidRDefault="006A7775" w:rsidP="006A7775">
      <w:pPr>
        <w:widowControl/>
        <w:numPr>
          <w:ilvl w:val="0"/>
          <w:numId w:val="6"/>
        </w:numPr>
        <w:suppressAutoHyphens w:val="0"/>
        <w:spacing w:before="120" w:after="120"/>
        <w:ind w:left="567" w:hanging="283"/>
        <w:jc w:val="both"/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</w:rPr>
        <w:t>Wykonawca zrealizuje przedmiot zamówienia za pomocą własnego sprzętu i własnych materiałów.</w:t>
      </w:r>
    </w:p>
    <w:p w14:paraId="223996C4" w14:textId="284C150A" w:rsidR="00133C60" w:rsidRPr="00133C60" w:rsidRDefault="006A7775" w:rsidP="00133C60">
      <w:pPr>
        <w:widowControl/>
        <w:numPr>
          <w:ilvl w:val="0"/>
          <w:numId w:val="6"/>
        </w:numPr>
        <w:suppressAutoHyphens w:val="0"/>
        <w:spacing w:before="120" w:after="120"/>
        <w:ind w:left="567" w:hanging="283"/>
        <w:jc w:val="both"/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</w:rPr>
        <w:lastRenderedPageBreak/>
        <w:t xml:space="preserve">Wykonawca dokona na własne ryzyko i koszt pomiaru okien przed rozpoczęciem realizacji zamówienia. </w:t>
      </w:r>
    </w:p>
    <w:p w14:paraId="09CFF9A7" w14:textId="4CB5FD35" w:rsidR="00133C60" w:rsidRPr="00133C60" w:rsidRDefault="00133C60" w:rsidP="00133C60">
      <w:pPr>
        <w:widowControl/>
        <w:numPr>
          <w:ilvl w:val="0"/>
          <w:numId w:val="6"/>
        </w:numPr>
        <w:suppressAutoHyphens w:val="0"/>
        <w:spacing w:before="120" w:after="120"/>
        <w:ind w:left="567"/>
        <w:jc w:val="both"/>
        <w:rPr>
          <w:rFonts w:ascii="Calibri" w:eastAsia="Times New Roman" w:hAnsi="Calibri"/>
          <w:color w:val="000000"/>
          <w:sz w:val="22"/>
          <w:szCs w:val="22"/>
          <w:lang w:eastAsia="pl-PL"/>
        </w:rPr>
      </w:pPr>
      <w:r>
        <w:rPr>
          <w:rFonts w:ascii="Calibri" w:eastAsia="Times New Roman" w:hAnsi="Calibri"/>
          <w:color w:val="000000"/>
          <w:sz w:val="22"/>
          <w:szCs w:val="22"/>
          <w:lang w:eastAsia="pl-PL"/>
        </w:rPr>
        <w:t>R</w:t>
      </w:r>
      <w:r w:rsidRPr="00133C60">
        <w:rPr>
          <w:rFonts w:ascii="Calibri" w:eastAsia="Times New Roman" w:hAnsi="Calibri"/>
          <w:color w:val="000000"/>
          <w:sz w:val="22"/>
          <w:szCs w:val="22"/>
          <w:lang w:eastAsia="pl-PL"/>
        </w:rPr>
        <w:t>olety należy zamontować w sposób nie naruszający konstrukcji okna, za wszelkie uszkodzenia powstałe podczas montażu odpowiedzialność ponosi Wykonawca wraz z kosztami przywrócenia do stanu pierwotnego</w:t>
      </w:r>
      <w:r>
        <w:rPr>
          <w:rFonts w:ascii="Calibri" w:eastAsia="Times New Roman" w:hAnsi="Calibri"/>
          <w:color w:val="000000"/>
          <w:sz w:val="22"/>
          <w:szCs w:val="22"/>
          <w:lang w:eastAsia="pl-PL"/>
        </w:rPr>
        <w:t>.</w:t>
      </w:r>
    </w:p>
    <w:p w14:paraId="6C7F1035" w14:textId="4A7FEA4B" w:rsidR="006A7775" w:rsidRDefault="006A7775" w:rsidP="006A7775">
      <w:pPr>
        <w:widowControl/>
        <w:numPr>
          <w:ilvl w:val="0"/>
          <w:numId w:val="6"/>
        </w:numPr>
        <w:suppressAutoHyphens w:val="0"/>
        <w:spacing w:before="120" w:after="120"/>
        <w:ind w:left="567" w:hanging="283"/>
        <w:jc w:val="both"/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</w:rPr>
        <w:t>Pracownicy skierowani przez Wykonawcę do realizacji przedmiotu zamówienia będą podlegać opiniowaniu przez ochron</w:t>
      </w:r>
      <w:r w:rsidR="000C572E">
        <w:rPr>
          <w:rFonts w:ascii="Calibri" w:hAnsi="Calibri"/>
          <w:sz w:val="22"/>
          <w:szCs w:val="22"/>
        </w:rPr>
        <w:t>ę</w:t>
      </w:r>
      <w:r>
        <w:rPr>
          <w:rFonts w:ascii="Calibri" w:hAnsi="Calibri"/>
          <w:sz w:val="22"/>
          <w:szCs w:val="22"/>
        </w:rPr>
        <w:t xml:space="preserve"> (sprawdzenie profilaktyczne). W przypadku negatywnej weryfikacji Zamawiający zastrzega sobie prawo do odmowy dopuszczenia ich do real</w:t>
      </w:r>
      <w:r w:rsidR="00F70F02">
        <w:rPr>
          <w:rFonts w:ascii="Calibri" w:hAnsi="Calibri"/>
          <w:sz w:val="22"/>
          <w:szCs w:val="22"/>
        </w:rPr>
        <w:t>izacji zamówienia (montaż) na t</w:t>
      </w:r>
      <w:r>
        <w:rPr>
          <w:rFonts w:ascii="Calibri" w:hAnsi="Calibri"/>
          <w:sz w:val="22"/>
          <w:szCs w:val="22"/>
        </w:rPr>
        <w:t>e</w:t>
      </w:r>
      <w:r w:rsidR="00F70F02">
        <w:rPr>
          <w:rFonts w:ascii="Calibri" w:hAnsi="Calibri"/>
          <w:sz w:val="22"/>
          <w:szCs w:val="22"/>
        </w:rPr>
        <w:t>re</w:t>
      </w:r>
      <w:r>
        <w:rPr>
          <w:rFonts w:ascii="Calibri" w:hAnsi="Calibri"/>
          <w:sz w:val="22"/>
          <w:szCs w:val="22"/>
        </w:rPr>
        <w:t xml:space="preserve">nie swoich obiektów. </w:t>
      </w:r>
    </w:p>
    <w:p w14:paraId="619DA4AF" w14:textId="77777777" w:rsidR="006A7775" w:rsidRDefault="006A7775" w:rsidP="006A7775">
      <w:pPr>
        <w:widowControl/>
        <w:numPr>
          <w:ilvl w:val="0"/>
          <w:numId w:val="6"/>
        </w:numPr>
        <w:suppressAutoHyphens w:val="0"/>
        <w:spacing w:before="120" w:after="120"/>
        <w:ind w:left="567" w:hanging="283"/>
        <w:jc w:val="both"/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</w:rPr>
        <w:t xml:space="preserve">Wykonawca do realizacji przedmiotu umowy skieruje pracowników przeszkolonych pod względem przestrzegania przepisów bhp i ppoż. na stanowisku pracy. </w:t>
      </w:r>
    </w:p>
    <w:p w14:paraId="77C3A8E9" w14:textId="46747F66" w:rsidR="006A7775" w:rsidRPr="00F525C0" w:rsidRDefault="006A7775" w:rsidP="006A7775">
      <w:pPr>
        <w:widowControl/>
        <w:numPr>
          <w:ilvl w:val="0"/>
          <w:numId w:val="6"/>
        </w:numPr>
        <w:suppressAutoHyphens w:val="0"/>
        <w:spacing w:before="120" w:after="120"/>
        <w:ind w:left="567" w:hanging="283"/>
        <w:jc w:val="both"/>
        <w:rPr>
          <w:rFonts w:ascii="Calibri" w:eastAsia="Times New Roman" w:hAnsi="Calibri"/>
          <w:b/>
          <w:color w:val="000000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</w:rPr>
        <w:t xml:space="preserve">Wykonawca ponosi odpowiedzialność za pracowników wyznaczonych do realizacji przedmiotu umowy, w tym za działanie swoich pracowników niezgodne z obowiązującymi przepisami (bhp, ppoż., itp.) lub zakresem umowy, podczas wykonywania zadań objętych umową i w okresie jej realizacji. </w:t>
      </w:r>
    </w:p>
    <w:p w14:paraId="68A28710" w14:textId="77777777" w:rsidR="006A7775" w:rsidRDefault="006A7775" w:rsidP="006A7775">
      <w:pPr>
        <w:widowControl/>
        <w:numPr>
          <w:ilvl w:val="0"/>
          <w:numId w:val="6"/>
        </w:numPr>
        <w:suppressAutoHyphens w:val="0"/>
        <w:spacing w:before="120" w:after="120"/>
        <w:ind w:left="567" w:hanging="283"/>
        <w:jc w:val="both"/>
        <w:rPr>
          <w:rFonts w:eastAsia="Times New Roman"/>
          <w:b/>
          <w:color w:val="000000"/>
          <w:lang w:eastAsia="pl-PL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Wykonawca ponosi pełną odpowiedzialność za szkody powstałe w związku z wykonaniem przedmiotu umowy, Wykonawca jest zobowiązany do ich naprawy (przywrócenia stanu pierwotnego) lub zaspokojenia roszczeń z tego tytułu do wysokości faktycznych kosztów poniesionych przez Zamawiającego.</w:t>
      </w:r>
    </w:p>
    <w:p w14:paraId="3E245478" w14:textId="77777777" w:rsidR="006A7775" w:rsidRDefault="006A7775" w:rsidP="006A7775">
      <w:pPr>
        <w:widowControl/>
        <w:suppressAutoHyphens w:val="0"/>
        <w:rPr>
          <w:rFonts w:ascii="Calibri" w:eastAsia="Courier New" w:hAnsi="Calibri" w:cs="Times New Roman"/>
          <w:b/>
          <w:sz w:val="22"/>
          <w:szCs w:val="22"/>
        </w:rPr>
        <w:sectPr w:rsidR="006A7775" w:rsidSect="00ED45E0">
          <w:pgSz w:w="11906" w:h="16838"/>
          <w:pgMar w:top="1134" w:right="1133" w:bottom="1135" w:left="1418" w:header="709" w:footer="709" w:gutter="0"/>
          <w:cols w:space="708"/>
        </w:sectPr>
      </w:pPr>
    </w:p>
    <w:p w14:paraId="12C94967" w14:textId="77777777" w:rsidR="006A7775" w:rsidRDefault="006A7775" w:rsidP="006A7775">
      <w:pPr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Załącznik nr 1a</w:t>
      </w:r>
    </w:p>
    <w:p w14:paraId="4F11A4AC" w14:textId="34BAFF7D" w:rsidR="006A7775" w:rsidRDefault="00812A06" w:rsidP="006A7775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Wykaz rolet </w:t>
      </w:r>
    </w:p>
    <w:p w14:paraId="72E7336C" w14:textId="77777777" w:rsidR="006A7775" w:rsidRDefault="006A7775" w:rsidP="006A7775">
      <w:pPr>
        <w:jc w:val="center"/>
        <w:rPr>
          <w:b/>
        </w:rPr>
      </w:pPr>
    </w:p>
    <w:tbl>
      <w:tblPr>
        <w:tblW w:w="7736" w:type="dxa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4541"/>
        <w:gridCol w:w="2704"/>
      </w:tblGrid>
      <w:tr w:rsidR="006E6924" w14:paraId="55426F5C" w14:textId="77777777" w:rsidTr="00F132EA">
        <w:trPr>
          <w:trHeight w:val="864"/>
        </w:trPr>
        <w:tc>
          <w:tcPr>
            <w:tcW w:w="491" w:type="dxa"/>
          </w:tcPr>
          <w:p w14:paraId="1CB295E0" w14:textId="4CC0884C" w:rsidR="006E6924" w:rsidRDefault="006E6924" w:rsidP="006E6924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pl-PL"/>
              </w:rPr>
              <w:br/>
              <w:t>Lp.</w:t>
            </w:r>
          </w:p>
        </w:tc>
        <w:tc>
          <w:tcPr>
            <w:tcW w:w="4541" w:type="dxa"/>
            <w:vAlign w:val="center"/>
            <w:hideMark/>
          </w:tcPr>
          <w:p w14:paraId="3C9DF281" w14:textId="1F6FBD01" w:rsidR="006E6924" w:rsidRDefault="006E6924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pl-PL"/>
              </w:rPr>
              <w:t>Wymiary (cm)*</w:t>
            </w:r>
          </w:p>
          <w:p w14:paraId="126D1688" w14:textId="77777777" w:rsidR="006E6924" w:rsidRDefault="006E692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wymiary okien w przypadku rolet szer./wys.</w:t>
            </w:r>
          </w:p>
        </w:tc>
        <w:tc>
          <w:tcPr>
            <w:tcW w:w="2704" w:type="dxa"/>
            <w:vAlign w:val="center"/>
            <w:hideMark/>
          </w:tcPr>
          <w:p w14:paraId="7E0626CF" w14:textId="77777777" w:rsidR="006E6924" w:rsidRDefault="006E6924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pl-PL"/>
              </w:rPr>
              <w:t xml:space="preserve">Rolety </w:t>
            </w:r>
          </w:p>
          <w:p w14:paraId="4D0BD75F" w14:textId="77777777" w:rsidR="006E6924" w:rsidRDefault="006E6924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(liczba)</w:t>
            </w:r>
          </w:p>
        </w:tc>
      </w:tr>
      <w:tr w:rsidR="006E6924" w14:paraId="4E2A9D60" w14:textId="77777777" w:rsidTr="00F132EA">
        <w:trPr>
          <w:trHeight w:val="432"/>
        </w:trPr>
        <w:tc>
          <w:tcPr>
            <w:tcW w:w="491" w:type="dxa"/>
          </w:tcPr>
          <w:p w14:paraId="63DC12E9" w14:textId="744451A5" w:rsidR="006E6924" w:rsidRDefault="006E6924" w:rsidP="00325B68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541" w:type="dxa"/>
            <w:shd w:val="clear" w:color="auto" w:fill="auto"/>
            <w:noWrap/>
            <w:vAlign w:val="bottom"/>
          </w:tcPr>
          <w:p w14:paraId="34BC2967" w14:textId="7402BF91" w:rsidR="006E6924" w:rsidRDefault="00F132EA" w:rsidP="00325B68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1070mm x 1600mm</w:t>
            </w:r>
          </w:p>
        </w:tc>
        <w:tc>
          <w:tcPr>
            <w:tcW w:w="2704" w:type="dxa"/>
            <w:shd w:val="clear" w:color="auto" w:fill="auto"/>
            <w:noWrap/>
            <w:vAlign w:val="bottom"/>
          </w:tcPr>
          <w:p w14:paraId="318D2591" w14:textId="6A84EF43" w:rsidR="006E6924" w:rsidRDefault="00F132EA" w:rsidP="00D51FA4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13 szt.</w:t>
            </w:r>
          </w:p>
        </w:tc>
      </w:tr>
      <w:tr w:rsidR="006E6924" w14:paraId="2BB6BB7C" w14:textId="77777777" w:rsidTr="00F132EA">
        <w:trPr>
          <w:trHeight w:val="432"/>
        </w:trPr>
        <w:tc>
          <w:tcPr>
            <w:tcW w:w="491" w:type="dxa"/>
          </w:tcPr>
          <w:p w14:paraId="62AB50F3" w14:textId="7BFD2FD5" w:rsidR="006E6924" w:rsidRDefault="006E6924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541" w:type="dxa"/>
            <w:shd w:val="clear" w:color="auto" w:fill="auto"/>
            <w:noWrap/>
            <w:vAlign w:val="bottom"/>
          </w:tcPr>
          <w:p w14:paraId="7A9209C6" w14:textId="5F258A17" w:rsidR="006E6924" w:rsidRDefault="00F132EA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1070mm x 1533mm</w:t>
            </w:r>
          </w:p>
        </w:tc>
        <w:tc>
          <w:tcPr>
            <w:tcW w:w="2704" w:type="dxa"/>
            <w:shd w:val="clear" w:color="auto" w:fill="auto"/>
            <w:noWrap/>
            <w:vAlign w:val="bottom"/>
          </w:tcPr>
          <w:p w14:paraId="4F8DEEF5" w14:textId="7DB56ECA" w:rsidR="006E6924" w:rsidRDefault="00F132EA" w:rsidP="00D51F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 szt.</w:t>
            </w:r>
          </w:p>
        </w:tc>
      </w:tr>
      <w:tr w:rsidR="006E6924" w14:paraId="26615CBC" w14:textId="77777777" w:rsidTr="00F132EA">
        <w:trPr>
          <w:trHeight w:val="432"/>
        </w:trPr>
        <w:tc>
          <w:tcPr>
            <w:tcW w:w="491" w:type="dxa"/>
          </w:tcPr>
          <w:p w14:paraId="6FDA2679" w14:textId="3B20F930" w:rsidR="006E6924" w:rsidRDefault="006E6924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541" w:type="dxa"/>
            <w:shd w:val="clear" w:color="auto" w:fill="auto"/>
            <w:noWrap/>
            <w:vAlign w:val="bottom"/>
          </w:tcPr>
          <w:p w14:paraId="5ADB1429" w14:textId="4ED99CCC" w:rsidR="006E6924" w:rsidRDefault="00F132EA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1070mm x 577mm</w:t>
            </w:r>
          </w:p>
        </w:tc>
        <w:tc>
          <w:tcPr>
            <w:tcW w:w="2704" w:type="dxa"/>
            <w:shd w:val="clear" w:color="auto" w:fill="auto"/>
            <w:noWrap/>
            <w:vAlign w:val="bottom"/>
          </w:tcPr>
          <w:p w14:paraId="21A143EF" w14:textId="7A089843" w:rsidR="006E6924" w:rsidRDefault="00F132EA" w:rsidP="00D51F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 szt.</w:t>
            </w:r>
          </w:p>
        </w:tc>
      </w:tr>
      <w:tr w:rsidR="00F132EA" w14:paraId="2036E816" w14:textId="77777777" w:rsidTr="00F132EA">
        <w:trPr>
          <w:trHeight w:val="432"/>
        </w:trPr>
        <w:tc>
          <w:tcPr>
            <w:tcW w:w="491" w:type="dxa"/>
          </w:tcPr>
          <w:p w14:paraId="4BB63DEF" w14:textId="3EC77A43" w:rsidR="00F132EA" w:rsidRDefault="00F132EA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541" w:type="dxa"/>
            <w:shd w:val="clear" w:color="auto" w:fill="auto"/>
            <w:noWrap/>
            <w:vAlign w:val="bottom"/>
          </w:tcPr>
          <w:p w14:paraId="2972D1CB" w14:textId="09208A41" w:rsidR="00F132EA" w:rsidRDefault="00F132EA" w:rsidP="00325B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szerokość x wysokość</w:t>
            </w:r>
          </w:p>
        </w:tc>
        <w:tc>
          <w:tcPr>
            <w:tcW w:w="2704" w:type="dxa"/>
            <w:shd w:val="clear" w:color="auto" w:fill="auto"/>
            <w:noWrap/>
            <w:vAlign w:val="bottom"/>
          </w:tcPr>
          <w:p w14:paraId="34E715AA" w14:textId="77777777" w:rsidR="00F132EA" w:rsidRDefault="00F132EA" w:rsidP="00D51F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C2942" w14:paraId="1FA20A7E" w14:textId="77777777" w:rsidTr="00F132EA">
        <w:trPr>
          <w:trHeight w:val="432"/>
        </w:trPr>
        <w:tc>
          <w:tcPr>
            <w:tcW w:w="491" w:type="dxa"/>
          </w:tcPr>
          <w:p w14:paraId="3EB5D0C2" w14:textId="6E54CFB9" w:rsidR="00BC2942" w:rsidRDefault="00F132EA" w:rsidP="00BC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BC2942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41" w:type="dxa"/>
            <w:noWrap/>
            <w:vAlign w:val="bottom"/>
          </w:tcPr>
          <w:p w14:paraId="601665B0" w14:textId="02B81435" w:rsidR="00BC2942" w:rsidRDefault="00BC2942" w:rsidP="00BC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2704" w:type="dxa"/>
            <w:noWrap/>
            <w:vAlign w:val="bottom"/>
          </w:tcPr>
          <w:p w14:paraId="5647E827" w14:textId="1E03025A" w:rsidR="00BC2942" w:rsidRDefault="00F132EA" w:rsidP="00D51F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szt.</w:t>
            </w:r>
          </w:p>
        </w:tc>
      </w:tr>
    </w:tbl>
    <w:p w14:paraId="6002328D" w14:textId="77777777" w:rsidR="00F132EA" w:rsidRDefault="00F132EA" w:rsidP="006A7775">
      <w:pPr>
        <w:widowControl/>
        <w:suppressAutoHyphens w:val="0"/>
        <w:jc w:val="both"/>
        <w:rPr>
          <w:rFonts w:ascii="Calibri" w:eastAsia="Times New Roman" w:hAnsi="Calibri" w:cs="Times New Roman"/>
          <w:bCs/>
          <w:sz w:val="22"/>
          <w:szCs w:val="22"/>
          <w:lang w:eastAsia="pl-PL"/>
        </w:rPr>
      </w:pPr>
    </w:p>
    <w:p w14:paraId="7EDA4B44" w14:textId="586CC659" w:rsidR="006A7775" w:rsidRDefault="006A7775" w:rsidP="006A7775">
      <w:pPr>
        <w:widowControl/>
        <w:suppressAutoHyphens w:val="0"/>
        <w:jc w:val="both"/>
        <w:rPr>
          <w:rFonts w:ascii="Calibri" w:eastAsia="Times New Roman" w:hAnsi="Calibri" w:cs="Times New Roman"/>
          <w:bCs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bCs/>
          <w:sz w:val="22"/>
          <w:szCs w:val="22"/>
          <w:lang w:eastAsia="pl-PL"/>
        </w:rPr>
        <w:t xml:space="preserve">* Dokonując  kalkulacji  ceny oferty brutto należy uwzględnić tolerancję w zakresie +/- 5 cm dla wymiarów podanych w tabeli. Ustalenie precyzyjnych wymiarów należy do obowiązków Wykonawcy przed rozpoczęciem realizacji zamówienia.  </w:t>
      </w:r>
    </w:p>
    <w:p w14:paraId="17867753" w14:textId="77777777" w:rsidR="006A7775" w:rsidRDefault="006A7775" w:rsidP="006A7775">
      <w:pPr>
        <w:pStyle w:val="Tekstwstpniesformatowany"/>
        <w:spacing w:after="120"/>
        <w:rPr>
          <w:rFonts w:ascii="Calibri" w:hAnsi="Calibri" w:cs="Times New Roman"/>
          <w:b/>
          <w:sz w:val="22"/>
          <w:szCs w:val="22"/>
        </w:rPr>
      </w:pPr>
    </w:p>
    <w:p w14:paraId="1C9C7C4D" w14:textId="77777777" w:rsidR="003E73EE" w:rsidRDefault="003E73EE" w:rsidP="006A7775"/>
    <w:sectPr w:rsidR="003E7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B632D"/>
    <w:multiLevelType w:val="hybridMultilevel"/>
    <w:tmpl w:val="1C52C81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2613E"/>
    <w:multiLevelType w:val="hybridMultilevel"/>
    <w:tmpl w:val="83864DE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B9176D0"/>
    <w:multiLevelType w:val="hybridMultilevel"/>
    <w:tmpl w:val="E2A68B48"/>
    <w:lvl w:ilvl="0" w:tplc="6B94A8A8">
      <w:start w:val="1"/>
      <w:numFmt w:val="upperRoman"/>
      <w:lvlText w:val="%1."/>
      <w:lvlJc w:val="left"/>
      <w:pPr>
        <w:ind w:left="720" w:hanging="360"/>
      </w:pPr>
    </w:lvl>
    <w:lvl w:ilvl="1" w:tplc="382E8B26">
      <w:start w:val="1"/>
      <w:numFmt w:val="decimal"/>
      <w:lvlText w:val="%2."/>
      <w:lvlJc w:val="left"/>
      <w:pPr>
        <w:ind w:left="502" w:hanging="360"/>
      </w:pPr>
      <w:rPr>
        <w:rFonts w:eastAsia="Lucida Sans Unicode" w:cs="Calibri"/>
      </w:rPr>
    </w:lvl>
    <w:lvl w:ilvl="2" w:tplc="EA5458D4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77091"/>
    <w:multiLevelType w:val="hybridMultilevel"/>
    <w:tmpl w:val="83864DE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B911A9C"/>
    <w:multiLevelType w:val="hybridMultilevel"/>
    <w:tmpl w:val="F73A1922"/>
    <w:lvl w:ilvl="0" w:tplc="0415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445EC"/>
    <w:multiLevelType w:val="hybridMultilevel"/>
    <w:tmpl w:val="83864DE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3BB160C"/>
    <w:multiLevelType w:val="hybridMultilevel"/>
    <w:tmpl w:val="83864DE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75"/>
    <w:rsid w:val="000313EE"/>
    <w:rsid w:val="000C572E"/>
    <w:rsid w:val="00112DBC"/>
    <w:rsid w:val="00133C60"/>
    <w:rsid w:val="00191963"/>
    <w:rsid w:val="001A7E11"/>
    <w:rsid w:val="001D474A"/>
    <w:rsid w:val="001E3AC8"/>
    <w:rsid w:val="00212408"/>
    <w:rsid w:val="002229E2"/>
    <w:rsid w:val="00222CB8"/>
    <w:rsid w:val="002A6A50"/>
    <w:rsid w:val="002B7D7E"/>
    <w:rsid w:val="00325B68"/>
    <w:rsid w:val="003B56C5"/>
    <w:rsid w:val="003E73EE"/>
    <w:rsid w:val="003E751F"/>
    <w:rsid w:val="004216EB"/>
    <w:rsid w:val="0046527A"/>
    <w:rsid w:val="0047461B"/>
    <w:rsid w:val="00514366"/>
    <w:rsid w:val="00563F7A"/>
    <w:rsid w:val="00566121"/>
    <w:rsid w:val="006000D2"/>
    <w:rsid w:val="006A7775"/>
    <w:rsid w:val="006E6924"/>
    <w:rsid w:val="007722A1"/>
    <w:rsid w:val="00812A06"/>
    <w:rsid w:val="00820C8E"/>
    <w:rsid w:val="0089025A"/>
    <w:rsid w:val="00A14F29"/>
    <w:rsid w:val="00B61B1E"/>
    <w:rsid w:val="00BC2942"/>
    <w:rsid w:val="00BC7E46"/>
    <w:rsid w:val="00BE43B9"/>
    <w:rsid w:val="00C232A4"/>
    <w:rsid w:val="00CA7855"/>
    <w:rsid w:val="00D51FA4"/>
    <w:rsid w:val="00D83EEA"/>
    <w:rsid w:val="00DC0116"/>
    <w:rsid w:val="00DD1B40"/>
    <w:rsid w:val="00E01BEB"/>
    <w:rsid w:val="00E22A07"/>
    <w:rsid w:val="00E56BFF"/>
    <w:rsid w:val="00ED45E0"/>
    <w:rsid w:val="00ED5C52"/>
    <w:rsid w:val="00F132EA"/>
    <w:rsid w:val="00F525C0"/>
    <w:rsid w:val="00F7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82FD"/>
  <w15:docId w15:val="{B7EA8CBD-9C11-49A6-9603-6E99E2BD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7775"/>
    <w:pPr>
      <w:widowControl w:val="0"/>
      <w:suppressAutoHyphens/>
      <w:spacing w:after="0" w:line="240" w:lineRule="auto"/>
    </w:pPr>
    <w:rPr>
      <w:rFonts w:ascii="Times New Roman" w:eastAsia="Lucida Sans Unicode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A777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A_wyliczenie Znak,K-P_odwolanie Znak,Akapit z listą5 Znak,maz_wyliczenie Znak,opis dzialania Znak"/>
    <w:link w:val="Akapitzlist"/>
    <w:uiPriority w:val="34"/>
    <w:locked/>
    <w:rsid w:val="006A7775"/>
    <w:rPr>
      <w:rFonts w:ascii="Calibri" w:eastAsia="Calibri" w:hAnsi="Calibri"/>
    </w:rPr>
  </w:style>
  <w:style w:type="paragraph" w:styleId="Akapitzlist">
    <w:name w:val="List Paragraph"/>
    <w:aliases w:val="Dot pt,F5 List Paragraph,List Paragraph1,Recommendation,List Paragraph11,List Paragraph,A_wyliczenie,K-P_odwolanie,Akapit z listą5,maz_wyliczenie,opis dzialania"/>
    <w:basedOn w:val="Normalny"/>
    <w:link w:val="AkapitzlistZnak"/>
    <w:uiPriority w:val="34"/>
    <w:qFormat/>
    <w:rsid w:val="006A7775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Tekstwstpniesformatowany">
    <w:name w:val="Tekst wstępnie sformatowany"/>
    <w:basedOn w:val="Normalny"/>
    <w:uiPriority w:val="99"/>
    <w:rsid w:val="006A7775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F02"/>
    <w:rPr>
      <w:rFonts w:ascii="Tahoma" w:eastAsia="Lucida Sans Unicode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Gniewek Ewa</dc:creator>
  <cp:lastModifiedBy>Kutera Patrycja</cp:lastModifiedBy>
  <cp:revision>13</cp:revision>
  <cp:lastPrinted>2016-11-08T09:10:00Z</cp:lastPrinted>
  <dcterms:created xsi:type="dcterms:W3CDTF">2024-10-11T09:37:00Z</dcterms:created>
  <dcterms:modified xsi:type="dcterms:W3CDTF">2024-11-08T08:34:00Z</dcterms:modified>
</cp:coreProperties>
</file>