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46765E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474CD" w:rsidRPr="00CC2E92" w:rsidRDefault="001A4BED" w:rsidP="008474CD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CC2E92">
        <w:rPr>
          <w:rFonts w:ascii="Arial" w:hAnsi="Arial" w:cs="Arial"/>
          <w:sz w:val="20"/>
          <w:szCs w:val="20"/>
        </w:rPr>
        <w:t xml:space="preserve"> </w:t>
      </w:r>
      <w:r w:rsidR="003C7450">
        <w:rPr>
          <w:rFonts w:ascii="Arial" w:hAnsi="Arial" w:cs="Arial"/>
          <w:sz w:val="20"/>
          <w:szCs w:val="20"/>
        </w:rPr>
        <w:t>DLI</w:t>
      </w:r>
      <w:r w:rsidR="008474CD">
        <w:rPr>
          <w:rFonts w:ascii="Arial" w:hAnsi="Arial" w:cs="Arial"/>
          <w:sz w:val="20"/>
          <w:szCs w:val="20"/>
        </w:rPr>
        <w:t>.7</w:t>
      </w:r>
      <w:r w:rsidR="003C7450">
        <w:rPr>
          <w:rFonts w:ascii="Arial" w:hAnsi="Arial" w:cs="Arial"/>
          <w:sz w:val="20"/>
          <w:szCs w:val="20"/>
        </w:rPr>
        <w:t>621.5</w:t>
      </w:r>
      <w:r w:rsidR="00612C63">
        <w:rPr>
          <w:rFonts w:ascii="Arial" w:hAnsi="Arial" w:cs="Arial"/>
          <w:sz w:val="20"/>
          <w:szCs w:val="20"/>
        </w:rPr>
        <w:t>.2019.ML.</w:t>
      </w:r>
      <w:r w:rsidR="00F7124E">
        <w:rPr>
          <w:rFonts w:ascii="Arial" w:hAnsi="Arial" w:cs="Arial"/>
          <w:sz w:val="20"/>
          <w:szCs w:val="20"/>
        </w:rPr>
        <w:t>26</w:t>
      </w:r>
    </w:p>
    <w:p w:rsidR="008474CD" w:rsidRPr="008474CD" w:rsidRDefault="008474CD" w:rsidP="008474CD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(</w:t>
      </w:r>
      <w:r w:rsidR="003C7450">
        <w:rPr>
          <w:rFonts w:ascii="Arial" w:hAnsi="Arial" w:cs="Arial"/>
          <w:sz w:val="20"/>
          <w:szCs w:val="20"/>
        </w:rPr>
        <w:t>DLI.2.6621.12.2018</w:t>
      </w:r>
      <w:r w:rsidRPr="008474CD">
        <w:rPr>
          <w:rFonts w:ascii="Arial" w:hAnsi="Arial" w:cs="Arial"/>
          <w:sz w:val="20"/>
          <w:szCs w:val="20"/>
        </w:rPr>
        <w:t>.ML.</w:t>
      </w:r>
      <w:r>
        <w:rPr>
          <w:rFonts w:ascii="Arial" w:hAnsi="Arial" w:cs="Arial"/>
          <w:sz w:val="20"/>
          <w:szCs w:val="20"/>
        </w:rPr>
        <w:t>)</w:t>
      </w:r>
    </w:p>
    <w:p w:rsidR="00420AC6" w:rsidRDefault="0046765E" w:rsidP="00E34B1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AC6F29" w:rsidRDefault="00967188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474CD" w:rsidRDefault="008474CD" w:rsidP="008474CD">
      <w:pPr>
        <w:ind w:left="4451"/>
        <w:rPr>
          <w:rFonts w:ascii="Arial" w:hAnsi="Arial" w:cs="Arial"/>
          <w:b/>
          <w:sz w:val="20"/>
          <w:szCs w:val="20"/>
        </w:rPr>
      </w:pPr>
    </w:p>
    <w:p w:rsidR="00D3264C" w:rsidRDefault="00D3264C" w:rsidP="00F7124E">
      <w:pPr>
        <w:spacing w:after="480" w:line="240" w:lineRule="exact"/>
        <w:jc w:val="center"/>
        <w:rPr>
          <w:rFonts w:ascii="Arial" w:hAnsi="Arial" w:cs="Arial"/>
          <w:b/>
          <w:sz w:val="20"/>
          <w:szCs w:val="20"/>
        </w:rPr>
      </w:pPr>
    </w:p>
    <w:p w:rsidR="00F7124E" w:rsidRPr="00F7124E" w:rsidRDefault="00F7124E" w:rsidP="00F7124E">
      <w:pPr>
        <w:spacing w:after="48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F7124E">
        <w:rPr>
          <w:rFonts w:ascii="Arial" w:hAnsi="Arial" w:cs="Arial"/>
          <w:b/>
          <w:sz w:val="20"/>
          <w:szCs w:val="20"/>
        </w:rPr>
        <w:t>OBWIESZCZENIE</w:t>
      </w:r>
    </w:p>
    <w:p w:rsidR="00F7124E" w:rsidRPr="00F7124E" w:rsidRDefault="00F7124E" w:rsidP="00F7124E">
      <w:pPr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F7124E">
        <w:rPr>
          <w:rFonts w:ascii="Arial" w:hAnsi="Arial" w:cs="Arial"/>
          <w:spacing w:val="4"/>
          <w:sz w:val="20"/>
          <w:szCs w:val="20"/>
        </w:rPr>
        <w:t xml:space="preserve">Na podstawie </w:t>
      </w:r>
      <w:r w:rsidRPr="00F7124E">
        <w:rPr>
          <w:rFonts w:ascii="Arial" w:hAnsi="Arial" w:cs="Arial"/>
          <w:bCs/>
          <w:spacing w:val="4"/>
          <w:sz w:val="20"/>
          <w:szCs w:val="20"/>
        </w:rPr>
        <w:t xml:space="preserve">art. </w:t>
      </w:r>
      <w:smartTag w:uri="urn:schemas-microsoft-com:office:smarttags" w:element="metricconverter">
        <w:smartTagPr>
          <w:attr w:name="ProductID" w:val="11f"/>
        </w:smartTagPr>
        <w:r w:rsidRPr="00F7124E">
          <w:rPr>
            <w:rFonts w:ascii="Arial" w:hAnsi="Arial" w:cs="Arial"/>
            <w:sz w:val="20"/>
            <w:szCs w:val="20"/>
          </w:rPr>
          <w:t>11f</w:t>
        </w:r>
      </w:smartTag>
      <w:r w:rsidRPr="00F7124E">
        <w:rPr>
          <w:rFonts w:ascii="Arial" w:hAnsi="Arial" w:cs="Arial"/>
          <w:sz w:val="20"/>
          <w:szCs w:val="20"/>
        </w:rPr>
        <w:t xml:space="preserve"> ust. 3 i 6 </w:t>
      </w:r>
      <w:r w:rsidRPr="00F7124E">
        <w:rPr>
          <w:rFonts w:ascii="Arial" w:hAnsi="Arial" w:cs="Arial"/>
          <w:spacing w:val="4"/>
          <w:sz w:val="20"/>
          <w:szCs w:val="20"/>
        </w:rPr>
        <w:t xml:space="preserve">ustawy z dnia 10 kwietnia 2003 r. o szczególnych zasadach przygotowania i realizacji inwestycji w zakresie dróg publicznych (Dz. U. z </w:t>
      </w:r>
      <w:r w:rsidRPr="00F7124E">
        <w:rPr>
          <w:rFonts w:ascii="Arial" w:hAnsi="Arial" w:cs="Arial"/>
          <w:bCs/>
          <w:sz w:val="20"/>
          <w:szCs w:val="20"/>
        </w:rPr>
        <w:t>2018 r. poz. 1474</w:t>
      </w:r>
      <w:r>
        <w:rPr>
          <w:rFonts w:ascii="Arial" w:hAnsi="Arial" w:cs="Arial"/>
          <w:bCs/>
          <w:sz w:val="20"/>
          <w:szCs w:val="20"/>
        </w:rPr>
        <w:t>, z późn. zm.</w:t>
      </w:r>
      <w:r w:rsidRPr="00F7124E">
        <w:rPr>
          <w:rFonts w:ascii="Arial" w:hAnsi="Arial" w:cs="Arial"/>
          <w:spacing w:val="4"/>
          <w:sz w:val="20"/>
          <w:szCs w:val="20"/>
        </w:rPr>
        <w:t>) oraz na podstawie art. 49 ustawy z dnia 14 czerwca 1960 r. - Kodeks postępowania administracyjnego (</w:t>
      </w:r>
      <w:r w:rsidR="00D3264C" w:rsidRPr="00D3264C">
        <w:rPr>
          <w:rFonts w:ascii="Arial" w:hAnsi="Arial" w:cs="Arial"/>
          <w:spacing w:val="4"/>
          <w:sz w:val="20"/>
          <w:szCs w:val="20"/>
        </w:rPr>
        <w:t>Dz. U. z 2020 r. poz. 256</w:t>
      </w:r>
      <w:r w:rsidRPr="00F7124E">
        <w:rPr>
          <w:rFonts w:ascii="Arial" w:hAnsi="Arial" w:cs="Arial"/>
          <w:spacing w:val="4"/>
          <w:sz w:val="20"/>
          <w:szCs w:val="20"/>
        </w:rPr>
        <w:t>),</w:t>
      </w:r>
      <w:r w:rsidR="00D3264C">
        <w:rPr>
          <w:rFonts w:ascii="Arial" w:hAnsi="Arial" w:cs="Arial"/>
          <w:spacing w:val="4"/>
          <w:sz w:val="20"/>
          <w:szCs w:val="20"/>
        </w:rPr>
        <w:t xml:space="preserve"> </w:t>
      </w:r>
    </w:p>
    <w:p w:rsidR="00F7124E" w:rsidRDefault="00F7124E" w:rsidP="00F7124E">
      <w:pPr>
        <w:tabs>
          <w:tab w:val="left" w:pos="1260"/>
          <w:tab w:val="left" w:pos="1620"/>
          <w:tab w:val="left" w:pos="7560"/>
        </w:tabs>
        <w:spacing w:after="120" w:line="240" w:lineRule="exact"/>
        <w:jc w:val="center"/>
        <w:rPr>
          <w:rFonts w:ascii="Arial" w:hAnsi="Arial" w:cs="Arial"/>
          <w:bCs/>
          <w:spacing w:val="4"/>
          <w:sz w:val="20"/>
          <w:szCs w:val="20"/>
        </w:rPr>
      </w:pPr>
      <w:r w:rsidRPr="00F7124E">
        <w:rPr>
          <w:rFonts w:ascii="Arial" w:hAnsi="Arial" w:cs="Arial"/>
          <w:b/>
          <w:bCs/>
          <w:spacing w:val="4"/>
          <w:sz w:val="20"/>
          <w:szCs w:val="20"/>
        </w:rPr>
        <w:t>Minister Rozwoju zawiadamia:</w:t>
      </w:r>
    </w:p>
    <w:p w:rsidR="00F7124E" w:rsidRPr="00F7124E" w:rsidRDefault="00F7124E" w:rsidP="00F7124E">
      <w:pPr>
        <w:pStyle w:val="Akapitzlist"/>
        <w:numPr>
          <w:ilvl w:val="0"/>
          <w:numId w:val="17"/>
        </w:numPr>
        <w:tabs>
          <w:tab w:val="left" w:pos="1260"/>
          <w:tab w:val="left" w:pos="1620"/>
          <w:tab w:val="left" w:pos="7560"/>
        </w:tabs>
        <w:spacing w:after="120" w:line="240" w:lineRule="exact"/>
        <w:ind w:left="357" w:hanging="357"/>
        <w:contextualSpacing w:val="0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</w:rPr>
        <w:t>o podjęciu zawieszonego</w:t>
      </w:r>
      <w:r w:rsidRPr="00F7124E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D3264C">
        <w:rPr>
          <w:rFonts w:ascii="Arial" w:hAnsi="Arial" w:cs="Arial"/>
          <w:bCs/>
          <w:spacing w:val="4"/>
          <w:sz w:val="20"/>
          <w:szCs w:val="20"/>
          <w:lang w:bidi="pl-PL"/>
        </w:rPr>
        <w:t>postępowania</w:t>
      </w:r>
      <w:r w:rsidRPr="00F7124E">
        <w:rPr>
          <w:rFonts w:ascii="Arial" w:hAnsi="Arial" w:cs="Arial"/>
          <w:bCs/>
          <w:spacing w:val="4"/>
          <w:sz w:val="20"/>
          <w:szCs w:val="20"/>
          <w:lang w:bidi="pl-PL"/>
        </w:rPr>
        <w:t xml:space="preserve"> odwoławcze</w:t>
      </w:r>
      <w:r w:rsidR="00D3264C">
        <w:rPr>
          <w:rFonts w:ascii="Arial" w:hAnsi="Arial" w:cs="Arial"/>
          <w:bCs/>
          <w:spacing w:val="4"/>
          <w:sz w:val="20"/>
          <w:szCs w:val="20"/>
          <w:lang w:bidi="pl-PL"/>
        </w:rPr>
        <w:t>go</w:t>
      </w:r>
      <w:r w:rsidRPr="00F7124E">
        <w:rPr>
          <w:rFonts w:ascii="Arial" w:hAnsi="Arial" w:cs="Arial"/>
          <w:bCs/>
          <w:spacing w:val="4"/>
          <w:sz w:val="20"/>
          <w:szCs w:val="20"/>
          <w:lang w:bidi="pl-PL"/>
        </w:rPr>
        <w:t xml:space="preserve"> </w:t>
      </w:r>
      <w:r w:rsidRPr="00F7124E">
        <w:rPr>
          <w:rFonts w:ascii="Arial" w:hAnsi="Arial" w:cs="Arial"/>
          <w:bCs/>
          <w:spacing w:val="4"/>
          <w:sz w:val="20"/>
          <w:szCs w:val="20"/>
        </w:rPr>
        <w:t>w sprawie decyzji</w:t>
      </w:r>
      <w:r w:rsidRPr="00F7124E">
        <w:rPr>
          <w:rFonts w:ascii="Arial" w:hAnsi="Arial" w:cs="Arial"/>
          <w:bCs/>
          <w:spacing w:val="4"/>
          <w:sz w:val="20"/>
          <w:szCs w:val="20"/>
          <w:lang w:bidi="pl-PL"/>
        </w:rPr>
        <w:t xml:space="preserve"> </w:t>
      </w:r>
      <w:r w:rsidRPr="00F7124E">
        <w:rPr>
          <w:rFonts w:ascii="Arial" w:hAnsi="Arial" w:cs="Arial"/>
          <w:bCs/>
          <w:spacing w:val="4"/>
          <w:sz w:val="20"/>
          <w:szCs w:val="20"/>
        </w:rPr>
        <w:t xml:space="preserve">Wojewody Podlaskiego </w:t>
      </w:r>
      <w:r>
        <w:rPr>
          <w:rFonts w:ascii="Arial" w:hAnsi="Arial" w:cs="Arial"/>
          <w:bCs/>
          <w:spacing w:val="4"/>
          <w:sz w:val="20"/>
          <w:szCs w:val="20"/>
        </w:rPr>
        <w:br/>
      </w:r>
      <w:r w:rsidRPr="00F7124E">
        <w:rPr>
          <w:rFonts w:ascii="Arial" w:hAnsi="Arial" w:cs="Arial"/>
          <w:bCs/>
          <w:spacing w:val="4"/>
          <w:sz w:val="20"/>
          <w:szCs w:val="20"/>
        </w:rPr>
        <w:t>Nr 19/2017 z dnia 27 grudnia 2017 r., znak: AB-I.7820.2.8.2017.MB, o zezwoleniu na realizację inwestycji drogowej</w:t>
      </w:r>
      <w:r w:rsidRPr="00F7124E">
        <w:rPr>
          <w:rFonts w:ascii="Arial" w:hAnsi="Arial" w:cs="Arial"/>
          <w:bCs/>
          <w:spacing w:val="4"/>
          <w:sz w:val="20"/>
          <w:szCs w:val="20"/>
          <w:lang w:bidi="pl-PL"/>
        </w:rPr>
        <w:t xml:space="preserve"> </w:t>
      </w:r>
      <w:r w:rsidRPr="00F7124E">
        <w:rPr>
          <w:rFonts w:ascii="Arial" w:hAnsi="Arial" w:cs="Arial"/>
          <w:bCs/>
          <w:spacing w:val="4"/>
          <w:sz w:val="20"/>
          <w:szCs w:val="20"/>
        </w:rPr>
        <w:t xml:space="preserve">polegającej na budowie i rozbudowie drogi wojewódzkiej nr 645 wraz </w:t>
      </w:r>
      <w:r>
        <w:rPr>
          <w:rFonts w:ascii="Arial" w:hAnsi="Arial" w:cs="Arial"/>
          <w:bCs/>
          <w:spacing w:val="4"/>
          <w:sz w:val="20"/>
          <w:szCs w:val="20"/>
        </w:rPr>
        <w:br/>
      </w:r>
      <w:r w:rsidRPr="00F7124E">
        <w:rPr>
          <w:rFonts w:ascii="Arial" w:hAnsi="Arial" w:cs="Arial"/>
          <w:bCs/>
          <w:spacing w:val="4"/>
          <w:sz w:val="20"/>
          <w:szCs w:val="20"/>
        </w:rPr>
        <w:t>z drogowymi obiektami inżynierskimi i niezbędną infrastrukturą techniczną, na odcinku III od km 53+891,65 – nowoprojektowanego skrzyżowania z „szosą do Jednaczewa” w obrębie Stare Kupiski w gm. Łomża do km 56+272 – granicy miasta Łomża, powiat łomżyński</w:t>
      </w:r>
      <w:r w:rsidR="00D3264C">
        <w:rPr>
          <w:rFonts w:ascii="Arial" w:hAnsi="Arial" w:cs="Arial"/>
          <w:bCs/>
          <w:spacing w:val="4"/>
          <w:sz w:val="20"/>
          <w:szCs w:val="20"/>
        </w:rPr>
        <w:t>,</w:t>
      </w:r>
    </w:p>
    <w:p w:rsidR="00F7124E" w:rsidRPr="00F7124E" w:rsidRDefault="00F7124E" w:rsidP="00F7124E">
      <w:pPr>
        <w:pStyle w:val="Akapitzlist"/>
        <w:numPr>
          <w:ilvl w:val="0"/>
          <w:numId w:val="17"/>
        </w:numPr>
        <w:tabs>
          <w:tab w:val="left" w:pos="1260"/>
          <w:tab w:val="left" w:pos="1620"/>
          <w:tab w:val="left" w:pos="7560"/>
        </w:tabs>
        <w:spacing w:after="240" w:line="240" w:lineRule="exact"/>
        <w:ind w:left="357" w:hanging="357"/>
        <w:contextualSpacing w:val="0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</w:rPr>
        <w:t xml:space="preserve">o tym, </w:t>
      </w:r>
      <w:r w:rsidRPr="00F7124E">
        <w:rPr>
          <w:rFonts w:ascii="Arial" w:hAnsi="Arial" w:cs="Arial"/>
          <w:bCs/>
          <w:spacing w:val="4"/>
          <w:sz w:val="20"/>
          <w:szCs w:val="20"/>
        </w:rPr>
        <w:t xml:space="preserve">iż zgromadzony został </w:t>
      </w:r>
      <w:r>
        <w:rPr>
          <w:rFonts w:ascii="Arial" w:hAnsi="Arial" w:cs="Arial"/>
          <w:bCs/>
          <w:spacing w:val="4"/>
          <w:sz w:val="20"/>
          <w:szCs w:val="20"/>
        </w:rPr>
        <w:t xml:space="preserve">materiał dowodowy umożliwiający </w:t>
      </w:r>
      <w:r w:rsidRPr="00F7124E">
        <w:rPr>
          <w:rFonts w:ascii="Arial" w:hAnsi="Arial" w:cs="Arial"/>
          <w:bCs/>
          <w:spacing w:val="4"/>
          <w:sz w:val="20"/>
          <w:szCs w:val="20"/>
        </w:rPr>
        <w:t>zakończenie przedmiotowego postępowania</w:t>
      </w:r>
      <w:r>
        <w:rPr>
          <w:rFonts w:ascii="Arial" w:hAnsi="Arial" w:cs="Arial"/>
          <w:bCs/>
          <w:spacing w:val="4"/>
          <w:sz w:val="20"/>
          <w:szCs w:val="20"/>
        </w:rPr>
        <w:t xml:space="preserve"> odwoławczego w sprawie ww.</w:t>
      </w:r>
      <w:r w:rsidRPr="00F7124E">
        <w:rPr>
          <w:rFonts w:ascii="Arial" w:hAnsi="Arial" w:cs="Arial"/>
          <w:bCs/>
          <w:spacing w:val="4"/>
          <w:sz w:val="20"/>
          <w:szCs w:val="20"/>
        </w:rPr>
        <w:t xml:space="preserve"> decyzji</w:t>
      </w:r>
      <w:r w:rsidRPr="00F7124E">
        <w:rPr>
          <w:rFonts w:ascii="Arial" w:hAnsi="Arial" w:cs="Arial"/>
          <w:bCs/>
          <w:spacing w:val="4"/>
          <w:sz w:val="20"/>
          <w:szCs w:val="20"/>
          <w:lang w:bidi="pl-PL"/>
        </w:rPr>
        <w:t xml:space="preserve"> </w:t>
      </w:r>
      <w:r w:rsidRPr="00F7124E">
        <w:rPr>
          <w:rFonts w:ascii="Arial" w:hAnsi="Arial" w:cs="Arial"/>
          <w:bCs/>
          <w:spacing w:val="4"/>
          <w:sz w:val="20"/>
          <w:szCs w:val="20"/>
        </w:rPr>
        <w:t xml:space="preserve">Wojewody Podlaskiego Nr 19/2017 </w:t>
      </w:r>
      <w:r>
        <w:rPr>
          <w:rFonts w:ascii="Arial" w:hAnsi="Arial" w:cs="Arial"/>
          <w:bCs/>
          <w:spacing w:val="4"/>
          <w:sz w:val="20"/>
          <w:szCs w:val="20"/>
        </w:rPr>
        <w:t xml:space="preserve">z dnia </w:t>
      </w:r>
      <w:r>
        <w:rPr>
          <w:rFonts w:ascii="Arial" w:hAnsi="Arial" w:cs="Arial"/>
          <w:bCs/>
          <w:spacing w:val="4"/>
          <w:sz w:val="20"/>
          <w:szCs w:val="20"/>
        </w:rPr>
        <w:br/>
        <w:t xml:space="preserve">27 grudnia 2017 r., </w:t>
      </w:r>
      <w:r w:rsidRPr="00F7124E">
        <w:rPr>
          <w:rFonts w:ascii="Arial" w:hAnsi="Arial" w:cs="Arial"/>
          <w:bCs/>
          <w:spacing w:val="4"/>
          <w:sz w:val="20"/>
          <w:szCs w:val="20"/>
        </w:rPr>
        <w:t>a strony mogą wypowiedzieć się co do zebranych dowodów i materiałów oraz zgłoszonych żądań, w terminie 7 dni od d</w:t>
      </w:r>
      <w:r>
        <w:rPr>
          <w:rFonts w:ascii="Arial" w:hAnsi="Arial" w:cs="Arial"/>
          <w:bCs/>
          <w:spacing w:val="4"/>
          <w:sz w:val="20"/>
          <w:szCs w:val="20"/>
        </w:rPr>
        <w:t>nia doręczenia niniejszego zawiadomienia</w:t>
      </w:r>
      <w:r w:rsidRPr="00F7124E">
        <w:rPr>
          <w:rFonts w:ascii="Arial" w:hAnsi="Arial" w:cs="Arial"/>
          <w:bCs/>
          <w:spacing w:val="4"/>
          <w:sz w:val="20"/>
          <w:szCs w:val="20"/>
        </w:rPr>
        <w:t>.</w:t>
      </w:r>
    </w:p>
    <w:p w:rsidR="00CD50B9" w:rsidRPr="00CD50B9" w:rsidRDefault="00CD50B9" w:rsidP="00CD50B9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CD50B9">
        <w:rPr>
          <w:rFonts w:ascii="Arial" w:hAnsi="Arial" w:cs="Arial"/>
          <w:spacing w:val="4"/>
          <w:sz w:val="20"/>
        </w:rPr>
        <w:t xml:space="preserve">Strony w sprawie mogą zapoznać się z treścią </w:t>
      </w:r>
      <w:r>
        <w:rPr>
          <w:rFonts w:ascii="Arial" w:hAnsi="Arial" w:cs="Arial"/>
          <w:spacing w:val="4"/>
          <w:sz w:val="20"/>
        </w:rPr>
        <w:t xml:space="preserve">postanowienia Ministra Rozwoju </w:t>
      </w:r>
      <w:r w:rsidRPr="00CD50B9">
        <w:rPr>
          <w:rFonts w:ascii="Arial" w:hAnsi="Arial" w:cs="Arial"/>
          <w:bCs/>
          <w:spacing w:val="4"/>
          <w:sz w:val="20"/>
        </w:rPr>
        <w:t xml:space="preserve">o podjęciu zawieszonego </w:t>
      </w:r>
      <w:r w:rsidRPr="00CD50B9">
        <w:rPr>
          <w:rFonts w:ascii="Arial" w:hAnsi="Arial" w:cs="Arial"/>
          <w:bCs/>
          <w:spacing w:val="4"/>
          <w:sz w:val="20"/>
          <w:lang w:bidi="pl-PL"/>
        </w:rPr>
        <w:t>postępowania odwoławczego</w:t>
      </w:r>
      <w:r>
        <w:rPr>
          <w:rFonts w:ascii="Arial" w:hAnsi="Arial" w:cs="Arial"/>
          <w:spacing w:val="4"/>
          <w:sz w:val="20"/>
        </w:rPr>
        <w:t xml:space="preserve"> oraz aktami sprawy </w:t>
      </w:r>
      <w:r w:rsidRPr="00CD50B9">
        <w:rPr>
          <w:rFonts w:ascii="Arial" w:hAnsi="Arial" w:cs="Arial"/>
          <w:spacing w:val="4"/>
          <w:sz w:val="20"/>
        </w:rPr>
        <w:t>w Ministerstwie Rozwoju w Warszawie, ul. Chałubińskiego 4/6, w dn</w:t>
      </w:r>
      <w:r>
        <w:rPr>
          <w:rFonts w:ascii="Arial" w:hAnsi="Arial" w:cs="Arial"/>
          <w:spacing w:val="4"/>
          <w:sz w:val="20"/>
        </w:rPr>
        <w:t xml:space="preserve">i robocze, w godzinach od 9.00 </w:t>
      </w:r>
      <w:r w:rsidRPr="00CD50B9">
        <w:rPr>
          <w:rFonts w:ascii="Arial" w:hAnsi="Arial" w:cs="Arial"/>
          <w:spacing w:val="4"/>
          <w:sz w:val="20"/>
        </w:rPr>
        <w:t xml:space="preserve">do 15.30, jak również z treścią </w:t>
      </w:r>
      <w:r>
        <w:rPr>
          <w:rFonts w:ascii="Arial" w:hAnsi="Arial" w:cs="Arial"/>
          <w:spacing w:val="4"/>
          <w:sz w:val="20"/>
        </w:rPr>
        <w:br/>
      </w:r>
      <w:r w:rsidRPr="00CD50B9">
        <w:rPr>
          <w:rFonts w:ascii="Arial" w:hAnsi="Arial" w:cs="Arial"/>
          <w:spacing w:val="4"/>
          <w:sz w:val="20"/>
        </w:rPr>
        <w:t xml:space="preserve">ww. </w:t>
      </w:r>
      <w:r>
        <w:rPr>
          <w:rFonts w:ascii="Arial" w:hAnsi="Arial" w:cs="Arial"/>
          <w:spacing w:val="4"/>
          <w:sz w:val="20"/>
        </w:rPr>
        <w:t xml:space="preserve">postanowienia </w:t>
      </w:r>
      <w:r w:rsidRPr="00CD50B9">
        <w:rPr>
          <w:rFonts w:ascii="Arial" w:hAnsi="Arial" w:cs="Arial"/>
          <w:spacing w:val="4"/>
          <w:sz w:val="20"/>
        </w:rPr>
        <w:t xml:space="preserve">– w urzędzie gminy właściwej ze względu na przebieg inwestycji, tj. w </w:t>
      </w:r>
      <w:r w:rsidRPr="00CD50B9">
        <w:rPr>
          <w:rFonts w:ascii="Arial" w:hAnsi="Arial" w:cs="Arial"/>
          <w:bCs/>
          <w:spacing w:val="4"/>
          <w:sz w:val="20"/>
          <w:szCs w:val="20"/>
        </w:rPr>
        <w:t>tj.</w:t>
      </w:r>
      <w:r w:rsidRPr="00CD50B9">
        <w:rPr>
          <w:rFonts w:ascii="Arial" w:hAnsi="Arial" w:cs="Arial"/>
          <w:spacing w:val="4"/>
          <w:sz w:val="20"/>
        </w:rPr>
        <w:t xml:space="preserve"> Urzędzie Gminy Łomża.</w:t>
      </w:r>
    </w:p>
    <w:p w:rsidR="00F7124E" w:rsidRDefault="00F7124E" w:rsidP="00F7124E">
      <w:pPr>
        <w:tabs>
          <w:tab w:val="center" w:pos="1848"/>
          <w:tab w:val="left" w:pos="5273"/>
        </w:tabs>
        <w:spacing w:after="240" w:line="240" w:lineRule="exact"/>
        <w:jc w:val="both"/>
        <w:outlineLvl w:val="0"/>
        <w:rPr>
          <w:rFonts w:ascii="Arial" w:hAnsi="Arial" w:cs="Arial"/>
          <w:bCs/>
          <w:i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</w:rPr>
        <w:t>Jednocześnie informuję</w:t>
      </w:r>
      <w:r w:rsidRPr="007A3A7C">
        <w:rPr>
          <w:rFonts w:ascii="Arial" w:hAnsi="Arial" w:cs="Arial"/>
          <w:bCs/>
          <w:spacing w:val="4"/>
          <w:sz w:val="20"/>
          <w:szCs w:val="20"/>
        </w:rPr>
        <w:t>, iż wła</w:t>
      </w:r>
      <w:r>
        <w:rPr>
          <w:rFonts w:ascii="Arial" w:hAnsi="Arial" w:cs="Arial"/>
          <w:bCs/>
          <w:spacing w:val="4"/>
          <w:sz w:val="20"/>
          <w:szCs w:val="20"/>
        </w:rPr>
        <w:t xml:space="preserve">ściwym w przedmiotowej sprawie </w:t>
      </w:r>
      <w:r w:rsidRPr="007A3A7C">
        <w:rPr>
          <w:rFonts w:ascii="Arial" w:hAnsi="Arial" w:cs="Arial"/>
          <w:bCs/>
          <w:spacing w:val="4"/>
          <w:sz w:val="20"/>
          <w:szCs w:val="20"/>
        </w:rPr>
        <w:t xml:space="preserve">– stosownie do treści rozporządzenia Prezesa Rady Ministrów z dnia 18 listopada 2019 r. w sprawie szczegółowego zakresu działania Ministra Rozwoju (Dz. U. z 2019 r. poz. 2261) </w:t>
      </w:r>
      <w:r>
        <w:rPr>
          <w:rFonts w:ascii="Arial" w:hAnsi="Arial" w:cs="Arial"/>
          <w:bCs/>
          <w:spacing w:val="4"/>
          <w:sz w:val="20"/>
          <w:szCs w:val="20"/>
        </w:rPr>
        <w:t>– jest obecnie Minister Rozwoju.</w:t>
      </w:r>
    </w:p>
    <w:p w:rsidR="00F7124E" w:rsidRPr="00F7124E" w:rsidRDefault="00F7124E" w:rsidP="00F7124E">
      <w:pPr>
        <w:widowControl w:val="0"/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F7124E">
        <w:rPr>
          <w:rFonts w:ascii="Arial" w:hAnsi="Arial" w:cs="Arial"/>
          <w:b/>
          <w:sz w:val="20"/>
          <w:u w:val="single"/>
        </w:rPr>
        <w:t>Załącznik</w:t>
      </w:r>
      <w:r w:rsidRPr="00F7124E">
        <w:rPr>
          <w:rFonts w:ascii="Arial" w:hAnsi="Arial" w:cs="Arial"/>
          <w:sz w:val="20"/>
        </w:rPr>
        <w:t>: informacja o przetwarzaniu danych osobowych</w:t>
      </w:r>
    </w:p>
    <w:p w:rsidR="00F7124E" w:rsidRPr="00F7124E" w:rsidRDefault="00F7124E" w:rsidP="00F7124E">
      <w:pPr>
        <w:widowControl w:val="0"/>
        <w:spacing w:after="240" w:line="240" w:lineRule="exact"/>
        <w:jc w:val="both"/>
        <w:rPr>
          <w:rFonts w:ascii="Arial" w:hAnsi="Arial" w:cs="Arial"/>
          <w:bCs/>
          <w:sz w:val="20"/>
          <w:szCs w:val="20"/>
        </w:rPr>
      </w:pPr>
    </w:p>
    <w:p w:rsidR="00C875DE" w:rsidRDefault="00C875DE" w:rsidP="00C875DE">
      <w:pPr>
        <w:spacing w:after="360" w:line="240" w:lineRule="exact"/>
        <w:ind w:left="1418"/>
        <w:jc w:val="center"/>
        <w:rPr>
          <w:rFonts w:ascii="Arial" w:hAnsi="Arial" w:cs="Arial"/>
          <w:b/>
          <w:spacing w:val="4"/>
          <w:sz w:val="20"/>
        </w:rPr>
      </w:pPr>
    </w:p>
    <w:p w:rsidR="00D56ACB" w:rsidRDefault="00D56ACB" w:rsidP="003C7450">
      <w:pPr>
        <w:tabs>
          <w:tab w:val="left" w:pos="0"/>
        </w:tabs>
        <w:spacing w:after="80"/>
        <w:ind w:right="74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F7124E" w:rsidRDefault="00F7124E" w:rsidP="003C7450">
      <w:pPr>
        <w:tabs>
          <w:tab w:val="left" w:pos="0"/>
        </w:tabs>
        <w:spacing w:after="80"/>
        <w:ind w:right="74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F7124E" w:rsidRDefault="00F7124E" w:rsidP="003C7450">
      <w:pPr>
        <w:tabs>
          <w:tab w:val="left" w:pos="0"/>
        </w:tabs>
        <w:spacing w:after="80"/>
        <w:ind w:right="74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F7124E" w:rsidRDefault="00F7124E" w:rsidP="003C7450">
      <w:pPr>
        <w:tabs>
          <w:tab w:val="left" w:pos="0"/>
        </w:tabs>
        <w:spacing w:after="80"/>
        <w:ind w:right="74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F7124E" w:rsidRDefault="00F7124E" w:rsidP="003C7450">
      <w:pPr>
        <w:tabs>
          <w:tab w:val="left" w:pos="0"/>
        </w:tabs>
        <w:spacing w:after="80"/>
        <w:ind w:right="74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F7124E" w:rsidRDefault="00F7124E" w:rsidP="003C7450">
      <w:pPr>
        <w:tabs>
          <w:tab w:val="left" w:pos="0"/>
        </w:tabs>
        <w:spacing w:after="80"/>
        <w:ind w:right="74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F7124E" w:rsidRDefault="00F7124E" w:rsidP="003C7450">
      <w:pPr>
        <w:tabs>
          <w:tab w:val="left" w:pos="0"/>
        </w:tabs>
        <w:spacing w:after="80"/>
        <w:ind w:right="74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F7124E" w:rsidRDefault="00F7124E" w:rsidP="003C7450">
      <w:pPr>
        <w:tabs>
          <w:tab w:val="left" w:pos="0"/>
        </w:tabs>
        <w:spacing w:after="80"/>
        <w:ind w:right="74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F7124E" w:rsidRDefault="00F7124E" w:rsidP="003C7450">
      <w:pPr>
        <w:tabs>
          <w:tab w:val="left" w:pos="0"/>
        </w:tabs>
        <w:spacing w:after="80"/>
        <w:ind w:right="74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F7124E" w:rsidRDefault="00F7124E" w:rsidP="00F7124E">
      <w:pPr>
        <w:ind w:left="5670" w:hanging="1"/>
        <w:jc w:val="center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:rsidR="00F7124E" w:rsidRPr="00F7124E" w:rsidRDefault="00F7124E" w:rsidP="00F7124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4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Pr="00F7124E">
        <w:rPr>
          <w:rFonts w:ascii="Arial" w:hAnsi="Arial" w:cs="Arial"/>
          <w:sz w:val="20"/>
          <w:szCs w:val="20"/>
        </w:rPr>
        <w:t>7621.5.2019.ML.26</w:t>
      </w:r>
    </w:p>
    <w:p w:rsidR="00F7124E" w:rsidRPr="00F7124E" w:rsidRDefault="00F7124E" w:rsidP="00F7124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40"/>
        <w:outlineLvl w:val="0"/>
        <w:rPr>
          <w:rFonts w:ascii="Arial" w:hAnsi="Arial" w:cs="Arial"/>
          <w:sz w:val="20"/>
          <w:szCs w:val="20"/>
        </w:rPr>
      </w:pPr>
      <w:r w:rsidRPr="00F7124E"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Pr="00F7124E">
        <w:rPr>
          <w:rFonts w:ascii="Arial" w:hAnsi="Arial" w:cs="Arial"/>
          <w:sz w:val="20"/>
          <w:szCs w:val="20"/>
        </w:rPr>
        <w:t>(DLI.2.6621.12.2018.ML.)</w:t>
      </w:r>
    </w:p>
    <w:p w:rsidR="00F7124E" w:rsidRDefault="00F7124E" w:rsidP="003C7450">
      <w:pPr>
        <w:tabs>
          <w:tab w:val="left" w:pos="0"/>
        </w:tabs>
        <w:spacing w:after="80"/>
        <w:ind w:right="74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F7124E" w:rsidRPr="000A612F" w:rsidRDefault="00F7124E" w:rsidP="00F7124E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0A612F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F7124E" w:rsidRPr="000A612F" w:rsidRDefault="00F7124E" w:rsidP="00F7124E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F7124E" w:rsidRPr="000A612F" w:rsidRDefault="00F7124E" w:rsidP="00F7124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0A612F">
        <w:rPr>
          <w:rFonts w:ascii="Arial" w:hAnsi="Arial"/>
          <w:sz w:val="20"/>
          <w:szCs w:val="20"/>
        </w:rPr>
        <w:t>+48 22 262 90 00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F7124E" w:rsidRPr="000A612F" w:rsidRDefault="00F7124E" w:rsidP="00F7124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0A612F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0A612F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0A612F">
        <w:rPr>
          <w:rFonts w:ascii="Arial" w:hAnsi="Arial" w:cs="Arial"/>
          <w:sz w:val="20"/>
          <w:u w:val="single"/>
        </w:rPr>
        <w:t>.</w:t>
      </w:r>
    </w:p>
    <w:p w:rsidR="00F7124E" w:rsidRPr="000A612F" w:rsidRDefault="00F7124E" w:rsidP="00F7124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2018 r. poz. 2096, z późn. zm.), dalej „KPA”, oraz w związku z </w:t>
      </w:r>
      <w:r w:rsidRPr="000A612F">
        <w:rPr>
          <w:rFonts w:ascii="Arial" w:hAnsi="Arial" w:cs="Arial"/>
          <w:color w:val="000000"/>
          <w:spacing w:val="4"/>
          <w:sz w:val="20"/>
          <w:szCs w:val="20"/>
        </w:rPr>
        <w:t>ustawą z dnia 10 kwietnia 2003 r. o szczególnych zasadach przygotowania i realizacji inwestycji w zakresie dróg publicznych (Dz. U. z 2018 r. poz. 1474</w:t>
      </w:r>
      <w:r w:rsidR="00064F23">
        <w:rPr>
          <w:rFonts w:ascii="Arial" w:hAnsi="Arial" w:cs="Arial"/>
          <w:color w:val="000000"/>
          <w:spacing w:val="4"/>
          <w:sz w:val="20"/>
          <w:szCs w:val="20"/>
        </w:rPr>
        <w:t xml:space="preserve">, </w:t>
      </w:r>
      <w:r w:rsidR="00064F23">
        <w:rPr>
          <w:rFonts w:ascii="Arial" w:hAnsi="Arial" w:cs="Arial"/>
          <w:color w:val="000000"/>
          <w:spacing w:val="4"/>
          <w:sz w:val="20"/>
          <w:szCs w:val="20"/>
        </w:rPr>
        <w:br/>
        <w:t>z późn. zm.</w:t>
      </w:r>
      <w:r w:rsidRPr="000A612F">
        <w:rPr>
          <w:rFonts w:ascii="Arial" w:hAnsi="Arial" w:cs="Arial"/>
          <w:color w:val="000000"/>
          <w:spacing w:val="4"/>
          <w:sz w:val="20"/>
          <w:szCs w:val="20"/>
        </w:rPr>
        <w:t>).</w:t>
      </w:r>
    </w:p>
    <w:p w:rsidR="00F7124E" w:rsidRPr="000A612F" w:rsidRDefault="00F7124E" w:rsidP="00F7124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F7124E" w:rsidRPr="000A612F" w:rsidRDefault="00F7124E" w:rsidP="00F7124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F7124E" w:rsidRPr="000A612F" w:rsidRDefault="00F7124E" w:rsidP="00F7124E">
      <w:pPr>
        <w:numPr>
          <w:ilvl w:val="0"/>
          <w:numId w:val="11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F7124E" w:rsidRPr="000A612F" w:rsidRDefault="00F7124E" w:rsidP="00F7124E">
      <w:pPr>
        <w:numPr>
          <w:ilvl w:val="0"/>
          <w:numId w:val="11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F7124E" w:rsidRPr="000A612F" w:rsidRDefault="00F7124E" w:rsidP="00F7124E">
      <w:pPr>
        <w:numPr>
          <w:ilvl w:val="0"/>
          <w:numId w:val="11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F7124E" w:rsidRPr="000A612F" w:rsidRDefault="00F7124E" w:rsidP="00F7124E">
      <w:pPr>
        <w:numPr>
          <w:ilvl w:val="0"/>
          <w:numId w:val="12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F7124E" w:rsidRPr="000A612F" w:rsidRDefault="00F7124E" w:rsidP="00F7124E">
      <w:pPr>
        <w:numPr>
          <w:ilvl w:val="0"/>
          <w:numId w:val="12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0A612F">
        <w:rPr>
          <w:rFonts w:ascii="Arial" w:hAnsi="Arial" w:cs="Arial"/>
          <w:sz w:val="20"/>
          <w:szCs w:val="20"/>
        </w:rPr>
        <w:br/>
        <w:t xml:space="preserve">1983 r. </w:t>
      </w:r>
      <w:r w:rsidRPr="000A612F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0A612F">
        <w:rPr>
          <w:rFonts w:ascii="Arial" w:hAnsi="Arial" w:cs="Arial"/>
          <w:i/>
          <w:iCs/>
          <w:sz w:val="20"/>
          <w:szCs w:val="20"/>
        </w:rPr>
        <w:t xml:space="preserve"> </w:t>
      </w:r>
      <w:r w:rsidRPr="000A612F">
        <w:rPr>
          <w:rFonts w:ascii="Arial" w:hAnsi="Arial" w:cs="Arial"/>
          <w:sz w:val="20"/>
          <w:szCs w:val="20"/>
        </w:rPr>
        <w:t xml:space="preserve">(Dz.U. 2019 r. poz. 553, </w:t>
      </w:r>
      <w:r w:rsidRPr="000A612F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0A612F">
        <w:rPr>
          <w:rFonts w:ascii="Arial" w:hAnsi="Arial" w:cs="Arial"/>
          <w:sz w:val="20"/>
          <w:szCs w:val="20"/>
        </w:rPr>
        <w:t>.).</w:t>
      </w:r>
    </w:p>
    <w:p w:rsidR="00F7124E" w:rsidRPr="000A612F" w:rsidRDefault="00F7124E" w:rsidP="00F7124E">
      <w:pPr>
        <w:numPr>
          <w:ilvl w:val="0"/>
          <w:numId w:val="12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Przysługuje Pani/Panu:</w:t>
      </w:r>
    </w:p>
    <w:p w:rsidR="00F7124E" w:rsidRPr="000A612F" w:rsidRDefault="00F7124E" w:rsidP="00F7124E">
      <w:pPr>
        <w:numPr>
          <w:ilvl w:val="0"/>
          <w:numId w:val="13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F7124E" w:rsidRPr="000A612F" w:rsidRDefault="00F7124E" w:rsidP="00F7124E">
      <w:pPr>
        <w:numPr>
          <w:ilvl w:val="0"/>
          <w:numId w:val="13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F7124E" w:rsidRPr="000A612F" w:rsidRDefault="00F7124E" w:rsidP="00F7124E">
      <w:pPr>
        <w:numPr>
          <w:ilvl w:val="0"/>
          <w:numId w:val="13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F7124E" w:rsidRPr="000A612F" w:rsidRDefault="00F7124E" w:rsidP="00F7124E">
      <w:pPr>
        <w:numPr>
          <w:ilvl w:val="0"/>
          <w:numId w:val="12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F7124E" w:rsidRPr="000A612F" w:rsidRDefault="00F7124E" w:rsidP="00F7124E">
      <w:pPr>
        <w:numPr>
          <w:ilvl w:val="0"/>
          <w:numId w:val="12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967188" w:rsidRPr="00D3264C" w:rsidRDefault="00F7124E" w:rsidP="00D3264C">
      <w:pPr>
        <w:numPr>
          <w:ilvl w:val="0"/>
          <w:numId w:val="12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0A612F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sectPr w:rsidR="00967188" w:rsidRPr="00D3264C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65E" w:rsidRDefault="0046765E">
      <w:r>
        <w:separator/>
      </w:r>
    </w:p>
  </w:endnote>
  <w:endnote w:type="continuationSeparator" w:id="0">
    <w:p w:rsidR="0046765E" w:rsidRDefault="0046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46765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051614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D56ACB" w:rsidRPr="00D56ACB" w:rsidRDefault="00D56ACB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D56ACB">
          <w:rPr>
            <w:rFonts w:ascii="Arial" w:hAnsi="Arial" w:cs="Arial"/>
            <w:sz w:val="16"/>
            <w:szCs w:val="16"/>
          </w:rPr>
          <w:fldChar w:fldCharType="begin"/>
        </w:r>
        <w:r w:rsidRPr="00D56ACB">
          <w:rPr>
            <w:rFonts w:ascii="Arial" w:hAnsi="Arial" w:cs="Arial"/>
            <w:sz w:val="16"/>
            <w:szCs w:val="16"/>
          </w:rPr>
          <w:instrText>PAGE   \* MERGEFORMAT</w:instrText>
        </w:r>
        <w:r w:rsidRPr="00D56ACB">
          <w:rPr>
            <w:rFonts w:ascii="Arial" w:hAnsi="Arial" w:cs="Arial"/>
            <w:sz w:val="16"/>
            <w:szCs w:val="16"/>
          </w:rPr>
          <w:fldChar w:fldCharType="separate"/>
        </w:r>
        <w:r w:rsidR="00487232">
          <w:rPr>
            <w:rFonts w:ascii="Arial" w:hAnsi="Arial" w:cs="Arial"/>
            <w:noProof/>
            <w:sz w:val="16"/>
            <w:szCs w:val="16"/>
          </w:rPr>
          <w:t>2</w:t>
        </w:r>
        <w:r w:rsidRPr="00D56ACB">
          <w:rPr>
            <w:rFonts w:ascii="Arial" w:hAnsi="Arial" w:cs="Arial"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 xml:space="preserve"> (2)</w:t>
        </w:r>
      </w:p>
    </w:sdtContent>
  </w:sdt>
  <w:p w:rsidR="00AD2F91" w:rsidRDefault="0046765E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46765E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46765E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65E" w:rsidRDefault="0046765E">
      <w:r>
        <w:separator/>
      </w:r>
    </w:p>
  </w:footnote>
  <w:footnote w:type="continuationSeparator" w:id="0">
    <w:p w:rsidR="0046765E" w:rsidRDefault="00467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5B3E6686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8474CD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6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8474CD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993C3EB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1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527B9"/>
    <w:multiLevelType w:val="hybridMultilevel"/>
    <w:tmpl w:val="59767A5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5077B6"/>
    <w:multiLevelType w:val="hybridMultilevel"/>
    <w:tmpl w:val="B3C2B460"/>
    <w:lvl w:ilvl="0" w:tplc="6D40D3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C594D"/>
    <w:multiLevelType w:val="hybridMultilevel"/>
    <w:tmpl w:val="A3629712"/>
    <w:lvl w:ilvl="0" w:tplc="F744A3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817608"/>
    <w:multiLevelType w:val="hybridMultilevel"/>
    <w:tmpl w:val="B55C31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B019D"/>
    <w:multiLevelType w:val="hybridMultilevel"/>
    <w:tmpl w:val="0400D026"/>
    <w:lvl w:ilvl="0" w:tplc="21AE922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E562F"/>
    <w:multiLevelType w:val="hybridMultilevel"/>
    <w:tmpl w:val="08B462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8309CF"/>
    <w:multiLevelType w:val="hybridMultilevel"/>
    <w:tmpl w:val="925A32D8"/>
    <w:lvl w:ilvl="0" w:tplc="E8D0FF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CE12A78"/>
    <w:multiLevelType w:val="hybridMultilevel"/>
    <w:tmpl w:val="FD7E75DE"/>
    <w:lvl w:ilvl="0" w:tplc="690E9A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3"/>
  </w:num>
  <w:num w:numId="5">
    <w:abstractNumId w:val="8"/>
  </w:num>
  <w:num w:numId="6">
    <w:abstractNumId w:val="15"/>
  </w:num>
  <w:num w:numId="7">
    <w:abstractNumId w:val="10"/>
  </w:num>
  <w:num w:numId="8">
    <w:abstractNumId w:val="7"/>
  </w:num>
  <w:num w:numId="9">
    <w:abstractNumId w:val="14"/>
  </w:num>
  <w:num w:numId="10">
    <w:abstractNumId w:val="6"/>
  </w:num>
  <w:num w:numId="11">
    <w:abstractNumId w:val="9"/>
  </w:num>
  <w:num w:numId="12">
    <w:abstractNumId w:val="13"/>
  </w:num>
  <w:num w:numId="13">
    <w:abstractNumId w:val="11"/>
  </w:num>
  <w:num w:numId="14">
    <w:abstractNumId w:val="12"/>
  </w:num>
  <w:num w:numId="15">
    <w:abstractNumId w:val="0"/>
    <w:lvlOverride w:ilvl="0">
      <w:startOverride w:val="1"/>
    </w:lvlOverride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55135"/>
    <w:rsid w:val="00064F23"/>
    <w:rsid w:val="000811B6"/>
    <w:rsid w:val="000F5064"/>
    <w:rsid w:val="00124F0F"/>
    <w:rsid w:val="001A4BED"/>
    <w:rsid w:val="001B6686"/>
    <w:rsid w:val="0023087E"/>
    <w:rsid w:val="00257A7E"/>
    <w:rsid w:val="00290E66"/>
    <w:rsid w:val="002B31DE"/>
    <w:rsid w:val="002C7FC9"/>
    <w:rsid w:val="002D2733"/>
    <w:rsid w:val="00303697"/>
    <w:rsid w:val="003324DC"/>
    <w:rsid w:val="003558A3"/>
    <w:rsid w:val="003634CE"/>
    <w:rsid w:val="00367358"/>
    <w:rsid w:val="00382C6D"/>
    <w:rsid w:val="00387DD0"/>
    <w:rsid w:val="003C5B1C"/>
    <w:rsid w:val="003C7450"/>
    <w:rsid w:val="00430921"/>
    <w:rsid w:val="00457E49"/>
    <w:rsid w:val="0046765E"/>
    <w:rsid w:val="00482AED"/>
    <w:rsid w:val="00486E30"/>
    <w:rsid w:val="00487232"/>
    <w:rsid w:val="004A36F0"/>
    <w:rsid w:val="004A7EA8"/>
    <w:rsid w:val="004D034D"/>
    <w:rsid w:val="004F4C19"/>
    <w:rsid w:val="00515DE5"/>
    <w:rsid w:val="00522B9A"/>
    <w:rsid w:val="0053510A"/>
    <w:rsid w:val="00557732"/>
    <w:rsid w:val="005928E3"/>
    <w:rsid w:val="005B7D86"/>
    <w:rsid w:val="00612C63"/>
    <w:rsid w:val="00614CB9"/>
    <w:rsid w:val="00620979"/>
    <w:rsid w:val="006442F0"/>
    <w:rsid w:val="00697B2B"/>
    <w:rsid w:val="006A366D"/>
    <w:rsid w:val="006E7E7D"/>
    <w:rsid w:val="00750C8F"/>
    <w:rsid w:val="00766B6F"/>
    <w:rsid w:val="007C7814"/>
    <w:rsid w:val="008309D7"/>
    <w:rsid w:val="0084227D"/>
    <w:rsid w:val="0084388D"/>
    <w:rsid w:val="008442FC"/>
    <w:rsid w:val="008474CD"/>
    <w:rsid w:val="00854674"/>
    <w:rsid w:val="0086151C"/>
    <w:rsid w:val="0088080F"/>
    <w:rsid w:val="0089562A"/>
    <w:rsid w:val="008B3069"/>
    <w:rsid w:val="008F033D"/>
    <w:rsid w:val="008F266E"/>
    <w:rsid w:val="008F6BD0"/>
    <w:rsid w:val="00913702"/>
    <w:rsid w:val="0095045A"/>
    <w:rsid w:val="00967188"/>
    <w:rsid w:val="00971DF7"/>
    <w:rsid w:val="009946A3"/>
    <w:rsid w:val="009B7D61"/>
    <w:rsid w:val="009C228F"/>
    <w:rsid w:val="00A02408"/>
    <w:rsid w:val="00A0410B"/>
    <w:rsid w:val="00A11424"/>
    <w:rsid w:val="00A172C6"/>
    <w:rsid w:val="00A47044"/>
    <w:rsid w:val="00A5092B"/>
    <w:rsid w:val="00A5727B"/>
    <w:rsid w:val="00A60A9A"/>
    <w:rsid w:val="00A72F91"/>
    <w:rsid w:val="00A96119"/>
    <w:rsid w:val="00A97FD4"/>
    <w:rsid w:val="00AD1D8C"/>
    <w:rsid w:val="00AF181F"/>
    <w:rsid w:val="00B62446"/>
    <w:rsid w:val="00BB6267"/>
    <w:rsid w:val="00BC0D8D"/>
    <w:rsid w:val="00BD6BC8"/>
    <w:rsid w:val="00BF12FE"/>
    <w:rsid w:val="00BF5684"/>
    <w:rsid w:val="00C17CA8"/>
    <w:rsid w:val="00C23436"/>
    <w:rsid w:val="00C5048F"/>
    <w:rsid w:val="00C639FC"/>
    <w:rsid w:val="00C72916"/>
    <w:rsid w:val="00C8214A"/>
    <w:rsid w:val="00C841CA"/>
    <w:rsid w:val="00C875DE"/>
    <w:rsid w:val="00CA6D63"/>
    <w:rsid w:val="00CC2E92"/>
    <w:rsid w:val="00CC6C70"/>
    <w:rsid w:val="00CD50B9"/>
    <w:rsid w:val="00CE5683"/>
    <w:rsid w:val="00D3264C"/>
    <w:rsid w:val="00D56ACB"/>
    <w:rsid w:val="00D76017"/>
    <w:rsid w:val="00D87271"/>
    <w:rsid w:val="00E17B6C"/>
    <w:rsid w:val="00E34B19"/>
    <w:rsid w:val="00E43EAB"/>
    <w:rsid w:val="00E600E1"/>
    <w:rsid w:val="00EA5BA5"/>
    <w:rsid w:val="00EB72D9"/>
    <w:rsid w:val="00EE6AC3"/>
    <w:rsid w:val="00F028F2"/>
    <w:rsid w:val="00F3485E"/>
    <w:rsid w:val="00F56538"/>
    <w:rsid w:val="00F7124E"/>
    <w:rsid w:val="00F9620F"/>
    <w:rsid w:val="00FC61C1"/>
    <w:rsid w:val="00FD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CC2E92"/>
    <w:rPr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5727B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727B"/>
    <w:rPr>
      <w:rFonts w:ascii="Arial" w:hAnsi="Arial"/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E600E1"/>
    <w:rPr>
      <w:rFonts w:ascii="Calibri" w:eastAsia="Calibri" w:hAnsi="Calibr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CC2E92"/>
    <w:rPr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5727B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727B"/>
    <w:rPr>
      <w:rFonts w:ascii="Arial" w:hAnsi="Arial"/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E600E1"/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77D54-2F57-474E-AD2B-0564A6C2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2020-03-11T15:03:00Z</cp:lastPrinted>
  <dcterms:created xsi:type="dcterms:W3CDTF">2020-03-12T10:30:00Z</dcterms:created>
  <dcterms:modified xsi:type="dcterms:W3CDTF">2020-03-12T10:30:00Z</dcterms:modified>
</cp:coreProperties>
</file>