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5AF6" w14:textId="77777777" w:rsidR="007B7561" w:rsidRPr="003F23B3" w:rsidRDefault="00000000" w:rsidP="003F23B3">
      <w:pPr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F23B3">
        <w:rPr>
          <w:rFonts w:asciiTheme="minorHAnsi" w:hAnsiTheme="minorHAnsi" w:cstheme="minorHAnsi"/>
          <w:sz w:val="24"/>
          <w:szCs w:val="24"/>
        </w:rPr>
        <w:t>30 lipca 2025</w:t>
      </w:r>
      <w:bookmarkEnd w:id="0"/>
      <w:r w:rsidRPr="003F23B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3103E6C" w14:textId="77777777" w:rsidR="007B7561" w:rsidRPr="003F23B3" w:rsidRDefault="00000000" w:rsidP="003F23B3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F23B3">
        <w:rPr>
          <w:rFonts w:asciiTheme="minorHAnsi" w:hAnsiTheme="minorHAnsi" w:cstheme="minorHAnsi"/>
          <w:sz w:val="24"/>
          <w:szCs w:val="24"/>
        </w:rPr>
        <w:t>DOOŚ-WDŚII.420.9.2025</w:t>
      </w:r>
      <w:bookmarkEnd w:id="1"/>
      <w:r w:rsidRPr="003F23B3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F23B3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F23B3">
        <w:rPr>
          <w:rFonts w:asciiTheme="minorHAnsi" w:hAnsiTheme="minorHAnsi" w:cstheme="minorHAnsi"/>
          <w:sz w:val="24"/>
          <w:szCs w:val="24"/>
        </w:rPr>
        <w:t>.13</w:t>
      </w:r>
    </w:p>
    <w:p w14:paraId="113791C6" w14:textId="77777777" w:rsidR="00000000" w:rsidRPr="003F23B3" w:rsidRDefault="00000000" w:rsidP="003F23B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F23B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BE018EC" w14:textId="77777777" w:rsidR="00000000" w:rsidRPr="003F23B3" w:rsidRDefault="00000000" w:rsidP="003F23B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F28CDDA" w14:textId="77777777" w:rsidR="00000000" w:rsidRPr="003F23B3" w:rsidRDefault="00000000" w:rsidP="003F23B3">
      <w:pPr>
        <w:spacing w:after="0" w:line="30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F23B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Kodeks postępowania administracyjnego (Dz. U. z 2024 r. poz. 572), dalej k.p.a., w związku z art. 74 ust. 3 ustawy z dnia 3 października 2008 r. o udostępnianiu informacji o środowisku i jego ochronie, udziale społeczeństwa w ochronie środowiska oraz o ocenach oddziaływania na środowisko (Dz. U. z 2024 r. poz. 1112, ze zm.), dalej u.o.o.ś., zawiadamia strony postępowania o wydaniu decyzji z 28 lipca 2025 r., znak: DOOŚ-WDŚII.420.9.2025.AWT.12, odmawiającej stwierdzenia nieważności </w:t>
      </w:r>
      <w:r w:rsidRPr="003F23B3">
        <w:rPr>
          <w:rFonts w:asciiTheme="minorHAnsi" w:hAnsiTheme="minorHAnsi" w:cstheme="minorHAnsi"/>
          <w:sz w:val="24"/>
          <w:szCs w:val="24"/>
        </w:rPr>
        <w:t>decyzji Regionalnego Dyrektora Ochrony Środowiska w Bydgoszczy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Brodnicy”.</w:t>
      </w:r>
    </w:p>
    <w:p w14:paraId="5B6E2645" w14:textId="77777777" w:rsidR="00000000" w:rsidRPr="003F23B3" w:rsidRDefault="00000000" w:rsidP="003F23B3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2BBF0B7F" w14:textId="77777777" w:rsidR="00000000" w:rsidRPr="003F23B3" w:rsidRDefault="00000000" w:rsidP="003F23B3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 xml:space="preserve">Z treścią </w:t>
      </w:r>
      <w:r w:rsidRPr="003F23B3">
        <w:rPr>
          <w:rFonts w:asciiTheme="minorHAnsi" w:hAnsiTheme="minorHAnsi" w:cstheme="minorHAnsi"/>
          <w:sz w:val="24"/>
          <w:szCs w:val="24"/>
        </w:rPr>
        <w:t>decyzji strony postępowania mogą zapoznać się w: Generalnej Dyrekcji Ochrony Środowiska oraz Regionalnej Dyrekcji Ochrony Środowiska w Bydgoszczy lub w sposób wskazany w art. 49b § 1 k.p.a.</w:t>
      </w:r>
    </w:p>
    <w:p w14:paraId="5B28C63A" w14:textId="77777777" w:rsidR="00000000" w:rsidRPr="003F23B3" w:rsidRDefault="00000000" w:rsidP="003F23B3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464976A9" w14:textId="77777777" w:rsidR="00000000" w:rsidRPr="003F23B3" w:rsidRDefault="00000000" w:rsidP="003F23B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B5A1833" w14:textId="77777777" w:rsidR="00000000" w:rsidRPr="003F23B3" w:rsidRDefault="00000000" w:rsidP="003F23B3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23B3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1A5F1819" w14:textId="77777777" w:rsidR="007B7561" w:rsidRPr="003F23B3" w:rsidRDefault="00000000" w:rsidP="003F23B3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23B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Pieczęć urzędu i podpis:</w:t>
      </w:r>
      <w:r w:rsidRPr="003F23B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F0BBD3" wp14:editId="05627907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B1EBD" w14:textId="77777777" w:rsidR="00000000" w:rsidRPr="003F23B3" w:rsidRDefault="00000000" w:rsidP="003F23B3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06E70E4F" w14:textId="77777777" w:rsidR="00000000" w:rsidRPr="003F23B3" w:rsidRDefault="00000000" w:rsidP="003F23B3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691C9169" w14:textId="77777777" w:rsidR="00000000" w:rsidRPr="003F23B3" w:rsidRDefault="00000000" w:rsidP="003F23B3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08036980" w14:textId="77777777" w:rsidR="00000000" w:rsidRPr="003F23B3" w:rsidRDefault="00000000" w:rsidP="003F23B3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05F30CC0" w14:textId="77777777" w:rsidR="00000000" w:rsidRPr="003F23B3" w:rsidRDefault="00000000" w:rsidP="003F23B3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583CCC88" w14:textId="77777777" w:rsidR="007B7561" w:rsidRPr="003F23B3" w:rsidRDefault="00000000" w:rsidP="003F23B3">
                            <w:pPr>
                              <w:pStyle w:val="menfont"/>
                              <w:spacing w:line="276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F23B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F0BBD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324B1EBD" w14:textId="77777777" w:rsidR="00000000" w:rsidRPr="003F23B3" w:rsidRDefault="00000000" w:rsidP="003F23B3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06E70E4F" w14:textId="77777777" w:rsidR="00000000" w:rsidRPr="003F23B3" w:rsidRDefault="00000000" w:rsidP="003F23B3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691C9169" w14:textId="77777777" w:rsidR="00000000" w:rsidRPr="003F23B3" w:rsidRDefault="00000000" w:rsidP="003F23B3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08036980" w14:textId="77777777" w:rsidR="00000000" w:rsidRPr="003F23B3" w:rsidRDefault="00000000" w:rsidP="003F23B3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05F30CC0" w14:textId="77777777" w:rsidR="00000000" w:rsidRPr="003F23B3" w:rsidRDefault="00000000" w:rsidP="003F23B3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583CCC88" w14:textId="77777777" w:rsidR="007B7561" w:rsidRPr="003F23B3" w:rsidRDefault="00000000" w:rsidP="003F23B3">
                      <w:pPr>
                        <w:pStyle w:val="menfont"/>
                        <w:spacing w:line="276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3F23B3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61A989" w14:textId="77777777" w:rsidR="003F23B3" w:rsidRDefault="003F23B3" w:rsidP="003F23B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4D2C3A11" w14:textId="743EE846" w:rsidR="00000000" w:rsidRPr="003F23B3" w:rsidRDefault="00000000" w:rsidP="003F23B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>Art. 49 § 1 k.</w:t>
      </w:r>
      <w:r w:rsidRPr="003F23B3">
        <w:rPr>
          <w:rFonts w:asciiTheme="minorHAnsi" w:hAnsiTheme="minorHAnsi" w:cstheme="minorHAnsi"/>
          <w:iCs/>
          <w:sz w:val="24"/>
          <w:szCs w:val="24"/>
        </w:rPr>
        <w:t>p.a.</w:t>
      </w:r>
      <w:r w:rsidRPr="003F23B3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4BC86DA" w14:textId="77777777" w:rsidR="00000000" w:rsidRPr="003F23B3" w:rsidRDefault="00000000" w:rsidP="003F23B3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F23B3">
        <w:rPr>
          <w:rFonts w:asciiTheme="minorHAnsi" w:hAnsiTheme="minorHAnsi" w:cstheme="minorHAnsi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F8E2985" w14:textId="77777777" w:rsidR="00000000" w:rsidRPr="003F23B3" w:rsidRDefault="00000000" w:rsidP="003F23B3">
      <w:pPr>
        <w:pStyle w:val="Bezodstpw1"/>
        <w:spacing w:after="60"/>
        <w:rPr>
          <w:rFonts w:asciiTheme="minorHAnsi" w:hAnsiTheme="minorHAnsi" w:cstheme="minorHAnsi"/>
        </w:rPr>
      </w:pPr>
      <w:r w:rsidRPr="003F23B3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BDBA25E" w14:textId="77777777" w:rsidR="00000000" w:rsidRPr="003F23B3" w:rsidRDefault="00000000" w:rsidP="003F23B3">
      <w:pPr>
        <w:rPr>
          <w:rFonts w:asciiTheme="minorHAnsi" w:hAnsiTheme="minorHAnsi" w:cstheme="minorHAnsi"/>
          <w:sz w:val="24"/>
          <w:szCs w:val="24"/>
        </w:rPr>
      </w:pPr>
    </w:p>
    <w:sectPr w:rsidR="005B1950" w:rsidRPr="003F23B3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1095" w14:textId="77777777" w:rsidR="00470026" w:rsidRDefault="00470026">
      <w:pPr>
        <w:spacing w:after="0" w:line="240" w:lineRule="auto"/>
      </w:pPr>
      <w:r>
        <w:separator/>
      </w:r>
    </w:p>
  </w:endnote>
  <w:endnote w:type="continuationSeparator" w:id="0">
    <w:p w14:paraId="57AB240C" w14:textId="77777777" w:rsidR="00470026" w:rsidRDefault="0047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A058" w14:textId="77777777" w:rsidR="007B7561" w:rsidRDefault="007B756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C17A" w14:textId="77777777" w:rsidR="00470026" w:rsidRDefault="00470026">
      <w:pPr>
        <w:spacing w:after="0" w:line="240" w:lineRule="auto"/>
      </w:pPr>
      <w:r>
        <w:separator/>
      </w:r>
    </w:p>
  </w:footnote>
  <w:footnote w:type="continuationSeparator" w:id="0">
    <w:p w14:paraId="365790FD" w14:textId="77777777" w:rsidR="00470026" w:rsidRDefault="0047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2F4" w14:textId="77777777" w:rsidR="007B7561" w:rsidRDefault="007B756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B7561" w14:paraId="4DCBF449" w14:textId="77777777" w:rsidTr="00A3212B">
      <w:trPr>
        <w:trHeight w:val="470"/>
      </w:trPr>
      <w:tc>
        <w:tcPr>
          <w:tcW w:w="4641" w:type="dxa"/>
          <w:vAlign w:val="center"/>
        </w:tcPr>
        <w:p w14:paraId="7C105028" w14:textId="77777777" w:rsidR="007B7561" w:rsidRPr="005B195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5B1950">
            <w:rPr>
              <w:rFonts w:ascii="Times New Roman" w:hAnsi="Times New Roman"/>
              <w:noProof/>
            </w:rPr>
            <w:drawing>
              <wp:inline distT="0" distB="0" distL="0" distR="0" wp14:anchorId="0C74622F" wp14:editId="67E75F97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E00273" w14:textId="77777777" w:rsidR="007B7561" w:rsidRPr="005B195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B1950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64CAA940" w14:textId="77777777" w:rsidR="007B7561" w:rsidRPr="005B1950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B1950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24676DE9" w14:textId="77777777" w:rsidR="007B7561" w:rsidRDefault="007B75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61"/>
    <w:rsid w:val="00003579"/>
    <w:rsid w:val="003F23B3"/>
    <w:rsid w:val="00470026"/>
    <w:rsid w:val="007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223F"/>
  <w15:docId w15:val="{A3002F63-5435-4CD4-AA36-91D6F9CB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B19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2025-07-30T06:57:00Z</dcterms:created>
  <dcterms:modified xsi:type="dcterms:W3CDTF">2025-07-30T06:57:00Z</dcterms:modified>
</cp:coreProperties>
</file>