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B803D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bookmarkStart w:id="0" w:name="_GoBack"/>
      <w:bookmarkEnd w:id="0"/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Ogłoszenie o naborze na wolne stanowisko pracy</w:t>
      </w:r>
    </w:p>
    <w:p w14:paraId="29037DED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Dyrektor Powiatowej Stacji Sanitarno-Epidemiologicznej w Pyrzycach</w:t>
      </w:r>
    </w:p>
    <w:p w14:paraId="0602B7CE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ogłasza nabór kandydatów na wolne stanowisko pracy</w:t>
      </w:r>
    </w:p>
    <w:p w14:paraId="315210FC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w Powiatowej Stacji Sanitarno-Epidemiologicznej w Pyrzycach</w:t>
      </w:r>
    </w:p>
    <w:p w14:paraId="34626166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ul. Młodych Techników 5a, 74-200 Pyrzyce</w:t>
      </w:r>
    </w:p>
    <w:p w14:paraId="3D3F5554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</w:pPr>
    </w:p>
    <w:p w14:paraId="41B95819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Stanowisko pracy: 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PRACOWNIK UTRZYMANIA CZYSTOŚCI (SPRZĄTACZKA)</w:t>
      </w:r>
    </w:p>
    <w:p w14:paraId="7E759616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Wymiar etatu:  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¼ etatu</w:t>
      </w:r>
    </w:p>
    <w:p w14:paraId="000BD67D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Rodzaj umowy: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 xml:space="preserve">  umowa o pracę </w:t>
      </w:r>
    </w:p>
    <w:p w14:paraId="61301CB3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Wynagrodzenie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 xml:space="preserve"> wg Rozporządzenia Ministra Zdrowia w sprawie warunków wynagradzania za pracę pracowników podmiotów leczniczych działających w formie jednostki budżetowej z dnia 17 lipca 2014 r. (</w:t>
      </w:r>
      <w:proofErr w:type="spellStart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t.j</w:t>
      </w:r>
      <w:proofErr w:type="spellEnd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 xml:space="preserve">. Dz. U. 2025 r. poz. 518 z </w:t>
      </w:r>
      <w:proofErr w:type="spellStart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późn</w:t>
      </w:r>
      <w:proofErr w:type="spellEnd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. zm.).</w:t>
      </w:r>
    </w:p>
    <w:p w14:paraId="0DC9EE13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Wymagane dokumenty: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 CV</w:t>
      </w:r>
    </w:p>
    <w:p w14:paraId="16BF175C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Termin składania ofert: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 24 października 2025 r.</w:t>
      </w:r>
    </w:p>
    <w:p w14:paraId="3BEFF0B3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Liczba stanowisk do obsadzenia w naborze: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 1</w:t>
      </w:r>
    </w:p>
    <w:p w14:paraId="7EF1D96B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 </w:t>
      </w:r>
    </w:p>
    <w:p w14:paraId="1F2EC846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Wymagania niezbędne:</w:t>
      </w:r>
    </w:p>
    <w:p w14:paraId="60C5D635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a. Wykształcenie podstawowe;</w:t>
      </w:r>
    </w:p>
    <w:p w14:paraId="20B7929C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b. Stan zdrowia pozwalający na zatrudnienie na wskazanym stanowisku pracy.</w:t>
      </w:r>
    </w:p>
    <w:p w14:paraId="3D803EF7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Wymagania dodatkowe:</w:t>
      </w:r>
    </w:p>
    <w:p w14:paraId="7BFC70D4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a. Mile widziane doświadczenie na podobnym stanowisku;</w:t>
      </w:r>
    </w:p>
    <w:p w14:paraId="1E8172D3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b. Umiejętność dobrej organizacji pracy;</w:t>
      </w:r>
    </w:p>
    <w:p w14:paraId="671EBB3A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c. Obowiązkowość, rzetelność, dokładność, sumienność, samodzielność, dyspozycyjność.</w:t>
      </w:r>
    </w:p>
    <w:p w14:paraId="21019137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</w:pPr>
    </w:p>
    <w:p w14:paraId="542CA918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Zakres wykonywanych zadań i odpowiedzialności:</w:t>
      </w:r>
    </w:p>
    <w:p w14:paraId="505FEDD0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a. Przestrzeganie postanowień Regulaminu Pracy;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b. Codzienne sprzątanie pomieszczeń biurowych, korytarzy, pomieszczeń sanitarnych m.in.: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- zamiatanie, odkurzanie i mycie podłóg,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- wycieranie kurzu z mebli biurowych, parapetów okiennych,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- opróżnianie koszy ze śmieci,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- mycie i czyszczenie urządzeń sanitarnych w toaletach,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c. Okresowe czynności porządkowe, w tym: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- mycie drzwi i glazury w toalecie– w miarę potrzeb,</w:t>
      </w:r>
    </w:p>
    <w:p w14:paraId="0B331437" w14:textId="77777777" w:rsidR="005D3523" w:rsidRPr="00C51BCB" w:rsidRDefault="005D3523" w:rsidP="005D352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- mycie okien – w miarę potrzeb,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- rozmrażanie lodówki– w miarę potrzeb.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d. Zgłaszanie przełożonym wszelkich awarii i uszkodzeń sprzętu oraz urządzeń powierzonych do sprzątania pomieszczeń;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br/>
        <w:t>e. Dbanie o powierzony sprzęt i urządzenia przeznaczone do sprzątania pomieszczeń oraz właściwe przechowywanie i racjonalne zużycie sprzętu oraz środków czystości.</w:t>
      </w:r>
    </w:p>
    <w:p w14:paraId="7DF4A99F" w14:textId="77777777" w:rsidR="00937942" w:rsidRPr="00C51BCB" w:rsidRDefault="00937942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0"/>
          <w:sz w:val="23"/>
          <w:szCs w:val="23"/>
          <w:lang w:eastAsia="pl-PL"/>
          <w14:ligatures w14:val="none"/>
        </w:rPr>
      </w:pPr>
    </w:p>
    <w:p w14:paraId="723CBF90" w14:textId="629B6167" w:rsidR="00937942" w:rsidRPr="00C51BCB" w:rsidRDefault="00937942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u w:val="single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000000"/>
          <w:kern w:val="0"/>
          <w:sz w:val="23"/>
          <w:szCs w:val="23"/>
          <w:lang w:eastAsia="pl-PL"/>
          <w14:ligatures w14:val="none"/>
        </w:rPr>
        <w:t>Oferty pracy na wolne stanowisko można składać bezpośrednio w sekretariacie Powiatowej Stacji Sanitarno-Epidemiologicznej w Pyrzycach ul. Młodych Techników5a, 74-200 Pyrzyce, wysłać pocztą tradycyjną w w/w adres lub przesłać drogą elektroniczną na adres </w:t>
      </w:r>
      <w:hyperlink r:id="rId6" w:history="1">
        <w:r w:rsidRPr="00C51BCB">
          <w:rPr>
            <w:rStyle w:val="Hipercze"/>
            <w:rFonts w:ascii="Calibri" w:eastAsia="Times New Roman" w:hAnsi="Calibri" w:cs="Calibri"/>
            <w:kern w:val="0"/>
            <w:sz w:val="23"/>
            <w:szCs w:val="23"/>
            <w:lang w:eastAsia="pl-PL"/>
            <w14:ligatures w14:val="none"/>
          </w:rPr>
          <w:t>psse.pyrzyce@sanepid.gov.pl</w:t>
        </w:r>
      </w:hyperlink>
      <w:r w:rsidRPr="00C51BCB">
        <w:rPr>
          <w:rFonts w:ascii="Calibri" w:eastAsia="Times New Roman" w:hAnsi="Calibri" w:cs="Calibri"/>
          <w:color w:val="000000"/>
          <w:kern w:val="0"/>
          <w:sz w:val="23"/>
          <w:szCs w:val="23"/>
          <w:lang w:eastAsia="pl-PL"/>
          <w14:ligatures w14:val="none"/>
        </w:rPr>
        <w:t> lub na adres: </w:t>
      </w:r>
      <w:proofErr w:type="spellStart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ePUAP</w:t>
      </w:r>
      <w:proofErr w:type="spellEnd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: /</w:t>
      </w:r>
      <w:proofErr w:type="spellStart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pssepyrzyce</w:t>
      </w:r>
      <w:proofErr w:type="spellEnd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/</w:t>
      </w:r>
      <w:proofErr w:type="spellStart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SkrytkaESP</w:t>
      </w:r>
      <w:proofErr w:type="spellEnd"/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 xml:space="preserve"> </w:t>
      </w:r>
      <w:r w:rsidRPr="00C51BCB">
        <w:rPr>
          <w:rFonts w:ascii="Calibri" w:eastAsia="Times New Roman" w:hAnsi="Calibri" w:cs="Calibri"/>
          <w:color w:val="000000"/>
          <w:kern w:val="0"/>
          <w:sz w:val="23"/>
          <w:szCs w:val="23"/>
          <w:lang w:eastAsia="pl-PL"/>
          <w14:ligatures w14:val="none"/>
        </w:rPr>
        <w:t>lub na adres do doręczeń elektronicznych 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AE:PL-37389-50429-WIUTD-22</w:t>
      </w:r>
      <w:r w:rsidRPr="00C51BCB">
        <w:rPr>
          <w:rFonts w:ascii="Calibri" w:eastAsia="Times New Roman" w:hAnsi="Calibri" w:cs="Calibri"/>
          <w:color w:val="000000"/>
          <w:kern w:val="0"/>
          <w:sz w:val="23"/>
          <w:szCs w:val="23"/>
          <w:lang w:eastAsia="pl-PL"/>
          <w14:ligatures w14:val="none"/>
        </w:rPr>
        <w:t> - z dopiskiem </w:t>
      </w: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u w:val="single"/>
          <w:lang w:eastAsia="pl-PL"/>
          <w14:ligatures w14:val="none"/>
        </w:rPr>
        <w:t>,,Oferta pracy na stanowisko Sprzątaczka”.</w:t>
      </w:r>
    </w:p>
    <w:p w14:paraId="322EBBFE" w14:textId="77777777" w:rsidR="00937942" w:rsidRPr="00C51BCB" w:rsidRDefault="00937942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u w:val="single"/>
          <w:lang w:eastAsia="pl-PL"/>
          <w14:ligatures w14:val="none"/>
        </w:rPr>
      </w:pPr>
    </w:p>
    <w:p w14:paraId="6EA72DDD" w14:textId="5987A346" w:rsidR="00B92CEA" w:rsidRPr="00C51BCB" w:rsidRDefault="00B92CEA" w:rsidP="00B92CEA">
      <w:pPr>
        <w:shd w:val="clear" w:color="auto" w:fill="F2F2F2"/>
        <w:spacing w:after="100" w:afterAutospacing="1" w:line="276" w:lineRule="auto"/>
        <w:outlineLvl w:val="1"/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kern w:val="0"/>
          <w:sz w:val="23"/>
          <w:szCs w:val="23"/>
          <w:lang w:eastAsia="pl-PL"/>
          <w14:ligatures w14:val="none"/>
        </w:rPr>
        <w:lastRenderedPageBreak/>
        <w:t>SKRÓCONA INFORMACJA O PRZETWARZANIU DANYCH OSOBOWYCH PRZEZ ADMINISTRATORA W PRZYPADKU ZBIERANIA DANYCH OD OSOBY, KTÓREJ DANE DOTYCZĄ</w:t>
      </w:r>
    </w:p>
    <w:p w14:paraId="1E976FC6" w14:textId="77777777" w:rsidR="00B92CEA" w:rsidRPr="00C51BCB" w:rsidRDefault="00B92CEA" w:rsidP="00B92CEA">
      <w:pPr>
        <w:spacing w:before="100" w:beforeAutospacing="1" w:after="0" w:line="276" w:lineRule="auto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s.1 do 88), dalej RODO, informuję, że:</w:t>
      </w:r>
    </w:p>
    <w:p w14:paraId="32A7B567" w14:textId="77777777" w:rsidR="00B92CEA" w:rsidRPr="00C51BCB" w:rsidRDefault="00B92CEA" w:rsidP="00B92CEA">
      <w:pPr>
        <w:autoSpaceDE w:val="0"/>
        <w:autoSpaceDN w:val="0"/>
        <w:adjustRightInd w:val="0"/>
        <w:spacing w:after="0" w:line="276" w:lineRule="auto"/>
        <w:contextualSpacing/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</w:pPr>
      <w:r w:rsidRPr="00C51BCB">
        <w:rPr>
          <w:rFonts w:ascii="Calibri" w:eastAsia="Calibri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Administratorem Pani/Pana </w:t>
      </w:r>
      <w:r w:rsidRPr="00C51BCB"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  <w:t>danych osobowych jest</w:t>
      </w:r>
      <w:r w:rsidRPr="00C51BCB">
        <w:rPr>
          <w:rFonts w:ascii="Calibri" w:eastAsia="Calibri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 Państwowy Powiatowy Inspektor Sanitarny</w:t>
      </w:r>
      <w:r w:rsidRPr="00C51BCB"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  <w:t xml:space="preserve"> w Pyrzycach, 74-200 Pyrzyce, ul. Młodych Techników 5a, </w:t>
      </w:r>
      <w:bookmarkStart w:id="1" w:name="_Hlk107422418"/>
      <w:r w:rsidRPr="00C51BCB"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  <w:t xml:space="preserve">e-mail: </w:t>
      </w:r>
      <w:hyperlink r:id="rId7" w:history="1">
        <w:r w:rsidRPr="00C51BCB">
          <w:rPr>
            <w:rFonts w:ascii="Calibri" w:eastAsia="Calibri" w:hAnsi="Calibri" w:cs="Calibri"/>
            <w:color w:val="0000FF"/>
            <w:kern w:val="0"/>
            <w:sz w:val="23"/>
            <w:szCs w:val="23"/>
            <w:u w:val="single"/>
            <w14:ligatures w14:val="none"/>
          </w:rPr>
          <w:t>psse.pyrzyce@sanepid.gov.pl</w:t>
        </w:r>
      </w:hyperlink>
      <w:bookmarkEnd w:id="1"/>
      <w:r w:rsidRPr="00C51BCB"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  <w:t xml:space="preserve">, dalej „PPIS w Pyrzycach” lub Administrator; </w:t>
      </w:r>
    </w:p>
    <w:p w14:paraId="66E70C47" w14:textId="77777777" w:rsidR="00B92CEA" w:rsidRPr="00C51BCB" w:rsidRDefault="00B92CEA" w:rsidP="00B92CEA">
      <w:pPr>
        <w:autoSpaceDE w:val="0"/>
        <w:autoSpaceDN w:val="0"/>
        <w:adjustRightInd w:val="0"/>
        <w:spacing w:after="0" w:line="276" w:lineRule="auto"/>
        <w:contextualSpacing/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</w:pPr>
      <w:r w:rsidRPr="00C51BCB">
        <w:rPr>
          <w:rFonts w:ascii="Calibri" w:eastAsia="Calibri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Dane kontaktowe do inspektora ochrony danych: Dariusz Florek, </w:t>
      </w:r>
      <w:bookmarkStart w:id="2" w:name="_Hlk107422444"/>
      <w:r w:rsidRPr="00C51BCB"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  <w:t xml:space="preserve">e-mail: </w:t>
      </w:r>
      <w:hyperlink r:id="rId8" w:history="1">
        <w:r w:rsidRPr="00C51BCB">
          <w:rPr>
            <w:rFonts w:ascii="Calibri" w:eastAsia="Calibri" w:hAnsi="Calibri" w:cs="Calibri"/>
            <w:color w:val="0000FF"/>
            <w:kern w:val="0"/>
            <w:sz w:val="23"/>
            <w:szCs w:val="23"/>
            <w:u w:val="single"/>
            <w14:ligatures w14:val="none"/>
          </w:rPr>
          <w:t>iod.psse.pyrzyce@sanepid.gov.pl</w:t>
        </w:r>
      </w:hyperlink>
      <w:bookmarkEnd w:id="2"/>
      <w:r w:rsidRPr="00C51BCB"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  <w:t xml:space="preserve">, lub w sposób tradycyjny na adres: Powiatowa Stacja </w:t>
      </w:r>
      <w:proofErr w:type="spellStart"/>
      <w:r w:rsidRPr="00C51BCB"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  <w:t>Sanitarno</w:t>
      </w:r>
      <w:proofErr w:type="spellEnd"/>
      <w:r w:rsidRPr="00C51BCB">
        <w:rPr>
          <w:rFonts w:ascii="Calibri" w:eastAsia="Calibri" w:hAnsi="Calibri" w:cs="Calibri"/>
          <w:color w:val="000000"/>
          <w:kern w:val="0"/>
          <w:sz w:val="23"/>
          <w:szCs w:val="23"/>
          <w14:ligatures w14:val="none"/>
        </w:rPr>
        <w:t xml:space="preserve"> – Epidemiologiczna w Pyrzycach, ul. Młodych Techników 5a, 74-200 Pyrzyce; </w:t>
      </w:r>
    </w:p>
    <w:p w14:paraId="48CEF428" w14:textId="16653454" w:rsidR="00B92CEA" w:rsidRPr="00C51BCB" w:rsidRDefault="00B92CEA" w:rsidP="00B92CEA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 xml:space="preserve">Pani/Pana dane osobowe przetwarzane będą w celu </w:t>
      </w:r>
      <w:r w:rsidRPr="00C51BCB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realizacji zadań wynikających z przepisów prawa</w:t>
      </w:r>
      <w:r w:rsidRPr="00C51BCB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C51BCB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przeprowadzenia procedury rekrutacji</w:t>
      </w:r>
      <w:r w:rsidRPr="00C51BCB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C51BCB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na podstawie Kodeksu pracy, a w pozostałym zakresie na podstawie odrębnej, dobrowolnej i opcjonalnej zgody kandydata wyrażonej przez wyraźne działanie potwierdzające, polegające na zawarciu tych danych w zgłoszeniu aplikacyjnym i wysłaniu do Administratora </w:t>
      </w:r>
      <w:r w:rsidRPr="00C51BCB">
        <w:rPr>
          <w:rFonts w:ascii="Calibri" w:eastAsia="Calibri" w:hAnsi="Calibri" w:cs="Calibri"/>
          <w:kern w:val="0"/>
          <w:sz w:val="23"/>
          <w:szCs w:val="23"/>
          <w14:ligatures w14:val="none"/>
        </w:rPr>
        <w:t xml:space="preserve">i </w:t>
      </w:r>
      <w:r w:rsidRPr="00C51BCB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wypełnienia obowiązku prawnego ciążącego na Administratorze na podstawie art. 6 ust. 1 lit. c) i art. 9 ust. 2 lit. b) RODO, a w przypadku zgody wyrażonej przez kandydata na podstawie art. 6 ust. 1 lit. a). Przetwarzanie danych osobowych na podstawie w/w ustawy w zakresie  </w:t>
      </w:r>
      <w:r w:rsidRPr="00C51BCB">
        <w:rPr>
          <w:rFonts w:ascii="Calibri" w:eastAsia="Calibri" w:hAnsi="Calibri" w:cs="Calibri"/>
          <w:kern w:val="0"/>
          <w:sz w:val="23"/>
          <w:szCs w:val="23"/>
          <w14:ligatures w14:val="none"/>
        </w:rPr>
        <w:t xml:space="preserve">niezbędnym do przeprowadzenia rekrutacji odbywa się do momentu przyjęcia lub odrzucenia oferty pracy przez wybranego kandydata, a następnie przez </w:t>
      </w:r>
      <w:r w:rsidRPr="00C51BCB">
        <w:rPr>
          <w:rFonts w:ascii="Calibri" w:eastAsia="Calibri" w:hAnsi="Calibri" w:cs="Calibri"/>
          <w:iCs/>
          <w:kern w:val="0"/>
          <w:sz w:val="23"/>
          <w:szCs w:val="23"/>
          <w14:ligatures w14:val="none"/>
        </w:rPr>
        <w:t>3 miesiące,</w:t>
      </w:r>
      <w:r w:rsidRPr="00C51BCB">
        <w:rPr>
          <w:rFonts w:ascii="Calibri" w:eastAsia="Calibri" w:hAnsi="Calibri" w:cs="Calibri"/>
          <w:kern w:val="0"/>
          <w:sz w:val="23"/>
          <w:szCs w:val="23"/>
          <w14:ligatures w14:val="none"/>
        </w:rPr>
        <w:t xml:space="preserve"> w celu obrony przed ewentualnymi roszczeniami lub dochodzeniem praw, a po tym okresie przez czas oraz w zakresie wymaganym przez przepisy powszechnie obowiązującego prawa niezbędnym do celów archiwalnych w interesie publicznym</w:t>
      </w:r>
      <w:r w:rsidRPr="00C51BCB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;</w:t>
      </w:r>
    </w:p>
    <w:p w14:paraId="46797FBE" w14:textId="77777777" w:rsidR="00B92CEA" w:rsidRPr="00C51BCB" w:rsidRDefault="00B92CEA" w:rsidP="00B92CEA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Wyrażone zgody mogą zostać cofnięte w dowolnym momencie i bez podawania przyczyny, lecz bez wpływu na zgodność z prawem przetwarzania przed cofnięciem zgody. </w:t>
      </w:r>
      <w:r w:rsidRPr="00C51BCB">
        <w:rPr>
          <w:rFonts w:ascii="Calibri" w:eastAsia="Calibri" w:hAnsi="Calibri" w:cs="Calibri"/>
          <w:bCs/>
          <w:kern w:val="0"/>
          <w:sz w:val="23"/>
          <w:szCs w:val="23"/>
          <w14:ligatures w14:val="none"/>
        </w:rPr>
        <w:t xml:space="preserve">Posiada Pani/Pan prawo dostępu do treści swoich danych, prawo ich sprostowania, usunięcia, ograniczenia przetwarzania, prawo do przenoszenia danych. </w:t>
      </w:r>
    </w:p>
    <w:p w14:paraId="644AF38B" w14:textId="043458E7" w:rsidR="00B92CEA" w:rsidRPr="00C51BCB" w:rsidRDefault="00B92CEA" w:rsidP="00B92CEA">
      <w:pPr>
        <w:spacing w:before="100" w:beforeAutospacing="1" w:after="0" w:line="276" w:lineRule="auto"/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kern w:val="0"/>
          <w:sz w:val="23"/>
          <w:szCs w:val="23"/>
          <w:lang w:eastAsia="pl-PL"/>
          <w14:ligatures w14:val="none"/>
        </w:rPr>
        <w:t xml:space="preserve">Ma Pan/Pani prawo wniesienia skargi do Prezesa Urzędu Ochrony Danych Osobowych, </w:t>
      </w:r>
      <w:r w:rsidRPr="00C51BCB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gdy uzna Pani/Pan, iż przetwarzanie danych osobowych Pani/Pana dotyczących narusza przepisy ogólnego rozporządzenia o ochronie danych osobowych z dnia 27 kwietnia 2016 r. (RODO).</w:t>
      </w:r>
    </w:p>
    <w:p w14:paraId="2A6DFA95" w14:textId="77777777" w:rsidR="00B92CEA" w:rsidRPr="00C51BCB" w:rsidRDefault="00B92CEA" w:rsidP="00B92CEA">
      <w:pPr>
        <w:spacing w:line="276" w:lineRule="auto"/>
        <w:rPr>
          <w:rFonts w:ascii="Calibri" w:eastAsia="Calibri" w:hAnsi="Calibri" w:cs="Calibri"/>
          <w:kern w:val="0"/>
          <w:sz w:val="23"/>
          <w:szCs w:val="23"/>
          <w14:ligatures w14:val="none"/>
        </w:rPr>
      </w:pPr>
      <w:r w:rsidRPr="00C51BCB">
        <w:rPr>
          <w:rFonts w:ascii="Calibri" w:eastAsia="Calibri" w:hAnsi="Calibri" w:cs="Calibri"/>
          <w:kern w:val="0"/>
          <w:sz w:val="23"/>
          <w:szCs w:val="23"/>
          <w14:ligatures w14:val="none"/>
        </w:rPr>
        <w:t>Podaję dane osobowe dobrowolnie i oświadczam, że są one zgodne z prawdą.</w:t>
      </w:r>
    </w:p>
    <w:p w14:paraId="5832ECDC" w14:textId="5BD61AF5" w:rsidR="00B92CEA" w:rsidRPr="00C51BCB" w:rsidRDefault="00B92CEA" w:rsidP="00B92CEA">
      <w:pPr>
        <w:spacing w:line="276" w:lineRule="auto"/>
        <w:rPr>
          <w:rFonts w:ascii="Calibri" w:eastAsia="Calibri" w:hAnsi="Calibri" w:cs="Calibri"/>
          <w:kern w:val="0"/>
          <w:sz w:val="23"/>
          <w:szCs w:val="23"/>
          <w14:ligatures w14:val="none"/>
        </w:rPr>
      </w:pPr>
      <w:r w:rsidRPr="00C51BCB">
        <w:rPr>
          <w:rFonts w:ascii="Calibri" w:eastAsia="Calibri" w:hAnsi="Calibri" w:cs="Calibri"/>
          <w:kern w:val="0"/>
          <w:sz w:val="23"/>
          <w:szCs w:val="23"/>
          <w14:ligatures w14:val="none"/>
        </w:rPr>
        <w:t xml:space="preserve">Pełna treść informacji o przetwarzaniu danych osobowych zamieszczono na: </w:t>
      </w:r>
      <w:r w:rsidRPr="00C51BCB">
        <w:rPr>
          <w:rFonts w:ascii="Calibri" w:eastAsia="Calibri" w:hAnsi="Calibri" w:cs="Calibri"/>
          <w:iCs/>
          <w:kern w:val="0"/>
          <w:sz w:val="23"/>
          <w:szCs w:val="23"/>
          <w14:ligatures w14:val="none"/>
        </w:rPr>
        <w:t>BIP i tablicach informacyjnych</w:t>
      </w:r>
      <w:r w:rsidRPr="00C51BCB">
        <w:rPr>
          <w:rFonts w:ascii="Calibri" w:eastAsia="Calibri" w:hAnsi="Calibri" w:cs="Calibri"/>
          <w:i/>
          <w:kern w:val="0"/>
          <w:sz w:val="23"/>
          <w:szCs w:val="23"/>
          <w14:ligatures w14:val="none"/>
        </w:rPr>
        <w:t xml:space="preserve"> (</w:t>
      </w:r>
      <w:r w:rsidRPr="00C51BCB">
        <w:rPr>
          <w:rFonts w:ascii="Calibri" w:eastAsia="Calibri" w:hAnsi="Calibri" w:cs="Calibri"/>
          <w:i/>
          <w:color w:val="0070C0"/>
          <w:kern w:val="0"/>
          <w:sz w:val="23"/>
          <w:szCs w:val="23"/>
          <w14:ligatures w14:val="none"/>
        </w:rPr>
        <w:t>stronie internetowej lub w inny przyjęty u Administratora sposób</w:t>
      </w:r>
      <w:r w:rsidRPr="00C51BCB">
        <w:rPr>
          <w:rFonts w:ascii="Calibri" w:eastAsia="Calibri" w:hAnsi="Calibri" w:cs="Calibri"/>
          <w:kern w:val="0"/>
          <w:sz w:val="23"/>
          <w:szCs w:val="23"/>
          <w14:ligatures w14:val="none"/>
        </w:rPr>
        <w:t xml:space="preserve">) </w:t>
      </w:r>
      <w:r w:rsidRPr="00C51BCB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Administratora</w:t>
      </w:r>
      <w:r w:rsidRPr="00C51BCB">
        <w:rPr>
          <w:rFonts w:ascii="Calibri" w:eastAsia="Calibri" w:hAnsi="Calibri" w:cs="Calibri"/>
          <w:kern w:val="0"/>
          <w:sz w:val="23"/>
          <w:szCs w:val="23"/>
          <w14:ligatures w14:val="none"/>
        </w:rPr>
        <w:t>, w tym z informacją o celu i sposobach przetwarzania danych osobowych oraz przysługujących mi prawach.</w:t>
      </w:r>
    </w:p>
    <w:p w14:paraId="20C0E0E7" w14:textId="51972F99" w:rsidR="00937942" w:rsidRPr="00C51BCB" w:rsidRDefault="00937942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b/>
          <w:bCs/>
          <w:color w:val="1B1B1B"/>
          <w:kern w:val="0"/>
          <w:sz w:val="23"/>
          <w:szCs w:val="23"/>
          <w:lang w:eastAsia="pl-PL"/>
          <w14:ligatures w14:val="none"/>
        </w:rPr>
        <w:t>PSSE w Pyrzycach zastrzega sobie prawo do kontaktu jedynie z wybranymi Kandydatami.</w:t>
      </w:r>
    </w:p>
    <w:p w14:paraId="6F7E08CD" w14:textId="77777777" w:rsidR="00937942" w:rsidRPr="00C51BCB" w:rsidRDefault="00937942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</w:p>
    <w:p w14:paraId="59E44129" w14:textId="3C099EC4" w:rsidR="00B92CEA" w:rsidRPr="00C51BCB" w:rsidRDefault="00937942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lastRenderedPageBreak/>
        <w:t xml:space="preserve">W ofercie prosimy o </w:t>
      </w:r>
      <w:r w:rsidR="00B92CEA"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zamieszczenie odpowiedniego oświadczenia zgodnie z art. 6 ust. 1 lit. a RODO</w:t>
      </w:r>
      <w:r w:rsidR="0021662F"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 xml:space="preserve"> </w:t>
      </w:r>
      <w:r w:rsidR="0021662F"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>(dot. przykładowo: CV, w którym kandydat udostępnia swoje dane osobowe z własnej inicjatywy, a ich podanie nie jest wymagane przepisami prawa, np. umiejętności, zainteresowania, hobby, nie dotyczy danych zawartych w formalnych kwestionariuszach osobowych opracowanych na podstawie Kodeksu Pracy)</w:t>
      </w:r>
      <w:r w:rsidR="00B92CEA"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, również do celów przyszłych rekrutacji które mogą zostać przeprowadzone przez okres najbliższych 12 miesięcy od obecnej rekrutacji. Wyrażone zgody można w każdym momencie cofnąć bez wpływu na zgodność z prawem przetwarzania przed ich cofnięciem.</w:t>
      </w:r>
    </w:p>
    <w:p w14:paraId="24A4BA75" w14:textId="77777777" w:rsidR="00B92CEA" w:rsidRPr="00C51BCB" w:rsidRDefault="00B92CEA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W tym celu prosimy o zamieszczenie w aplikacji o pracę oświadczenia następującej treści:</w:t>
      </w:r>
    </w:p>
    <w:p w14:paraId="5E91D7F2" w14:textId="581C8783" w:rsidR="00B92CEA" w:rsidRPr="00C51BCB" w:rsidRDefault="00B92CEA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„</w:t>
      </w: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 xml:space="preserve">Zgodnie z art. 6 ust. 1 lit. a rozporządzenia Parlamentu Europejskiego i Rady (UE) z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mojej ofercie pracy w celu udziału w procesie bieżącej rekrutacji, przez </w:t>
      </w:r>
      <w:r w:rsidR="0021662F"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>Państwowego Powiatowego Inspektora Sanitarnego w Pyrzycach, siedziba: Powiatowa Stacja Sanitarno-Epidemiologiczna w Pyrzycach, ul. Młodych Techników 5a, 74-200 Pyrzyce</w:t>
      </w: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>.</w:t>
      </w:r>
    </w:p>
    <w:p w14:paraId="1C1636A8" w14:textId="77777777" w:rsidR="00B92CEA" w:rsidRPr="00C51BCB" w:rsidRDefault="00B92CEA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>Dodatkowo można zastosować:</w:t>
      </w:r>
    </w:p>
    <w:p w14:paraId="1B3B9969" w14:textId="77777777" w:rsidR="00B92CEA" w:rsidRPr="00C51BCB" w:rsidRDefault="00B92CEA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 xml:space="preserve">Wyrażam zgodę …………….. ; </w:t>
      </w: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ab/>
      </w: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ab/>
        <w:t xml:space="preserve">Nie wyrażam zgody ………………... </w:t>
      </w:r>
    </w:p>
    <w:p w14:paraId="58790478" w14:textId="0CA11038" w:rsidR="00B92CEA" w:rsidRPr="00C51BCB" w:rsidRDefault="00B92CEA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 xml:space="preserve">na przetwarzanie podanych przeze mnie moich danych osobowych przez </w:t>
      </w:r>
      <w:r w:rsidR="0021662F"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>Państwowego Powiatowego Inspektora Sanitarnego w Pyrzycach, siedziba: Powiatowa Stacja Sanitarno-Epidemiologiczna w Pyrzycach, ul. Młodych Techników 5a, 74-200 Pyrzyce</w:t>
      </w: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>, będącego Administratorem, dla potrzeb przyszłych procesów rekrutacji, które Administrator będzie wykorzystywał do rekrutacji, w tym na inne stanowiska pracowników Państwowej Inspekcji Sanitarnej.</w:t>
      </w:r>
    </w:p>
    <w:p w14:paraId="35AD59B1" w14:textId="77777777" w:rsidR="00B92CEA" w:rsidRPr="00C51BCB" w:rsidRDefault="00B92CEA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>Podaję dane osobowe dobrowolnie i oświadczam, że są one zgodne z prawdą.</w:t>
      </w:r>
    </w:p>
    <w:p w14:paraId="515D1537" w14:textId="2DE0C68E" w:rsidR="00937942" w:rsidRPr="00C51BCB" w:rsidRDefault="00B92CEA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i/>
          <w:iCs/>
          <w:color w:val="1B1B1B"/>
          <w:kern w:val="0"/>
          <w:sz w:val="23"/>
          <w:szCs w:val="23"/>
          <w:lang w:eastAsia="pl-PL"/>
          <w14:ligatures w14:val="none"/>
        </w:rPr>
        <w:t>W każdej chwili mogę wycofać tę zgodę.</w:t>
      </w:r>
      <w:r w:rsidR="0021662F"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”</w:t>
      </w:r>
    </w:p>
    <w:p w14:paraId="7473FD14" w14:textId="19F7E93F" w:rsidR="00937942" w:rsidRPr="00C51BCB" w:rsidRDefault="00937942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1B1B1B"/>
          <w:kern w:val="0"/>
          <w:sz w:val="23"/>
          <w:szCs w:val="23"/>
          <w:u w:val="single"/>
          <w:lang w:eastAsia="pl-PL"/>
          <w14:ligatures w14:val="none"/>
        </w:rPr>
      </w:pPr>
      <w:r w:rsidRPr="00C51BCB">
        <w:rPr>
          <w:rFonts w:ascii="Calibri" w:eastAsia="Times New Roman" w:hAnsi="Calibri" w:cs="Calibri"/>
          <w:color w:val="1B1B1B"/>
          <w:kern w:val="0"/>
          <w:sz w:val="23"/>
          <w:szCs w:val="23"/>
          <w:lang w:eastAsia="pl-PL"/>
          <w14:ligatures w14:val="none"/>
        </w:rPr>
        <w:t>Dodatkowe informacje można uzyskać pod numerem telefonu 91/5703-429.</w:t>
      </w:r>
    </w:p>
    <w:p w14:paraId="0EDAB0E8" w14:textId="77777777" w:rsidR="00937942" w:rsidRPr="0050730C" w:rsidRDefault="00937942" w:rsidP="00B92CEA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1B1B1B"/>
          <w:kern w:val="0"/>
          <w:sz w:val="22"/>
          <w:szCs w:val="22"/>
          <w:lang w:eastAsia="pl-PL"/>
          <w14:ligatures w14:val="none"/>
        </w:rPr>
      </w:pPr>
    </w:p>
    <w:sectPr w:rsidR="00937942" w:rsidRPr="0050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7135"/>
    <w:multiLevelType w:val="multilevel"/>
    <w:tmpl w:val="AA54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CE2327"/>
    <w:multiLevelType w:val="multilevel"/>
    <w:tmpl w:val="6A60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E0"/>
    <w:rsid w:val="00090182"/>
    <w:rsid w:val="0021662F"/>
    <w:rsid w:val="00240A0B"/>
    <w:rsid w:val="0050730C"/>
    <w:rsid w:val="005D3523"/>
    <w:rsid w:val="005E5622"/>
    <w:rsid w:val="007178FA"/>
    <w:rsid w:val="00834EE8"/>
    <w:rsid w:val="00937942"/>
    <w:rsid w:val="009C7F43"/>
    <w:rsid w:val="009D418E"/>
    <w:rsid w:val="00B92CEA"/>
    <w:rsid w:val="00BF06E3"/>
    <w:rsid w:val="00C23BE0"/>
    <w:rsid w:val="00C51BCB"/>
    <w:rsid w:val="00DB4A55"/>
    <w:rsid w:val="00E3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6DE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B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B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3B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3B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B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B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794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79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B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B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3B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3B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B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B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794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yrzyce@sanepid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sse.pyrzyc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pyrzyce@sanepid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Maduzia</dc:creator>
  <cp:lastModifiedBy>Artur Żmuda</cp:lastModifiedBy>
  <cp:revision>2</cp:revision>
  <dcterms:created xsi:type="dcterms:W3CDTF">2025-10-10T12:55:00Z</dcterms:created>
  <dcterms:modified xsi:type="dcterms:W3CDTF">2025-10-10T12:55:00Z</dcterms:modified>
</cp:coreProperties>
</file>