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B1" w:rsidRPr="00C02452" w:rsidRDefault="005E14B1" w:rsidP="005E14B1">
      <w:pPr>
        <w:jc w:val="right"/>
        <w:rPr>
          <w:b/>
          <w:bCs/>
          <w:i/>
          <w:iCs/>
          <w:sz w:val="22"/>
          <w:szCs w:val="22"/>
        </w:rPr>
      </w:pPr>
      <w:r w:rsidRPr="00C02452">
        <w:rPr>
          <w:sz w:val="22"/>
          <w:szCs w:val="22"/>
        </w:rPr>
        <w:t>Z</w:t>
      </w:r>
      <w:r w:rsidRPr="00C02452">
        <w:rPr>
          <w:b/>
          <w:bCs/>
          <w:i/>
          <w:iCs/>
          <w:sz w:val="22"/>
          <w:szCs w:val="22"/>
        </w:rPr>
        <w:t>ałącznik nr 1 do SIWZ</w:t>
      </w:r>
    </w:p>
    <w:p w:rsidR="005E14B1" w:rsidRPr="009606BE" w:rsidRDefault="005E14B1" w:rsidP="005E14B1">
      <w:pPr>
        <w:spacing w:before="120"/>
        <w:jc w:val="center"/>
        <w:rPr>
          <w:b/>
          <w:bCs/>
          <w:sz w:val="26"/>
          <w:szCs w:val="26"/>
        </w:rPr>
      </w:pPr>
      <w:r w:rsidRPr="009606BE">
        <w:rPr>
          <w:b/>
          <w:bCs/>
          <w:sz w:val="26"/>
          <w:szCs w:val="26"/>
        </w:rPr>
        <w:t>FORMULARZ   OFERTOWY</w:t>
      </w:r>
    </w:p>
    <w:p w:rsidR="005E14B1" w:rsidRPr="009606BE" w:rsidRDefault="005E14B1" w:rsidP="005E14B1">
      <w:pPr>
        <w:jc w:val="center"/>
        <w:rPr>
          <w:b/>
          <w:bCs/>
          <w:sz w:val="28"/>
          <w:szCs w:val="28"/>
        </w:rPr>
      </w:pPr>
      <w:r w:rsidRPr="009606BE">
        <w:rPr>
          <w:b/>
          <w:bCs/>
          <w:sz w:val="28"/>
          <w:szCs w:val="28"/>
        </w:rPr>
        <w:t>na zakup materiałów piśmienno-biurowych i drobnego sprzętu biurowego</w:t>
      </w:r>
      <w:r>
        <w:rPr>
          <w:b/>
          <w:bCs/>
          <w:sz w:val="28"/>
          <w:szCs w:val="28"/>
        </w:rPr>
        <w:t xml:space="preserve"> na potrzeby Komisji Lekarskich </w:t>
      </w:r>
      <w:r>
        <w:rPr>
          <w:b/>
          <w:bCs/>
          <w:sz w:val="28"/>
          <w:szCs w:val="28"/>
        </w:rPr>
        <w:br/>
        <w:t>i Wydziału Logistyki Komisji Lekarskich ZER MSW.</w:t>
      </w:r>
    </w:p>
    <w:p w:rsidR="005E14B1" w:rsidRDefault="005E14B1" w:rsidP="005E14B1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Nr postępowania: </w:t>
      </w:r>
      <w:r>
        <w:rPr>
          <w:b/>
          <w:bCs/>
          <w:sz w:val="28"/>
          <w:szCs w:val="28"/>
        </w:rPr>
        <w:t>ZER-ZP-9</w:t>
      </w:r>
      <w:r w:rsidRPr="00DD3295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6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"/>
        <w:gridCol w:w="2259"/>
        <w:gridCol w:w="1701"/>
        <w:gridCol w:w="992"/>
        <w:gridCol w:w="1349"/>
        <w:gridCol w:w="900"/>
        <w:gridCol w:w="161"/>
        <w:gridCol w:w="919"/>
        <w:gridCol w:w="1260"/>
        <w:gridCol w:w="89"/>
        <w:gridCol w:w="991"/>
        <w:gridCol w:w="71"/>
        <w:gridCol w:w="1020"/>
        <w:gridCol w:w="469"/>
        <w:gridCol w:w="960"/>
        <w:gridCol w:w="1733"/>
      </w:tblGrid>
      <w:tr w:rsidR="005E14B1" w:rsidRPr="00327587" w:rsidTr="005E14B1">
        <w:trPr>
          <w:trHeight w:val="680"/>
        </w:trPr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5E14B1" w:rsidRPr="00327587" w:rsidRDefault="005E14B1" w:rsidP="00E83239">
            <w:pPr>
              <w:spacing w:before="240" w:after="24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12615" w:type="dxa"/>
            <w:gridSpan w:val="14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E14B1" w:rsidRPr="00327587" w:rsidRDefault="005E14B1" w:rsidP="00E83239">
            <w:pPr>
              <w:spacing w:before="120" w:after="120"/>
              <w:jc w:val="both"/>
              <w:rPr>
                <w:b/>
              </w:rPr>
            </w:pPr>
          </w:p>
          <w:p w:rsidR="005E14B1" w:rsidRPr="00327587" w:rsidRDefault="005E14B1" w:rsidP="00E83239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…………………………………………………………………………………………………………………………………..</w:t>
            </w:r>
          </w:p>
        </w:tc>
      </w:tr>
      <w:tr w:rsidR="005E14B1" w:rsidRPr="00327587" w:rsidTr="005E14B1">
        <w:trPr>
          <w:trHeight w:val="680"/>
        </w:trPr>
        <w:tc>
          <w:tcPr>
            <w:tcW w:w="2978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5E14B1" w:rsidRPr="00327587" w:rsidRDefault="005E14B1" w:rsidP="00E83239">
            <w:pPr>
              <w:spacing w:before="240" w:after="24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12615" w:type="dxa"/>
            <w:gridSpan w:val="14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E14B1" w:rsidRPr="00327587" w:rsidRDefault="005E14B1" w:rsidP="00E83239">
            <w:pPr>
              <w:spacing w:before="120" w:after="120"/>
              <w:jc w:val="both"/>
              <w:rPr>
                <w:b/>
              </w:rPr>
            </w:pPr>
          </w:p>
          <w:p w:rsidR="005E14B1" w:rsidRPr="00327587" w:rsidRDefault="005E14B1" w:rsidP="00E83239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………………………………………………</w:t>
            </w:r>
            <w:r>
              <w:rPr>
                <w:b/>
              </w:rPr>
              <w:t>…………………………………………………………………………………</w:t>
            </w:r>
          </w:p>
        </w:tc>
      </w:tr>
      <w:tr w:rsidR="005E14B1" w:rsidRPr="00327587" w:rsidTr="005E14B1">
        <w:tc>
          <w:tcPr>
            <w:tcW w:w="2978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5E14B1" w:rsidRPr="00327587" w:rsidRDefault="005E14B1" w:rsidP="00E83239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 xml:space="preserve">NIP:  </w:t>
            </w:r>
          </w:p>
          <w:p w:rsidR="005E14B1" w:rsidRPr="00327587" w:rsidRDefault="005E14B1" w:rsidP="00E83239">
            <w:pPr>
              <w:spacing w:before="360" w:after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………………………………..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14B1" w:rsidRPr="00327587" w:rsidRDefault="005E14B1" w:rsidP="00E83239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</w:rPr>
              <w:t>REGON:</w:t>
            </w:r>
          </w:p>
          <w:p w:rsidR="005E14B1" w:rsidRPr="00327587" w:rsidRDefault="005E14B1" w:rsidP="00E83239">
            <w:pPr>
              <w:spacing w:before="36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………………………..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E14B1" w:rsidRPr="00327587" w:rsidRDefault="005E14B1" w:rsidP="00E83239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</w:rPr>
              <w:t>Nr tel.:</w:t>
            </w:r>
          </w:p>
          <w:p w:rsidR="005E14B1" w:rsidRPr="00327587" w:rsidRDefault="005E14B1" w:rsidP="00E83239">
            <w:pPr>
              <w:spacing w:before="36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…………………….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E14B1" w:rsidRPr="00327587" w:rsidRDefault="005E14B1" w:rsidP="00E83239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</w:rPr>
              <w:t>Nr fax.:</w:t>
            </w:r>
          </w:p>
          <w:p w:rsidR="005E14B1" w:rsidRPr="00327587" w:rsidRDefault="005E14B1" w:rsidP="00E83239">
            <w:pPr>
              <w:spacing w:before="36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14B1" w:rsidRPr="00327587" w:rsidRDefault="005E14B1" w:rsidP="00E83239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</w:p>
          <w:p w:rsidR="005E14B1" w:rsidRPr="00327587" w:rsidRDefault="005E14B1" w:rsidP="00E83239">
            <w:pPr>
              <w:spacing w:before="36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………………………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5E14B1" w:rsidRPr="00327587" w:rsidRDefault="005E14B1" w:rsidP="00E83239">
            <w:pPr>
              <w:spacing w:before="120" w:after="120"/>
              <w:rPr>
                <w:b/>
              </w:rPr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</w:p>
          <w:p w:rsidR="005E14B1" w:rsidRPr="00327587" w:rsidRDefault="005E14B1" w:rsidP="00E83239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………………………..</w:t>
            </w:r>
          </w:p>
        </w:tc>
      </w:tr>
      <w:tr w:rsidR="005E14B1" w:rsidRPr="00327587" w:rsidTr="005E14B1">
        <w:trPr>
          <w:trHeight w:val="183"/>
        </w:trPr>
        <w:tc>
          <w:tcPr>
            <w:tcW w:w="15593" w:type="dxa"/>
            <w:gridSpan w:val="1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5E14B1" w:rsidRPr="00327587" w:rsidRDefault="005E14B1" w:rsidP="00E83239">
            <w:pPr>
              <w:spacing w:before="60" w:after="6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E14B1" w:rsidRPr="00327587" w:rsidTr="005E14B1">
        <w:tc>
          <w:tcPr>
            <w:tcW w:w="15593" w:type="dxa"/>
            <w:gridSpan w:val="17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5E14B1" w:rsidRPr="00F55943" w:rsidRDefault="005E14B1" w:rsidP="00E83239">
            <w:pPr>
              <w:numPr>
                <w:ilvl w:val="0"/>
                <w:numId w:val="16"/>
              </w:numPr>
              <w:tabs>
                <w:tab w:val="clear" w:pos="510"/>
                <w:tab w:val="left" w:pos="252"/>
              </w:tabs>
              <w:spacing w:before="120"/>
              <w:ind w:left="255" w:hanging="181"/>
              <w:jc w:val="both"/>
              <w:rPr>
                <w:sz w:val="23"/>
                <w:szCs w:val="23"/>
              </w:rPr>
            </w:pPr>
            <w:r w:rsidRPr="00F55943">
              <w:rPr>
                <w:sz w:val="23"/>
                <w:szCs w:val="23"/>
              </w:rPr>
              <w:t>Oferuję(my) wykonanie dostawy będącej przedmiotem niniejszego zamówienia za cenę całkowitą:</w:t>
            </w:r>
          </w:p>
          <w:p w:rsidR="005E14B1" w:rsidRPr="00327587" w:rsidRDefault="005E14B1" w:rsidP="00E83239">
            <w:pPr>
              <w:jc w:val="both"/>
              <w:rPr>
                <w:sz w:val="16"/>
                <w:szCs w:val="16"/>
              </w:rPr>
            </w:pP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71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jc w:val="center"/>
              <w:rPr>
                <w:b/>
                <w:sz w:val="20"/>
                <w:szCs w:val="20"/>
              </w:rPr>
            </w:pPr>
            <w:r w:rsidRPr="0032758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jc w:val="center"/>
              <w:rPr>
                <w:b/>
                <w:sz w:val="20"/>
                <w:szCs w:val="20"/>
              </w:rPr>
            </w:pPr>
            <w:r w:rsidRPr="00327587">
              <w:rPr>
                <w:b/>
                <w:sz w:val="20"/>
                <w:szCs w:val="20"/>
              </w:rPr>
              <w:t>Nazwa materiału / sprzętu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Producent bądź marka / okres gwarancji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327587">
              <w:rPr>
                <w:b/>
                <w:bCs/>
                <w:iCs/>
                <w:sz w:val="16"/>
                <w:szCs w:val="16"/>
              </w:rPr>
              <w:t>Jednostka miary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Ilość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Cena jednostkowa netto *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Wartość netto*</w:t>
            </w:r>
          </w:p>
          <w:p w:rsidR="005E14B1" w:rsidRPr="00327587" w:rsidRDefault="005E14B1" w:rsidP="00E83239">
            <w:r w:rsidRPr="00327587">
              <w:rPr>
                <w:b/>
                <w:sz w:val="18"/>
                <w:szCs w:val="18"/>
              </w:rPr>
              <w:t>/</w:t>
            </w:r>
            <w:r w:rsidRPr="00327587">
              <w:rPr>
                <w:b/>
                <w:sz w:val="12"/>
                <w:szCs w:val="12"/>
              </w:rPr>
              <w:t>kolumna 5 x 6/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Stawka VAT**</w:t>
            </w:r>
          </w:p>
        </w:tc>
        <w:tc>
          <w:tcPr>
            <w:tcW w:w="142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Wartość VAT*</w:t>
            </w:r>
          </w:p>
        </w:tc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brutto</w:t>
            </w:r>
            <w:r w:rsidRPr="00327587">
              <w:rPr>
                <w:b/>
                <w:bCs/>
                <w:iCs/>
                <w:sz w:val="20"/>
                <w:szCs w:val="20"/>
              </w:rPr>
              <w:t>*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2"/>
                <w:szCs w:val="12"/>
              </w:rPr>
              <w:t>/kolumna 7+9/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numPr>
                <w:ilvl w:val="0"/>
                <w:numId w:val="40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numPr>
                <w:ilvl w:val="0"/>
                <w:numId w:val="40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0"/>
                <w:numId w:val="4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0"/>
                <w:numId w:val="4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0"/>
                <w:numId w:val="4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0"/>
                <w:numId w:val="4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0"/>
                <w:numId w:val="4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0"/>
                <w:numId w:val="4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0"/>
                <w:numId w:val="4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E14B1" w:rsidRPr="00327587" w:rsidRDefault="005E14B1" w:rsidP="00E83239">
            <w:pPr>
              <w:keepNext/>
              <w:numPr>
                <w:ilvl w:val="0"/>
                <w:numId w:val="4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tabs>
                <w:tab w:val="num" w:pos="284"/>
              </w:tabs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67031B">
              <w:rPr>
                <w:b/>
                <w:bCs/>
                <w:sz w:val="18"/>
                <w:szCs w:val="18"/>
              </w:rPr>
              <w:t xml:space="preserve">Karton tekturowy składany o wymiarach minimalnych: 625mm x 305mm x 360mm, tektura falista 5-warstwowa, w falach BC, BE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7031B">
              <w:rPr>
                <w:b/>
                <w:bCs/>
                <w:sz w:val="18"/>
                <w:szCs w:val="18"/>
              </w:rPr>
              <w:t>w gramaturze 700-900g/m</w:t>
            </w:r>
            <w:r w:rsidRPr="005F7373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67031B">
              <w:rPr>
                <w:b/>
                <w:bCs/>
                <w:sz w:val="18"/>
                <w:szCs w:val="18"/>
              </w:rPr>
              <w:t>, pokrycie szare lub bielone</w:t>
            </w:r>
          </w:p>
          <w:p w:rsidR="005E14B1" w:rsidRPr="00327587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spacing w:before="120"/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………...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……………….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tabs>
                <w:tab w:val="num" w:pos="284"/>
              </w:tabs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Komplet półek na dokumenty formatu A4; półki wykonane z wysokiej jakości metalu, ażurowe. </w:t>
            </w:r>
            <w:r>
              <w:rPr>
                <w:b/>
                <w:sz w:val="18"/>
                <w:szCs w:val="18"/>
              </w:rPr>
              <w:t xml:space="preserve">Półki zamontowane na szynach, po których można je wysuwać. </w:t>
            </w:r>
          </w:p>
          <w:p w:rsidR="005E14B1" w:rsidRDefault="005E14B1" w:rsidP="00E83239">
            <w:pPr>
              <w:rPr>
                <w:b/>
                <w:sz w:val="18"/>
                <w:szCs w:val="18"/>
              </w:rPr>
            </w:pPr>
            <w:r w:rsidRPr="00DA4B60">
              <w:rPr>
                <w:b/>
                <w:sz w:val="18"/>
                <w:szCs w:val="18"/>
              </w:rPr>
              <w:t>J</w:t>
            </w:r>
            <w:r>
              <w:rPr>
                <w:b/>
                <w:sz w:val="18"/>
                <w:szCs w:val="18"/>
              </w:rPr>
              <w:t xml:space="preserve">eden komplet zawiera min. 3 </w:t>
            </w:r>
            <w:r w:rsidRPr="00DA4B60">
              <w:rPr>
                <w:b/>
                <w:sz w:val="18"/>
                <w:szCs w:val="18"/>
              </w:rPr>
              <w:t>półki metalowe na dokumenty ze stelażem</w:t>
            </w:r>
            <w:r>
              <w:rPr>
                <w:b/>
                <w:sz w:val="18"/>
                <w:szCs w:val="18"/>
              </w:rPr>
              <w:t>.</w:t>
            </w:r>
          </w:p>
          <w:p w:rsidR="005E14B1" w:rsidRPr="00DA4B60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komplet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tabs>
                <w:tab w:val="num" w:pos="284"/>
              </w:tabs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Pojemnik na długopisy o podstawie kwadratowej</w:t>
            </w:r>
            <w:r w:rsidRPr="00DA4B60">
              <w:rPr>
                <w:b/>
                <w:bCs/>
                <w:sz w:val="18"/>
                <w:szCs w:val="18"/>
              </w:rPr>
              <w:t xml:space="preserve">, metalowy – ażurowy, </w:t>
            </w:r>
            <w:r>
              <w:rPr>
                <w:b/>
                <w:bCs/>
                <w:sz w:val="18"/>
                <w:szCs w:val="18"/>
              </w:rPr>
              <w:t xml:space="preserve">o wymiarach nie mniejszych niż: szerokość ok. 85mm x 85mm, wysokość ok. 100mm i głębokość ok. 95mm </w:t>
            </w:r>
            <w:r>
              <w:rPr>
                <w:b/>
                <w:bCs/>
                <w:sz w:val="18"/>
                <w:szCs w:val="18"/>
              </w:rPr>
              <w:br/>
              <w:t>(kolor srebrny)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tabs>
                <w:tab w:val="num" w:pos="284"/>
              </w:tabs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Pojemnik na prasę </w:t>
            </w:r>
            <w:r>
              <w:rPr>
                <w:b/>
                <w:sz w:val="18"/>
                <w:szCs w:val="18"/>
              </w:rPr>
              <w:t>wykonany z siatki metalowej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br/>
              <w:t>o wysokiej jakości metalu</w:t>
            </w:r>
            <w:r>
              <w:rPr>
                <w:b/>
                <w:sz w:val="18"/>
                <w:szCs w:val="18"/>
              </w:rPr>
              <w:t>, kolor srebrny (pojemnik typu BOXER)</w:t>
            </w:r>
          </w:p>
          <w:p w:rsidR="005E14B1" w:rsidRPr="00DA4B60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tabs>
                <w:tab w:val="num" w:pos="284"/>
              </w:tabs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Pr="00DA4B60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Przybornik na biurko typu GRAND GR-1776 lub inny równoważny, kolor srebrny lub czarny; wymiary: wysokość: 95-105mm, szerokość: </w:t>
            </w:r>
            <w:r>
              <w:rPr>
                <w:b/>
                <w:bCs/>
                <w:sz w:val="18"/>
                <w:szCs w:val="18"/>
              </w:rPr>
              <w:br/>
              <w:t>100-116mm, długość: 220 – 240mm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24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………...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……………..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tabs>
                <w:tab w:val="num" w:pos="284"/>
              </w:tabs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DA4B60">
              <w:rPr>
                <w:b/>
                <w:bCs/>
                <w:sz w:val="18"/>
                <w:szCs w:val="18"/>
              </w:rPr>
              <w:t>Przybornik wielofunkcyjny na biurko /piórn</w:t>
            </w:r>
            <w:r>
              <w:rPr>
                <w:b/>
                <w:bCs/>
                <w:sz w:val="18"/>
                <w:szCs w:val="18"/>
              </w:rPr>
              <w:t>ik/ prostokątny, stabilny z dużą</w:t>
            </w:r>
            <w:r w:rsidRPr="00DA4B60">
              <w:rPr>
                <w:b/>
                <w:bCs/>
                <w:sz w:val="18"/>
                <w:szCs w:val="18"/>
              </w:rPr>
              <w:t xml:space="preserve"> ilością miejsca na przybory,</w:t>
            </w:r>
            <w:r>
              <w:rPr>
                <w:b/>
                <w:bCs/>
                <w:sz w:val="18"/>
                <w:szCs w:val="18"/>
              </w:rPr>
              <w:t xml:space="preserve"> część na długopisy o wysokości ok. 100mm;</w:t>
            </w:r>
            <w:r w:rsidRPr="00DA4B60">
              <w:rPr>
                <w:b/>
                <w:bCs/>
                <w:sz w:val="18"/>
                <w:szCs w:val="18"/>
              </w:rPr>
              <w:t xml:space="preserve"> zawiera</w:t>
            </w:r>
            <w:r>
              <w:rPr>
                <w:b/>
                <w:bCs/>
                <w:sz w:val="18"/>
                <w:szCs w:val="18"/>
              </w:rPr>
              <w:t>jący min.</w:t>
            </w:r>
            <w:r w:rsidRPr="00DA4B60">
              <w:rPr>
                <w:b/>
                <w:bCs/>
                <w:sz w:val="18"/>
                <w:szCs w:val="18"/>
              </w:rPr>
              <w:t xml:space="preserve"> 200 białych karteczek</w:t>
            </w:r>
            <w:r>
              <w:rPr>
                <w:b/>
                <w:bCs/>
                <w:sz w:val="18"/>
                <w:szCs w:val="18"/>
              </w:rPr>
              <w:t>; przybornik metalowy – ażurowy (kolor srebrny)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tabs>
                <w:tab w:val="num" w:pos="284"/>
              </w:tabs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 xml:space="preserve">Blok makulaturowy A5 min. 100-kartkowy, klejony po krótszym boku, kartki białe </w:t>
            </w:r>
            <w:r>
              <w:rPr>
                <w:b/>
                <w:bCs/>
                <w:sz w:val="18"/>
                <w:szCs w:val="18"/>
              </w:rPr>
              <w:br/>
              <w:t>o gramaturze min. 70g/m</w:t>
            </w:r>
            <w:r w:rsidRPr="00DE3D2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Pr="005E14B1" w:rsidRDefault="005E14B1" w:rsidP="00E83239">
            <w:pPr>
              <w:rPr>
                <w:b/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 xml:space="preserve">Blok makulaturowy A4 min. 100-kartkowy, klejony po krótszym boku, kartki białe </w:t>
            </w:r>
            <w:r>
              <w:rPr>
                <w:b/>
                <w:bCs/>
                <w:sz w:val="18"/>
                <w:szCs w:val="18"/>
              </w:rPr>
              <w:br/>
              <w:t>o gramaturze min. 70g/m</w:t>
            </w:r>
            <w:r w:rsidRPr="00DE3D29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Skorowidz A4 min. 96-kartkowy w kratkę, szyty, </w:t>
            </w:r>
            <w:r>
              <w:rPr>
                <w:b/>
                <w:bCs/>
                <w:sz w:val="18"/>
                <w:szCs w:val="18"/>
              </w:rPr>
              <w:br/>
              <w:t>w twardej oprawie, wyposażony w alfabetyczny indeks tłoczony lub drukowany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Skorowidz A5 min. 96-kartkowy w kratkę, szyty, </w:t>
            </w:r>
            <w:r>
              <w:rPr>
                <w:b/>
                <w:bCs/>
                <w:sz w:val="18"/>
                <w:szCs w:val="18"/>
              </w:rPr>
              <w:br/>
              <w:t>w twardej oprawie, wyposażony w alfabetyczny indeks tłoczony lub drukowany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Księga kancelaryjna (dziennik korespondencyjny) min. 96-kartkowa do umieszczania wpisów na temat korespondencji przychodzącej i wychodzącej, oprawa twarda, introligatorska, kartki trwale szyte; kartki białe o gramaturze min. 80g/m</w:t>
            </w:r>
            <w:r w:rsidRPr="00DE3D29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>; miejsce na 10 kolejnych numerów spraw na stronie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  <w:r>
              <w:br w:type="page"/>
            </w: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Pocztowa księga nadawcza samokopiująca formatu większego od A5, min. 100 kartek w jednym bloczku (każda kartka książki nadawczej ma być samokopiująca; złączenie kartek musi umożliwiać odrywanie) – nr KN-10A/S lub równoważna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Segregator PP A4 z dźwignią, z wymienną dwustronną etykietą oraz okutym otworem na palce ułatwiającym wyjmowanie z półki; oklejony z zewnątrz folią PP, wewnątrz biała nabłyszczana wklejka papierowa; dolne krawędzie posiadające metalowe okucia chroniące przed zniszczeniem okładek; szerokość grzbietu od 50mm do 80mm.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Segregator A4 z mechanizmem 2-ringowym typu D, z mechanizmem dociskowym plastikowym lub metalowym; szerokość grzbietu od 35mm do 50mm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Przekładki kartonowe do segregatora, kolorowe indeksujące; długość przekładek pozwala na naniesienie opisów widocznych po zamknięciu segregatora /1opk. = min. 20 szt./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Obwoluta (koszulka) wykonana z mocnej folii PP o grubości 0,18mm PP, z poszerzanym o 20mm harmonijkowym brzegiem (dolne i boczne części) i ochronną klapką otwieraną od góry, pozwalającą na włożenie do środka do 200 kartek formatu A4 o gramaturze 80g/m</w:t>
            </w:r>
            <w:r w:rsidRPr="00F32519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, koszulka </w:t>
            </w:r>
            <w:r>
              <w:rPr>
                <w:b/>
                <w:bCs/>
                <w:sz w:val="18"/>
                <w:szCs w:val="18"/>
              </w:rPr>
              <w:br/>
              <w:t>z uniwersalnymi otworami na pasku umożliwiającymi wpięcie do segregatora; minimalna wysokość kieszeni: 23,5 cm</w:t>
            </w:r>
            <w:r>
              <w:rPr>
                <w:b/>
                <w:bCs/>
                <w:sz w:val="18"/>
                <w:szCs w:val="18"/>
              </w:rPr>
              <w:br/>
              <w:t xml:space="preserve"> /1opk. = min. 5 szt./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Pr="00912728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912728">
              <w:rPr>
                <w:b/>
                <w:bCs/>
                <w:sz w:val="18"/>
                <w:szCs w:val="18"/>
              </w:rPr>
              <w:t>Pos</w:t>
            </w:r>
            <w:r>
              <w:rPr>
                <w:b/>
                <w:bCs/>
                <w:sz w:val="18"/>
                <w:szCs w:val="18"/>
              </w:rPr>
              <w:t>zetka (koszulka na dokumenty) A4</w:t>
            </w:r>
            <w:r w:rsidRPr="00912728">
              <w:rPr>
                <w:b/>
                <w:bCs/>
                <w:sz w:val="18"/>
                <w:szCs w:val="18"/>
              </w:rPr>
              <w:t xml:space="preserve"> przeznaczona do wpięcia do segr</w:t>
            </w:r>
            <w:r>
              <w:rPr>
                <w:b/>
                <w:bCs/>
                <w:sz w:val="18"/>
                <w:szCs w:val="18"/>
              </w:rPr>
              <w:t>egatora, krystaliczna, folia 100</w:t>
            </w:r>
            <w:r w:rsidRPr="009127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2728">
              <w:rPr>
                <w:b/>
                <w:bCs/>
                <w:sz w:val="18"/>
                <w:szCs w:val="18"/>
              </w:rPr>
              <w:t>micronów</w:t>
            </w:r>
            <w:proofErr w:type="spellEnd"/>
            <w:r w:rsidRPr="00912728">
              <w:rPr>
                <w:b/>
                <w:bCs/>
                <w:sz w:val="18"/>
                <w:szCs w:val="18"/>
              </w:rPr>
              <w:t>, wzmocniony pasek z perforacją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Pr="00912728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912728"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Pr="00912728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912728">
              <w:rPr>
                <w:b/>
                <w:bCs/>
                <w:sz w:val="18"/>
                <w:szCs w:val="18"/>
              </w:rPr>
              <w:t>Poszetka (koszulka na dokumenty) A5 przeznaczona do wpięcia do segr</w:t>
            </w:r>
            <w:r>
              <w:rPr>
                <w:b/>
                <w:bCs/>
                <w:sz w:val="18"/>
                <w:szCs w:val="18"/>
              </w:rPr>
              <w:t>egatora, krystaliczna, folia 50</w:t>
            </w:r>
            <w:r w:rsidRPr="009127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2728">
              <w:rPr>
                <w:b/>
                <w:bCs/>
                <w:sz w:val="18"/>
                <w:szCs w:val="18"/>
              </w:rPr>
              <w:t>micronów</w:t>
            </w:r>
            <w:proofErr w:type="spellEnd"/>
            <w:r w:rsidRPr="00912728">
              <w:rPr>
                <w:b/>
                <w:bCs/>
                <w:sz w:val="18"/>
                <w:szCs w:val="18"/>
              </w:rPr>
              <w:t>, wzmocniony pasek z perforacją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Pr="00912728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912728"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………...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12728">
              <w:rPr>
                <w:b/>
                <w:bCs/>
                <w:sz w:val="18"/>
                <w:szCs w:val="18"/>
              </w:rPr>
              <w:t>Ofertówka</w:t>
            </w:r>
            <w:proofErr w:type="spellEnd"/>
            <w:r w:rsidRPr="00912728">
              <w:rPr>
                <w:b/>
                <w:bCs/>
                <w:sz w:val="18"/>
                <w:szCs w:val="18"/>
              </w:rPr>
              <w:t xml:space="preserve"> A4,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>sztywna,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 xml:space="preserve">błyszcząca, grubość folii min. 170 </w:t>
            </w:r>
            <w:proofErr w:type="spellStart"/>
            <w:r w:rsidRPr="00912728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icronów</w:t>
            </w:r>
            <w:proofErr w:type="spellEnd"/>
            <w:r>
              <w:rPr>
                <w:b/>
                <w:bCs/>
                <w:sz w:val="18"/>
                <w:szCs w:val="18"/>
              </w:rPr>
              <w:t>, otwierana od</w:t>
            </w:r>
            <w:r w:rsidRPr="00912728">
              <w:rPr>
                <w:b/>
                <w:bCs/>
                <w:sz w:val="18"/>
                <w:szCs w:val="18"/>
              </w:rPr>
              <w:t xml:space="preserve"> góry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912728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z prawej strony, wycięcie na pa</w:t>
            </w:r>
            <w:r w:rsidRPr="00912728">
              <w:rPr>
                <w:b/>
                <w:bCs/>
                <w:sz w:val="18"/>
                <w:szCs w:val="18"/>
              </w:rPr>
              <w:t>lec ułatwiające wkładanie i wy</w:t>
            </w:r>
            <w:r>
              <w:rPr>
                <w:b/>
                <w:bCs/>
                <w:sz w:val="18"/>
                <w:szCs w:val="18"/>
              </w:rPr>
              <w:t>j</w:t>
            </w:r>
            <w:r w:rsidRPr="00912728">
              <w:rPr>
                <w:b/>
                <w:bCs/>
                <w:sz w:val="18"/>
                <w:szCs w:val="18"/>
              </w:rPr>
              <w:t>mow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912728">
              <w:rPr>
                <w:b/>
                <w:bCs/>
                <w:sz w:val="18"/>
                <w:szCs w:val="18"/>
              </w:rPr>
              <w:t>nie dokumentów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25</w:t>
            </w:r>
            <w:r w:rsidRPr="00912728">
              <w:rPr>
                <w:b/>
                <w:bCs/>
                <w:sz w:val="18"/>
                <w:szCs w:val="18"/>
              </w:rPr>
              <w:t xml:space="preserve"> szt./</w:t>
            </w:r>
          </w:p>
          <w:p w:rsidR="005E14B1" w:rsidRPr="00912728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Taśma typu DALTON biała do kalkulatorów </w:t>
            </w:r>
            <w:r>
              <w:rPr>
                <w:b/>
                <w:bCs/>
                <w:sz w:val="18"/>
                <w:szCs w:val="18"/>
              </w:rPr>
              <w:br/>
              <w:t>i maszynek do liczenia; rolka offsetowa 57mm/25m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Taśma pakowa samoprzylepna, do średniej ciężkości opakowań, nieprzezroczysta, polipropylenowa na bazie kleju z kauczuku naturalnego, o wymiarach: 48mm/50m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Taśma biurowa przezroczysta 24mm/20m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Pr="003007D0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Teczka do podpisu 20-</w:t>
            </w:r>
            <w:r w:rsidRPr="00692DE0">
              <w:rPr>
                <w:b/>
                <w:bCs/>
                <w:sz w:val="18"/>
                <w:szCs w:val="18"/>
              </w:rPr>
              <w:t>częściowa format</w:t>
            </w:r>
            <w:r>
              <w:rPr>
                <w:b/>
                <w:bCs/>
                <w:sz w:val="18"/>
                <w:szCs w:val="18"/>
              </w:rPr>
              <w:t>u</w:t>
            </w:r>
            <w:r w:rsidRPr="00692DE0">
              <w:rPr>
                <w:b/>
                <w:bCs/>
                <w:sz w:val="18"/>
                <w:szCs w:val="18"/>
              </w:rPr>
              <w:t xml:space="preserve"> A4, powlekana sztuczną skórą, ok</w:t>
            </w:r>
            <w:r>
              <w:rPr>
                <w:b/>
                <w:bCs/>
                <w:sz w:val="18"/>
                <w:szCs w:val="18"/>
              </w:rPr>
              <w:t xml:space="preserve">ładka wykonana </w:t>
            </w:r>
            <w:r>
              <w:rPr>
                <w:b/>
                <w:bCs/>
                <w:sz w:val="18"/>
                <w:szCs w:val="18"/>
              </w:rPr>
              <w:br/>
              <w:t>z tektury o gramaturze</w:t>
            </w:r>
            <w:r w:rsidRPr="00692DE0">
              <w:rPr>
                <w:b/>
                <w:bCs/>
                <w:sz w:val="18"/>
                <w:szCs w:val="18"/>
              </w:rPr>
              <w:t xml:space="preserve"> 1200 g/m</w:t>
            </w:r>
            <w:r w:rsidRPr="00692DE0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692DE0">
              <w:rPr>
                <w:b/>
                <w:bCs/>
                <w:sz w:val="18"/>
                <w:szCs w:val="18"/>
              </w:rPr>
              <w:t>, 20 przegródek ułatwiających umieszczanie dokumentów, posiada specjalne otwory na stronach, gramatura wewnętrznych okładek 450 g/m</w:t>
            </w:r>
            <w:r w:rsidRPr="00A95311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>; grzbiet teczki harmonijkowy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Pr="00195DB5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195DB5">
              <w:rPr>
                <w:b/>
                <w:bCs/>
                <w:sz w:val="18"/>
                <w:szCs w:val="18"/>
              </w:rPr>
              <w:t>Skoroszyt</w:t>
            </w:r>
            <w:r>
              <w:rPr>
                <w:b/>
                <w:bCs/>
                <w:sz w:val="18"/>
                <w:szCs w:val="18"/>
              </w:rPr>
              <w:t xml:space="preserve"> PCV</w:t>
            </w:r>
            <w:r w:rsidRPr="00195DB5">
              <w:rPr>
                <w:b/>
                <w:bCs/>
                <w:sz w:val="18"/>
                <w:szCs w:val="18"/>
              </w:rPr>
              <w:t xml:space="preserve"> z perforacją, wpinany do segregatora formatu A4, z okład</w:t>
            </w:r>
            <w:r>
              <w:rPr>
                <w:b/>
                <w:bCs/>
                <w:sz w:val="18"/>
                <w:szCs w:val="18"/>
              </w:rPr>
              <w:t>ką przednią przezroczystą (groszkową), tyln</w:t>
            </w:r>
            <w:r w:rsidRPr="00195DB5">
              <w:rPr>
                <w:b/>
                <w:bCs/>
                <w:sz w:val="18"/>
                <w:szCs w:val="18"/>
              </w:rPr>
              <w:t>ą kolorową, na grzbiecie wymienny papierowy pasek do opisu, zaokrąglone rogi, metalowe wąsy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704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……………..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Kostka papierowa samoprzylepna 76mm x 76mm /100 kart (kolor żółty)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Kostka kolorowa papierowa 85mm x 85mm, wysokość min. 4 cm; cztery kolory pastelowe </w:t>
            </w:r>
            <w:r>
              <w:rPr>
                <w:b/>
                <w:bCs/>
                <w:sz w:val="18"/>
                <w:szCs w:val="18"/>
              </w:rPr>
              <w:br/>
              <w:t>(w tym obowiązkowo kolor biały)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Pr="00195DB5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195DB5">
              <w:rPr>
                <w:b/>
                <w:bCs/>
                <w:sz w:val="18"/>
                <w:szCs w:val="18"/>
              </w:rPr>
              <w:t xml:space="preserve">Zakładki samoprzylepne indeksujące wykonane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195DB5">
              <w:rPr>
                <w:b/>
                <w:bCs/>
                <w:sz w:val="18"/>
                <w:szCs w:val="18"/>
              </w:rPr>
              <w:t>z folii o wymiarze min.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95DB5">
              <w:rPr>
                <w:b/>
                <w:bCs/>
                <w:sz w:val="18"/>
                <w:szCs w:val="18"/>
              </w:rPr>
              <w:t xml:space="preserve">11,8mm x min. 43mm,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195DB5">
              <w:rPr>
                <w:b/>
                <w:bCs/>
                <w:sz w:val="18"/>
                <w:szCs w:val="18"/>
              </w:rPr>
              <w:t>z możliwością robienia na nich zapisów ora</w:t>
            </w:r>
            <w:r>
              <w:rPr>
                <w:b/>
                <w:bCs/>
                <w:sz w:val="18"/>
                <w:szCs w:val="18"/>
              </w:rPr>
              <w:t xml:space="preserve">z ich wielokrotnego naklejania </w:t>
            </w:r>
            <w:r>
              <w:rPr>
                <w:b/>
                <w:bCs/>
                <w:sz w:val="18"/>
                <w:szCs w:val="18"/>
              </w:rPr>
              <w:br/>
              <w:t>/</w:t>
            </w:r>
            <w:r w:rsidRPr="00195DB5">
              <w:rPr>
                <w:b/>
                <w:bCs/>
                <w:sz w:val="18"/>
                <w:szCs w:val="18"/>
              </w:rPr>
              <w:t xml:space="preserve">1 </w:t>
            </w:r>
            <w:proofErr w:type="spellStart"/>
            <w:r w:rsidRPr="00195DB5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195DB5">
              <w:rPr>
                <w:b/>
                <w:bCs/>
                <w:sz w:val="18"/>
                <w:szCs w:val="18"/>
              </w:rPr>
              <w:t>. = mi</w:t>
            </w:r>
            <w:r>
              <w:rPr>
                <w:b/>
                <w:bCs/>
                <w:sz w:val="18"/>
                <w:szCs w:val="18"/>
              </w:rPr>
              <w:t>n. 140 indeksów/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Pr="00195DB5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195DB5">
              <w:rPr>
                <w:b/>
                <w:bCs/>
                <w:sz w:val="18"/>
                <w:szCs w:val="18"/>
              </w:rPr>
              <w:t>Zakładki indeksujące p</w:t>
            </w:r>
            <w:r>
              <w:rPr>
                <w:b/>
                <w:bCs/>
                <w:sz w:val="18"/>
                <w:szCs w:val="18"/>
              </w:rPr>
              <w:t xml:space="preserve">apierowe </w:t>
            </w:r>
            <w:r>
              <w:rPr>
                <w:b/>
                <w:bCs/>
                <w:sz w:val="18"/>
                <w:szCs w:val="18"/>
              </w:rPr>
              <w:br/>
              <w:t>/1opk. = min.  4 bloczki/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Korektor korespondencyjny w taśmie Pelikan lub równoważny, do którego wykorzystywane będą wkłady Pelikan o wymiarach 4,2mm x 14m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Wkład do korektora taśmy o wymiarach 4,2mm </w:t>
            </w:r>
            <w:r>
              <w:rPr>
                <w:b/>
                <w:bCs/>
                <w:sz w:val="18"/>
                <w:szCs w:val="18"/>
              </w:rPr>
              <w:br/>
              <w:t>x 14 m pasujący do obudowy korektora Pelikan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Datownik automatyczny TRODAT 4810 lub inny równoważny – w wersji polskiej, do którego wykorzystywane będą wkłady TRODAT 4910. Uwaga: miesiąc musi być w zapisie słownym </w:t>
            </w:r>
            <w:r>
              <w:rPr>
                <w:b/>
                <w:bCs/>
                <w:sz w:val="18"/>
                <w:szCs w:val="18"/>
              </w:rPr>
              <w:br/>
              <w:t xml:space="preserve">np. 01 </w:t>
            </w:r>
            <w:proofErr w:type="spellStart"/>
            <w:r>
              <w:rPr>
                <w:b/>
                <w:bCs/>
                <w:sz w:val="18"/>
                <w:szCs w:val="18"/>
              </w:rPr>
              <w:t>wrz</w:t>
            </w:r>
            <w:proofErr w:type="spellEnd"/>
            <w:r>
              <w:rPr>
                <w:b/>
                <w:bCs/>
                <w:sz w:val="18"/>
                <w:szCs w:val="18"/>
              </w:rPr>
              <w:t>. / wrzesień 2015r.  Datowanie od 2015r.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Wkład do TRODATA 4810 – nr 4910 czarny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Tusz do stempli – niebieski, pojemność min. 30 ml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Tusz do stempli – czarny, pojemność min. 30 ml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  <w:r w:rsidRPr="00327587">
              <w:br w:type="page"/>
            </w: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Tusz do stempli – czerwony, pojemność min. 30 ml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Tusz do stempli – zielony, pojemność min. 30 ml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Nóż do otwierania korespondencji, wykonany ze stali nierdzewnej z plastikową rączką </w:t>
            </w:r>
            <w:r>
              <w:rPr>
                <w:b/>
                <w:bCs/>
                <w:sz w:val="18"/>
                <w:szCs w:val="18"/>
              </w:rPr>
              <w:br/>
              <w:t xml:space="preserve">i niewymiennym ostrzem; długość noża </w:t>
            </w:r>
            <w:r>
              <w:rPr>
                <w:b/>
                <w:bCs/>
                <w:sz w:val="18"/>
                <w:szCs w:val="18"/>
              </w:rPr>
              <w:br/>
              <w:t>min. 19 cm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Nóż do cięcia kartonów, folii – korpus metalowy </w:t>
            </w:r>
            <w:r>
              <w:rPr>
                <w:b/>
                <w:bCs/>
                <w:sz w:val="18"/>
                <w:szCs w:val="18"/>
              </w:rPr>
              <w:br/>
              <w:t>z systemem klinowego blokowania ostrza, ostrze łamane (9mm, 12 segmentów, grubość: 0,43mm), długość noża: min. 135mm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Ostrze do noża do cięcia kartonów  pasujące do noża – opis jak w pozycji 38; ostrze łamane (9mm, 12 segmentów, grubość: 0,43mm) </w:t>
            </w:r>
            <w:r>
              <w:rPr>
                <w:b/>
                <w:bCs/>
                <w:sz w:val="18"/>
                <w:szCs w:val="18"/>
              </w:rPr>
              <w:br/>
              <w:t>/1opk. = min. 10 szt./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Pr="00FD4B99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Nożyczki wykonane z nierdzewnej, hartowanej stali,  ergonomicznie wyprofilowana rękojeść, wykonana z plastiku w kolorze bursztynowym, nożyczki o wymiarach: 15-17 cm,  z przeznaczeniem do cięcia papieru, folii i kartonu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942C59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 w:rsidRPr="00942C59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Nożyczki metalowe duże 25-28 cm, z ostrzem </w:t>
            </w:r>
            <w:r>
              <w:rPr>
                <w:b/>
                <w:bCs/>
                <w:sz w:val="18"/>
                <w:szCs w:val="18"/>
              </w:rPr>
              <w:br/>
              <w:t>ze stali nierdzewnej, rękojeść z niełamliwego plastiku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4B6DF0">
              <w:rPr>
                <w:b/>
                <w:bCs/>
                <w:sz w:val="18"/>
                <w:szCs w:val="18"/>
              </w:rPr>
              <w:t>Gumka myszka biała do ścierania, precyzyjnie ściera grafit zarówno z papieru jak i metalowej folii kreślarskiej, nie pozostawia śladów grafitu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  <w:r>
              <w:br w:type="page"/>
            </w: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Klej biurowy w płynie do klejenia papieru, kartonu i zdjęć – pojemność min. 40 ml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Klej biurowy w sztyfcie do klejenia papieru, kartonu i zdjęć, nie marszczący papieru – pojemność min. 15g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Pr="007B67AD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7B67AD">
              <w:rPr>
                <w:b/>
                <w:bCs/>
                <w:sz w:val="18"/>
                <w:szCs w:val="18"/>
              </w:rPr>
              <w:t>Długopis PENTEL BK77 z wkładem niebieskim lub równoważny, do którego będą pasowały wkłady BKL 7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268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Pr="007B67AD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7B67AD">
              <w:rPr>
                <w:b/>
                <w:bCs/>
                <w:sz w:val="18"/>
                <w:szCs w:val="18"/>
              </w:rPr>
              <w:t xml:space="preserve">Długopis </w:t>
            </w:r>
            <w:r>
              <w:rPr>
                <w:b/>
                <w:bCs/>
                <w:sz w:val="18"/>
                <w:szCs w:val="18"/>
              </w:rPr>
              <w:t>PENTEL BK77 z wkładem czerwonym</w:t>
            </w:r>
            <w:r w:rsidRPr="007B67AD">
              <w:rPr>
                <w:b/>
                <w:bCs/>
                <w:sz w:val="18"/>
                <w:szCs w:val="18"/>
              </w:rPr>
              <w:t xml:space="preserve"> lub równoważny, do którego będą pasowały wkłady BKL 7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Pr="007B67AD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7B67AD">
              <w:rPr>
                <w:b/>
                <w:bCs/>
                <w:sz w:val="18"/>
                <w:szCs w:val="18"/>
              </w:rPr>
              <w:t xml:space="preserve">Długopis </w:t>
            </w:r>
            <w:r>
              <w:rPr>
                <w:b/>
                <w:bCs/>
                <w:sz w:val="18"/>
                <w:szCs w:val="18"/>
              </w:rPr>
              <w:t>PENTEL BK77 z wkładem zielonym</w:t>
            </w:r>
            <w:r w:rsidRPr="007B67AD">
              <w:rPr>
                <w:b/>
                <w:bCs/>
                <w:sz w:val="18"/>
                <w:szCs w:val="18"/>
              </w:rPr>
              <w:t xml:space="preserve"> lub równoważny, do którego będą pasowały wkłady BKL 7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Pr="007B67AD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7B67AD">
              <w:rPr>
                <w:b/>
                <w:bCs/>
                <w:sz w:val="18"/>
                <w:szCs w:val="18"/>
              </w:rPr>
              <w:t xml:space="preserve">Długopis </w:t>
            </w:r>
            <w:r>
              <w:rPr>
                <w:b/>
                <w:bCs/>
                <w:sz w:val="18"/>
                <w:szCs w:val="18"/>
              </w:rPr>
              <w:t>PENTEL BK77 z wkładem czarnym</w:t>
            </w:r>
            <w:r w:rsidRPr="007B67A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7B67AD">
              <w:rPr>
                <w:b/>
                <w:bCs/>
                <w:sz w:val="18"/>
                <w:szCs w:val="18"/>
              </w:rPr>
              <w:t>lub równoważny, do którego będą pasowały wkłady BKL 7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Pr="007B67AD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7B67AD">
              <w:rPr>
                <w:b/>
                <w:bCs/>
                <w:sz w:val="18"/>
                <w:szCs w:val="18"/>
              </w:rPr>
              <w:t>Długopis ZENITH 7 z wkładem niebieskim lub równoważny, do którego będą pasowały wkłady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wielkopojemne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ZENITH 4; średnica długopisu </w:t>
            </w:r>
            <w:r>
              <w:rPr>
                <w:b/>
                <w:bCs/>
                <w:sz w:val="18"/>
                <w:szCs w:val="18"/>
              </w:rPr>
              <w:br/>
              <w:t>w najgrubszym miejscu nie może przekroczyć 12mm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7B67AD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 w:rsidRPr="007B67AD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Długopis żelowy niebieski PENTEL</w:t>
            </w:r>
            <w:r w:rsidRPr="00C53880">
              <w:rPr>
                <w:b/>
                <w:bCs/>
                <w:sz w:val="18"/>
                <w:szCs w:val="18"/>
              </w:rPr>
              <w:t xml:space="preserve"> K106 </w:t>
            </w:r>
            <w:proofErr w:type="spellStart"/>
            <w:r w:rsidRPr="00C53880">
              <w:rPr>
                <w:b/>
                <w:bCs/>
                <w:sz w:val="18"/>
                <w:szCs w:val="18"/>
              </w:rPr>
              <w:t>Hybrid</w:t>
            </w:r>
            <w:proofErr w:type="spellEnd"/>
            <w:r w:rsidRPr="00C5388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3880">
              <w:rPr>
                <w:b/>
                <w:bCs/>
                <w:sz w:val="18"/>
                <w:szCs w:val="18"/>
              </w:rPr>
              <w:t>Roller</w:t>
            </w:r>
            <w:proofErr w:type="spellEnd"/>
            <w:r w:rsidRPr="00C53880">
              <w:rPr>
                <w:b/>
                <w:bCs/>
                <w:sz w:val="18"/>
                <w:szCs w:val="18"/>
              </w:rPr>
              <w:t xml:space="preserve"> l</w:t>
            </w:r>
            <w:r>
              <w:rPr>
                <w:b/>
                <w:bCs/>
                <w:sz w:val="18"/>
                <w:szCs w:val="18"/>
              </w:rPr>
              <w:t xml:space="preserve">ub równoważny, do którego będą </w:t>
            </w:r>
            <w:r w:rsidRPr="00C53880">
              <w:rPr>
                <w:b/>
                <w:bCs/>
                <w:sz w:val="18"/>
                <w:szCs w:val="18"/>
              </w:rPr>
              <w:t xml:space="preserve"> pasował</w:t>
            </w:r>
            <w:r>
              <w:rPr>
                <w:b/>
                <w:bCs/>
                <w:sz w:val="18"/>
                <w:szCs w:val="18"/>
              </w:rPr>
              <w:t>y</w:t>
            </w:r>
            <w:r w:rsidRPr="00C53880">
              <w:rPr>
                <w:b/>
                <w:bCs/>
                <w:sz w:val="18"/>
                <w:szCs w:val="18"/>
              </w:rPr>
              <w:t xml:space="preserve"> wkład</w:t>
            </w:r>
            <w:r>
              <w:rPr>
                <w:b/>
                <w:bCs/>
                <w:sz w:val="18"/>
                <w:szCs w:val="18"/>
              </w:rPr>
              <w:t>y</w:t>
            </w:r>
            <w:r w:rsidRPr="00C53880">
              <w:rPr>
                <w:b/>
                <w:bCs/>
                <w:sz w:val="18"/>
                <w:szCs w:val="18"/>
              </w:rPr>
              <w:t xml:space="preserve"> KF6</w:t>
            </w:r>
          </w:p>
          <w:p w:rsidR="005E14B1" w:rsidRPr="00C53880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C53880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 w:rsidRPr="00C53880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Pr="00C53880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Wkład do </w:t>
            </w:r>
            <w:r w:rsidRPr="007B67AD">
              <w:rPr>
                <w:b/>
                <w:bCs/>
                <w:sz w:val="18"/>
                <w:szCs w:val="18"/>
              </w:rPr>
              <w:t>długopisu BKL 7 lub</w:t>
            </w:r>
            <w:r>
              <w:rPr>
                <w:b/>
                <w:bCs/>
                <w:sz w:val="18"/>
                <w:szCs w:val="18"/>
              </w:rPr>
              <w:t xml:space="preserve"> równoważny, który będzie pasował do długopisu PENTEL </w:t>
            </w:r>
            <w:r>
              <w:rPr>
                <w:b/>
                <w:bCs/>
                <w:sz w:val="18"/>
                <w:szCs w:val="18"/>
              </w:rPr>
              <w:br/>
              <w:t>BK 77, miękko piszący o nierozmazującym się tuszu – kolor zielony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center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Wkład do </w:t>
            </w:r>
            <w:r w:rsidRPr="007B67AD">
              <w:rPr>
                <w:b/>
                <w:bCs/>
                <w:sz w:val="18"/>
                <w:szCs w:val="18"/>
              </w:rPr>
              <w:t>długopisu BKL 7 lub</w:t>
            </w:r>
            <w:r>
              <w:rPr>
                <w:b/>
                <w:bCs/>
                <w:sz w:val="18"/>
                <w:szCs w:val="18"/>
              </w:rPr>
              <w:t xml:space="preserve"> równoważny, który będzie pasował do długopisu PENTEL </w:t>
            </w:r>
            <w:r>
              <w:rPr>
                <w:b/>
                <w:bCs/>
                <w:sz w:val="18"/>
                <w:szCs w:val="18"/>
              </w:rPr>
              <w:br/>
              <w:t>BK 77, miękko piszący o nierozmazującym się tuszu – kolor niebieski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Wkład do </w:t>
            </w:r>
            <w:r w:rsidRPr="007B67AD">
              <w:rPr>
                <w:b/>
                <w:bCs/>
                <w:sz w:val="18"/>
                <w:szCs w:val="18"/>
              </w:rPr>
              <w:t>długopisu BKL 7 lub</w:t>
            </w:r>
            <w:r>
              <w:rPr>
                <w:b/>
                <w:bCs/>
                <w:sz w:val="18"/>
                <w:szCs w:val="18"/>
              </w:rPr>
              <w:t xml:space="preserve"> równoważny, który będzie pasował do długopisu PENTEL </w:t>
            </w:r>
            <w:r>
              <w:rPr>
                <w:b/>
                <w:bCs/>
                <w:sz w:val="18"/>
                <w:szCs w:val="18"/>
              </w:rPr>
              <w:br/>
              <w:t>BK 77, miękko piszący o nierozmazującym się tuszu – kolor czerwony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Wkład do </w:t>
            </w:r>
            <w:r w:rsidRPr="007B67AD">
              <w:rPr>
                <w:b/>
                <w:bCs/>
                <w:sz w:val="18"/>
                <w:szCs w:val="18"/>
              </w:rPr>
              <w:t>długopisu BKL 7 lub</w:t>
            </w:r>
            <w:r>
              <w:rPr>
                <w:b/>
                <w:bCs/>
                <w:sz w:val="18"/>
                <w:szCs w:val="18"/>
              </w:rPr>
              <w:t xml:space="preserve"> równoważny, który będzie pasował do długopisu PENTEL </w:t>
            </w:r>
            <w:r>
              <w:rPr>
                <w:b/>
                <w:bCs/>
                <w:sz w:val="18"/>
                <w:szCs w:val="18"/>
              </w:rPr>
              <w:br/>
              <w:t>BK 77, miękko piszący o nierozmazującym się tuszu – kolor czarny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Pr="00CA5651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CA5651">
              <w:rPr>
                <w:b/>
                <w:bCs/>
                <w:sz w:val="18"/>
                <w:szCs w:val="18"/>
              </w:rPr>
              <w:t xml:space="preserve">Wkłady </w:t>
            </w:r>
            <w:proofErr w:type="spellStart"/>
            <w:r>
              <w:rPr>
                <w:b/>
                <w:bCs/>
                <w:sz w:val="18"/>
                <w:szCs w:val="18"/>
              </w:rPr>
              <w:t>wielkopojemne</w:t>
            </w:r>
            <w:proofErr w:type="spellEnd"/>
            <w:r w:rsidRPr="00CA565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niebieskie ZENITH 4</w:t>
            </w:r>
            <w:r w:rsidRPr="00CA565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CA5651">
              <w:rPr>
                <w:b/>
                <w:bCs/>
                <w:sz w:val="18"/>
                <w:szCs w:val="18"/>
              </w:rPr>
              <w:t>lub równoważn</w:t>
            </w:r>
            <w:r>
              <w:rPr>
                <w:b/>
                <w:bCs/>
                <w:sz w:val="18"/>
                <w:szCs w:val="18"/>
              </w:rPr>
              <w:t xml:space="preserve">e, które </w:t>
            </w:r>
            <w:r w:rsidRPr="00CA5651">
              <w:rPr>
                <w:b/>
                <w:bCs/>
                <w:sz w:val="18"/>
                <w:szCs w:val="18"/>
              </w:rPr>
              <w:t>będ</w:t>
            </w:r>
            <w:r>
              <w:rPr>
                <w:b/>
                <w:bCs/>
                <w:sz w:val="18"/>
                <w:szCs w:val="18"/>
              </w:rPr>
              <w:t>ą</w:t>
            </w:r>
            <w:r w:rsidRPr="00CA5651">
              <w:rPr>
                <w:b/>
                <w:bCs/>
                <w:sz w:val="18"/>
                <w:szCs w:val="18"/>
              </w:rPr>
              <w:t xml:space="preserve"> pasował</w:t>
            </w:r>
            <w:r>
              <w:rPr>
                <w:b/>
                <w:bCs/>
                <w:sz w:val="18"/>
                <w:szCs w:val="18"/>
              </w:rPr>
              <w:t>y do długopisu ZEN</w:t>
            </w:r>
            <w:r w:rsidRPr="00CA5651">
              <w:rPr>
                <w:b/>
                <w:bCs/>
                <w:sz w:val="18"/>
                <w:szCs w:val="18"/>
              </w:rPr>
              <w:t>ITH 7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CA565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 w:rsidRPr="00CA565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Pr="00CA565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Pr="00C53880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C53880">
              <w:rPr>
                <w:b/>
                <w:bCs/>
                <w:sz w:val="18"/>
                <w:szCs w:val="18"/>
              </w:rPr>
              <w:t xml:space="preserve">Wkłady niebieskie KF6 do długopisu żelowego lub inne równoważne, które będą pasowały </w:t>
            </w:r>
            <w:r>
              <w:rPr>
                <w:b/>
                <w:bCs/>
                <w:sz w:val="18"/>
                <w:szCs w:val="18"/>
              </w:rPr>
              <w:t>do długopisu żelowego PENTEL</w:t>
            </w:r>
            <w:r w:rsidRPr="00C53880">
              <w:rPr>
                <w:b/>
                <w:bCs/>
                <w:sz w:val="18"/>
                <w:szCs w:val="18"/>
              </w:rPr>
              <w:t xml:space="preserve"> K106 </w:t>
            </w:r>
            <w:proofErr w:type="spellStart"/>
            <w:r w:rsidRPr="00C53880">
              <w:rPr>
                <w:b/>
                <w:bCs/>
                <w:sz w:val="18"/>
                <w:szCs w:val="18"/>
              </w:rPr>
              <w:t>Hybrid</w:t>
            </w:r>
            <w:proofErr w:type="spellEnd"/>
            <w:r w:rsidRPr="00C5388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3880">
              <w:rPr>
                <w:b/>
                <w:bCs/>
                <w:sz w:val="18"/>
                <w:szCs w:val="18"/>
              </w:rPr>
              <w:t>Roller</w:t>
            </w:r>
            <w:proofErr w:type="spellEnd"/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C53880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 w:rsidRPr="00C53880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Pr="00C53880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Marker czarny do pisania na papierze, szkle, metalu, plastiku, gumie, obudowa wykonana </w:t>
            </w:r>
            <w:r>
              <w:rPr>
                <w:b/>
                <w:bCs/>
                <w:sz w:val="18"/>
                <w:szCs w:val="18"/>
              </w:rPr>
              <w:br/>
              <w:t xml:space="preserve">z aluminium zapobiegająca wysychaniu tuszu, grubość linii pisania 1,5 mm, pojemność </w:t>
            </w:r>
            <w:r>
              <w:rPr>
                <w:b/>
                <w:bCs/>
                <w:sz w:val="18"/>
                <w:szCs w:val="18"/>
              </w:rPr>
              <w:br/>
              <w:t>min. 6 ml, wodoodporny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C53880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 w:rsidRPr="00C53880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Marker – </w:t>
            </w:r>
            <w:proofErr w:type="spellStart"/>
            <w:r>
              <w:rPr>
                <w:b/>
                <w:bCs/>
                <w:sz w:val="18"/>
                <w:szCs w:val="18"/>
              </w:rPr>
              <w:t>foliopis</w:t>
            </w:r>
            <w:proofErr w:type="spellEnd"/>
            <w:r>
              <w:rPr>
                <w:b/>
                <w:bCs/>
                <w:sz w:val="18"/>
                <w:szCs w:val="18"/>
              </w:rPr>
              <w:t>, szerokość linii pisania do 0,4mm, wodoodporny tusz o neutralnym zapachu, do pisania na papierze, folii, płytach CD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Marker fluoroscencyjny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żółty</w:t>
            </w:r>
            <w:r>
              <w:rPr>
                <w:b/>
                <w:bCs/>
                <w:sz w:val="18"/>
                <w:szCs w:val="18"/>
              </w:rPr>
              <w:t xml:space="preserve"> ze ściętą końcówką, szerokość linii pisania od 3 do 5mm </w:t>
            </w:r>
            <w:r>
              <w:rPr>
                <w:b/>
                <w:bCs/>
                <w:sz w:val="18"/>
                <w:szCs w:val="18"/>
              </w:rPr>
              <w:br/>
              <w:t xml:space="preserve">do pisania po wszystkich rodzajach papieru, </w:t>
            </w:r>
            <w:r>
              <w:rPr>
                <w:b/>
                <w:bCs/>
                <w:sz w:val="18"/>
                <w:szCs w:val="18"/>
              </w:rPr>
              <w:br/>
              <w:t>w tym samokopiującym i faksowym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Marker fluoroscencyjny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 xml:space="preserve"> zielony</w:t>
            </w:r>
            <w:r>
              <w:rPr>
                <w:b/>
                <w:bCs/>
                <w:sz w:val="18"/>
                <w:szCs w:val="18"/>
              </w:rPr>
              <w:t xml:space="preserve"> ze ściętą końcówką szerokość linii pisania od 3 do 5mm do pisania po wszystkich rodzajach papieru, w tym samokopiującym i faksowym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Marker fluoroscencyjny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różowy</w:t>
            </w:r>
            <w:r>
              <w:rPr>
                <w:b/>
                <w:bCs/>
                <w:sz w:val="18"/>
                <w:szCs w:val="18"/>
              </w:rPr>
              <w:t xml:space="preserve"> ze ściętą końcówką szerokość linii pisania od 3 do 5mm do pisania po wszystkich rodzajach papieru, w tym samokopiującym i faksowym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Marker fluoroscencyjny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pomarańczowy</w:t>
            </w:r>
            <w:r>
              <w:rPr>
                <w:b/>
                <w:bCs/>
                <w:sz w:val="18"/>
                <w:szCs w:val="18"/>
              </w:rPr>
              <w:t xml:space="preserve"> ze ściętą końcówką szerokość linii pisania od 3 do 5mm do pisania po wszystkich rodzajach papieru, w tym samokopiującym i faksowym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0,4 mm, wentylowana skuwka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czarny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0,4 mm, wentylowana skuwka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czerwony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0,4 mm, wentylowana skuwka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zielony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0,4 mm, wentylowana skuwka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niebieski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Ołówek grafitowy w oprawie drewnianej </w:t>
            </w:r>
            <w:r>
              <w:rPr>
                <w:b/>
                <w:bCs/>
                <w:sz w:val="18"/>
                <w:szCs w:val="18"/>
              </w:rPr>
              <w:br/>
              <w:t>o twardości grafitu 2B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Temperówka metalowa jednootworowa, wykonana ze stopu magnezu, stalowe ostrze mocowane wkrętem,  ostrze precyzyjnie połączone z obudową, zapewniające idealnie centralne położenie ołówka podczas temperowania, rowkowanie w korpusie ułatwiające trzymanie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Klips biurowy archiwizacyjny FELLOWES lub równoważny  (</w:t>
            </w:r>
            <w:r>
              <w:rPr>
                <w:b/>
                <w:bCs/>
                <w:i/>
                <w:sz w:val="18"/>
                <w:szCs w:val="18"/>
              </w:rPr>
              <w:t>długość</w:t>
            </w:r>
            <w:r w:rsidRPr="00B21DEE">
              <w:rPr>
                <w:b/>
                <w:bCs/>
                <w:i/>
                <w:sz w:val="18"/>
                <w:szCs w:val="18"/>
              </w:rPr>
              <w:t xml:space="preserve"> wąsów</w:t>
            </w:r>
            <w:r>
              <w:rPr>
                <w:b/>
                <w:bCs/>
                <w:i/>
                <w:sz w:val="18"/>
                <w:szCs w:val="18"/>
              </w:rPr>
              <w:t xml:space="preserve"> min. </w:t>
            </w:r>
            <w:r w:rsidRPr="00B21DEE">
              <w:rPr>
                <w:b/>
                <w:bCs/>
                <w:i/>
                <w:sz w:val="18"/>
                <w:szCs w:val="18"/>
              </w:rPr>
              <w:t xml:space="preserve"> 85mm, </w:t>
            </w:r>
            <w:r>
              <w:rPr>
                <w:b/>
                <w:bCs/>
                <w:i/>
                <w:sz w:val="18"/>
                <w:szCs w:val="18"/>
              </w:rPr>
              <w:br/>
            </w:r>
            <w:r w:rsidRPr="00B21DEE">
              <w:rPr>
                <w:b/>
                <w:bCs/>
                <w:i/>
                <w:sz w:val="18"/>
                <w:szCs w:val="18"/>
              </w:rPr>
              <w:t xml:space="preserve">z mechanizmem spinającym o długości </w:t>
            </w:r>
            <w:r>
              <w:rPr>
                <w:b/>
                <w:bCs/>
                <w:i/>
                <w:sz w:val="18"/>
                <w:szCs w:val="18"/>
              </w:rPr>
              <w:t xml:space="preserve">min. </w:t>
            </w:r>
            <w:r w:rsidRPr="00B21DEE">
              <w:rPr>
                <w:b/>
                <w:bCs/>
                <w:i/>
                <w:sz w:val="18"/>
                <w:szCs w:val="18"/>
              </w:rPr>
              <w:t>110mm, giętki, odporny na pękanie</w:t>
            </w:r>
            <w:r>
              <w:rPr>
                <w:b/>
                <w:bCs/>
                <w:sz w:val="18"/>
                <w:szCs w:val="18"/>
              </w:rPr>
              <w:t xml:space="preserve">); 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 min. 100 szt./</w:t>
            </w:r>
          </w:p>
          <w:p w:rsidR="005E14B1" w:rsidRPr="00846CED" w:rsidRDefault="005E14B1" w:rsidP="00E83239">
            <w:pPr>
              <w:rPr>
                <w:b/>
                <w:bCs/>
                <w:i/>
                <w:sz w:val="18"/>
                <w:szCs w:val="18"/>
              </w:rPr>
            </w:pPr>
            <w:r w:rsidRPr="00846CED">
              <w:rPr>
                <w:b/>
                <w:bCs/>
                <w:i/>
                <w:sz w:val="18"/>
                <w:szCs w:val="18"/>
              </w:rPr>
              <w:t xml:space="preserve">Uwaga: przez równoważność Zamawiający rozumie identyczną giętkość, wymiary, końcówki wąsów itp. 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Sznurek lniany bielony – waga min. 0,10 kg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20 cm – wykonana z najwyższej jakości polistyrenu, trwałe, nieścieralne podziałki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942C59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 w:rsidRPr="00942C59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40 cm – wykonana z najwyższej jakości polistyrenu, trwałe, nieścieralne podziałki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942C59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 w:rsidRPr="00942C59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Spinacz okrągły lub trójkątny 28 mm </w:t>
            </w:r>
            <w:r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100szt./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942C59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Spinacz okrągły lub trójkątny 50 mm </w:t>
            </w:r>
            <w:r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100szt./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942C59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Klips do dokumentów metalowy – 25 mm</w:t>
            </w:r>
            <w:r>
              <w:rPr>
                <w:b/>
                <w:bCs/>
                <w:sz w:val="18"/>
                <w:szCs w:val="18"/>
              </w:rPr>
              <w:br/>
              <w:t xml:space="preserve"> 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=12szt./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51mm </w:t>
            </w:r>
            <w:r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=12szt./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Zawieszka skoroszytowa do spinania akt (mechanizm skoroszytowy wykonany z PP </w:t>
            </w:r>
            <w:r>
              <w:rPr>
                <w:b/>
                <w:bCs/>
                <w:sz w:val="18"/>
                <w:szCs w:val="18"/>
              </w:rPr>
              <w:br/>
              <w:t xml:space="preserve">z metalową blaszką) typu SOENECKEN </w:t>
            </w:r>
            <w:r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min. 25szt./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Pr="00EB3604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Zszywacz z tworzywa sztucznego (części mechaniczne z metalu) do zszywania jednorazowo 25 kartek o gramaturze 80g/m</w:t>
            </w:r>
            <w:r w:rsidRPr="002E61DB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>, na zszywki 24/6 i 26/6, głębokość zszywania min.</w:t>
            </w:r>
            <w:r>
              <w:rPr>
                <w:b/>
                <w:bCs/>
                <w:sz w:val="18"/>
                <w:szCs w:val="18"/>
              </w:rPr>
              <w:br/>
              <w:t xml:space="preserve"> 50mm.</w:t>
            </w:r>
            <w:r w:rsidRPr="006D1497">
              <w:rPr>
                <w:b/>
                <w:bCs/>
                <w:i/>
                <w:sz w:val="18"/>
                <w:szCs w:val="18"/>
              </w:rPr>
              <w:t xml:space="preserve"> Wymagana gwarancja </w:t>
            </w:r>
            <w:r>
              <w:rPr>
                <w:b/>
                <w:bCs/>
                <w:i/>
                <w:sz w:val="18"/>
                <w:szCs w:val="18"/>
              </w:rPr>
              <w:t xml:space="preserve"> producenta/importera</w:t>
            </w:r>
            <w:r w:rsidRPr="006D1497">
              <w:rPr>
                <w:b/>
                <w:bCs/>
                <w:i/>
                <w:sz w:val="18"/>
                <w:szCs w:val="18"/>
              </w:rPr>
              <w:t xml:space="preserve">– min. </w:t>
            </w:r>
            <w:r>
              <w:rPr>
                <w:b/>
                <w:bCs/>
                <w:i/>
                <w:sz w:val="18"/>
                <w:szCs w:val="18"/>
              </w:rPr>
              <w:t>10</w:t>
            </w:r>
            <w:r w:rsidRPr="006D1497">
              <w:rPr>
                <w:b/>
                <w:bCs/>
                <w:i/>
                <w:sz w:val="18"/>
                <w:szCs w:val="18"/>
              </w:rPr>
              <w:t xml:space="preserve"> lat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Default="005E14B1" w:rsidP="00E83239">
            <w:pPr>
              <w:jc w:val="center"/>
              <w:rPr>
                <w:b/>
                <w:sz w:val="18"/>
                <w:szCs w:val="18"/>
              </w:rPr>
            </w:pPr>
            <w:r w:rsidRPr="00327587">
              <w:t>………………………</w:t>
            </w: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5E14B1" w:rsidRDefault="005E14B1" w:rsidP="00E83239">
            <w:pPr>
              <w:jc w:val="center"/>
              <w:rPr>
                <w:b/>
                <w:sz w:val="18"/>
                <w:szCs w:val="18"/>
              </w:rPr>
            </w:pPr>
          </w:p>
          <w:p w:rsidR="005E14B1" w:rsidRDefault="005E14B1" w:rsidP="00E83239">
            <w:pPr>
              <w:jc w:val="center"/>
            </w:pPr>
            <w:r>
              <w:t>……………………..</w:t>
            </w:r>
          </w:p>
          <w:p w:rsidR="005E14B1" w:rsidRPr="00C02452" w:rsidRDefault="005E14B1" w:rsidP="00E83239">
            <w:pPr>
              <w:jc w:val="center"/>
              <w:rPr>
                <w:b/>
                <w:sz w:val="18"/>
                <w:szCs w:val="18"/>
              </w:rPr>
            </w:pPr>
            <w:r w:rsidRPr="00C02452">
              <w:rPr>
                <w:b/>
                <w:sz w:val="18"/>
                <w:szCs w:val="18"/>
              </w:rPr>
              <w:t>/okres gwarancji/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942C59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 w:rsidRPr="00942C59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Pr="00AC1F4C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  <w:r>
              <w:lastRenderedPageBreak/>
              <w:br w:type="page"/>
            </w: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Zszywacz LEITZ 5551 lub równoważny, do którego wykorzystywane będą zszywki </w:t>
            </w:r>
            <w:r>
              <w:rPr>
                <w:b/>
                <w:bCs/>
                <w:sz w:val="18"/>
                <w:szCs w:val="18"/>
              </w:rPr>
              <w:br/>
              <w:t>w kasetkach K6, K8, K10, K12 od zszywacza LEITZ 5551.</w:t>
            </w:r>
            <w:r w:rsidRPr="006D1497">
              <w:rPr>
                <w:b/>
                <w:bCs/>
                <w:i/>
                <w:sz w:val="18"/>
                <w:szCs w:val="18"/>
              </w:rPr>
              <w:t xml:space="preserve"> Wymagana gwarancja </w:t>
            </w:r>
            <w:r>
              <w:rPr>
                <w:b/>
                <w:bCs/>
                <w:i/>
                <w:sz w:val="18"/>
                <w:szCs w:val="18"/>
              </w:rPr>
              <w:t xml:space="preserve"> producenta/importera</w:t>
            </w:r>
            <w:r w:rsidRPr="006D1497">
              <w:rPr>
                <w:b/>
                <w:bCs/>
                <w:i/>
                <w:sz w:val="18"/>
                <w:szCs w:val="18"/>
              </w:rPr>
              <w:t>– min. 5 lat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Default="005E14B1" w:rsidP="005E14B1">
            <w:pPr>
              <w:jc w:val="center"/>
              <w:rPr>
                <w:b/>
                <w:sz w:val="18"/>
                <w:szCs w:val="18"/>
              </w:rPr>
            </w:pPr>
            <w:r w:rsidRPr="00327587">
              <w:t>………………………</w:t>
            </w: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5E14B1" w:rsidRDefault="005E14B1" w:rsidP="00E83239">
            <w:pPr>
              <w:jc w:val="center"/>
            </w:pPr>
            <w:r>
              <w:t>……………………..</w:t>
            </w:r>
          </w:p>
          <w:p w:rsidR="005E14B1" w:rsidRPr="00327587" w:rsidRDefault="005E14B1" w:rsidP="00E83239">
            <w:pPr>
              <w:jc w:val="center"/>
            </w:pPr>
            <w:r w:rsidRPr="00C02452">
              <w:rPr>
                <w:b/>
                <w:sz w:val="18"/>
                <w:szCs w:val="18"/>
              </w:rPr>
              <w:t>/okres gwarancji/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942C59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 w:rsidRPr="00942C59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Pr="00AC1F4C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Zszywki do zszywacza LEITZ 5551 zszywające od 56 do 80 kartek K12 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5 kaset)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942C59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Zszywki do zszywacza LEITZ 5551 zszywające od 41 do 55 kartek K10 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5 kaset)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942C59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Zszywki zwykłe 24/6 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1000 szt./</w:t>
            </w:r>
            <w:r>
              <w:rPr>
                <w:b/>
                <w:bCs/>
                <w:sz w:val="18"/>
                <w:szCs w:val="18"/>
              </w:rPr>
              <w:br/>
              <w:t xml:space="preserve"> - nie łamiące się, nie zaginające się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263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Pr="0039792D" w:rsidRDefault="005E14B1" w:rsidP="00E8323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Rozszywacz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metalowy do wszystkich rodzajów zszywek, wyposażony w blokadę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AC1F4C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Dziurkacz z tworzywa sztucznego z metalowym elementem wzmacniającym dźwignię</w:t>
            </w:r>
            <w:r>
              <w:rPr>
                <w:b/>
                <w:bCs/>
                <w:sz w:val="18"/>
                <w:szCs w:val="18"/>
              </w:rPr>
              <w:br/>
              <w:t xml:space="preserve"> z możliwością dziurkowania jednorazowo do 25 kartek A4 o gramaturze 80g/m</w:t>
            </w:r>
            <w:r w:rsidRPr="002E61DB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>, precyzyjny ogranicznik formatu</w:t>
            </w:r>
          </w:p>
          <w:p w:rsidR="005E14B1" w:rsidRPr="0039792D" w:rsidRDefault="005E14B1" w:rsidP="00E83239">
            <w:pPr>
              <w:rPr>
                <w:b/>
                <w:sz w:val="18"/>
                <w:szCs w:val="18"/>
              </w:rPr>
            </w:pPr>
            <w:r w:rsidRPr="006D1497">
              <w:rPr>
                <w:b/>
                <w:bCs/>
                <w:i/>
                <w:sz w:val="18"/>
                <w:szCs w:val="18"/>
              </w:rPr>
              <w:t xml:space="preserve">Wymagana gwarancja </w:t>
            </w:r>
            <w:r>
              <w:rPr>
                <w:b/>
                <w:bCs/>
                <w:i/>
                <w:sz w:val="18"/>
                <w:szCs w:val="18"/>
              </w:rPr>
              <w:t xml:space="preserve"> producenta/importera</w:t>
            </w:r>
            <w:r w:rsidRPr="006D1497">
              <w:rPr>
                <w:b/>
                <w:bCs/>
                <w:i/>
                <w:sz w:val="18"/>
                <w:szCs w:val="18"/>
              </w:rPr>
              <w:t xml:space="preserve">– min. </w:t>
            </w:r>
            <w:r>
              <w:rPr>
                <w:b/>
                <w:bCs/>
                <w:i/>
                <w:sz w:val="18"/>
                <w:szCs w:val="18"/>
              </w:rPr>
              <w:t>10</w:t>
            </w:r>
            <w:r w:rsidRPr="006D1497">
              <w:rPr>
                <w:b/>
                <w:bCs/>
                <w:i/>
                <w:sz w:val="18"/>
                <w:szCs w:val="18"/>
              </w:rPr>
              <w:t xml:space="preserve"> lat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Default="005E14B1" w:rsidP="00E83239">
            <w:pPr>
              <w:jc w:val="center"/>
              <w:rPr>
                <w:b/>
                <w:sz w:val="18"/>
                <w:szCs w:val="18"/>
              </w:rPr>
            </w:pPr>
            <w:r w:rsidRPr="00327587">
              <w:t>………………………</w:t>
            </w: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5E14B1" w:rsidRDefault="005E14B1" w:rsidP="00E83239">
            <w:pPr>
              <w:jc w:val="center"/>
              <w:rPr>
                <w:b/>
                <w:sz w:val="18"/>
                <w:szCs w:val="18"/>
              </w:rPr>
            </w:pPr>
          </w:p>
          <w:p w:rsidR="005E14B1" w:rsidRDefault="005E14B1" w:rsidP="00E83239">
            <w:pPr>
              <w:jc w:val="center"/>
            </w:pPr>
            <w:r>
              <w:t>……………………..</w:t>
            </w:r>
          </w:p>
          <w:p w:rsidR="005E14B1" w:rsidRPr="00327587" w:rsidRDefault="005E14B1" w:rsidP="00E83239">
            <w:pPr>
              <w:jc w:val="center"/>
            </w:pPr>
            <w:r w:rsidRPr="00C02452">
              <w:rPr>
                <w:b/>
                <w:sz w:val="18"/>
                <w:szCs w:val="18"/>
              </w:rPr>
              <w:t>/okres gwarancji/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942C59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 w:rsidRPr="00942C59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Pr="00AC1F4C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Pinezki beczułki do tablicy korkowej </w:t>
            </w:r>
            <w:r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50 szt./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Glicerynowy zwilżacz niskotoksyczny, bezbarwny, bezwonny, pojemność min. 20 ml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 w:rsidRPr="00AC1F4C">
              <w:rPr>
                <w:b/>
                <w:bCs/>
                <w:sz w:val="18"/>
                <w:szCs w:val="18"/>
              </w:rPr>
              <w:t>Etykiety komputerowe samoprzylepne na arkuszu A4 – wymiar poje</w:t>
            </w:r>
            <w:r>
              <w:rPr>
                <w:b/>
                <w:bCs/>
                <w:sz w:val="18"/>
                <w:szCs w:val="18"/>
              </w:rPr>
              <w:t xml:space="preserve">dynczej nalepki: </w:t>
            </w:r>
            <w:r>
              <w:rPr>
                <w:b/>
                <w:bCs/>
                <w:sz w:val="18"/>
                <w:szCs w:val="18"/>
              </w:rPr>
              <w:br/>
              <w:t>min. 58mm x min. 36</w:t>
            </w:r>
            <w:r w:rsidRPr="00AC1F4C">
              <w:rPr>
                <w:b/>
                <w:bCs/>
                <w:sz w:val="18"/>
                <w:szCs w:val="18"/>
              </w:rPr>
              <w:t>mm</w:t>
            </w:r>
            <w:r w:rsidRPr="00AC1F4C">
              <w:rPr>
                <w:sz w:val="18"/>
                <w:szCs w:val="18"/>
              </w:rPr>
              <w:t xml:space="preserve">; </w:t>
            </w:r>
            <w:r w:rsidRPr="00AC1F4C">
              <w:rPr>
                <w:b/>
                <w:sz w:val="18"/>
                <w:szCs w:val="18"/>
              </w:rPr>
              <w:t>etykiety muszą być przystosowane do nadruku w drukarkach laserowych</w:t>
            </w:r>
            <w:r>
              <w:rPr>
                <w:b/>
                <w:sz w:val="18"/>
                <w:szCs w:val="18"/>
              </w:rPr>
              <w:t xml:space="preserve"> /1 arkusz = min. 24 szt./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885956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Pr="00885956">
              <w:rPr>
                <w:b/>
                <w:bCs/>
                <w:sz w:val="18"/>
                <w:szCs w:val="18"/>
              </w:rPr>
              <w:t>rk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1222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……………….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Podkłady na biurko (terminarz planszowy) </w:t>
            </w:r>
            <w:r>
              <w:rPr>
                <w:b/>
                <w:bCs/>
                <w:sz w:val="18"/>
                <w:szCs w:val="18"/>
              </w:rPr>
              <w:br/>
              <w:t xml:space="preserve">z kalendarzem na 2017r. oraz podziałem na dni tygodnia, ilość kart 50 – papier offset biały </w:t>
            </w:r>
            <w:r>
              <w:rPr>
                <w:b/>
                <w:bCs/>
                <w:sz w:val="18"/>
                <w:szCs w:val="18"/>
              </w:rPr>
              <w:br/>
              <w:t>o gramaturze min. 70g/m</w:t>
            </w:r>
            <w:r w:rsidRPr="00A95311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, z ochronną listwą </w:t>
            </w:r>
            <w:r>
              <w:rPr>
                <w:b/>
                <w:bCs/>
                <w:sz w:val="18"/>
                <w:szCs w:val="18"/>
              </w:rPr>
              <w:br/>
              <w:t>z tworzywa sztucznego.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Format mieszczący się w następujących przedziałach: /540mm-590mm/  x  /340mm-390mm/.Zamawiający dopuszcza zaoferowanie </w:t>
            </w:r>
            <w:r>
              <w:rPr>
                <w:b/>
                <w:bCs/>
                <w:sz w:val="18"/>
                <w:szCs w:val="18"/>
              </w:rPr>
              <w:br/>
              <w:t>i dostarczenie podkładów o większych wymiarach niż wskazane powyżej.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Podstawka pod stopy - wykonana z mocnego plastiku, z antypoślizgową powierzchnią, </w:t>
            </w:r>
            <w:r>
              <w:rPr>
                <w:b/>
                <w:bCs/>
                <w:sz w:val="18"/>
                <w:szCs w:val="18"/>
              </w:rPr>
              <w:br/>
              <w:t>z możliwością regulacji od 10</w:t>
            </w:r>
            <w:r>
              <w:rPr>
                <w:b/>
                <w:bCs/>
                <w:sz w:val="18"/>
                <w:szCs w:val="18"/>
                <w:vertAlign w:val="superscript"/>
              </w:rPr>
              <w:t>0</w:t>
            </w:r>
            <w:r>
              <w:rPr>
                <w:b/>
                <w:bCs/>
                <w:sz w:val="18"/>
                <w:szCs w:val="18"/>
              </w:rPr>
              <w:t xml:space="preserve"> do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 </w:t>
            </w:r>
            <w:r>
              <w:rPr>
                <w:b/>
                <w:bCs/>
                <w:sz w:val="18"/>
                <w:szCs w:val="18"/>
              </w:rPr>
              <w:t xml:space="preserve">, o wymiarach ok. 450mm x 350mm.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30942">
              <w:rPr>
                <w:b/>
                <w:bCs/>
                <w:i/>
                <w:sz w:val="18"/>
                <w:szCs w:val="18"/>
              </w:rPr>
              <w:t>Wymagana gwarancja producenta</w:t>
            </w:r>
            <w:r>
              <w:rPr>
                <w:b/>
                <w:bCs/>
                <w:i/>
                <w:sz w:val="18"/>
                <w:szCs w:val="18"/>
              </w:rPr>
              <w:t>/importera</w:t>
            </w:r>
            <w:r w:rsidRPr="00630942">
              <w:rPr>
                <w:b/>
                <w:bCs/>
                <w:i/>
                <w:sz w:val="18"/>
                <w:szCs w:val="18"/>
              </w:rPr>
              <w:t xml:space="preserve"> – min. 12 miesięcy.</w:t>
            </w:r>
          </w:p>
          <w:p w:rsidR="005E14B1" w:rsidRPr="005F6704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Default="005E14B1" w:rsidP="00E83239">
            <w:pPr>
              <w:jc w:val="center"/>
              <w:rPr>
                <w:b/>
                <w:sz w:val="18"/>
                <w:szCs w:val="18"/>
              </w:rPr>
            </w:pPr>
            <w:r w:rsidRPr="00327587">
              <w:t>………………………</w:t>
            </w: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5E14B1" w:rsidRDefault="005E14B1" w:rsidP="00E83239">
            <w:pPr>
              <w:jc w:val="center"/>
              <w:rPr>
                <w:b/>
                <w:sz w:val="18"/>
                <w:szCs w:val="18"/>
              </w:rPr>
            </w:pPr>
          </w:p>
          <w:p w:rsidR="005E14B1" w:rsidRDefault="005E14B1" w:rsidP="00E83239">
            <w:pPr>
              <w:jc w:val="center"/>
            </w:pPr>
            <w:r>
              <w:t>……………………..</w:t>
            </w:r>
          </w:p>
          <w:p w:rsidR="005E14B1" w:rsidRPr="00327587" w:rsidRDefault="005E14B1" w:rsidP="00E83239">
            <w:pPr>
              <w:jc w:val="center"/>
            </w:pPr>
            <w:r w:rsidRPr="00C02452">
              <w:rPr>
                <w:b/>
                <w:sz w:val="18"/>
                <w:szCs w:val="18"/>
              </w:rPr>
              <w:t>/okres gwarancji/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  <w:r>
              <w:br w:type="page"/>
            </w: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Tablica korkowa o rozmiarze 120cm x 80cm, rama wykonana z profilu aluminiowego </w:t>
            </w:r>
            <w:r>
              <w:rPr>
                <w:b/>
                <w:bCs/>
                <w:sz w:val="18"/>
                <w:szCs w:val="18"/>
              </w:rPr>
              <w:br/>
              <w:t xml:space="preserve">w kolorze popielatym, z elementami mocującymi </w:t>
            </w:r>
            <w:r>
              <w:rPr>
                <w:b/>
                <w:bCs/>
                <w:sz w:val="18"/>
                <w:szCs w:val="18"/>
              </w:rPr>
              <w:br/>
              <w:t>w komplecie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942C59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 w:rsidRPr="00942C59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Pr="00AC1F4C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Tablica korkowa 60cm x 90cm, rama wykonana </w:t>
            </w:r>
            <w:r>
              <w:rPr>
                <w:b/>
                <w:bCs/>
                <w:sz w:val="18"/>
                <w:szCs w:val="18"/>
              </w:rPr>
              <w:br/>
              <w:t xml:space="preserve">z profilu aluminiowego w kolorze popielatym, </w:t>
            </w:r>
            <w:r>
              <w:rPr>
                <w:b/>
                <w:bCs/>
                <w:sz w:val="18"/>
                <w:szCs w:val="18"/>
              </w:rPr>
              <w:br/>
              <w:t>z elementami mocującymi w komplecie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Pr="00942C59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 w:rsidRPr="00942C59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Pr="00AC1F4C" w:rsidRDefault="005E14B1" w:rsidP="00E83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Folia do pakowania – transparentna folia </w:t>
            </w:r>
            <w:proofErr w:type="spellStart"/>
            <w:r>
              <w:rPr>
                <w:b/>
                <w:bCs/>
                <w:sz w:val="18"/>
                <w:szCs w:val="18"/>
              </w:rPr>
              <w:t>stretch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 grubości min. 23 </w:t>
            </w:r>
            <w:proofErr w:type="spellStart"/>
            <w:r>
              <w:rPr>
                <w:b/>
                <w:bCs/>
                <w:sz w:val="18"/>
                <w:szCs w:val="18"/>
              </w:rPr>
              <w:t>microny</w:t>
            </w:r>
            <w:proofErr w:type="spellEnd"/>
            <w:r>
              <w:rPr>
                <w:b/>
                <w:bCs/>
                <w:sz w:val="18"/>
                <w:szCs w:val="18"/>
              </w:rPr>
              <w:t>, rozciągliwa, przeznaczona do ręcznego owijania i zabezpieczania paczek w transporcie, wymiary: szerokość – 500mm, długość – 300mb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sz w:val="18"/>
                <w:szCs w:val="18"/>
              </w:rPr>
            </w:pPr>
            <w:r w:rsidRPr="0035721A">
              <w:rPr>
                <w:b/>
                <w:sz w:val="18"/>
                <w:szCs w:val="18"/>
              </w:rPr>
              <w:t>Podkładka żelowa pod klawiaturę o wymiarach (</w:t>
            </w:r>
            <w:r w:rsidRPr="0035721A">
              <w:rPr>
                <w:b/>
                <w:i/>
                <w:sz w:val="18"/>
                <w:szCs w:val="18"/>
              </w:rPr>
              <w:t>długość x szerokość x grubość na wypukłościach</w:t>
            </w:r>
            <w:r w:rsidRPr="0035721A">
              <w:rPr>
                <w:b/>
                <w:sz w:val="18"/>
                <w:szCs w:val="18"/>
              </w:rPr>
              <w:t>) mieszczących się w przedział</w:t>
            </w:r>
            <w:r>
              <w:rPr>
                <w:b/>
                <w:sz w:val="18"/>
                <w:szCs w:val="18"/>
              </w:rPr>
              <w:t>ach: 46,5-49,0 cm /4,4 x 8,5 cm</w:t>
            </w:r>
            <w:r w:rsidRPr="0035721A">
              <w:rPr>
                <w:b/>
                <w:sz w:val="18"/>
                <w:szCs w:val="18"/>
              </w:rPr>
              <w:t>/ 1,5 – 2,5 cm, z antypoślizgowym podkładem /kolor czarny i/lub granatowy/</w:t>
            </w:r>
          </w:p>
          <w:p w:rsidR="005E14B1" w:rsidRPr="0035721A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Kosz na śmieci łazienkowy o pojemności 9-10 litrów wykonany z wysokiej jakości tworzywa sztucznego, ze zdejmowaną uchylną pokrywą, łatwy do opróżniania i czyszczenia, otwierany ręcznie – kolor: szary / srebrny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Kosz na śmieci o pojemności min.12 litrów z niezawodnym mechanizmem otwierającym kosz </w:t>
            </w:r>
            <w:r>
              <w:rPr>
                <w:b/>
                <w:bCs/>
                <w:sz w:val="18"/>
                <w:szCs w:val="18"/>
              </w:rPr>
              <w:br/>
              <w:t>i wygodnym wiadrem do opróżniania kosza; wysokość kosza ok. 40 cm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Przedłużacz sieciowy, 5 gniazd z uziemieniem </w:t>
            </w:r>
            <w:r>
              <w:rPr>
                <w:b/>
                <w:bCs/>
                <w:sz w:val="18"/>
                <w:szCs w:val="18"/>
              </w:rPr>
              <w:br/>
              <w:t>i podświetlanym wyłącznikiem o długości 1,5m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Default="005E14B1" w:rsidP="00E83239">
            <w:pPr>
              <w:jc w:val="center"/>
            </w:pPr>
          </w:p>
          <w:p w:rsidR="005E14B1" w:rsidRPr="00327587" w:rsidRDefault="005E14B1" w:rsidP="00E83239">
            <w:pPr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Przedłużacz sieciowy, 5 gniazd z uziemieniem </w:t>
            </w:r>
            <w:r>
              <w:rPr>
                <w:b/>
                <w:bCs/>
                <w:sz w:val="18"/>
                <w:szCs w:val="18"/>
              </w:rPr>
              <w:br/>
              <w:t>i podświetlanym wyłącznikiem o długości 5m</w:t>
            </w: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</w:p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Tusz olejowy do stempli czerwony – 30 ml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Default="005E14B1" w:rsidP="00E83239">
            <w:pPr>
              <w:spacing w:before="120"/>
              <w:jc w:val="center"/>
            </w:pPr>
          </w:p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026B44" w:rsidRDefault="005E14B1" w:rsidP="00E83239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Tusz olejowy do stempli zielony – 30 ml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Default="005E14B1" w:rsidP="00E83239"/>
          <w:p w:rsidR="005E14B1" w:rsidRPr="00327587" w:rsidRDefault="005E14B1" w:rsidP="00E83239">
            <w:pPr>
              <w:jc w:val="center"/>
            </w:pPr>
            <w:r w:rsidRPr="00327587">
              <w:t>………………………</w:t>
            </w:r>
          </w:p>
          <w:p w:rsidR="005E14B1" w:rsidRPr="00026B44" w:rsidRDefault="005E14B1" w:rsidP="00E83239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………...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Flash </w:t>
            </w:r>
            <w:proofErr w:type="spellStart"/>
            <w:r>
              <w:rPr>
                <w:b/>
                <w:bCs/>
                <w:sz w:val="18"/>
                <w:szCs w:val="18"/>
              </w:rPr>
              <w:t>memory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(pendrive) USB min. 8 GB </w:t>
            </w:r>
            <w:r>
              <w:rPr>
                <w:b/>
                <w:bCs/>
                <w:sz w:val="18"/>
                <w:szCs w:val="18"/>
              </w:rPr>
              <w:br/>
              <w:t xml:space="preserve">w obudowie wykonanej z aluminium oraz z metalowym wejściem; z interfejsem USB 2.0 HI </w:t>
            </w:r>
            <w:proofErr w:type="spellStart"/>
            <w:r>
              <w:rPr>
                <w:b/>
                <w:bCs/>
                <w:sz w:val="18"/>
                <w:szCs w:val="18"/>
              </w:rPr>
              <w:t>Speed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musi działać na sterownikach systemowych Ms Win ME/2000/XP/VISTA/7.8 (bez konieczności instalacji dodatkowych sterowników); odczyt min. 60 MB/s; wskaźnik świetlny transferu danych; Hot Plug and </w:t>
            </w:r>
            <w:proofErr w:type="spellStart"/>
            <w:r>
              <w:rPr>
                <w:b/>
                <w:bCs/>
                <w:sz w:val="18"/>
                <w:szCs w:val="18"/>
              </w:rPr>
              <w:t>play</w:t>
            </w:r>
            <w:proofErr w:type="spellEnd"/>
            <w:r>
              <w:rPr>
                <w:b/>
                <w:bCs/>
                <w:sz w:val="18"/>
                <w:szCs w:val="18"/>
              </w:rPr>
              <w:t>; nie blokujący dostępu do innych portów USB; posiadający unikalny numer ID; dołączona smycz.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D1497">
              <w:rPr>
                <w:b/>
                <w:bCs/>
                <w:i/>
                <w:sz w:val="18"/>
                <w:szCs w:val="18"/>
              </w:rPr>
              <w:t xml:space="preserve">Wymagana gwarancja </w:t>
            </w:r>
            <w:r>
              <w:rPr>
                <w:b/>
                <w:bCs/>
                <w:i/>
                <w:sz w:val="18"/>
                <w:szCs w:val="18"/>
              </w:rPr>
              <w:t xml:space="preserve"> producenta/importera</w:t>
            </w:r>
            <w:r w:rsidRPr="006D1497">
              <w:rPr>
                <w:b/>
                <w:bCs/>
                <w:i/>
                <w:sz w:val="18"/>
                <w:szCs w:val="18"/>
              </w:rPr>
              <w:t>– min. 5 lat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Default="005E14B1" w:rsidP="00E83239">
            <w:pPr>
              <w:jc w:val="center"/>
              <w:rPr>
                <w:b/>
                <w:sz w:val="18"/>
                <w:szCs w:val="18"/>
              </w:rPr>
            </w:pPr>
            <w:r w:rsidRPr="00327587">
              <w:t>………………………</w:t>
            </w: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5E14B1" w:rsidRDefault="005E14B1" w:rsidP="00E83239">
            <w:pPr>
              <w:jc w:val="center"/>
              <w:rPr>
                <w:b/>
                <w:sz w:val="18"/>
                <w:szCs w:val="18"/>
              </w:rPr>
            </w:pPr>
          </w:p>
          <w:p w:rsidR="005E14B1" w:rsidRDefault="005E14B1" w:rsidP="00E83239">
            <w:pPr>
              <w:jc w:val="center"/>
              <w:rPr>
                <w:b/>
                <w:sz w:val="18"/>
                <w:szCs w:val="18"/>
              </w:rPr>
            </w:pPr>
          </w:p>
          <w:p w:rsidR="005E14B1" w:rsidRDefault="005E14B1" w:rsidP="00E83239">
            <w:pPr>
              <w:jc w:val="center"/>
              <w:rPr>
                <w:b/>
                <w:sz w:val="18"/>
                <w:szCs w:val="18"/>
              </w:rPr>
            </w:pPr>
          </w:p>
          <w:p w:rsidR="005E14B1" w:rsidRDefault="005E14B1" w:rsidP="00E83239">
            <w:pPr>
              <w:jc w:val="center"/>
              <w:rPr>
                <w:b/>
                <w:sz w:val="18"/>
                <w:szCs w:val="18"/>
              </w:rPr>
            </w:pPr>
          </w:p>
          <w:p w:rsidR="005E14B1" w:rsidRDefault="005E14B1" w:rsidP="00E83239">
            <w:pPr>
              <w:jc w:val="center"/>
              <w:rPr>
                <w:b/>
                <w:sz w:val="18"/>
                <w:szCs w:val="18"/>
              </w:rPr>
            </w:pPr>
          </w:p>
          <w:p w:rsidR="005E14B1" w:rsidRDefault="005E14B1" w:rsidP="00E83239">
            <w:pPr>
              <w:jc w:val="center"/>
            </w:pPr>
            <w:r>
              <w:t>……………………..</w:t>
            </w:r>
          </w:p>
          <w:p w:rsidR="005E14B1" w:rsidRPr="00327587" w:rsidRDefault="005E14B1" w:rsidP="00E83239">
            <w:pPr>
              <w:jc w:val="center"/>
            </w:pPr>
            <w:r w:rsidRPr="00C02452">
              <w:rPr>
                <w:b/>
                <w:sz w:val="18"/>
                <w:szCs w:val="18"/>
              </w:rPr>
              <w:t>/okres gwarancji/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5E14B1" w:rsidRPr="00327587" w:rsidRDefault="005E14B1" w:rsidP="00E8323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E14B1" w:rsidRDefault="005E14B1" w:rsidP="00E832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Identyfikator z klipsem i agrafką; wykonany </w:t>
            </w:r>
            <w:r>
              <w:rPr>
                <w:b/>
                <w:bCs/>
                <w:sz w:val="18"/>
                <w:szCs w:val="18"/>
              </w:rPr>
              <w:br/>
              <w:t xml:space="preserve">z przezroczystego, sztucznego tworzywa; na konferencje, seminaria, szkolenia, pokazy itp.; wycięcie na palec ułatwiający wkładanie/wyjmowanie wizytówki lub karty; </w:t>
            </w:r>
            <w:r>
              <w:rPr>
                <w:b/>
                <w:bCs/>
                <w:sz w:val="18"/>
                <w:szCs w:val="18"/>
              </w:rPr>
              <w:br/>
              <w:t xml:space="preserve">w komplecie karta opisowa z fabrycznie wyznaczoną krateczką (wystarczy wpisać nazwisko lub umieścić wizytówkę), kolor transparentny; wymiary ok. 90 x 55 mm </w:t>
            </w:r>
            <w:r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50sztuk/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jc w:val="center"/>
            </w:pPr>
            <w:r w:rsidRPr="00327587">
              <w:t>………………………</w:t>
            </w:r>
          </w:p>
          <w:p w:rsidR="005E14B1" w:rsidRPr="00327587" w:rsidRDefault="005E14B1" w:rsidP="00E83239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5E14B1" w:rsidRDefault="005E14B1" w:rsidP="00E83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</w:pPr>
            <w:r w:rsidRPr="00327587">
              <w:t>………………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13860" w:type="dxa"/>
            <w:gridSpan w:val="1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E14B1" w:rsidRPr="00327587" w:rsidRDefault="005E14B1" w:rsidP="00E83239">
            <w:pPr>
              <w:jc w:val="center"/>
              <w:rPr>
                <w:b/>
                <w:i/>
              </w:rPr>
            </w:pPr>
            <w:r w:rsidRPr="00327587">
              <w:rPr>
                <w:b/>
                <w:sz w:val="22"/>
                <w:szCs w:val="22"/>
              </w:rPr>
              <w:t>CENA CAŁKOWITA OFERTY</w:t>
            </w:r>
            <w:r>
              <w:rPr>
                <w:b/>
                <w:sz w:val="22"/>
                <w:szCs w:val="22"/>
              </w:rPr>
              <w:t xml:space="preserve"> BRUTTO</w:t>
            </w:r>
            <w:r w:rsidRPr="00327587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 (suma pozycji od nr 1 do nr 101)</w:t>
            </w:r>
            <w:r w:rsidRPr="0032758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73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jc w:val="center"/>
              <w:rPr>
                <w:b/>
                <w:i/>
              </w:rPr>
            </w:pPr>
            <w:r w:rsidRPr="00327587">
              <w:rPr>
                <w:b/>
                <w:i/>
                <w:sz w:val="22"/>
                <w:szCs w:val="22"/>
              </w:rPr>
              <w:t>………………...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5593" w:type="dxa"/>
            <w:gridSpan w:val="17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5E14B1" w:rsidRPr="00327587" w:rsidRDefault="005E14B1" w:rsidP="00E83239">
            <w:pPr>
              <w:spacing w:before="120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CENA CAŁKOWITA OFERTY BRUTTO SŁOWNIE*:  ……………………………………………………………………………….……………………………………..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1411" w:type="dxa"/>
            <w:gridSpan w:val="13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14B1" w:rsidRPr="003753AF" w:rsidRDefault="005E14B1" w:rsidP="00E8323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753AF">
              <w:rPr>
                <w:b/>
                <w:sz w:val="28"/>
                <w:szCs w:val="28"/>
              </w:rPr>
              <w:t>Termin dostawy</w:t>
            </w:r>
          </w:p>
        </w:tc>
        <w:tc>
          <w:tcPr>
            <w:tcW w:w="4182" w:type="dxa"/>
            <w:gridSpan w:val="4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5E14B1" w:rsidRPr="003753AF" w:rsidRDefault="005E14B1" w:rsidP="00E83239">
            <w:pPr>
              <w:spacing w:before="24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…………………………………………..</w:t>
            </w:r>
            <w:r>
              <w:rPr>
                <w:b/>
                <w:sz w:val="23"/>
                <w:szCs w:val="23"/>
              </w:rPr>
              <w:br/>
            </w:r>
            <w:r>
              <w:rPr>
                <w:b/>
                <w:bCs/>
                <w:i/>
                <w:iCs/>
                <w:sz w:val="16"/>
                <w:szCs w:val="16"/>
              </w:rPr>
              <w:t>termin nie może być krótszy niż 21 dni oraz nie może być dłuższy niż 50 dni.</w:t>
            </w:r>
          </w:p>
        </w:tc>
      </w:tr>
      <w:tr w:rsidR="005E14B1" w:rsidRPr="00327587" w:rsidTr="005E14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5593" w:type="dxa"/>
            <w:gridSpan w:val="17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E14B1" w:rsidRPr="005E14B1" w:rsidRDefault="005E14B1" w:rsidP="00E83239">
            <w:pPr>
              <w:rPr>
                <w:rFonts w:ascii="Arial" w:hAnsi="Arial"/>
                <w:b/>
                <w:sz w:val="15"/>
                <w:szCs w:val="15"/>
              </w:rPr>
            </w:pPr>
            <w:r w:rsidRPr="005E14B1">
              <w:rPr>
                <w:rFonts w:ascii="Arial" w:hAnsi="Arial"/>
                <w:b/>
                <w:sz w:val="15"/>
                <w:szCs w:val="15"/>
              </w:rPr>
              <w:t xml:space="preserve">UWAGA!  </w:t>
            </w:r>
          </w:p>
          <w:p w:rsidR="005E14B1" w:rsidRPr="005E14B1" w:rsidRDefault="005E14B1" w:rsidP="00E83239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14B1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*  </w:t>
            </w:r>
            <w:r w:rsidRPr="005E14B1">
              <w:rPr>
                <w:rFonts w:ascii="Arial" w:hAnsi="Arial" w:cs="Arial"/>
                <w:b/>
                <w:bCs/>
                <w:sz w:val="15"/>
                <w:szCs w:val="15"/>
              </w:rPr>
              <w:t>CENY NALEŻY PODAĆ Z DOKŁADNOŚCIĄ DO DWÓCH MIEJSC PO PRZECINKU,</w:t>
            </w:r>
          </w:p>
          <w:p w:rsidR="005E14B1" w:rsidRPr="005E14B1" w:rsidRDefault="005E14B1" w:rsidP="00E83239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 w:rsidRPr="005E14B1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** </w:t>
            </w:r>
            <w:r w:rsidRPr="005E14B1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WYMAGANE JEST WSKAZANIE NAZWY PRODUCENTA LUB MARKI MATERIAŁÓW PIŚMIENNO-BIUROWYCH I DROBNEGO SPRZĘTU BIUROWEGO,</w:t>
            </w:r>
          </w:p>
          <w:p w:rsidR="005E14B1" w:rsidRPr="005E14B1" w:rsidRDefault="005E14B1" w:rsidP="00E83239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14B1">
              <w:rPr>
                <w:rFonts w:ascii="Arial" w:hAnsi="Arial" w:cs="Arial"/>
                <w:b/>
                <w:bCs/>
                <w:sz w:val="15"/>
                <w:szCs w:val="15"/>
              </w:rPr>
              <w:t>***WYKONAWCA ZOBOWIĄZANY JEST PODAĆ PODSTAWĘ PRAWNĄ ZASTOSOWANIA STAWKI PODATKU VAT INNEJ NIŻ STAWKA PODSTAWOWA LUB ZWOLNIENIA Z WW. PODATKU,</w:t>
            </w:r>
          </w:p>
          <w:p w:rsidR="005E14B1" w:rsidRPr="00327587" w:rsidRDefault="005E14B1" w:rsidP="00E83239">
            <w:pPr>
              <w:tabs>
                <w:tab w:val="left" w:pos="9355"/>
              </w:tabs>
              <w:spacing w:after="120"/>
              <w:ind w:left="356" w:hanging="356"/>
              <w:rPr>
                <w:b/>
                <w:sz w:val="20"/>
                <w:szCs w:val="20"/>
              </w:rPr>
            </w:pPr>
            <w:r w:rsidRPr="005E14B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****  ZAMAWIAJĄCY ODRZUCI OFERTY, W KTÓRYCH WYKONAWCY ZAOFERUJĄ CENY JEDNOSTKOWE NETTO O WARTOŚCI „0” (definicję ceny zawiera ustawa z dnia 9 maja 2014r. o informowaniu  </w:t>
            </w:r>
            <w:r w:rsidRPr="005E14B1">
              <w:rPr>
                <w:rFonts w:ascii="Arial" w:hAnsi="Arial" w:cs="Arial"/>
                <w:b/>
                <w:bCs/>
                <w:sz w:val="15"/>
                <w:szCs w:val="15"/>
              </w:rPr>
              <w:br/>
              <w:t>o cenach towarów i usług (Dz. U. z 2014r., poz. 915)).</w:t>
            </w:r>
          </w:p>
        </w:tc>
      </w:tr>
      <w:tr w:rsidR="005E14B1" w:rsidRPr="00327587" w:rsidTr="005E14B1">
        <w:tc>
          <w:tcPr>
            <w:tcW w:w="15593" w:type="dxa"/>
            <w:gridSpan w:val="1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5E14B1" w:rsidRPr="00327587" w:rsidRDefault="005E14B1" w:rsidP="00E83239">
            <w:pPr>
              <w:jc w:val="both"/>
              <w:rPr>
                <w:sz w:val="12"/>
                <w:szCs w:val="12"/>
              </w:rPr>
            </w:pPr>
          </w:p>
        </w:tc>
      </w:tr>
      <w:tr w:rsidR="005E14B1" w:rsidRPr="00327587" w:rsidTr="005E14B1">
        <w:trPr>
          <w:trHeight w:val="1245"/>
        </w:trPr>
        <w:tc>
          <w:tcPr>
            <w:tcW w:w="15593" w:type="dxa"/>
            <w:gridSpan w:val="1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E14B1" w:rsidRPr="007F3CA9" w:rsidRDefault="005E14B1" w:rsidP="00E83239">
            <w:pPr>
              <w:numPr>
                <w:ilvl w:val="0"/>
                <w:numId w:val="41"/>
              </w:numPr>
              <w:tabs>
                <w:tab w:val="num" w:pos="1620"/>
              </w:tabs>
              <w:spacing w:before="120" w:after="120"/>
              <w:ind w:left="460" w:hanging="388"/>
              <w:jc w:val="both"/>
              <w:rPr>
                <w:sz w:val="22"/>
                <w:szCs w:val="22"/>
              </w:rPr>
            </w:pPr>
            <w:r w:rsidRPr="007F3CA9">
              <w:rPr>
                <w:sz w:val="22"/>
                <w:szCs w:val="22"/>
              </w:rPr>
              <w:t>Oświadczam(y), że zaoferowana cena</w:t>
            </w:r>
            <w:r>
              <w:rPr>
                <w:sz w:val="22"/>
                <w:szCs w:val="22"/>
              </w:rPr>
              <w:t xml:space="preserve"> całkowita</w:t>
            </w:r>
            <w:r w:rsidRPr="007F3CA9">
              <w:rPr>
                <w:sz w:val="22"/>
                <w:szCs w:val="22"/>
              </w:rPr>
              <w:t xml:space="preserve"> brutto podana w niniejszym formularzu zawiera wszelkie koszty </w:t>
            </w:r>
            <w:r>
              <w:rPr>
                <w:sz w:val="22"/>
                <w:szCs w:val="22"/>
              </w:rPr>
              <w:t>jakie poniesie Zamawiający wybierając niniejszą ofertę</w:t>
            </w:r>
            <w:r w:rsidRPr="007F3CA9">
              <w:rPr>
                <w:sz w:val="22"/>
                <w:szCs w:val="22"/>
              </w:rPr>
              <w:t>, w tym koszty transportu do obiektu zlokalizowanego w Warszawie (02-567) przy ul. Sandomierskiej 5/7 (II piętro) lub do innego obiektu na terenie m. st. Warszawy, koszty wniesienia oraz koszty rozładunku w miejscu wskazanym przez Zamawiającego.</w:t>
            </w:r>
          </w:p>
          <w:p w:rsidR="005E14B1" w:rsidRPr="00924839" w:rsidRDefault="005E14B1" w:rsidP="00E83239">
            <w:pPr>
              <w:numPr>
                <w:ilvl w:val="0"/>
                <w:numId w:val="41"/>
              </w:numPr>
              <w:tabs>
                <w:tab w:val="num" w:pos="1620"/>
              </w:tabs>
              <w:spacing w:before="120" w:after="120"/>
              <w:ind w:left="460" w:hanging="388"/>
              <w:jc w:val="both"/>
              <w:rPr>
                <w:sz w:val="22"/>
                <w:szCs w:val="22"/>
              </w:rPr>
            </w:pPr>
            <w:r w:rsidRPr="00924839">
              <w:rPr>
                <w:sz w:val="22"/>
                <w:szCs w:val="22"/>
              </w:rPr>
              <w:t>Oświadczam (y), że akceptuję(</w:t>
            </w:r>
            <w:proofErr w:type="spellStart"/>
            <w:r w:rsidRPr="00924839">
              <w:rPr>
                <w:sz w:val="22"/>
                <w:szCs w:val="22"/>
              </w:rPr>
              <w:t>emy</w:t>
            </w:r>
            <w:proofErr w:type="spellEnd"/>
            <w:r w:rsidRPr="00924839">
              <w:rPr>
                <w:sz w:val="22"/>
                <w:szCs w:val="22"/>
              </w:rPr>
              <w:t>) warunki płatności, tj</w:t>
            </w:r>
            <w:r>
              <w:rPr>
                <w:sz w:val="22"/>
                <w:szCs w:val="22"/>
              </w:rPr>
              <w:t>.</w:t>
            </w:r>
            <w:r w:rsidRPr="00924839">
              <w:rPr>
                <w:sz w:val="22"/>
                <w:szCs w:val="22"/>
              </w:rPr>
              <w:t xml:space="preserve"> </w:t>
            </w:r>
            <w:r w:rsidRPr="00924839">
              <w:rPr>
                <w:b/>
                <w:sz w:val="22"/>
                <w:szCs w:val="22"/>
                <w:u w:val="single"/>
              </w:rPr>
              <w:t>14 dni</w:t>
            </w:r>
            <w:r w:rsidRPr="00924839">
              <w:rPr>
                <w:sz w:val="22"/>
                <w:szCs w:val="22"/>
              </w:rPr>
              <w:t xml:space="preserve"> od dnia otrzym</w:t>
            </w:r>
            <w:r>
              <w:rPr>
                <w:sz w:val="22"/>
                <w:szCs w:val="22"/>
              </w:rPr>
              <w:t>ania przez Zamawiającego prawidłowo wystawionej faktur</w:t>
            </w:r>
            <w:r w:rsidRPr="00924839">
              <w:rPr>
                <w:sz w:val="22"/>
                <w:szCs w:val="22"/>
              </w:rPr>
              <w:t>y, wystawionej po uprzednim podpisaniu przez obie Strony protokołu odbioru bez zastrzeżeń.</w:t>
            </w:r>
          </w:p>
          <w:p w:rsidR="005E14B1" w:rsidRPr="00B74EE9" w:rsidRDefault="005E14B1" w:rsidP="00E83239">
            <w:pPr>
              <w:numPr>
                <w:ilvl w:val="0"/>
                <w:numId w:val="41"/>
              </w:numPr>
              <w:tabs>
                <w:tab w:val="num" w:pos="1620"/>
              </w:tabs>
              <w:spacing w:before="120" w:after="120"/>
              <w:ind w:left="460" w:hanging="388"/>
              <w:jc w:val="both"/>
              <w:rPr>
                <w:sz w:val="22"/>
                <w:szCs w:val="22"/>
              </w:rPr>
            </w:pPr>
            <w:r w:rsidRPr="00924839">
              <w:rPr>
                <w:sz w:val="22"/>
                <w:szCs w:val="22"/>
              </w:rPr>
              <w:t>Zamówienie wykonam(y) samodzielnie / zamierzam(y) powierzyć podwykonawcom (</w:t>
            </w:r>
            <w:r w:rsidRPr="00924839">
              <w:rPr>
                <w:i/>
                <w:iCs/>
                <w:sz w:val="22"/>
                <w:szCs w:val="22"/>
              </w:rPr>
              <w:t>niepotrzebne skreślić</w:t>
            </w:r>
            <w:r w:rsidRPr="00924839">
              <w:rPr>
                <w:sz w:val="22"/>
                <w:szCs w:val="22"/>
              </w:rPr>
              <w:t>).</w:t>
            </w:r>
          </w:p>
          <w:p w:rsidR="005E14B1" w:rsidRPr="00924839" w:rsidRDefault="005E14B1" w:rsidP="00E83239">
            <w:pPr>
              <w:numPr>
                <w:ilvl w:val="0"/>
                <w:numId w:val="41"/>
              </w:numPr>
              <w:tabs>
                <w:tab w:val="num" w:pos="1620"/>
              </w:tabs>
              <w:spacing w:before="120" w:after="120"/>
              <w:ind w:left="460" w:hanging="388"/>
              <w:jc w:val="both"/>
              <w:rPr>
                <w:sz w:val="22"/>
                <w:szCs w:val="22"/>
              </w:rPr>
            </w:pPr>
            <w:r w:rsidRPr="00924839">
              <w:rPr>
                <w:sz w:val="22"/>
                <w:szCs w:val="22"/>
              </w:rPr>
              <w:t>Część zamówienia (</w:t>
            </w:r>
            <w:r w:rsidRPr="00924839">
              <w:rPr>
                <w:i/>
                <w:iCs/>
                <w:sz w:val="22"/>
                <w:szCs w:val="22"/>
              </w:rPr>
              <w:t>określić zakres</w:t>
            </w:r>
            <w:r w:rsidRPr="00924839">
              <w:rPr>
                <w:sz w:val="22"/>
                <w:szCs w:val="22"/>
              </w:rPr>
              <w:t>)………………………………………………………………………………………... zamierzam(y) powierzyć podwykonawcom.</w:t>
            </w:r>
          </w:p>
          <w:p w:rsidR="005E14B1" w:rsidRPr="00924839" w:rsidRDefault="005E14B1" w:rsidP="00E83239">
            <w:pPr>
              <w:numPr>
                <w:ilvl w:val="0"/>
                <w:numId w:val="41"/>
              </w:numPr>
              <w:tabs>
                <w:tab w:val="num" w:pos="1620"/>
              </w:tabs>
              <w:spacing w:before="120" w:after="120"/>
              <w:ind w:left="460" w:hanging="426"/>
              <w:jc w:val="both"/>
              <w:rPr>
                <w:sz w:val="22"/>
                <w:szCs w:val="22"/>
              </w:rPr>
            </w:pPr>
            <w:r w:rsidRPr="00924839"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 w:rsidRPr="00924839">
              <w:rPr>
                <w:sz w:val="22"/>
                <w:szCs w:val="22"/>
              </w:rPr>
              <w:t>emy</w:t>
            </w:r>
            <w:proofErr w:type="spellEnd"/>
            <w:r w:rsidRPr="00924839">
              <w:rPr>
                <w:sz w:val="22"/>
                <w:szCs w:val="22"/>
              </w:rPr>
              <w:t>) się na zasadach określonych w art. 26 ust. 2b ustawy…………………………………………………</w:t>
            </w:r>
          </w:p>
          <w:p w:rsidR="005E14B1" w:rsidRPr="00924839" w:rsidRDefault="005E14B1" w:rsidP="00E83239">
            <w:pPr>
              <w:numPr>
                <w:ilvl w:val="0"/>
                <w:numId w:val="41"/>
              </w:numPr>
              <w:tabs>
                <w:tab w:val="num" w:pos="1620"/>
              </w:tabs>
              <w:spacing w:before="120" w:after="120"/>
              <w:ind w:left="460" w:hanging="388"/>
              <w:jc w:val="both"/>
              <w:rPr>
                <w:sz w:val="22"/>
                <w:szCs w:val="22"/>
              </w:rPr>
            </w:pPr>
            <w:r w:rsidRPr="00924839">
              <w:rPr>
                <w:sz w:val="22"/>
                <w:szCs w:val="22"/>
              </w:rPr>
              <w:t>Oświadczam(y), że zapoznałem(liśmy) się ze specyfikacją istotnych warunków zamówienia i nie wnoszę(</w:t>
            </w:r>
            <w:proofErr w:type="spellStart"/>
            <w:r w:rsidRPr="00924839">
              <w:rPr>
                <w:sz w:val="22"/>
                <w:szCs w:val="22"/>
              </w:rPr>
              <w:t>imy</w:t>
            </w:r>
            <w:proofErr w:type="spellEnd"/>
            <w:r w:rsidRPr="00924839">
              <w:rPr>
                <w:sz w:val="22"/>
                <w:szCs w:val="22"/>
              </w:rPr>
              <w:t>) do niej zastrzeżeń oraz przyjmuję(</w:t>
            </w:r>
            <w:proofErr w:type="spellStart"/>
            <w:r w:rsidRPr="00924839">
              <w:rPr>
                <w:sz w:val="22"/>
                <w:szCs w:val="22"/>
              </w:rPr>
              <w:t>emy</w:t>
            </w:r>
            <w:proofErr w:type="spellEnd"/>
            <w:r w:rsidRPr="00924839">
              <w:rPr>
                <w:sz w:val="22"/>
                <w:szCs w:val="22"/>
              </w:rPr>
              <w:t>) warunki w niej zawarte.</w:t>
            </w:r>
          </w:p>
          <w:p w:rsidR="005E14B1" w:rsidRPr="00924839" w:rsidRDefault="005E14B1" w:rsidP="00E83239">
            <w:pPr>
              <w:numPr>
                <w:ilvl w:val="0"/>
                <w:numId w:val="41"/>
              </w:numPr>
              <w:tabs>
                <w:tab w:val="num" w:pos="1620"/>
              </w:tabs>
              <w:spacing w:before="120" w:after="120"/>
              <w:ind w:left="460" w:hanging="388"/>
              <w:jc w:val="both"/>
              <w:rPr>
                <w:sz w:val="22"/>
                <w:szCs w:val="22"/>
              </w:rPr>
            </w:pPr>
            <w:r w:rsidRPr="00924839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924839">
              <w:rPr>
                <w:sz w:val="22"/>
                <w:szCs w:val="22"/>
              </w:rPr>
              <w:t>emy</w:t>
            </w:r>
            <w:proofErr w:type="spellEnd"/>
            <w:r w:rsidRPr="00924839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5E14B1" w:rsidRPr="00924839" w:rsidRDefault="005E14B1" w:rsidP="00E83239">
            <w:pPr>
              <w:numPr>
                <w:ilvl w:val="0"/>
                <w:numId w:val="41"/>
              </w:numPr>
              <w:tabs>
                <w:tab w:val="clear" w:pos="510"/>
                <w:tab w:val="num" w:pos="460"/>
                <w:tab w:val="num" w:pos="1620"/>
              </w:tabs>
              <w:spacing w:before="120" w:after="120"/>
              <w:ind w:left="460" w:hanging="426"/>
              <w:jc w:val="both"/>
              <w:rPr>
                <w:sz w:val="22"/>
                <w:szCs w:val="22"/>
              </w:rPr>
            </w:pPr>
            <w:r w:rsidRPr="00924839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</w:t>
            </w:r>
            <w:r>
              <w:rPr>
                <w:sz w:val="22"/>
                <w:szCs w:val="22"/>
              </w:rPr>
              <w:t>iezwłocznie</w:t>
            </w:r>
            <w:r w:rsidRPr="00924839">
              <w:rPr>
                <w:sz w:val="22"/>
                <w:szCs w:val="22"/>
              </w:rPr>
              <w:t xml:space="preserve"> poinformuję(</w:t>
            </w:r>
            <w:proofErr w:type="spellStart"/>
            <w:r w:rsidRPr="00924839">
              <w:rPr>
                <w:sz w:val="22"/>
                <w:szCs w:val="22"/>
              </w:rPr>
              <w:t>emy</w:t>
            </w:r>
            <w:proofErr w:type="spellEnd"/>
            <w:r w:rsidRPr="00924839">
              <w:rPr>
                <w:sz w:val="22"/>
                <w:szCs w:val="22"/>
              </w:rPr>
              <w:t>) o nich Zamawiającego.</w:t>
            </w:r>
          </w:p>
          <w:p w:rsidR="005E14B1" w:rsidRPr="00924839" w:rsidRDefault="005E14B1" w:rsidP="00E83239">
            <w:pPr>
              <w:numPr>
                <w:ilvl w:val="0"/>
                <w:numId w:val="41"/>
              </w:numPr>
              <w:tabs>
                <w:tab w:val="clear" w:pos="510"/>
                <w:tab w:val="num" w:pos="460"/>
                <w:tab w:val="num" w:pos="1620"/>
              </w:tabs>
              <w:spacing w:before="120" w:after="120"/>
              <w:ind w:left="34" w:hanging="34"/>
              <w:jc w:val="both"/>
              <w:rPr>
                <w:sz w:val="22"/>
                <w:szCs w:val="22"/>
              </w:rPr>
            </w:pPr>
            <w:r w:rsidRPr="00924839">
              <w:rPr>
                <w:sz w:val="22"/>
                <w:szCs w:val="22"/>
              </w:rPr>
              <w:t>Oświadczam(y), że jestem(</w:t>
            </w:r>
            <w:proofErr w:type="spellStart"/>
            <w:r w:rsidRPr="00924839">
              <w:rPr>
                <w:sz w:val="22"/>
                <w:szCs w:val="22"/>
              </w:rPr>
              <w:t>śmy</w:t>
            </w:r>
            <w:proofErr w:type="spellEnd"/>
            <w:r w:rsidRPr="00924839">
              <w:rPr>
                <w:sz w:val="22"/>
                <w:szCs w:val="22"/>
              </w:rPr>
              <w:t xml:space="preserve">) związany(i) niniejszą ofertą przez okres </w:t>
            </w:r>
            <w:r w:rsidRPr="00924839">
              <w:rPr>
                <w:sz w:val="22"/>
                <w:szCs w:val="22"/>
                <w:u w:val="single"/>
              </w:rPr>
              <w:t>30 dni</w:t>
            </w:r>
            <w:r w:rsidRPr="00924839">
              <w:rPr>
                <w:sz w:val="22"/>
                <w:szCs w:val="22"/>
              </w:rPr>
              <w:t xml:space="preserve"> od upływu terminu składania ofert.</w:t>
            </w:r>
          </w:p>
          <w:p w:rsidR="005E14B1" w:rsidRPr="00924839" w:rsidRDefault="005E14B1" w:rsidP="00E83239">
            <w:pPr>
              <w:numPr>
                <w:ilvl w:val="0"/>
                <w:numId w:val="41"/>
              </w:numPr>
              <w:tabs>
                <w:tab w:val="clear" w:pos="510"/>
                <w:tab w:val="num" w:pos="460"/>
                <w:tab w:val="num" w:pos="1620"/>
              </w:tabs>
              <w:spacing w:before="120" w:after="120"/>
              <w:ind w:left="176" w:hanging="176"/>
              <w:jc w:val="both"/>
              <w:rPr>
                <w:sz w:val="22"/>
                <w:szCs w:val="22"/>
              </w:rPr>
            </w:pPr>
            <w:r w:rsidRPr="00924839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5E14B1" w:rsidRPr="00924839" w:rsidRDefault="005E14B1" w:rsidP="00E83239">
            <w:pPr>
              <w:numPr>
                <w:ilvl w:val="0"/>
                <w:numId w:val="41"/>
              </w:numPr>
              <w:tabs>
                <w:tab w:val="clear" w:pos="510"/>
                <w:tab w:val="num" w:pos="176"/>
                <w:tab w:val="left" w:pos="460"/>
              </w:tabs>
              <w:ind w:left="252" w:hanging="218"/>
              <w:jc w:val="both"/>
              <w:rPr>
                <w:sz w:val="22"/>
                <w:szCs w:val="22"/>
              </w:rPr>
            </w:pPr>
            <w:r w:rsidRPr="00924839">
              <w:rPr>
                <w:sz w:val="22"/>
                <w:szCs w:val="22"/>
              </w:rPr>
              <w:t xml:space="preserve">Do oferty załączam(y) następujące dokumenty: </w:t>
            </w:r>
          </w:p>
          <w:p w:rsidR="005E14B1" w:rsidRPr="00924839" w:rsidRDefault="005E14B1" w:rsidP="00E83239">
            <w:pPr>
              <w:numPr>
                <w:ilvl w:val="1"/>
                <w:numId w:val="41"/>
              </w:numPr>
              <w:tabs>
                <w:tab w:val="num" w:pos="1723"/>
              </w:tabs>
              <w:jc w:val="both"/>
              <w:rPr>
                <w:sz w:val="22"/>
                <w:szCs w:val="22"/>
              </w:rPr>
            </w:pPr>
            <w:r w:rsidRPr="00924839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5E14B1" w:rsidRPr="00924839" w:rsidRDefault="005E14B1" w:rsidP="00E83239">
            <w:pPr>
              <w:numPr>
                <w:ilvl w:val="1"/>
                <w:numId w:val="41"/>
              </w:numPr>
              <w:tabs>
                <w:tab w:val="num" w:pos="1723"/>
              </w:tabs>
              <w:spacing w:after="120"/>
              <w:jc w:val="both"/>
              <w:rPr>
                <w:sz w:val="22"/>
                <w:szCs w:val="22"/>
              </w:rPr>
            </w:pPr>
            <w:r w:rsidRPr="00924839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5E14B1" w:rsidRPr="00327587" w:rsidRDefault="005E14B1" w:rsidP="00E83239">
            <w:pPr>
              <w:ind w:left="180"/>
              <w:jc w:val="both"/>
              <w:rPr>
                <w:sz w:val="8"/>
                <w:szCs w:val="8"/>
              </w:rPr>
            </w:pPr>
          </w:p>
        </w:tc>
      </w:tr>
      <w:tr w:rsidR="005E14B1" w:rsidRPr="00327587" w:rsidTr="005E14B1">
        <w:tc>
          <w:tcPr>
            <w:tcW w:w="15593" w:type="dxa"/>
            <w:gridSpan w:val="1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5E14B1" w:rsidRPr="00327587" w:rsidRDefault="005E14B1" w:rsidP="005E14B1">
            <w:pPr>
              <w:spacing w:before="120"/>
              <w:jc w:val="both"/>
              <w:rPr>
                <w:b/>
                <w:sz w:val="12"/>
                <w:szCs w:val="12"/>
              </w:rPr>
            </w:pPr>
          </w:p>
        </w:tc>
      </w:tr>
      <w:tr w:rsidR="005E14B1" w:rsidRPr="00327587" w:rsidTr="005E14B1">
        <w:tc>
          <w:tcPr>
            <w:tcW w:w="15593" w:type="dxa"/>
            <w:gridSpan w:val="1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4B1" w:rsidRPr="00327587" w:rsidRDefault="005E14B1" w:rsidP="00E83239">
            <w:pPr>
              <w:spacing w:before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Osobą(</w:t>
            </w:r>
            <w:proofErr w:type="spellStart"/>
            <w:r w:rsidRPr="00327587">
              <w:rPr>
                <w:b/>
                <w:sz w:val="22"/>
                <w:szCs w:val="22"/>
              </w:rPr>
              <w:t>ami</w:t>
            </w:r>
            <w:proofErr w:type="spellEnd"/>
            <w:r w:rsidRPr="00327587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327587">
              <w:rPr>
                <w:b/>
                <w:sz w:val="22"/>
                <w:szCs w:val="22"/>
              </w:rPr>
              <w:t>nymi</w:t>
            </w:r>
            <w:proofErr w:type="spellEnd"/>
            <w:r w:rsidRPr="00327587">
              <w:rPr>
                <w:b/>
                <w:sz w:val="22"/>
                <w:szCs w:val="22"/>
              </w:rPr>
              <w:t>) do kontaktów z Zamawiającym w czasie trwania postępowania o udzielenie zamówienia publicznego jest (są):</w:t>
            </w:r>
          </w:p>
          <w:p w:rsidR="005E14B1" w:rsidRPr="00327587" w:rsidRDefault="005E14B1" w:rsidP="00E83239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…………………………………………………………,  tel. ……………………….., fax.: …….……………….,  e-mail: ……………………………</w:t>
            </w:r>
          </w:p>
        </w:tc>
      </w:tr>
    </w:tbl>
    <w:p w:rsidR="005E14B1" w:rsidRDefault="005E14B1" w:rsidP="005E14B1">
      <w:pPr>
        <w:rPr>
          <w:b/>
        </w:rPr>
      </w:pPr>
      <w:r w:rsidRPr="00327587">
        <w:rPr>
          <w:b/>
        </w:rPr>
        <w:t>PODPIS(Y):</w:t>
      </w:r>
    </w:p>
    <w:p w:rsidR="005E14B1" w:rsidRPr="00327587" w:rsidRDefault="005E14B1" w:rsidP="005E14B1">
      <w:pPr>
        <w:rPr>
          <w:b/>
        </w:rPr>
      </w:pPr>
    </w:p>
    <w:p w:rsidR="005E14B1" w:rsidRPr="00AC57CF" w:rsidRDefault="005E14B1" w:rsidP="005E14B1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:rsidR="005E14B1" w:rsidRPr="00AC57CF" w:rsidRDefault="005E14B1" w:rsidP="005E14B1">
      <w:pPr>
        <w:rPr>
          <w:b/>
          <w:bCs/>
        </w:rPr>
      </w:pPr>
      <w:r w:rsidRPr="00AC57CF">
        <w:rPr>
          <w:b/>
          <w:bCs/>
        </w:rPr>
        <w:t xml:space="preserve">                               (miejscowość, data, podpis(y))</w:t>
      </w:r>
      <w:r>
        <w:rPr>
          <w:b/>
          <w:bCs/>
        </w:rPr>
        <w:t>*</w:t>
      </w:r>
    </w:p>
    <w:p w:rsidR="005E14B1" w:rsidRPr="00B74EE9" w:rsidRDefault="005E14B1" w:rsidP="005E14B1">
      <w:pPr>
        <w:ind w:right="-205"/>
        <w:jc w:val="both"/>
        <w:rPr>
          <w:sz w:val="18"/>
          <w:szCs w:val="18"/>
        </w:rPr>
      </w:pPr>
      <w:bookmarkStart w:id="0" w:name="_GoBack"/>
      <w:bookmarkEnd w:id="0"/>
      <w:r w:rsidRPr="00DD3295">
        <w:rPr>
          <w:sz w:val="16"/>
          <w:szCs w:val="16"/>
        </w:rPr>
        <w:t>*</w:t>
      </w:r>
      <w:r w:rsidRPr="00B74EE9">
        <w:rPr>
          <w:sz w:val="18"/>
          <w:szCs w:val="18"/>
        </w:rPr>
        <w:t>Podpis(y) i pieczątka(i) imienna(e) osoby(osób) umocowanej(</w:t>
      </w:r>
      <w:proofErr w:type="spellStart"/>
      <w:r w:rsidRPr="00B74EE9">
        <w:rPr>
          <w:sz w:val="18"/>
          <w:szCs w:val="18"/>
        </w:rPr>
        <w:t>ych</w:t>
      </w:r>
      <w:proofErr w:type="spellEnd"/>
      <w:r w:rsidRPr="00B74EE9">
        <w:rPr>
          <w:sz w:val="18"/>
          <w:szCs w:val="18"/>
        </w:rPr>
        <w:t>) do reprezentowania Wykonawcy zgodnie z:</w:t>
      </w:r>
    </w:p>
    <w:p w:rsidR="005E14B1" w:rsidRPr="00B74EE9" w:rsidRDefault="005E14B1" w:rsidP="005E14B1">
      <w:pPr>
        <w:numPr>
          <w:ilvl w:val="2"/>
          <w:numId w:val="30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r w:rsidRPr="00B74EE9">
        <w:rPr>
          <w:sz w:val="18"/>
          <w:szCs w:val="18"/>
        </w:rPr>
        <w:t>zapisami w dokumencie stwierdzającym status prawny Wykonawcy (osoby wskazane we właściwym rejestrze lub Centralnej Ewidencji i Informacji o Działalności Gospodarczej RP) LUB</w:t>
      </w:r>
    </w:p>
    <w:p w:rsidR="003E0704" w:rsidRPr="005E14B1" w:rsidRDefault="005E14B1" w:rsidP="005E14B1">
      <w:pPr>
        <w:numPr>
          <w:ilvl w:val="2"/>
          <w:numId w:val="30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B74EE9">
        <w:rPr>
          <w:sz w:val="18"/>
          <w:szCs w:val="18"/>
        </w:rPr>
        <w:t>pełnomocnictwem wchodzącym w skład oferty</w:t>
      </w:r>
      <w:r w:rsidRPr="00E11500">
        <w:rPr>
          <w:sz w:val="20"/>
          <w:szCs w:val="20"/>
        </w:rPr>
        <w:t>.</w:t>
      </w:r>
    </w:p>
    <w:sectPr w:rsidR="003E0704" w:rsidRPr="005E14B1" w:rsidSect="005E14B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60DC4FAC"/>
    <w:lvl w:ilvl="0" w:tplc="1E029176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CECCED2A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D2128312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0316"/>
    <w:multiLevelType w:val="hybridMultilevel"/>
    <w:tmpl w:val="34DA0164"/>
    <w:lvl w:ilvl="0" w:tplc="CB60BA6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  <w:i w:val="0"/>
        <w:iCs/>
        <w:sz w:val="23"/>
        <w:szCs w:val="23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F3CD5"/>
    <w:multiLevelType w:val="hybridMultilevel"/>
    <w:tmpl w:val="1FA2DDD0"/>
    <w:lvl w:ilvl="0" w:tplc="558415FE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29807060">
      <w:start w:val="1"/>
      <w:numFmt w:val="decimal"/>
      <w:lvlText w:val="%2)"/>
      <w:lvlJc w:val="left"/>
      <w:pPr>
        <w:ind w:left="1440" w:hanging="360"/>
      </w:pPr>
      <w:rPr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13456"/>
    <w:multiLevelType w:val="hybridMultilevel"/>
    <w:tmpl w:val="AA889BA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650899"/>
    <w:multiLevelType w:val="hybridMultilevel"/>
    <w:tmpl w:val="2146ECD2"/>
    <w:lvl w:ilvl="0" w:tplc="BB16D42E">
      <w:start w:val="1"/>
      <w:numFmt w:val="decimal"/>
      <w:lvlText w:val="%1."/>
      <w:lvlJc w:val="center"/>
      <w:pPr>
        <w:tabs>
          <w:tab w:val="num" w:pos="700"/>
        </w:tabs>
        <w:ind w:left="17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33F521E"/>
    <w:multiLevelType w:val="hybridMultilevel"/>
    <w:tmpl w:val="5BA8C126"/>
    <w:lvl w:ilvl="0" w:tplc="4182773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>
    <w:nsid w:val="2407513A"/>
    <w:multiLevelType w:val="hybridMultilevel"/>
    <w:tmpl w:val="643CCABA"/>
    <w:lvl w:ilvl="0" w:tplc="20EA0C5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A6741"/>
    <w:multiLevelType w:val="hybridMultilevel"/>
    <w:tmpl w:val="A05EC8EA"/>
    <w:lvl w:ilvl="0" w:tplc="30D00008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244324"/>
    <w:multiLevelType w:val="hybridMultilevel"/>
    <w:tmpl w:val="083EA076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B824BC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7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5436D7"/>
    <w:multiLevelType w:val="hybridMultilevel"/>
    <w:tmpl w:val="4774998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59384D54">
      <w:start w:val="1"/>
      <w:numFmt w:val="decimal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52444A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ECB20F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9D60FFC2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3"/>
        <w:szCs w:val="23"/>
      </w:rPr>
    </w:lvl>
  </w:abstractNum>
  <w:abstractNum w:abstractNumId="2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124C72"/>
    <w:multiLevelType w:val="hybridMultilevel"/>
    <w:tmpl w:val="C1A0ABFC"/>
    <w:lvl w:ilvl="0" w:tplc="6DB64D0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3"/>
        <w:szCs w:val="23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CC76FC"/>
    <w:multiLevelType w:val="hybridMultilevel"/>
    <w:tmpl w:val="DEDE97AA"/>
    <w:lvl w:ilvl="0" w:tplc="0415000F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4">
    <w:nsid w:val="4AD7667E"/>
    <w:multiLevelType w:val="hybridMultilevel"/>
    <w:tmpl w:val="6D8AC3E6"/>
    <w:lvl w:ilvl="0" w:tplc="CC24040E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E5187740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A82314"/>
    <w:multiLevelType w:val="hybridMultilevel"/>
    <w:tmpl w:val="BCF2328A"/>
    <w:lvl w:ilvl="0" w:tplc="9EA47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E77509"/>
    <w:multiLevelType w:val="hybridMultilevel"/>
    <w:tmpl w:val="9AFA100E"/>
    <w:lvl w:ilvl="0" w:tplc="645A3082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90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2C48E3"/>
    <w:multiLevelType w:val="hybridMultilevel"/>
    <w:tmpl w:val="28FCC210"/>
    <w:lvl w:ilvl="0" w:tplc="950EAD46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153B1"/>
    <w:multiLevelType w:val="hybridMultilevel"/>
    <w:tmpl w:val="CF300AE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2B4A40A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3"/>
        <w:szCs w:val="23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A71A45"/>
    <w:multiLevelType w:val="hybridMultilevel"/>
    <w:tmpl w:val="4CEEA4DA"/>
    <w:lvl w:ilvl="0" w:tplc="E6EA1FD6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6078366A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41712C"/>
    <w:multiLevelType w:val="hybridMultilevel"/>
    <w:tmpl w:val="118472A8"/>
    <w:lvl w:ilvl="0" w:tplc="194A9DA2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EF6B3F"/>
    <w:multiLevelType w:val="hybridMultilevel"/>
    <w:tmpl w:val="3594EA98"/>
    <w:lvl w:ilvl="0" w:tplc="71123C46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C550D9"/>
    <w:multiLevelType w:val="hybridMultilevel"/>
    <w:tmpl w:val="CE1C8120"/>
    <w:lvl w:ilvl="0" w:tplc="FE20D820">
      <w:start w:val="1"/>
      <w:numFmt w:val="decimal"/>
      <w:lvlText w:val="%1."/>
      <w:lvlJc w:val="center"/>
      <w:pPr>
        <w:tabs>
          <w:tab w:val="num" w:pos="567"/>
        </w:tabs>
        <w:ind w:left="510" w:hanging="340"/>
      </w:pPr>
      <w:rPr>
        <w:rFonts w:hint="default"/>
        <w:b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75597"/>
    <w:multiLevelType w:val="hybridMultilevel"/>
    <w:tmpl w:val="8DD6CECE"/>
    <w:lvl w:ilvl="0" w:tplc="749625D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40"/>
  </w:num>
  <w:num w:numId="5">
    <w:abstractNumId w:val="24"/>
  </w:num>
  <w:num w:numId="6">
    <w:abstractNumId w:val="13"/>
  </w:num>
  <w:num w:numId="7">
    <w:abstractNumId w:val="11"/>
  </w:num>
  <w:num w:numId="8">
    <w:abstractNumId w:val="0"/>
  </w:num>
  <w:num w:numId="9">
    <w:abstractNumId w:val="31"/>
  </w:num>
  <w:num w:numId="10">
    <w:abstractNumId w:val="38"/>
  </w:num>
  <w:num w:numId="11">
    <w:abstractNumId w:val="35"/>
  </w:num>
  <w:num w:numId="12">
    <w:abstractNumId w:val="34"/>
  </w:num>
  <w:num w:numId="13">
    <w:abstractNumId w:val="3"/>
  </w:num>
  <w:num w:numId="14">
    <w:abstractNumId w:val="21"/>
  </w:num>
  <w:num w:numId="15">
    <w:abstractNumId w:val="33"/>
  </w:num>
  <w:num w:numId="16">
    <w:abstractNumId w:val="23"/>
  </w:num>
  <w:num w:numId="17">
    <w:abstractNumId w:val="6"/>
  </w:num>
  <w:num w:numId="18">
    <w:abstractNumId w:val="29"/>
  </w:num>
  <w:num w:numId="19">
    <w:abstractNumId w:val="22"/>
  </w:num>
  <w:num w:numId="20">
    <w:abstractNumId w:val="15"/>
  </w:num>
  <w:num w:numId="21">
    <w:abstractNumId w:val="26"/>
  </w:num>
  <w:num w:numId="22">
    <w:abstractNumId w:val="39"/>
  </w:num>
  <w:num w:numId="23">
    <w:abstractNumId w:val="2"/>
  </w:num>
  <w:num w:numId="24">
    <w:abstractNumId w:val="8"/>
  </w:num>
  <w:num w:numId="25">
    <w:abstractNumId w:val="30"/>
  </w:num>
  <w:num w:numId="26">
    <w:abstractNumId w:val="25"/>
  </w:num>
  <w:num w:numId="27">
    <w:abstractNumId w:val="32"/>
  </w:num>
  <w:num w:numId="28">
    <w:abstractNumId w:val="36"/>
  </w:num>
  <w:num w:numId="29">
    <w:abstractNumId w:val="1"/>
  </w:num>
  <w:num w:numId="30">
    <w:abstractNumId w:val="18"/>
  </w:num>
  <w:num w:numId="31">
    <w:abstractNumId w:val="28"/>
  </w:num>
  <w:num w:numId="32">
    <w:abstractNumId w:val="4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7"/>
  </w:num>
  <w:num w:numId="37">
    <w:abstractNumId w:val="10"/>
  </w:num>
  <w:num w:numId="38">
    <w:abstractNumId w:val="12"/>
  </w:num>
  <w:num w:numId="39">
    <w:abstractNumId w:val="9"/>
  </w:num>
  <w:num w:numId="40">
    <w:abstractNumId w:val="2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B1"/>
    <w:rsid w:val="003E0704"/>
    <w:rsid w:val="005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E14B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5E14B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14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E14B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E14B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E14B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E14B1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E14B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E14B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5E14B1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E14B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E14B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E14B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E14B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E14B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E14B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E14B1"/>
    <w:rPr>
      <w:rFonts w:ascii="Arial" w:eastAsia="Times New Roman" w:hAnsi="Arial" w:cs="Arial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E14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E1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ub3">
    <w:name w:val="Rub3"/>
    <w:basedOn w:val="Normalny"/>
    <w:next w:val="Normalny"/>
    <w:rsid w:val="005E14B1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5E14B1"/>
    <w:pPr>
      <w:suppressLineNumbers/>
      <w:spacing w:before="60" w:after="60"/>
      <w:jc w:val="both"/>
    </w:pPr>
  </w:style>
  <w:style w:type="character" w:styleId="Hipercze">
    <w:name w:val="Hyperlink"/>
    <w:basedOn w:val="Domylnaczcionkaakapitu"/>
    <w:rsid w:val="005E14B1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5E14B1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5E14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E14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b2">
    <w:name w:val="Rub2"/>
    <w:basedOn w:val="Normalny"/>
    <w:next w:val="Normalny"/>
    <w:rsid w:val="005E14B1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5E14B1"/>
    <w:pPr>
      <w:spacing w:before="60" w:after="60"/>
      <w:ind w:left="851" w:hanging="295"/>
      <w:jc w:val="both"/>
    </w:pPr>
  </w:style>
  <w:style w:type="paragraph" w:customStyle="1" w:styleId="ust">
    <w:name w:val="ust"/>
    <w:rsid w:val="005E14B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5E14B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5E14B1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5E14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E14B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1">
    <w:name w:val="pkt1"/>
    <w:basedOn w:val="pkt"/>
    <w:rsid w:val="005E14B1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5E14B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E14B1"/>
  </w:style>
  <w:style w:type="paragraph" w:styleId="Stopka">
    <w:name w:val="footer"/>
    <w:basedOn w:val="Normalny"/>
    <w:link w:val="StopkaZnak"/>
    <w:rsid w:val="005E1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E1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rsid w:val="005E14B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E1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E14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5E14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E14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odyText21">
    <w:name w:val="Body Text 21"/>
    <w:basedOn w:val="Normalny"/>
    <w:uiPriority w:val="99"/>
    <w:rsid w:val="005E14B1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E14B1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E14B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E14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rsid w:val="005E1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5E14B1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5E14B1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basedOn w:val="Domylnaczcionkaakapitu"/>
    <w:link w:val="Podtytu"/>
    <w:rsid w:val="005E14B1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E14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E14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5E14B1"/>
    <w:rPr>
      <w:vertAlign w:val="superscript"/>
    </w:rPr>
  </w:style>
  <w:style w:type="character" w:styleId="Pogrubienie">
    <w:name w:val="Strong"/>
    <w:basedOn w:val="Domylnaczcionkaakapitu"/>
    <w:qFormat/>
    <w:rsid w:val="005E14B1"/>
    <w:rPr>
      <w:b/>
      <w:bCs/>
    </w:rPr>
  </w:style>
  <w:style w:type="character" w:styleId="HTML-definicja">
    <w:name w:val="HTML Definition"/>
    <w:basedOn w:val="Domylnaczcionkaakapitu"/>
    <w:rsid w:val="005E14B1"/>
    <w:rPr>
      <w:i/>
      <w:iCs/>
    </w:rPr>
  </w:style>
  <w:style w:type="paragraph" w:styleId="Akapitzlist">
    <w:name w:val="List Paragraph"/>
    <w:basedOn w:val="Normalny"/>
    <w:qFormat/>
    <w:rsid w:val="005E14B1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5E14B1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5E14B1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E14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p">
    <w:name w:val="trescp"/>
    <w:basedOn w:val="Domylnaczcionkaakapitu"/>
    <w:uiPriority w:val="99"/>
    <w:rsid w:val="005E14B1"/>
  </w:style>
  <w:style w:type="character" w:customStyle="1" w:styleId="SC102424">
    <w:name w:val="SC102424"/>
    <w:rsid w:val="005E14B1"/>
    <w:rPr>
      <w:color w:val="000000"/>
      <w:sz w:val="16"/>
      <w:szCs w:val="16"/>
    </w:rPr>
  </w:style>
  <w:style w:type="paragraph" w:customStyle="1" w:styleId="Default">
    <w:name w:val="Default"/>
    <w:rsid w:val="005E1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5E14B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E14B1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E14B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5E14B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14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E14B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E14B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E14B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E14B1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E14B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E14B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5E14B1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E14B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E14B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E14B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E14B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E14B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E14B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E14B1"/>
    <w:rPr>
      <w:rFonts w:ascii="Arial" w:eastAsia="Times New Roman" w:hAnsi="Arial" w:cs="Arial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E14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E1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ub3">
    <w:name w:val="Rub3"/>
    <w:basedOn w:val="Normalny"/>
    <w:next w:val="Normalny"/>
    <w:rsid w:val="005E14B1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5E14B1"/>
    <w:pPr>
      <w:suppressLineNumbers/>
      <w:spacing w:before="60" w:after="60"/>
      <w:jc w:val="both"/>
    </w:pPr>
  </w:style>
  <w:style w:type="character" w:styleId="Hipercze">
    <w:name w:val="Hyperlink"/>
    <w:basedOn w:val="Domylnaczcionkaakapitu"/>
    <w:rsid w:val="005E14B1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5E14B1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5E14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E14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b2">
    <w:name w:val="Rub2"/>
    <w:basedOn w:val="Normalny"/>
    <w:next w:val="Normalny"/>
    <w:rsid w:val="005E14B1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5E14B1"/>
    <w:pPr>
      <w:spacing w:before="60" w:after="60"/>
      <w:ind w:left="851" w:hanging="295"/>
      <w:jc w:val="both"/>
    </w:pPr>
  </w:style>
  <w:style w:type="paragraph" w:customStyle="1" w:styleId="ust">
    <w:name w:val="ust"/>
    <w:rsid w:val="005E14B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5E14B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5E14B1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5E14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E14B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1">
    <w:name w:val="pkt1"/>
    <w:basedOn w:val="pkt"/>
    <w:rsid w:val="005E14B1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5E14B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E14B1"/>
  </w:style>
  <w:style w:type="paragraph" w:styleId="Stopka">
    <w:name w:val="footer"/>
    <w:basedOn w:val="Normalny"/>
    <w:link w:val="StopkaZnak"/>
    <w:rsid w:val="005E1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E1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rsid w:val="005E14B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E1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E14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5E14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E14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odyText21">
    <w:name w:val="Body Text 21"/>
    <w:basedOn w:val="Normalny"/>
    <w:uiPriority w:val="99"/>
    <w:rsid w:val="005E14B1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E14B1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E14B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E14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rsid w:val="005E1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5E14B1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5E14B1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basedOn w:val="Domylnaczcionkaakapitu"/>
    <w:link w:val="Podtytu"/>
    <w:rsid w:val="005E14B1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E14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E14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5E14B1"/>
    <w:rPr>
      <w:vertAlign w:val="superscript"/>
    </w:rPr>
  </w:style>
  <w:style w:type="character" w:styleId="Pogrubienie">
    <w:name w:val="Strong"/>
    <w:basedOn w:val="Domylnaczcionkaakapitu"/>
    <w:qFormat/>
    <w:rsid w:val="005E14B1"/>
    <w:rPr>
      <w:b/>
      <w:bCs/>
    </w:rPr>
  </w:style>
  <w:style w:type="character" w:styleId="HTML-definicja">
    <w:name w:val="HTML Definition"/>
    <w:basedOn w:val="Domylnaczcionkaakapitu"/>
    <w:rsid w:val="005E14B1"/>
    <w:rPr>
      <w:i/>
      <w:iCs/>
    </w:rPr>
  </w:style>
  <w:style w:type="paragraph" w:styleId="Akapitzlist">
    <w:name w:val="List Paragraph"/>
    <w:basedOn w:val="Normalny"/>
    <w:qFormat/>
    <w:rsid w:val="005E14B1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5E14B1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5E14B1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E14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E14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p">
    <w:name w:val="trescp"/>
    <w:basedOn w:val="Domylnaczcionkaakapitu"/>
    <w:uiPriority w:val="99"/>
    <w:rsid w:val="005E14B1"/>
  </w:style>
  <w:style w:type="character" w:customStyle="1" w:styleId="SC102424">
    <w:name w:val="SC102424"/>
    <w:rsid w:val="005E14B1"/>
    <w:rPr>
      <w:color w:val="000000"/>
      <w:sz w:val="16"/>
      <w:szCs w:val="16"/>
    </w:rPr>
  </w:style>
  <w:style w:type="paragraph" w:customStyle="1" w:styleId="Default">
    <w:name w:val="Default"/>
    <w:rsid w:val="005E1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5E14B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E14B1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3706</Words>
  <Characters>22240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2016-04-28T11:29:00Z</dcterms:created>
  <dcterms:modified xsi:type="dcterms:W3CDTF">2016-04-28T11:35:00Z</dcterms:modified>
</cp:coreProperties>
</file>