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411FF" w14:textId="482FF06C" w:rsidR="00CD0DB3" w:rsidRPr="00CD0DB3" w:rsidRDefault="00CD0DB3" w:rsidP="008015D7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i/>
          <w:lang w:val="ru-RU"/>
        </w:rPr>
      </w:pPr>
      <w:bookmarkStart w:id="0" w:name="_GoBack"/>
      <w:bookmarkEnd w:id="0"/>
      <w:r w:rsidRPr="00CD0DB3">
        <w:rPr>
          <w:rFonts w:asciiTheme="minorHAnsi" w:hAnsiTheme="minorHAnsi" w:cstheme="minorHAnsi"/>
          <w:b/>
          <w:i/>
          <w:lang w:val="ru-RU"/>
        </w:rPr>
        <w:t>Информация</w:t>
      </w:r>
      <w:r w:rsidR="008015D7">
        <w:rPr>
          <w:rFonts w:asciiTheme="minorHAnsi" w:hAnsiTheme="minorHAnsi" w:cstheme="minorHAnsi"/>
          <w:b/>
          <w:i/>
          <w:lang w:val="ru-RU"/>
        </w:rPr>
        <w:t>, касающаяся правил</w:t>
      </w:r>
      <w:r w:rsidRPr="00CD0DB3">
        <w:rPr>
          <w:rFonts w:asciiTheme="minorHAnsi" w:hAnsiTheme="minorHAnsi" w:cstheme="minorHAnsi"/>
          <w:b/>
          <w:i/>
          <w:lang w:val="ru-RU"/>
        </w:rPr>
        <w:t xml:space="preserve"> подачи заявления на получение визы иностранцам</w:t>
      </w:r>
      <w:r>
        <w:rPr>
          <w:rFonts w:asciiTheme="minorHAnsi" w:hAnsiTheme="minorHAnsi" w:cstheme="minorHAnsi"/>
          <w:b/>
          <w:i/>
          <w:lang w:val="ru-RU"/>
        </w:rPr>
        <w:t xml:space="preserve">и, намеревающимися </w:t>
      </w:r>
      <w:r w:rsidR="00E15B8E">
        <w:rPr>
          <w:rFonts w:asciiTheme="minorHAnsi" w:hAnsiTheme="minorHAnsi" w:cstheme="minorHAnsi"/>
          <w:b/>
          <w:i/>
          <w:lang w:val="ru-RU"/>
        </w:rPr>
        <w:t>осуществлять профессиональную деятельность в качестве</w:t>
      </w:r>
      <w:r w:rsidR="008015D7">
        <w:rPr>
          <w:rFonts w:asciiTheme="minorHAnsi" w:hAnsiTheme="minorHAnsi" w:cstheme="minorHAnsi"/>
          <w:b/>
          <w:i/>
          <w:lang w:val="ru-RU"/>
        </w:rPr>
        <w:t xml:space="preserve"> </w:t>
      </w:r>
      <w:r w:rsidRPr="00CD0DB3">
        <w:rPr>
          <w:rFonts w:asciiTheme="minorHAnsi" w:hAnsiTheme="minorHAnsi" w:cstheme="minorHAnsi"/>
          <w:b/>
          <w:i/>
          <w:lang w:val="ru-RU"/>
        </w:rPr>
        <w:t>врач</w:t>
      </w:r>
      <w:r w:rsidR="00E15B8E">
        <w:rPr>
          <w:rFonts w:asciiTheme="minorHAnsi" w:hAnsiTheme="minorHAnsi" w:cstheme="minorHAnsi"/>
          <w:b/>
          <w:i/>
          <w:lang w:val="ru-RU"/>
        </w:rPr>
        <w:t>а</w:t>
      </w:r>
      <w:r w:rsidRPr="00CD0DB3">
        <w:rPr>
          <w:rFonts w:asciiTheme="minorHAnsi" w:hAnsiTheme="minorHAnsi" w:cstheme="minorHAnsi"/>
          <w:b/>
          <w:i/>
          <w:lang w:val="ru-RU"/>
        </w:rPr>
        <w:t>, стоматолог</w:t>
      </w:r>
      <w:r w:rsidR="00E15B8E">
        <w:rPr>
          <w:rFonts w:asciiTheme="minorHAnsi" w:hAnsiTheme="minorHAnsi" w:cstheme="minorHAnsi"/>
          <w:b/>
          <w:i/>
          <w:lang w:val="ru-RU"/>
        </w:rPr>
        <w:t>а, медсестры, акушерки</w:t>
      </w:r>
      <w:r w:rsidRPr="00CD0DB3">
        <w:rPr>
          <w:rFonts w:asciiTheme="minorHAnsi" w:hAnsiTheme="minorHAnsi" w:cstheme="minorHAnsi"/>
          <w:b/>
          <w:i/>
          <w:lang w:val="ru-RU"/>
        </w:rPr>
        <w:t xml:space="preserve"> или</w:t>
      </w:r>
      <w:r w:rsidR="00442495" w:rsidRPr="00442495">
        <w:rPr>
          <w:lang w:val="ru-RU"/>
        </w:rPr>
        <w:t xml:space="preserve"> </w:t>
      </w:r>
      <w:r w:rsidR="00E15B8E">
        <w:rPr>
          <w:rFonts w:asciiTheme="minorHAnsi" w:hAnsiTheme="minorHAnsi" w:cstheme="minorHAnsi"/>
          <w:b/>
          <w:i/>
          <w:lang w:val="ru-RU"/>
        </w:rPr>
        <w:t>парамедика</w:t>
      </w:r>
      <w:r w:rsidRPr="00CD0DB3">
        <w:rPr>
          <w:rFonts w:asciiTheme="minorHAnsi" w:hAnsiTheme="minorHAnsi" w:cstheme="minorHAnsi"/>
          <w:b/>
          <w:i/>
          <w:lang w:val="ru-RU"/>
        </w:rPr>
        <w:t xml:space="preserve"> на территории Республики Польша</w:t>
      </w:r>
    </w:p>
    <w:p w14:paraId="6D3F6F77" w14:textId="77777777" w:rsidR="00E54413" w:rsidRPr="00CD0DB3" w:rsidRDefault="00E54413" w:rsidP="00747423">
      <w:pPr>
        <w:pStyle w:val="Bezodstpw"/>
        <w:jc w:val="both"/>
        <w:rPr>
          <w:rFonts w:asciiTheme="minorHAnsi" w:hAnsiTheme="minorHAnsi" w:cstheme="minorHAnsi"/>
          <w:lang w:val="ru-RU"/>
        </w:rPr>
      </w:pPr>
    </w:p>
    <w:p w14:paraId="74F80458" w14:textId="1C9FE603" w:rsidR="00B54599" w:rsidRPr="001C4222" w:rsidRDefault="00B54599" w:rsidP="00747423">
      <w:pPr>
        <w:pStyle w:val="Bezodstpw"/>
        <w:jc w:val="both"/>
        <w:rPr>
          <w:lang w:val="ru-RU"/>
        </w:rPr>
      </w:pPr>
    </w:p>
    <w:p w14:paraId="113273E5" w14:textId="4D2B6026" w:rsidR="00CD0DB3" w:rsidRPr="00CD0DB3" w:rsidRDefault="008015D7" w:rsidP="00CD0DB3">
      <w:pPr>
        <w:pStyle w:val="Bezodstpw"/>
        <w:jc w:val="both"/>
        <w:rPr>
          <w:lang w:val="ru-RU"/>
        </w:rPr>
      </w:pPr>
      <w:r>
        <w:rPr>
          <w:lang w:val="ru-RU"/>
        </w:rPr>
        <w:t>30.12.</w:t>
      </w:r>
      <w:r w:rsidR="00CD0DB3" w:rsidRPr="00CD0DB3">
        <w:rPr>
          <w:lang w:val="ru-RU"/>
        </w:rPr>
        <w:t>2020 вступ</w:t>
      </w:r>
      <w:r>
        <w:rPr>
          <w:lang w:val="ru-RU"/>
        </w:rPr>
        <w:t>ил</w:t>
      </w:r>
      <w:r w:rsidR="00CD0DB3" w:rsidRPr="00CD0DB3">
        <w:rPr>
          <w:lang w:val="ru-RU"/>
        </w:rPr>
        <w:t xml:space="preserve"> в силу </w:t>
      </w:r>
      <w:r>
        <w:rPr>
          <w:lang w:val="ru-RU"/>
        </w:rPr>
        <w:t>закон, разрешающий</w:t>
      </w:r>
      <w:r w:rsidR="00CD0DB3" w:rsidRPr="00CD0DB3">
        <w:rPr>
          <w:lang w:val="ru-RU"/>
        </w:rPr>
        <w:t xml:space="preserve"> </w:t>
      </w:r>
      <w:r w:rsidR="009E4746">
        <w:rPr>
          <w:lang w:val="ru-RU"/>
        </w:rPr>
        <w:t>–</w:t>
      </w:r>
      <w:r w:rsidR="002B1BF1">
        <w:rPr>
          <w:lang w:val="ru-RU"/>
        </w:rPr>
        <w:t xml:space="preserve"> на новых условиях</w:t>
      </w:r>
      <w:r w:rsidR="00CD0DB3" w:rsidRPr="00CD0DB3">
        <w:rPr>
          <w:lang w:val="ru-RU"/>
        </w:rPr>
        <w:t xml:space="preserve"> </w:t>
      </w:r>
      <w:r w:rsidR="009E4746">
        <w:rPr>
          <w:lang w:val="ru-RU"/>
        </w:rPr>
        <w:t>–</w:t>
      </w:r>
      <w:r w:rsidR="00CD0DB3" w:rsidRPr="00CD0DB3">
        <w:rPr>
          <w:lang w:val="ru-RU"/>
        </w:rPr>
        <w:t xml:space="preserve"> работать в Польше:</w:t>
      </w:r>
    </w:p>
    <w:p w14:paraId="5794E19F" w14:textId="7C56C641" w:rsidR="00CD0DB3" w:rsidRPr="00CD0DB3" w:rsidRDefault="009E4746" w:rsidP="00CD0DB3">
      <w:pPr>
        <w:pStyle w:val="Bezodstpw"/>
        <w:jc w:val="both"/>
        <w:rPr>
          <w:lang w:val="ru-RU"/>
        </w:rPr>
      </w:pPr>
      <w:r>
        <w:rPr>
          <w:lang w:val="ru-RU"/>
        </w:rPr>
        <w:t>1. врачом</w:t>
      </w:r>
      <w:r w:rsidR="00CD0DB3" w:rsidRPr="00CD0DB3">
        <w:rPr>
          <w:lang w:val="ru-RU"/>
        </w:rPr>
        <w:t>,</w:t>
      </w:r>
    </w:p>
    <w:p w14:paraId="05A06AE8" w14:textId="781C7AC8" w:rsidR="00CD0DB3" w:rsidRPr="00CD0DB3" w:rsidRDefault="009E4746" w:rsidP="00CD0DB3">
      <w:pPr>
        <w:pStyle w:val="Bezodstpw"/>
        <w:jc w:val="both"/>
        <w:rPr>
          <w:lang w:val="ru-RU"/>
        </w:rPr>
      </w:pPr>
      <w:r>
        <w:rPr>
          <w:lang w:val="ru-RU"/>
        </w:rPr>
        <w:t>2. стоматологом</w:t>
      </w:r>
      <w:r w:rsidR="00CD0DB3" w:rsidRPr="00CD0DB3">
        <w:rPr>
          <w:lang w:val="ru-RU"/>
        </w:rPr>
        <w:t>,</w:t>
      </w:r>
    </w:p>
    <w:p w14:paraId="7631E719" w14:textId="29955760" w:rsidR="00CD0DB3" w:rsidRPr="00CD0DB3" w:rsidRDefault="009E4746" w:rsidP="00CD0DB3">
      <w:pPr>
        <w:pStyle w:val="Bezodstpw"/>
        <w:jc w:val="both"/>
        <w:rPr>
          <w:lang w:val="ru-RU"/>
        </w:rPr>
      </w:pPr>
      <w:r>
        <w:rPr>
          <w:lang w:val="ru-RU"/>
        </w:rPr>
        <w:t>3. медсестрой</w:t>
      </w:r>
      <w:r w:rsidR="00CD0DB3" w:rsidRPr="00CD0DB3">
        <w:rPr>
          <w:lang w:val="ru-RU"/>
        </w:rPr>
        <w:t>,</w:t>
      </w:r>
    </w:p>
    <w:p w14:paraId="737B9959" w14:textId="7F766D32" w:rsidR="00CD0DB3" w:rsidRPr="00CD0DB3" w:rsidRDefault="009E4746" w:rsidP="00CD0DB3">
      <w:pPr>
        <w:pStyle w:val="Bezodstpw"/>
        <w:jc w:val="both"/>
        <w:rPr>
          <w:lang w:val="ru-RU"/>
        </w:rPr>
      </w:pPr>
      <w:r>
        <w:rPr>
          <w:lang w:val="ru-RU"/>
        </w:rPr>
        <w:t>4. акушеркой</w:t>
      </w:r>
      <w:r w:rsidR="00CD0DB3" w:rsidRPr="00CD0DB3">
        <w:rPr>
          <w:lang w:val="ru-RU"/>
        </w:rPr>
        <w:t>,</w:t>
      </w:r>
    </w:p>
    <w:p w14:paraId="67B6E17E" w14:textId="18E66936" w:rsidR="00CD0DB3" w:rsidRPr="00CD0DB3" w:rsidRDefault="00CD0DB3" w:rsidP="00CD0DB3">
      <w:pPr>
        <w:pStyle w:val="Bezodstpw"/>
        <w:jc w:val="both"/>
        <w:rPr>
          <w:lang w:val="ru-RU"/>
        </w:rPr>
      </w:pPr>
      <w:r w:rsidRPr="00CD0DB3">
        <w:rPr>
          <w:lang w:val="ru-RU"/>
        </w:rPr>
        <w:t>5.</w:t>
      </w:r>
      <w:r w:rsidR="008015D7">
        <w:rPr>
          <w:lang w:val="ru-RU"/>
        </w:rPr>
        <w:t xml:space="preserve"> парамедиком</w:t>
      </w:r>
    </w:p>
    <w:p w14:paraId="3D47D10A" w14:textId="31295E20" w:rsidR="00CD0DB3" w:rsidRPr="00CD0DB3" w:rsidRDefault="008015D7" w:rsidP="00CD0DB3">
      <w:pPr>
        <w:pStyle w:val="Bezodstpw"/>
        <w:jc w:val="both"/>
        <w:rPr>
          <w:b/>
          <w:lang w:val="ru-RU"/>
        </w:rPr>
      </w:pPr>
      <w:r>
        <w:rPr>
          <w:lang w:val="ru-RU"/>
        </w:rPr>
        <w:t xml:space="preserve">лицам, </w:t>
      </w:r>
      <w:r w:rsidR="00CD0DB3" w:rsidRPr="00CD0DB3">
        <w:rPr>
          <w:lang w:val="ru-RU"/>
        </w:rPr>
        <w:t>которые получили</w:t>
      </w:r>
      <w:r w:rsidR="007162A3">
        <w:rPr>
          <w:lang w:val="ru-RU"/>
        </w:rPr>
        <w:t xml:space="preserve"> квалификацию для осуществления профессиональной деят</w:t>
      </w:r>
      <w:r w:rsidR="002B1BF1">
        <w:rPr>
          <w:lang w:val="ru-RU"/>
        </w:rPr>
        <w:t>ельности в странах, не являющих</w:t>
      </w:r>
      <w:r w:rsidR="007162A3">
        <w:rPr>
          <w:lang w:val="ru-RU"/>
        </w:rPr>
        <w:t xml:space="preserve">ся членами </w:t>
      </w:r>
      <w:r w:rsidR="00CD0DB3" w:rsidRPr="00CD0DB3">
        <w:rPr>
          <w:lang w:val="ru-RU"/>
        </w:rPr>
        <w:t xml:space="preserve">ЕС. </w:t>
      </w:r>
      <w:r w:rsidR="00A60CB2">
        <w:rPr>
          <w:b/>
          <w:lang w:val="ru-RU"/>
        </w:rPr>
        <w:t>Условия</w:t>
      </w:r>
      <w:r w:rsidR="002B1BF1">
        <w:rPr>
          <w:b/>
          <w:lang w:val="ru-RU"/>
        </w:rPr>
        <w:t xml:space="preserve"> получения разрешения</w:t>
      </w:r>
      <w:r w:rsidR="007162A3">
        <w:rPr>
          <w:b/>
          <w:lang w:val="ru-RU"/>
        </w:rPr>
        <w:t xml:space="preserve"> на осуществление профессиональной деятельности</w:t>
      </w:r>
      <w:r w:rsidR="00CD0DB3" w:rsidRPr="00CD0DB3">
        <w:rPr>
          <w:b/>
          <w:lang w:val="ru-RU"/>
        </w:rPr>
        <w:t xml:space="preserve"> в</w:t>
      </w:r>
      <w:r w:rsidR="007162A3">
        <w:rPr>
          <w:b/>
          <w:lang w:val="ru-RU"/>
        </w:rPr>
        <w:t xml:space="preserve"> </w:t>
      </w:r>
      <w:r w:rsidR="00A60CB2">
        <w:rPr>
          <w:b/>
          <w:lang w:val="ru-RU"/>
        </w:rPr>
        <w:t xml:space="preserve">случае </w:t>
      </w:r>
      <w:r w:rsidR="007162A3">
        <w:rPr>
          <w:b/>
          <w:lang w:val="ru-RU"/>
        </w:rPr>
        <w:t>выше</w:t>
      </w:r>
      <w:r w:rsidR="00A60CB2">
        <w:rPr>
          <w:b/>
          <w:lang w:val="ru-RU"/>
        </w:rPr>
        <w:t>названных профессий в Польше</w:t>
      </w:r>
      <w:r w:rsidR="007162A3">
        <w:rPr>
          <w:b/>
          <w:lang w:val="ru-RU"/>
        </w:rPr>
        <w:t xml:space="preserve"> </w:t>
      </w:r>
      <w:r w:rsidR="002B1BF1">
        <w:rPr>
          <w:b/>
          <w:lang w:val="ru-RU"/>
        </w:rPr>
        <w:t>буду</w:t>
      </w:r>
      <w:r w:rsidR="00CD0DB3" w:rsidRPr="00CD0DB3">
        <w:rPr>
          <w:b/>
          <w:lang w:val="ru-RU"/>
        </w:rPr>
        <w:t>т упрощен</w:t>
      </w:r>
      <w:r w:rsidR="002B1BF1">
        <w:rPr>
          <w:b/>
          <w:lang w:val="ru-RU"/>
        </w:rPr>
        <w:t>ы</w:t>
      </w:r>
      <w:r w:rsidR="00CD0DB3" w:rsidRPr="00CD0DB3">
        <w:rPr>
          <w:b/>
          <w:lang w:val="ru-RU"/>
        </w:rPr>
        <w:t>, а процедура значительно сокращена.</w:t>
      </w:r>
    </w:p>
    <w:p w14:paraId="77CBC6CA" w14:textId="77777777" w:rsidR="00CD0DB3" w:rsidRPr="00CD0DB3" w:rsidRDefault="00CD0DB3" w:rsidP="00747423">
      <w:pPr>
        <w:pStyle w:val="Bezodstpw"/>
        <w:jc w:val="both"/>
        <w:rPr>
          <w:lang w:val="ru-RU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49B" w:rsidRPr="003F4009" w14:paraId="58F31233" w14:textId="77777777" w:rsidTr="00CF249B">
        <w:tc>
          <w:tcPr>
            <w:tcW w:w="9062" w:type="dxa"/>
          </w:tcPr>
          <w:p w14:paraId="073E3506" w14:textId="3A4E6DCE" w:rsidR="00CD0DB3" w:rsidRDefault="00CD0DB3" w:rsidP="00CD0DB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bookmarkStart w:id="1" w:name="_Hlk60155921"/>
            <w:r w:rsidRPr="00CD0DB3">
              <w:rPr>
                <w:rFonts w:asciiTheme="minorHAnsi" w:hAnsiTheme="minorHAnsi" w:cstheme="minorHAnsi"/>
                <w:lang w:val="ru-RU"/>
              </w:rPr>
              <w:t>Врач или стоматолог, получивший профессиональную квалификацию за пределами ЕС и отвечающий следующим условиям:</w:t>
            </w:r>
          </w:p>
          <w:p w14:paraId="0AF781D8" w14:textId="77777777" w:rsidR="0098450E" w:rsidRPr="00CD0DB3" w:rsidRDefault="0098450E" w:rsidP="00CD0DB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</w:p>
          <w:p w14:paraId="7884ED29" w14:textId="67EEB4C1" w:rsidR="00CD0DB3" w:rsidRPr="00CD0DB3" w:rsidRDefault="00CD0DB3" w:rsidP="00CD0DB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CD0DB3">
              <w:rPr>
                <w:rFonts w:asciiTheme="minorHAnsi" w:hAnsiTheme="minorHAnsi" w:cstheme="minorHAnsi"/>
                <w:lang w:val="ru-RU"/>
              </w:rPr>
              <w:t>1. имеет диплом врача или стоматолога, под</w:t>
            </w:r>
            <w:r w:rsidR="00142BBB">
              <w:rPr>
                <w:rFonts w:asciiTheme="minorHAnsi" w:hAnsiTheme="minorHAnsi" w:cstheme="minorHAnsi"/>
                <w:lang w:val="ru-RU"/>
              </w:rPr>
              <w:t>тверждающий прохождение как минимум</w:t>
            </w:r>
            <w:r w:rsidRPr="00CD0DB3">
              <w:rPr>
                <w:rFonts w:asciiTheme="minorHAnsi" w:hAnsiTheme="minorHAnsi" w:cstheme="minorHAnsi"/>
                <w:lang w:val="ru-RU"/>
              </w:rPr>
              <w:t xml:space="preserve"> 5</w:t>
            </w:r>
            <w:r w:rsidR="00142BBB">
              <w:rPr>
                <w:rFonts w:asciiTheme="minorHAnsi" w:hAnsiTheme="minorHAnsi" w:cstheme="minorHAnsi"/>
                <w:lang w:val="ru-RU"/>
              </w:rPr>
              <w:t>-</w:t>
            </w:r>
            <w:r w:rsidRPr="00CD0DB3">
              <w:rPr>
                <w:rFonts w:asciiTheme="minorHAnsi" w:hAnsiTheme="minorHAnsi" w:cstheme="minorHAnsi"/>
                <w:lang w:val="ru-RU"/>
              </w:rPr>
              <w:t>лет</w:t>
            </w:r>
            <w:r w:rsidR="00142BBB">
              <w:rPr>
                <w:rFonts w:asciiTheme="minorHAnsi" w:hAnsiTheme="minorHAnsi" w:cstheme="minorHAnsi"/>
                <w:lang w:val="ru-RU"/>
              </w:rPr>
              <w:t>него</w:t>
            </w:r>
            <w:r w:rsidR="002B1BF1">
              <w:rPr>
                <w:rFonts w:asciiTheme="minorHAnsi" w:hAnsiTheme="minorHAnsi" w:cstheme="minorHAnsi"/>
                <w:lang w:val="ru-RU"/>
              </w:rPr>
              <w:t xml:space="preserve"> вузовского</w:t>
            </w:r>
            <w:r w:rsidRPr="00CD0DB3">
              <w:rPr>
                <w:rFonts w:asciiTheme="minorHAnsi" w:hAnsiTheme="minorHAnsi" w:cstheme="minorHAnsi"/>
                <w:lang w:val="ru-RU"/>
              </w:rPr>
              <w:t xml:space="preserve"> обучения,</w:t>
            </w:r>
          </w:p>
          <w:p w14:paraId="1E8B30C3" w14:textId="77777777" w:rsidR="00CD0DB3" w:rsidRPr="00CD0DB3" w:rsidRDefault="00CD0DB3" w:rsidP="00CD0DB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CD0DB3">
              <w:rPr>
                <w:rFonts w:asciiTheme="minorHAnsi" w:hAnsiTheme="minorHAnsi" w:cstheme="minorHAnsi"/>
                <w:lang w:val="ru-RU"/>
              </w:rPr>
              <w:t>2. обладает полной дееспособностью (документом, подтверждающим выполнение условия, будет собственноручно подписанное заявление врача / стоматолога),</w:t>
            </w:r>
          </w:p>
          <w:p w14:paraId="5CDA6DD9" w14:textId="36688113" w:rsidR="00CD0DB3" w:rsidRPr="00CD0DB3" w:rsidRDefault="00142BBB" w:rsidP="00CD0DB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 xml:space="preserve">3. его </w:t>
            </w:r>
            <w:r w:rsidR="00CD0DB3" w:rsidRPr="00CD0DB3">
              <w:rPr>
                <w:rFonts w:asciiTheme="minorHAnsi" w:hAnsiTheme="minorHAnsi" w:cstheme="minorHAnsi"/>
                <w:lang w:val="ru-RU"/>
              </w:rPr>
              <w:t>состояние здоровья</w:t>
            </w:r>
            <w:r>
              <w:rPr>
                <w:rFonts w:asciiTheme="minorHAnsi" w:hAnsiTheme="minorHAnsi" w:cstheme="minorHAnsi"/>
                <w:lang w:val="ru-RU"/>
              </w:rPr>
              <w:t xml:space="preserve"> позволяет осуществлять профессиональную деятельность</w:t>
            </w:r>
            <w:r w:rsidR="00CD0DB3" w:rsidRPr="00CD0DB3">
              <w:rPr>
                <w:rFonts w:asciiTheme="minorHAnsi" w:hAnsiTheme="minorHAnsi" w:cstheme="minorHAnsi"/>
                <w:lang w:val="ru-RU"/>
              </w:rPr>
              <w:t xml:space="preserve"> (документом, подтверждающим выполнение условия, будет соответствующая справка от врача, уполномоченного проводить медицинские осмотры сотрудников),</w:t>
            </w:r>
          </w:p>
          <w:p w14:paraId="42B502D6" w14:textId="204ED168" w:rsidR="00CD0DB3" w:rsidRDefault="00CD0DB3" w:rsidP="00CD0DB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CD0DB3">
              <w:rPr>
                <w:rFonts w:asciiTheme="minorHAnsi" w:hAnsiTheme="minorHAnsi" w:cstheme="minorHAnsi"/>
                <w:lang w:val="ru-RU"/>
              </w:rPr>
              <w:t>4. демонстрирует</w:t>
            </w:r>
            <w:r w:rsidR="00142BBB">
              <w:rPr>
                <w:rFonts w:asciiTheme="minorHAnsi" w:hAnsiTheme="minorHAnsi" w:cstheme="minorHAnsi"/>
                <w:lang w:val="ru-RU"/>
              </w:rPr>
              <w:t xml:space="preserve"> безупречное этическое поведение</w:t>
            </w:r>
            <w:r w:rsidRPr="00CD0DB3">
              <w:rPr>
                <w:rFonts w:asciiTheme="minorHAnsi" w:hAnsiTheme="minorHAnsi" w:cstheme="minorHAnsi"/>
                <w:lang w:val="ru-RU"/>
              </w:rPr>
              <w:t xml:space="preserve"> (документом, подтверждающим выполнение условия, будет</w:t>
            </w:r>
            <w:r w:rsidR="0098450E">
              <w:rPr>
                <w:rFonts w:asciiTheme="minorHAnsi" w:hAnsiTheme="minorHAnsi" w:cstheme="minorHAnsi"/>
                <w:lang w:val="ru-RU"/>
              </w:rPr>
              <w:t xml:space="preserve"> собственноручно подписанное</w:t>
            </w:r>
            <w:r w:rsidRPr="00CD0DB3">
              <w:rPr>
                <w:rFonts w:asciiTheme="minorHAnsi" w:hAnsiTheme="minorHAnsi" w:cstheme="minorHAnsi"/>
                <w:lang w:val="ru-RU"/>
              </w:rPr>
              <w:t xml:space="preserve"> заявление врача / </w:t>
            </w:r>
            <w:r w:rsidR="0098450E">
              <w:rPr>
                <w:rFonts w:asciiTheme="minorHAnsi" w:hAnsiTheme="minorHAnsi" w:cstheme="minorHAnsi"/>
                <w:lang w:val="ru-RU"/>
              </w:rPr>
              <w:t>стоматолога</w:t>
            </w:r>
            <w:r w:rsidRPr="00CD0DB3">
              <w:rPr>
                <w:rFonts w:asciiTheme="minorHAnsi" w:hAnsiTheme="minorHAnsi" w:cstheme="minorHAnsi"/>
                <w:lang w:val="ru-RU"/>
              </w:rPr>
              <w:t>),</w:t>
            </w:r>
          </w:p>
          <w:p w14:paraId="0AC4452C" w14:textId="77777777" w:rsidR="0098450E" w:rsidRPr="00CD0DB3" w:rsidRDefault="0098450E" w:rsidP="00CD0DB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</w:p>
          <w:p w14:paraId="40540D9D" w14:textId="06935932" w:rsidR="00CD0DB3" w:rsidRPr="00CD0DB3" w:rsidRDefault="00CD0DB3" w:rsidP="00CD0DB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lang w:val="ru-RU"/>
              </w:rPr>
            </w:pPr>
            <w:r w:rsidRPr="00CD0DB3">
              <w:rPr>
                <w:rFonts w:asciiTheme="minorHAnsi" w:hAnsiTheme="minorHAnsi" w:cstheme="minorHAnsi"/>
                <w:b/>
                <w:lang w:val="ru-RU"/>
              </w:rPr>
              <w:t>може</w:t>
            </w:r>
            <w:r w:rsidR="002B1BF1">
              <w:rPr>
                <w:rFonts w:asciiTheme="minorHAnsi" w:hAnsiTheme="minorHAnsi" w:cstheme="minorHAnsi"/>
                <w:b/>
                <w:lang w:val="ru-RU"/>
              </w:rPr>
              <w:t>т ходатайствовать о разрешении М</w:t>
            </w:r>
            <w:r w:rsidRPr="00CD0DB3">
              <w:rPr>
                <w:rFonts w:asciiTheme="minorHAnsi" w:hAnsiTheme="minorHAnsi" w:cstheme="minorHAnsi"/>
                <w:b/>
                <w:lang w:val="ru-RU"/>
              </w:rPr>
              <w:t>инистра здра</w:t>
            </w:r>
            <w:r w:rsidR="0098450E">
              <w:rPr>
                <w:rFonts w:asciiTheme="minorHAnsi" w:hAnsiTheme="minorHAnsi" w:cstheme="minorHAnsi"/>
                <w:b/>
                <w:lang w:val="ru-RU"/>
              </w:rPr>
              <w:t>воохранения осуществлять профессиональную деятельность</w:t>
            </w:r>
            <w:r w:rsidR="00E15B8E">
              <w:rPr>
                <w:rFonts w:asciiTheme="minorHAnsi" w:hAnsiTheme="minorHAnsi" w:cstheme="minorHAnsi"/>
                <w:b/>
                <w:lang w:val="ru-RU"/>
              </w:rPr>
              <w:t xml:space="preserve"> в качестве</w:t>
            </w:r>
            <w:r w:rsidR="0098450E">
              <w:rPr>
                <w:rFonts w:asciiTheme="minorHAnsi" w:hAnsiTheme="minorHAnsi" w:cstheme="minorHAnsi"/>
                <w:b/>
                <w:lang w:val="ru-RU"/>
              </w:rPr>
              <w:t xml:space="preserve"> врача или стоматолога в ​​Польше, а также хода</w:t>
            </w:r>
            <w:r w:rsidR="00E15B8E">
              <w:rPr>
                <w:rFonts w:asciiTheme="minorHAnsi" w:hAnsiTheme="minorHAnsi" w:cstheme="minorHAnsi"/>
                <w:b/>
                <w:lang w:val="ru-RU"/>
              </w:rPr>
              <w:t>тайствовать о признании Окружной медицинской палатой</w:t>
            </w:r>
            <w:r w:rsidR="0098450E"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r w:rsidRPr="00CD0DB3">
              <w:rPr>
                <w:rFonts w:asciiTheme="minorHAnsi" w:hAnsiTheme="minorHAnsi" w:cstheme="minorHAnsi"/>
                <w:b/>
                <w:lang w:val="ru-RU"/>
              </w:rPr>
              <w:t>услов</w:t>
            </w:r>
            <w:r w:rsidR="0098450E">
              <w:rPr>
                <w:rFonts w:asciiTheme="minorHAnsi" w:hAnsiTheme="minorHAnsi" w:cstheme="minorHAnsi"/>
                <w:b/>
                <w:lang w:val="ru-RU"/>
              </w:rPr>
              <w:t xml:space="preserve">ного права </w:t>
            </w:r>
            <w:r w:rsidR="0098450E" w:rsidRPr="0098450E">
              <w:rPr>
                <w:rFonts w:asciiTheme="minorHAnsi" w:hAnsiTheme="minorHAnsi" w:cstheme="minorHAnsi"/>
                <w:b/>
                <w:lang w:val="ru-RU"/>
              </w:rPr>
              <w:t>осуществлять профессиональную деятельность</w:t>
            </w:r>
            <w:r w:rsidR="00E15B8E">
              <w:rPr>
                <w:rFonts w:asciiTheme="minorHAnsi" w:hAnsiTheme="minorHAnsi" w:cstheme="minorHAnsi"/>
                <w:b/>
                <w:lang w:val="ru-RU"/>
              </w:rPr>
              <w:t xml:space="preserve"> в качестве</w:t>
            </w:r>
            <w:r w:rsidR="0098450E" w:rsidRPr="0098450E">
              <w:rPr>
                <w:rFonts w:asciiTheme="minorHAnsi" w:hAnsiTheme="minorHAnsi" w:cstheme="minorHAnsi"/>
                <w:b/>
                <w:lang w:val="ru-RU"/>
              </w:rPr>
              <w:t xml:space="preserve"> врача или стоматолога</w:t>
            </w:r>
            <w:r w:rsidRPr="00CD0DB3">
              <w:rPr>
                <w:rFonts w:asciiTheme="minorHAnsi" w:hAnsiTheme="minorHAnsi" w:cstheme="minorHAnsi"/>
                <w:b/>
                <w:lang w:val="ru-RU"/>
              </w:rPr>
              <w:t xml:space="preserve"> в связи с объявлен</w:t>
            </w:r>
            <w:r w:rsidR="0098450E">
              <w:rPr>
                <w:rFonts w:asciiTheme="minorHAnsi" w:hAnsiTheme="minorHAnsi" w:cstheme="minorHAnsi"/>
                <w:b/>
                <w:lang w:val="ru-RU"/>
              </w:rPr>
              <w:t>ием эпидемии. Получение разрешения</w:t>
            </w:r>
            <w:r w:rsidR="002B1BF1">
              <w:rPr>
                <w:rFonts w:asciiTheme="minorHAnsi" w:hAnsiTheme="minorHAnsi" w:cstheme="minorHAnsi"/>
                <w:b/>
                <w:lang w:val="ru-RU"/>
              </w:rPr>
              <w:t xml:space="preserve"> М</w:t>
            </w:r>
            <w:r w:rsidRPr="00CD0DB3">
              <w:rPr>
                <w:rFonts w:asciiTheme="minorHAnsi" w:hAnsiTheme="minorHAnsi" w:cstheme="minorHAnsi"/>
                <w:b/>
                <w:lang w:val="ru-RU"/>
              </w:rPr>
              <w:t>инистра здравоохранения будет основанием для подачи заявления на полу</w:t>
            </w:r>
            <w:r w:rsidR="0098450E">
              <w:rPr>
                <w:rFonts w:asciiTheme="minorHAnsi" w:hAnsiTheme="minorHAnsi" w:cstheme="minorHAnsi"/>
                <w:b/>
                <w:lang w:val="ru-RU"/>
              </w:rPr>
              <w:t>чение визы</w:t>
            </w:r>
            <w:r w:rsidR="00FB4D10">
              <w:rPr>
                <w:rFonts w:asciiTheme="minorHAnsi" w:hAnsiTheme="minorHAnsi" w:cstheme="minorHAnsi"/>
                <w:b/>
                <w:lang w:val="ru-RU"/>
              </w:rPr>
              <w:t xml:space="preserve"> необходимой</w:t>
            </w:r>
            <w:r w:rsidR="0098450E">
              <w:rPr>
                <w:rFonts w:asciiTheme="minorHAnsi" w:hAnsiTheme="minorHAnsi" w:cstheme="minorHAnsi"/>
                <w:b/>
                <w:lang w:val="ru-RU"/>
              </w:rPr>
              <w:t xml:space="preserve"> для осуществления профессиональной деятельности</w:t>
            </w:r>
            <w:r w:rsidRPr="00CD0DB3">
              <w:rPr>
                <w:rFonts w:asciiTheme="minorHAnsi" w:hAnsiTheme="minorHAnsi" w:cstheme="minorHAnsi"/>
                <w:b/>
                <w:lang w:val="ru-RU"/>
              </w:rPr>
              <w:t xml:space="preserve"> на территории Республики Польша.</w:t>
            </w:r>
          </w:p>
          <w:p w14:paraId="1B87D16B" w14:textId="77777777" w:rsidR="002B1C49" w:rsidRDefault="002B1C49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</w:p>
          <w:p w14:paraId="2CD0950E" w14:textId="13517DC1" w:rsidR="00CD0DB3" w:rsidRPr="00CD0DB3" w:rsidRDefault="000F6229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Врач или стоматолог, получивший условное право осуществлять профессионал</w:t>
            </w:r>
            <w:r w:rsidR="002B1BF1">
              <w:rPr>
                <w:rFonts w:asciiTheme="minorHAnsi" w:hAnsiTheme="minorHAnsi" w:cstheme="minorHAnsi"/>
                <w:lang w:val="ru-RU"/>
              </w:rPr>
              <w:t xml:space="preserve">ьную деятельность в Польше, не </w:t>
            </w:r>
            <w:r>
              <w:rPr>
                <w:rFonts w:asciiTheme="minorHAnsi" w:hAnsiTheme="minorHAnsi" w:cstheme="minorHAnsi"/>
                <w:lang w:val="ru-RU"/>
              </w:rPr>
              <w:t>мож</w:t>
            </w:r>
            <w:r w:rsidR="00E15B8E">
              <w:rPr>
                <w:rFonts w:asciiTheme="minorHAnsi" w:hAnsiTheme="minorHAnsi" w:cstheme="minorHAnsi"/>
                <w:lang w:val="ru-RU"/>
              </w:rPr>
              <w:t>ет осуществлять профессиональной деятельности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CD0DB3" w:rsidRPr="00CD0DB3">
              <w:rPr>
                <w:rFonts w:asciiTheme="minorHAnsi" w:hAnsiTheme="minorHAnsi" w:cstheme="minorHAnsi"/>
                <w:lang w:val="ru-RU"/>
              </w:rPr>
              <w:t xml:space="preserve">в Польше за </w:t>
            </w:r>
            <w:r w:rsidR="00CD0DB3" w:rsidRPr="00CD0DB3">
              <w:rPr>
                <w:rFonts w:asciiTheme="minorHAnsi" w:hAnsiTheme="minorHAnsi" w:cstheme="minorHAnsi"/>
                <w:lang w:val="ru-RU"/>
              </w:rPr>
              <w:lastRenderedPageBreak/>
              <w:t>пределами медицинского учреждения, предназначенного для оказания медицинских услуг па</w:t>
            </w:r>
            <w:r>
              <w:rPr>
                <w:rFonts w:asciiTheme="minorHAnsi" w:hAnsiTheme="minorHAnsi" w:cstheme="minorHAnsi"/>
                <w:lang w:val="ru-RU"/>
              </w:rPr>
              <w:t xml:space="preserve">циентам, страдающим COVID-19, </w:t>
            </w:r>
            <w:r w:rsidR="00CD0DB3" w:rsidRPr="00CD0DB3">
              <w:rPr>
                <w:rFonts w:asciiTheme="minorHAnsi" w:hAnsiTheme="minorHAnsi" w:cstheme="minorHAnsi"/>
                <w:lang w:val="ru-RU"/>
              </w:rPr>
              <w:t>если он не получит дополн</w:t>
            </w:r>
            <w:r w:rsidR="00F41026">
              <w:rPr>
                <w:rFonts w:asciiTheme="minorHAnsi" w:hAnsiTheme="minorHAnsi" w:cstheme="minorHAnsi"/>
                <w:lang w:val="ru-RU"/>
              </w:rPr>
              <w:t>ительного разрешения</w:t>
            </w:r>
            <w:r w:rsidR="002B1BF1">
              <w:rPr>
                <w:rFonts w:asciiTheme="minorHAnsi" w:hAnsiTheme="minorHAnsi" w:cstheme="minorHAnsi"/>
                <w:lang w:val="ru-RU"/>
              </w:rPr>
              <w:t xml:space="preserve"> М</w:t>
            </w:r>
            <w:r w:rsidR="00CD0DB3" w:rsidRPr="00CD0DB3">
              <w:rPr>
                <w:rFonts w:asciiTheme="minorHAnsi" w:hAnsiTheme="minorHAnsi" w:cstheme="minorHAnsi"/>
                <w:lang w:val="ru-RU"/>
              </w:rPr>
              <w:t xml:space="preserve">инистра здравоохранения. Врач будет </w:t>
            </w:r>
            <w:r w:rsidR="00CB1D7B">
              <w:rPr>
                <w:rFonts w:asciiTheme="minorHAnsi" w:hAnsiTheme="minorHAnsi" w:cstheme="minorHAnsi"/>
                <w:lang w:val="ru-RU"/>
              </w:rPr>
              <w:t>обязан</w:t>
            </w:r>
            <w:r w:rsidR="00303A40">
              <w:rPr>
                <w:rFonts w:asciiTheme="minorHAnsi" w:hAnsiTheme="minorHAnsi" w:cstheme="minorHAnsi"/>
                <w:lang w:val="ru-RU"/>
              </w:rPr>
              <w:t xml:space="preserve"> работать под руководством</w:t>
            </w:r>
            <w:r w:rsidR="00CB1D7B">
              <w:rPr>
                <w:rFonts w:asciiTheme="minorHAnsi" w:hAnsiTheme="minorHAnsi" w:cstheme="minorHAnsi"/>
                <w:lang w:val="ru-RU"/>
              </w:rPr>
              <w:t xml:space="preserve"> опекуна</w:t>
            </w:r>
            <w:r w:rsidR="00CD0DB3" w:rsidRPr="00CD0DB3">
              <w:rPr>
                <w:rFonts w:asciiTheme="minorHAnsi" w:hAnsiTheme="minorHAnsi" w:cstheme="minorHAnsi"/>
                <w:lang w:val="ru-RU"/>
              </w:rPr>
              <w:t>, который является врачом со специализацией 2</w:t>
            </w:r>
            <w:r w:rsidR="00CB1D7B">
              <w:rPr>
                <w:rFonts w:asciiTheme="minorHAnsi" w:hAnsiTheme="minorHAnsi" w:cstheme="minorHAnsi"/>
                <w:lang w:val="ru-RU"/>
              </w:rPr>
              <w:t>-ой</w:t>
            </w:r>
            <w:r w:rsidR="00CD0DB3" w:rsidRPr="00CD0DB3">
              <w:rPr>
                <w:rFonts w:asciiTheme="minorHAnsi" w:hAnsiTheme="minorHAnsi" w:cstheme="minorHAnsi"/>
                <w:lang w:val="ru-RU"/>
              </w:rPr>
              <w:t xml:space="preserve"> степени или</w:t>
            </w:r>
            <w:r w:rsidR="00CB1D7B">
              <w:rPr>
                <w:rFonts w:asciiTheme="minorHAnsi" w:hAnsiTheme="minorHAnsi" w:cstheme="minorHAnsi"/>
                <w:lang w:val="ru-RU"/>
              </w:rPr>
              <w:t xml:space="preserve"> со</w:t>
            </w:r>
            <w:r w:rsidR="00CD0DB3" w:rsidRPr="00CD0DB3">
              <w:rPr>
                <w:rFonts w:asciiTheme="minorHAnsi" w:hAnsiTheme="minorHAnsi" w:cstheme="minorHAnsi"/>
                <w:lang w:val="ru-RU"/>
              </w:rPr>
              <w:t xml:space="preserve"> званием специалиста. </w:t>
            </w:r>
            <w:r w:rsidR="00CB1D7B">
              <w:rPr>
                <w:rFonts w:asciiTheme="minorHAnsi" w:hAnsiTheme="minorHAnsi" w:cstheme="minorHAnsi"/>
                <w:b/>
                <w:lang w:val="ru-RU"/>
              </w:rPr>
              <w:t>Условное право осуществлять профессиональную деятельность</w:t>
            </w:r>
            <w:r w:rsidR="00E15B8E">
              <w:rPr>
                <w:rFonts w:asciiTheme="minorHAnsi" w:hAnsiTheme="minorHAnsi" w:cstheme="minorHAnsi"/>
                <w:b/>
                <w:lang w:val="ru-RU"/>
              </w:rPr>
              <w:t xml:space="preserve"> в качестве</w:t>
            </w:r>
            <w:r w:rsidR="00CB1D7B"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r w:rsidR="003A05FB">
              <w:rPr>
                <w:rFonts w:asciiTheme="minorHAnsi" w:hAnsiTheme="minorHAnsi" w:cstheme="minorHAnsi"/>
                <w:b/>
                <w:lang w:val="ru-RU"/>
              </w:rPr>
              <w:t>врача или стоматолога действительно</w:t>
            </w:r>
            <w:r w:rsidR="00CD0DB3" w:rsidRPr="00CD0DB3"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r w:rsidR="00F41026">
              <w:rPr>
                <w:rFonts w:asciiTheme="minorHAnsi" w:hAnsiTheme="minorHAnsi" w:cstheme="minorHAnsi"/>
                <w:b/>
                <w:lang w:val="ru-RU"/>
              </w:rPr>
              <w:t>в течение 5 лет с даты его</w:t>
            </w:r>
            <w:r w:rsidR="003A05FB">
              <w:rPr>
                <w:rFonts w:asciiTheme="minorHAnsi" w:hAnsiTheme="minorHAnsi" w:cstheme="minorHAnsi"/>
                <w:b/>
                <w:lang w:val="ru-RU"/>
              </w:rPr>
              <w:t xml:space="preserve"> признания</w:t>
            </w:r>
            <w:r w:rsidR="002B1BF1">
              <w:rPr>
                <w:rFonts w:asciiTheme="minorHAnsi" w:hAnsiTheme="minorHAnsi" w:cstheme="minorHAnsi"/>
                <w:b/>
                <w:lang w:val="ru-RU"/>
              </w:rPr>
              <w:t xml:space="preserve"> и теряет силу</w:t>
            </w:r>
            <w:r w:rsidR="00CD0DB3" w:rsidRPr="00CD0DB3">
              <w:rPr>
                <w:rFonts w:asciiTheme="minorHAnsi" w:hAnsiTheme="minorHAnsi" w:cstheme="minorHAnsi"/>
                <w:b/>
                <w:lang w:val="ru-RU"/>
              </w:rPr>
              <w:t xml:space="preserve"> в случаях, указанных в Зако</w:t>
            </w:r>
            <w:r w:rsidR="003A05FB">
              <w:rPr>
                <w:rFonts w:asciiTheme="minorHAnsi" w:hAnsiTheme="minorHAnsi" w:cstheme="minorHAnsi"/>
                <w:b/>
                <w:lang w:val="ru-RU"/>
              </w:rPr>
              <w:t xml:space="preserve">не. Продлить это право на следующий период или ещё раз признать право осуществлять профессиональную деятельность </w:t>
            </w:r>
            <w:r w:rsidR="00CD0DB3" w:rsidRPr="00CD0DB3">
              <w:rPr>
                <w:rFonts w:asciiTheme="minorHAnsi" w:hAnsiTheme="minorHAnsi" w:cstheme="minorHAnsi"/>
                <w:b/>
                <w:lang w:val="ru-RU"/>
              </w:rPr>
              <w:t xml:space="preserve">на тех же условиях по </w:t>
            </w:r>
            <w:r w:rsidR="003A05FB">
              <w:rPr>
                <w:rFonts w:asciiTheme="minorHAnsi" w:hAnsiTheme="minorHAnsi" w:cstheme="minorHAnsi"/>
                <w:b/>
                <w:lang w:val="ru-RU"/>
              </w:rPr>
              <w:t>истечении 5 лет с даты его признания</w:t>
            </w:r>
            <w:r w:rsidR="00CD0DB3" w:rsidRPr="00CD0DB3">
              <w:rPr>
                <w:rFonts w:asciiTheme="minorHAnsi" w:hAnsiTheme="minorHAnsi" w:cstheme="minorHAnsi"/>
                <w:b/>
                <w:lang w:val="ru-RU"/>
              </w:rPr>
              <w:t xml:space="preserve"> будет невозможно. По истечении этого периода врач ил</w:t>
            </w:r>
            <w:r w:rsidR="00F41026">
              <w:rPr>
                <w:rFonts w:asciiTheme="minorHAnsi" w:hAnsiTheme="minorHAnsi" w:cstheme="minorHAnsi"/>
                <w:b/>
                <w:lang w:val="ru-RU"/>
              </w:rPr>
              <w:t xml:space="preserve">и стоматолог </w:t>
            </w:r>
            <w:r w:rsidR="003A05FB">
              <w:rPr>
                <w:rFonts w:asciiTheme="minorHAnsi" w:hAnsiTheme="minorHAnsi" w:cstheme="minorHAnsi"/>
                <w:b/>
                <w:lang w:val="ru-RU"/>
              </w:rPr>
              <w:t xml:space="preserve">может осуществлять профессиональную деятельность </w:t>
            </w:r>
            <w:r w:rsidR="00CD0DB3" w:rsidRPr="00CD0DB3">
              <w:rPr>
                <w:rFonts w:asciiTheme="minorHAnsi" w:hAnsiTheme="minorHAnsi" w:cstheme="minorHAnsi"/>
                <w:b/>
                <w:lang w:val="ru-RU"/>
              </w:rPr>
              <w:t>в Польше после вып</w:t>
            </w:r>
            <w:r w:rsidR="002B1C49">
              <w:rPr>
                <w:rFonts w:asciiTheme="minorHAnsi" w:hAnsiTheme="minorHAnsi" w:cstheme="minorHAnsi"/>
                <w:b/>
                <w:lang w:val="ru-RU"/>
              </w:rPr>
              <w:t>олнения требований, указанных в других законах</w:t>
            </w:r>
            <w:r w:rsidR="00CD0DB3" w:rsidRPr="00CD0DB3">
              <w:rPr>
                <w:rFonts w:asciiTheme="minorHAnsi" w:hAnsiTheme="minorHAnsi" w:cstheme="minorHAnsi"/>
                <w:b/>
                <w:lang w:val="ru-RU"/>
              </w:rPr>
              <w:t>,</w:t>
            </w:r>
            <w:r w:rsidR="002B1C49">
              <w:rPr>
                <w:rFonts w:asciiTheme="minorHAnsi" w:hAnsiTheme="minorHAnsi" w:cstheme="minorHAnsi"/>
                <w:b/>
                <w:lang w:val="ru-RU"/>
              </w:rPr>
              <w:t xml:space="preserve"> т.е. только после нострификации диплома или прохождения М</w:t>
            </w:r>
            <w:r w:rsidR="00CD0DB3" w:rsidRPr="00CD0DB3">
              <w:rPr>
                <w:rFonts w:asciiTheme="minorHAnsi" w:hAnsiTheme="minorHAnsi" w:cstheme="minorHAnsi"/>
                <w:b/>
                <w:lang w:val="ru-RU"/>
              </w:rPr>
              <w:t>едицинского проверочного экзамена, организованного Медицинским экзаменацио</w:t>
            </w:r>
            <w:r w:rsidR="002B1C49">
              <w:rPr>
                <w:rFonts w:asciiTheme="minorHAnsi" w:hAnsiTheme="minorHAnsi" w:cstheme="minorHAnsi"/>
                <w:b/>
                <w:lang w:val="ru-RU"/>
              </w:rPr>
              <w:t>нным центром в Лодзи, завершения</w:t>
            </w:r>
            <w:r w:rsidR="00CD0DB3" w:rsidRPr="00CD0DB3"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r w:rsidR="002B1C49">
              <w:rPr>
                <w:rFonts w:asciiTheme="minorHAnsi" w:hAnsiTheme="minorHAnsi" w:cstheme="minorHAnsi"/>
                <w:b/>
                <w:lang w:val="ru-RU"/>
              </w:rPr>
              <w:t>или признания прохождения последип</w:t>
            </w:r>
            <w:r w:rsidR="00F41026">
              <w:rPr>
                <w:rFonts w:asciiTheme="minorHAnsi" w:hAnsiTheme="minorHAnsi" w:cstheme="minorHAnsi"/>
                <w:b/>
                <w:lang w:val="ru-RU"/>
              </w:rPr>
              <w:t>ломного стажа, сдачи Итогового медицинского э</w:t>
            </w:r>
            <w:r w:rsidR="002B1C49">
              <w:rPr>
                <w:rFonts w:asciiTheme="minorHAnsi" w:hAnsiTheme="minorHAnsi" w:cstheme="minorHAnsi"/>
                <w:b/>
                <w:lang w:val="ru-RU"/>
              </w:rPr>
              <w:t>кзамена</w:t>
            </w:r>
            <w:r w:rsidR="00F41026">
              <w:rPr>
                <w:rFonts w:asciiTheme="minorHAnsi" w:hAnsiTheme="minorHAnsi" w:cstheme="minorHAnsi"/>
                <w:b/>
                <w:lang w:val="ru-RU"/>
              </w:rPr>
              <w:t>.</w:t>
            </w:r>
          </w:p>
        </w:tc>
      </w:tr>
      <w:bookmarkEnd w:id="1"/>
    </w:tbl>
    <w:p w14:paraId="775E18A0" w14:textId="68526C4D" w:rsidR="00CF249B" w:rsidRPr="00CD0DB3" w:rsidRDefault="00CF249B" w:rsidP="00747423">
      <w:pPr>
        <w:pStyle w:val="Bezodstpw"/>
        <w:jc w:val="both"/>
        <w:rPr>
          <w:lang w:val="ru-RU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49B" w:rsidRPr="003F4009" w14:paraId="0A83F598" w14:textId="77777777" w:rsidTr="00CF249B">
        <w:tc>
          <w:tcPr>
            <w:tcW w:w="9062" w:type="dxa"/>
          </w:tcPr>
          <w:p w14:paraId="6CAEF0C9" w14:textId="4D6797C9" w:rsidR="009D338B" w:rsidRPr="009D338B" w:rsidRDefault="009D338B" w:rsidP="009D338B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9D338B">
              <w:rPr>
                <w:rFonts w:asciiTheme="minorHAnsi" w:hAnsiTheme="minorHAnsi" w:cstheme="minorHAnsi"/>
                <w:lang w:val="ru-RU"/>
              </w:rPr>
              <w:t>Врач или стоматолог, получивший профессиональную квалификацию за пределами ЕС и отвечающий следующим условиям:</w:t>
            </w:r>
          </w:p>
          <w:p w14:paraId="33B8B95A" w14:textId="77777777" w:rsidR="00176135" w:rsidRDefault="00176135" w:rsidP="009D338B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</w:p>
          <w:p w14:paraId="2918887A" w14:textId="54924E07" w:rsidR="00176135" w:rsidRDefault="00176135" w:rsidP="00176135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176135">
              <w:rPr>
                <w:rFonts w:asciiTheme="minorHAnsi" w:hAnsiTheme="minorHAnsi" w:cstheme="minorHAnsi"/>
                <w:lang w:val="ru-RU"/>
              </w:rPr>
              <w:t>1. имеет диплом врача или стоматолога, подтверждающий прохождение как минимум 5-летнего</w:t>
            </w:r>
            <w:r w:rsidR="00F41026">
              <w:rPr>
                <w:rFonts w:asciiTheme="minorHAnsi" w:hAnsiTheme="minorHAnsi" w:cstheme="minorHAnsi"/>
                <w:lang w:val="ru-RU"/>
              </w:rPr>
              <w:t xml:space="preserve"> вызовского</w:t>
            </w:r>
            <w:r w:rsidRPr="00176135">
              <w:rPr>
                <w:rFonts w:asciiTheme="minorHAnsi" w:hAnsiTheme="minorHAnsi" w:cstheme="minorHAnsi"/>
                <w:lang w:val="ru-RU"/>
              </w:rPr>
              <w:t xml:space="preserve"> обучения,</w:t>
            </w:r>
          </w:p>
          <w:p w14:paraId="6FFA5F16" w14:textId="77777777" w:rsidR="00176135" w:rsidRDefault="00176135" w:rsidP="00176135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176135">
              <w:rPr>
                <w:rFonts w:asciiTheme="minorHAnsi" w:hAnsiTheme="minorHAnsi" w:cstheme="minorHAnsi"/>
                <w:lang w:val="ru-RU"/>
              </w:rPr>
              <w:t>2. имеет диплом о присвоении звания специалиста,</w:t>
            </w:r>
          </w:p>
          <w:p w14:paraId="2D38691E" w14:textId="5252B504" w:rsidR="00176135" w:rsidRPr="00176135" w:rsidRDefault="00176135" w:rsidP="00176135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3</w:t>
            </w:r>
            <w:r w:rsidRPr="00176135">
              <w:rPr>
                <w:rFonts w:asciiTheme="minorHAnsi" w:hAnsiTheme="minorHAnsi" w:cstheme="minorHAnsi"/>
                <w:lang w:val="ru-RU"/>
              </w:rPr>
              <w:t>. обладает полной дееспособностью (документом, подтверждающим выполнение условия, будет собственноручно подписанное заявление врача / стоматолога),</w:t>
            </w:r>
          </w:p>
          <w:p w14:paraId="68257199" w14:textId="27FB6DAC" w:rsidR="00176135" w:rsidRPr="00176135" w:rsidRDefault="00176135" w:rsidP="00176135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4</w:t>
            </w:r>
            <w:r w:rsidR="000B4A1F">
              <w:rPr>
                <w:rFonts w:asciiTheme="minorHAnsi" w:hAnsiTheme="minorHAnsi" w:cstheme="minorHAnsi"/>
                <w:lang w:val="ru-RU"/>
              </w:rPr>
              <w:t xml:space="preserve">. обладает соответствующим </w:t>
            </w:r>
            <w:r w:rsidRPr="00176135">
              <w:rPr>
                <w:rFonts w:asciiTheme="minorHAnsi" w:hAnsiTheme="minorHAnsi" w:cstheme="minorHAnsi"/>
                <w:lang w:val="ru-RU"/>
              </w:rPr>
              <w:t>состояние</w:t>
            </w:r>
            <w:r w:rsidR="000B4A1F">
              <w:rPr>
                <w:rFonts w:asciiTheme="minorHAnsi" w:hAnsiTheme="minorHAnsi" w:cstheme="minorHAnsi"/>
                <w:lang w:val="ru-RU"/>
              </w:rPr>
              <w:t xml:space="preserve">м здоровья </w:t>
            </w:r>
            <w:r w:rsidRPr="00176135">
              <w:rPr>
                <w:rFonts w:asciiTheme="minorHAnsi" w:hAnsiTheme="minorHAnsi" w:cstheme="minorHAnsi"/>
                <w:lang w:val="ru-RU"/>
              </w:rPr>
              <w:t>(документом, подтверждающим выполнение условия, будет соответствующая справка от врача, уполномоченного проводить медицинские осмотры сотрудников),</w:t>
            </w:r>
          </w:p>
          <w:p w14:paraId="12FCABA1" w14:textId="6D31AA1B" w:rsidR="00176135" w:rsidRDefault="00176135" w:rsidP="00176135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5</w:t>
            </w:r>
            <w:r w:rsidRPr="00176135">
              <w:rPr>
                <w:rFonts w:asciiTheme="minorHAnsi" w:hAnsiTheme="minorHAnsi" w:cstheme="minorHAnsi"/>
                <w:lang w:val="ru-RU"/>
              </w:rPr>
              <w:t>. демонстрирует безупречное этическое поведение (документом, подтверждающим выполнение условия, будет собственноручно подписанное заявление врача / стоматолога),</w:t>
            </w:r>
          </w:p>
          <w:p w14:paraId="43CAFCB2" w14:textId="77777777" w:rsidR="00176135" w:rsidRDefault="00176135" w:rsidP="009D338B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</w:p>
          <w:p w14:paraId="1649D657" w14:textId="6E13F8DE" w:rsidR="009D338B" w:rsidRDefault="00176135" w:rsidP="009D338B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lang w:val="ru-RU"/>
              </w:rPr>
            </w:pPr>
            <w:r w:rsidRPr="00176135">
              <w:rPr>
                <w:rFonts w:asciiTheme="minorHAnsi" w:hAnsiTheme="minorHAnsi" w:cstheme="minorHAnsi"/>
                <w:b/>
                <w:lang w:val="ru-RU"/>
              </w:rPr>
              <w:t>може</w:t>
            </w:r>
            <w:r w:rsidR="00F41026">
              <w:rPr>
                <w:rFonts w:asciiTheme="minorHAnsi" w:hAnsiTheme="minorHAnsi" w:cstheme="minorHAnsi"/>
                <w:b/>
                <w:lang w:val="ru-RU"/>
              </w:rPr>
              <w:t>т ходатайствовать о разрешении М</w:t>
            </w:r>
            <w:r w:rsidRPr="00176135">
              <w:rPr>
                <w:rFonts w:asciiTheme="minorHAnsi" w:hAnsiTheme="minorHAnsi" w:cstheme="minorHAnsi"/>
                <w:b/>
                <w:lang w:val="ru-RU"/>
              </w:rPr>
              <w:t>инистра здравоохранения осуществлять профессиональную деятельность</w:t>
            </w:r>
            <w:r w:rsidR="00E15B8E">
              <w:rPr>
                <w:rFonts w:asciiTheme="minorHAnsi" w:hAnsiTheme="minorHAnsi" w:cstheme="minorHAnsi"/>
                <w:b/>
                <w:lang w:val="ru-RU"/>
              </w:rPr>
              <w:t xml:space="preserve"> в качестве</w:t>
            </w:r>
            <w:r w:rsidRPr="00176135">
              <w:rPr>
                <w:rFonts w:asciiTheme="minorHAnsi" w:hAnsiTheme="minorHAnsi" w:cstheme="minorHAnsi"/>
                <w:b/>
                <w:lang w:val="ru-RU"/>
              </w:rPr>
              <w:t xml:space="preserve"> врача или стоматолога в Польше, а также хода</w:t>
            </w:r>
            <w:r w:rsidR="00E15B8E">
              <w:rPr>
                <w:rFonts w:asciiTheme="minorHAnsi" w:hAnsiTheme="minorHAnsi" w:cstheme="minorHAnsi"/>
                <w:b/>
                <w:lang w:val="ru-RU"/>
              </w:rPr>
              <w:t>тайствовать о признании Окружной медицинской палатой</w:t>
            </w:r>
            <w:r w:rsidRPr="00176135">
              <w:rPr>
                <w:rFonts w:asciiTheme="minorHAnsi" w:hAnsiTheme="minorHAnsi" w:cstheme="minorHAnsi"/>
                <w:b/>
                <w:lang w:val="ru-RU"/>
              </w:rPr>
              <w:t xml:space="preserve"> условного права осуществлять профессиональную деятельность</w:t>
            </w:r>
            <w:r w:rsidR="00E15B8E">
              <w:rPr>
                <w:rFonts w:asciiTheme="minorHAnsi" w:hAnsiTheme="minorHAnsi" w:cstheme="minorHAnsi"/>
                <w:b/>
                <w:lang w:val="ru-RU"/>
              </w:rPr>
              <w:t xml:space="preserve"> в качестве</w:t>
            </w:r>
            <w:r w:rsidRPr="00176135">
              <w:rPr>
                <w:rFonts w:asciiTheme="minorHAnsi" w:hAnsiTheme="minorHAnsi" w:cstheme="minorHAnsi"/>
                <w:b/>
                <w:lang w:val="ru-RU"/>
              </w:rPr>
              <w:t xml:space="preserve"> врача или стоматолога в связи с объявлением эпид</w:t>
            </w:r>
            <w:r w:rsidR="00F41026">
              <w:rPr>
                <w:rFonts w:asciiTheme="minorHAnsi" w:hAnsiTheme="minorHAnsi" w:cstheme="minorHAnsi"/>
                <w:b/>
                <w:lang w:val="ru-RU"/>
              </w:rPr>
              <w:t>емии. Получение разрешения М</w:t>
            </w:r>
            <w:r w:rsidRPr="00176135">
              <w:rPr>
                <w:rFonts w:asciiTheme="minorHAnsi" w:hAnsiTheme="minorHAnsi" w:cstheme="minorHAnsi"/>
                <w:b/>
                <w:lang w:val="ru-RU"/>
              </w:rPr>
              <w:t>инистра здравоохранения будет основанием для подачи заявления на получение визы необходимой для осуществления профессиональной деятельности на территории Республики Польша.</w:t>
            </w:r>
          </w:p>
          <w:p w14:paraId="3394534D" w14:textId="77777777" w:rsidR="00176135" w:rsidRPr="009D338B" w:rsidRDefault="00176135" w:rsidP="009D338B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58899D45" w14:textId="77777777" w:rsidR="00844623" w:rsidRDefault="00844623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2AA802E6" w14:textId="200EA57D" w:rsidR="009D338B" w:rsidRPr="009D338B" w:rsidRDefault="00844623" w:rsidP="008446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Врач или стоматолог, получивший условное право осуществлять профессиональную деятельность в Польше</w:t>
            </w:r>
            <w:r w:rsidR="0080489C">
              <w:rPr>
                <w:rFonts w:asciiTheme="minorHAnsi" w:hAnsiTheme="minorHAnsi" w:cstheme="minorHAnsi"/>
                <w:lang w:val="ru-RU"/>
              </w:rPr>
              <w:t xml:space="preserve">, в течение первых трёх месяцев будет осуществлять профессиональную деятельность под руководством других лиц. Он не </w:t>
            </w:r>
            <w:r>
              <w:rPr>
                <w:rFonts w:asciiTheme="minorHAnsi" w:hAnsiTheme="minorHAnsi" w:cstheme="minorHAnsi"/>
                <w:lang w:val="ru-RU"/>
              </w:rPr>
              <w:t>мож</w:t>
            </w:r>
            <w:r w:rsidR="00E15B8E">
              <w:rPr>
                <w:rFonts w:asciiTheme="minorHAnsi" w:hAnsiTheme="minorHAnsi" w:cstheme="minorHAnsi"/>
                <w:lang w:val="ru-RU"/>
              </w:rPr>
              <w:t>ет осуществлять профессиональной деятельности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CD0DB3">
              <w:rPr>
                <w:rFonts w:asciiTheme="minorHAnsi" w:hAnsiTheme="minorHAnsi" w:cstheme="minorHAnsi"/>
                <w:lang w:val="ru-RU"/>
              </w:rPr>
              <w:t>в Польше за пределами медицинского учреждения, предназначенного для оказания медицинских услуг па</w:t>
            </w:r>
            <w:r>
              <w:rPr>
                <w:rFonts w:asciiTheme="minorHAnsi" w:hAnsiTheme="minorHAnsi" w:cstheme="minorHAnsi"/>
                <w:lang w:val="ru-RU"/>
              </w:rPr>
              <w:t xml:space="preserve">циентам, страдающим COVID-19, </w:t>
            </w:r>
            <w:r w:rsidRPr="00CD0DB3">
              <w:rPr>
                <w:rFonts w:asciiTheme="minorHAnsi" w:hAnsiTheme="minorHAnsi" w:cstheme="minorHAnsi"/>
                <w:lang w:val="ru-RU"/>
              </w:rPr>
              <w:t>если он не получит дополнител</w:t>
            </w:r>
            <w:r w:rsidR="0080489C">
              <w:rPr>
                <w:rFonts w:asciiTheme="minorHAnsi" w:hAnsiTheme="minorHAnsi" w:cstheme="minorHAnsi"/>
                <w:lang w:val="ru-RU"/>
              </w:rPr>
              <w:t>ьного разрешения М</w:t>
            </w:r>
            <w:r w:rsidRPr="00CD0DB3">
              <w:rPr>
                <w:rFonts w:asciiTheme="minorHAnsi" w:hAnsiTheme="minorHAnsi" w:cstheme="minorHAnsi"/>
                <w:lang w:val="ru-RU"/>
              </w:rPr>
              <w:t xml:space="preserve">инистра здравоохранения. </w:t>
            </w:r>
            <w:r w:rsidR="007346E4" w:rsidRPr="007346E4">
              <w:rPr>
                <w:rFonts w:asciiTheme="minorHAnsi" w:hAnsiTheme="minorHAnsi" w:cstheme="minorHAnsi"/>
                <w:b/>
                <w:lang w:val="ru-RU"/>
              </w:rPr>
              <w:t>Условное право осуществлять профессиональную деятельность</w:t>
            </w:r>
            <w:r w:rsidR="00A161FE">
              <w:rPr>
                <w:rFonts w:asciiTheme="minorHAnsi" w:hAnsiTheme="minorHAnsi" w:cstheme="minorHAnsi"/>
                <w:b/>
                <w:lang w:val="ru-RU"/>
              </w:rPr>
              <w:t xml:space="preserve"> в качестве</w:t>
            </w:r>
            <w:r w:rsidR="007346E4" w:rsidRPr="007346E4">
              <w:rPr>
                <w:rFonts w:asciiTheme="minorHAnsi" w:hAnsiTheme="minorHAnsi" w:cstheme="minorHAnsi"/>
                <w:b/>
                <w:lang w:val="ru-RU"/>
              </w:rPr>
              <w:t xml:space="preserve"> врача или стоматолога действительно в течение 5 ле</w:t>
            </w:r>
            <w:r w:rsidR="0080489C">
              <w:rPr>
                <w:rFonts w:asciiTheme="minorHAnsi" w:hAnsiTheme="minorHAnsi" w:cstheme="minorHAnsi"/>
                <w:b/>
                <w:lang w:val="ru-RU"/>
              </w:rPr>
              <w:t>т с даты его</w:t>
            </w:r>
            <w:r w:rsidR="00303A40">
              <w:rPr>
                <w:rFonts w:asciiTheme="minorHAnsi" w:hAnsiTheme="minorHAnsi" w:cstheme="minorHAnsi"/>
                <w:b/>
                <w:lang w:val="ru-RU"/>
              </w:rPr>
              <w:t xml:space="preserve"> признания и теряет силу</w:t>
            </w:r>
            <w:r w:rsidR="007346E4" w:rsidRPr="007346E4">
              <w:rPr>
                <w:rFonts w:asciiTheme="minorHAnsi" w:hAnsiTheme="minorHAnsi" w:cstheme="minorHAnsi"/>
                <w:b/>
                <w:lang w:val="ru-RU"/>
              </w:rPr>
              <w:t xml:space="preserve"> в случаях, указанных в Законе. Продлить это право на следующий период или ещё раз признать право осуществлять профессиональную деятельность на тех же условиях по истечении 5 лет с даты его признания будет невозможно. По истечении этого периода врач или ст</w:t>
            </w:r>
            <w:r w:rsidR="00A161FE">
              <w:rPr>
                <w:rFonts w:asciiTheme="minorHAnsi" w:hAnsiTheme="minorHAnsi" w:cstheme="minorHAnsi"/>
                <w:b/>
                <w:lang w:val="ru-RU"/>
              </w:rPr>
              <w:t xml:space="preserve">оматолог </w:t>
            </w:r>
            <w:r w:rsidR="007346E4" w:rsidRPr="007346E4">
              <w:rPr>
                <w:rFonts w:asciiTheme="minorHAnsi" w:hAnsiTheme="minorHAnsi" w:cstheme="minorHAnsi"/>
                <w:b/>
                <w:lang w:val="ru-RU"/>
              </w:rPr>
              <w:t xml:space="preserve">может осуществлять профессиональную деятельность в Польше после выполнения требований, указанных в других законах, т.е. только после </w:t>
            </w:r>
            <w:r w:rsidR="007346E4" w:rsidRPr="00A161FE">
              <w:rPr>
                <w:rFonts w:asciiTheme="minorHAnsi" w:hAnsiTheme="minorHAnsi" w:cstheme="minorHAnsi"/>
                <w:b/>
                <w:lang w:val="ru-RU"/>
              </w:rPr>
              <w:t>ностр</w:t>
            </w:r>
            <w:r w:rsidR="001D0296" w:rsidRPr="00A161FE">
              <w:rPr>
                <w:rFonts w:asciiTheme="minorHAnsi" w:hAnsiTheme="minorHAnsi" w:cstheme="minorHAnsi"/>
                <w:b/>
                <w:lang w:val="ru-RU"/>
              </w:rPr>
              <w:t>и</w:t>
            </w:r>
            <w:r w:rsidR="001D0296">
              <w:rPr>
                <w:rFonts w:asciiTheme="minorHAnsi" w:hAnsiTheme="minorHAnsi" w:cstheme="minorHAnsi"/>
                <w:b/>
                <w:lang w:val="ru-RU"/>
              </w:rPr>
              <w:t>фикации диплома или сдачи</w:t>
            </w:r>
            <w:r w:rsidR="007346E4" w:rsidRPr="007346E4">
              <w:rPr>
                <w:rFonts w:asciiTheme="minorHAnsi" w:hAnsiTheme="minorHAnsi" w:cstheme="minorHAnsi"/>
                <w:b/>
                <w:lang w:val="ru-RU"/>
              </w:rPr>
              <w:t xml:space="preserve"> Медицинского проверочного экзамена, организованного Медицинским экзаменационным центром в Лодзи, завершения или признания прохождения последип</w:t>
            </w:r>
            <w:r w:rsidR="008C0E2F">
              <w:rPr>
                <w:rFonts w:asciiTheme="minorHAnsi" w:hAnsiTheme="minorHAnsi" w:cstheme="minorHAnsi"/>
                <w:b/>
                <w:lang w:val="ru-RU"/>
              </w:rPr>
              <w:t>ломного стажа, сдачи Итогового медицинского э</w:t>
            </w:r>
            <w:r w:rsidR="007346E4" w:rsidRPr="007346E4">
              <w:rPr>
                <w:rFonts w:asciiTheme="minorHAnsi" w:hAnsiTheme="minorHAnsi" w:cstheme="minorHAnsi"/>
                <w:b/>
                <w:lang w:val="ru-RU"/>
              </w:rPr>
              <w:t>кзамена</w:t>
            </w:r>
            <w:r w:rsidR="0080489C">
              <w:rPr>
                <w:rFonts w:asciiTheme="minorHAnsi" w:hAnsiTheme="minorHAnsi" w:cstheme="minorHAnsi"/>
                <w:b/>
                <w:lang w:val="ru-RU"/>
              </w:rPr>
              <w:t>.</w:t>
            </w:r>
          </w:p>
        </w:tc>
      </w:tr>
    </w:tbl>
    <w:p w14:paraId="5CE5CC60" w14:textId="79B0E52D" w:rsidR="002E3FA4" w:rsidRPr="009D338B" w:rsidRDefault="002E3FA4" w:rsidP="00747423">
      <w:pPr>
        <w:pStyle w:val="Bezodstpw"/>
        <w:jc w:val="both"/>
        <w:rPr>
          <w:highlight w:val="lightGray"/>
          <w:lang w:val="ru-RU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49B" w:rsidRPr="003F4009" w14:paraId="03267D38" w14:textId="77777777" w:rsidTr="00CF249B">
        <w:tc>
          <w:tcPr>
            <w:tcW w:w="9062" w:type="dxa"/>
          </w:tcPr>
          <w:p w14:paraId="4BD7FFBD" w14:textId="77777777" w:rsidR="00CF249B" w:rsidRPr="001D0296" w:rsidRDefault="00CF249B" w:rsidP="00747423">
            <w:pPr>
              <w:pStyle w:val="Bezodstpw"/>
              <w:jc w:val="both"/>
              <w:rPr>
                <w:rFonts w:asciiTheme="minorHAnsi" w:hAnsiTheme="minorHAnsi" w:cstheme="minorHAnsi"/>
                <w:sz w:val="10"/>
                <w:szCs w:val="10"/>
                <w:lang w:val="ru-RU"/>
              </w:rPr>
            </w:pPr>
          </w:p>
          <w:p w14:paraId="4E80AAE8" w14:textId="72AEBDCB" w:rsidR="001F65FB" w:rsidRPr="001F65FB" w:rsidRDefault="001F65FB" w:rsidP="001F65FB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1F65FB">
              <w:rPr>
                <w:rFonts w:asciiTheme="minorHAnsi" w:hAnsiTheme="minorHAnsi" w:cstheme="minorHAnsi"/>
                <w:lang w:val="ru-RU"/>
              </w:rPr>
              <w:lastRenderedPageBreak/>
              <w:t>Если врач или стоматолог, получивший профессиональн</w:t>
            </w:r>
            <w:r w:rsidR="00C25EC8">
              <w:rPr>
                <w:rFonts w:asciiTheme="minorHAnsi" w:hAnsiTheme="minorHAnsi" w:cstheme="minorHAnsi"/>
                <w:lang w:val="ru-RU"/>
              </w:rPr>
              <w:t>ую квалификацию за пределами ЕС и дополнительно отвечающий</w:t>
            </w:r>
            <w:r w:rsidRPr="001F65FB">
              <w:rPr>
                <w:rFonts w:asciiTheme="minorHAnsi" w:hAnsiTheme="minorHAnsi" w:cstheme="minorHAnsi"/>
                <w:lang w:val="ru-RU"/>
              </w:rPr>
              <w:t xml:space="preserve"> следующим условиям:</w:t>
            </w:r>
          </w:p>
          <w:p w14:paraId="39296DD5" w14:textId="46293BA7" w:rsidR="001F65FB" w:rsidRPr="001F65FB" w:rsidRDefault="001F65FB" w:rsidP="001F65FB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1F65FB">
              <w:rPr>
                <w:rFonts w:asciiTheme="minorHAnsi" w:hAnsiTheme="minorHAnsi" w:cstheme="minorHAnsi"/>
                <w:lang w:val="ru-RU"/>
              </w:rPr>
              <w:t xml:space="preserve">1. подал заявление о том, что он владеет польским языком </w:t>
            </w:r>
            <w:r w:rsidR="00C25EC8">
              <w:rPr>
                <w:rFonts w:asciiTheme="minorHAnsi" w:hAnsiTheme="minorHAnsi" w:cstheme="minorHAnsi"/>
                <w:lang w:val="ru-RU"/>
              </w:rPr>
              <w:t>на уровне необходимом</w:t>
            </w:r>
            <w:r w:rsidRPr="001F65FB">
              <w:rPr>
                <w:rFonts w:asciiTheme="minorHAnsi" w:hAnsiTheme="minorHAnsi" w:cstheme="minorHAnsi"/>
                <w:lang w:val="ru-RU"/>
              </w:rPr>
              <w:t xml:space="preserve"> для выполнения порученной ему профессиональной деятельности (документ</w:t>
            </w:r>
            <w:r w:rsidR="00844623">
              <w:rPr>
                <w:rFonts w:asciiTheme="minorHAnsi" w:hAnsiTheme="minorHAnsi" w:cstheme="minorHAnsi"/>
                <w:lang w:val="ru-RU"/>
              </w:rPr>
              <w:t>ом</w:t>
            </w:r>
            <w:r w:rsidR="008C0E2F">
              <w:rPr>
                <w:rFonts w:asciiTheme="minorHAnsi" w:hAnsiTheme="minorHAnsi" w:cstheme="minorHAnsi"/>
                <w:lang w:val="ru-RU"/>
              </w:rPr>
              <w:t>, подтверждающим</w:t>
            </w:r>
            <w:r w:rsidRPr="001F65FB">
              <w:rPr>
                <w:rFonts w:asciiTheme="minorHAnsi" w:hAnsiTheme="minorHAnsi" w:cstheme="minorHAnsi"/>
                <w:lang w:val="ru-RU"/>
              </w:rPr>
              <w:t xml:space="preserve"> выполнени</w:t>
            </w:r>
            <w:r w:rsidR="008C0E2F">
              <w:rPr>
                <w:rFonts w:asciiTheme="minorHAnsi" w:hAnsiTheme="minorHAnsi" w:cstheme="minorHAnsi"/>
                <w:lang w:val="ru-RU"/>
              </w:rPr>
              <w:t xml:space="preserve">е условия, будет </w:t>
            </w:r>
            <w:r w:rsidR="00844623">
              <w:rPr>
                <w:rFonts w:asciiTheme="minorHAnsi" w:hAnsiTheme="minorHAnsi" w:cstheme="minorHAnsi"/>
                <w:lang w:val="ru-RU"/>
              </w:rPr>
              <w:t>собственноручно</w:t>
            </w:r>
            <w:r w:rsidR="008C0E2F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="008C0E2F" w:rsidRPr="008C0E2F">
              <w:rPr>
                <w:rFonts w:asciiTheme="minorHAnsi" w:hAnsiTheme="minorHAnsi" w:cstheme="minorHAnsi"/>
                <w:lang w:val="ru-RU"/>
              </w:rPr>
              <w:t>подписанное</w:t>
            </w:r>
            <w:r w:rsidR="00844623">
              <w:rPr>
                <w:rFonts w:asciiTheme="minorHAnsi" w:hAnsiTheme="minorHAnsi" w:cstheme="minorHAnsi"/>
                <w:lang w:val="ru-RU"/>
              </w:rPr>
              <w:t xml:space="preserve"> врачом или стоматологом  заявление</w:t>
            </w:r>
            <w:r w:rsidRPr="001F65FB">
              <w:rPr>
                <w:rFonts w:asciiTheme="minorHAnsi" w:hAnsiTheme="minorHAnsi" w:cstheme="minorHAnsi"/>
                <w:lang w:val="ru-RU"/>
              </w:rPr>
              <w:t>),</w:t>
            </w:r>
          </w:p>
          <w:p w14:paraId="05675F45" w14:textId="718CB05E" w:rsidR="001F65FB" w:rsidRPr="001F65FB" w:rsidRDefault="001F65FB" w:rsidP="001F65FB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1F65FB">
              <w:rPr>
                <w:rFonts w:asciiTheme="minorHAnsi" w:hAnsiTheme="minorHAnsi" w:cstheme="minorHAnsi"/>
                <w:lang w:val="ru-RU"/>
              </w:rPr>
              <w:t>2. получил справку от медицинского учреждения в Польше, содержащую перечень организационных единиц медицинского учреждения и период планируемого трудоустройства с указанием объема профессионально</w:t>
            </w:r>
            <w:r w:rsidR="00C25EC8">
              <w:rPr>
                <w:rFonts w:asciiTheme="minorHAnsi" w:hAnsiTheme="minorHAnsi" w:cstheme="minorHAnsi"/>
                <w:lang w:val="ru-RU"/>
              </w:rPr>
              <w:t>й деятельности в соответствии со званием</w:t>
            </w:r>
            <w:r w:rsidR="00A161FE">
              <w:rPr>
                <w:rFonts w:asciiTheme="minorHAnsi" w:hAnsiTheme="minorHAnsi" w:cstheme="minorHAnsi"/>
                <w:lang w:val="ru-RU"/>
              </w:rPr>
              <w:t xml:space="preserve"> специалиста в определё</w:t>
            </w:r>
            <w:r w:rsidR="00714791">
              <w:rPr>
                <w:rFonts w:asciiTheme="minorHAnsi" w:hAnsiTheme="minorHAnsi" w:cstheme="minorHAnsi"/>
                <w:lang w:val="ru-RU"/>
              </w:rPr>
              <w:t>нной</w:t>
            </w:r>
            <w:r w:rsidRPr="001F65FB">
              <w:rPr>
                <w:rFonts w:asciiTheme="minorHAnsi" w:hAnsiTheme="minorHAnsi" w:cstheme="minorHAnsi"/>
                <w:lang w:val="ru-RU"/>
              </w:rPr>
              <w:t xml:space="preserve"> области медицины,</w:t>
            </w:r>
          </w:p>
          <w:p w14:paraId="69BE9A34" w14:textId="266E20A9" w:rsidR="001F65FB" w:rsidRPr="001F65FB" w:rsidRDefault="001F65FB" w:rsidP="001F65FB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1F65FB">
              <w:rPr>
                <w:rFonts w:asciiTheme="minorHAnsi" w:hAnsiTheme="minorHAnsi" w:cstheme="minorHAnsi"/>
                <w:lang w:val="ru-RU"/>
              </w:rPr>
              <w:t xml:space="preserve">3. имеет не менее трех лет профессионального опыта в качестве </w:t>
            </w:r>
            <w:r w:rsidR="00C25EC8">
              <w:rPr>
                <w:rFonts w:asciiTheme="minorHAnsi" w:hAnsiTheme="minorHAnsi" w:cstheme="minorHAnsi"/>
                <w:lang w:val="ru-RU"/>
              </w:rPr>
              <w:t>врача-</w:t>
            </w:r>
            <w:r w:rsidRPr="001F65FB">
              <w:rPr>
                <w:rFonts w:asciiTheme="minorHAnsi" w:hAnsiTheme="minorHAnsi" w:cstheme="minorHAnsi"/>
                <w:lang w:val="ru-RU"/>
              </w:rPr>
              <w:t>специалиста или стоматолога</w:t>
            </w:r>
            <w:r w:rsidR="00C25EC8">
              <w:rPr>
                <w:rFonts w:asciiTheme="minorHAnsi" w:hAnsiTheme="minorHAnsi" w:cstheme="minorHAnsi"/>
                <w:lang w:val="ru-RU"/>
              </w:rPr>
              <w:t>-специалиста в</w:t>
            </w:r>
            <w:r w:rsidR="00A161FE">
              <w:rPr>
                <w:rFonts w:asciiTheme="minorHAnsi" w:hAnsiTheme="minorHAnsi" w:cstheme="minorHAnsi"/>
                <w:lang w:val="ru-RU"/>
              </w:rPr>
              <w:t xml:space="preserve"> определённой области, приобретё</w:t>
            </w:r>
            <w:r w:rsidR="00C25EC8">
              <w:rPr>
                <w:rFonts w:asciiTheme="minorHAnsi" w:hAnsiTheme="minorHAnsi" w:cstheme="minorHAnsi"/>
                <w:lang w:val="ru-RU"/>
              </w:rPr>
              <w:t>нного</w:t>
            </w:r>
            <w:r w:rsidRPr="001F65FB">
              <w:rPr>
                <w:rFonts w:asciiTheme="minorHAnsi" w:hAnsiTheme="minorHAnsi" w:cstheme="minorHAnsi"/>
                <w:lang w:val="ru-RU"/>
              </w:rPr>
              <w:t xml:space="preserve"> в течение 5 лет, непосред</w:t>
            </w:r>
            <w:r w:rsidR="00DC7CAC">
              <w:rPr>
                <w:rFonts w:asciiTheme="minorHAnsi" w:hAnsiTheme="minorHAnsi" w:cstheme="minorHAnsi"/>
                <w:lang w:val="ru-RU"/>
              </w:rPr>
              <w:t>ственно предшествующих получению</w:t>
            </w:r>
            <w:r w:rsidR="00C25EC8">
              <w:rPr>
                <w:rFonts w:asciiTheme="minorHAnsi" w:hAnsiTheme="minorHAnsi" w:cstheme="minorHAnsi"/>
                <w:lang w:val="ru-RU"/>
              </w:rPr>
              <w:t xml:space="preserve"> справки</w:t>
            </w:r>
            <w:r w:rsidRPr="001F65FB">
              <w:rPr>
                <w:rFonts w:asciiTheme="minorHAnsi" w:hAnsiTheme="minorHAnsi" w:cstheme="minorHAnsi"/>
                <w:lang w:val="ru-RU"/>
              </w:rPr>
              <w:t xml:space="preserve"> от медицинского учреждения в Польше,</w:t>
            </w:r>
          </w:p>
          <w:p w14:paraId="502EA950" w14:textId="65A8C64D" w:rsidR="001F65FB" w:rsidRPr="001F65FB" w:rsidRDefault="001F65FB" w:rsidP="001F65FB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1F65FB">
              <w:rPr>
                <w:rFonts w:asciiTheme="minorHAnsi" w:hAnsiTheme="minorHAnsi" w:cstheme="minorHAnsi"/>
                <w:lang w:val="ru-RU"/>
              </w:rPr>
              <w:t>4. имеет диплом, подтверждающий получение звания специалиста, вы</w:t>
            </w:r>
            <w:r w:rsidR="00C25EC8">
              <w:rPr>
                <w:rFonts w:asciiTheme="minorHAnsi" w:hAnsiTheme="minorHAnsi" w:cstheme="minorHAnsi"/>
                <w:lang w:val="ru-RU"/>
              </w:rPr>
              <w:t>данный в стране, не являющейся членом</w:t>
            </w:r>
            <w:r w:rsidRPr="001F65FB">
              <w:rPr>
                <w:rFonts w:asciiTheme="minorHAnsi" w:hAnsiTheme="minorHAnsi" w:cstheme="minorHAnsi"/>
                <w:lang w:val="ru-RU"/>
              </w:rPr>
              <w:t xml:space="preserve"> ЕС,</w:t>
            </w:r>
          </w:p>
          <w:p w14:paraId="29223589" w14:textId="53152102" w:rsidR="001F65FB" w:rsidRDefault="00C25EC8" w:rsidP="001F65FB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5. прошёл</w:t>
            </w:r>
            <w:r w:rsidR="001F65FB" w:rsidRPr="001F65FB">
              <w:rPr>
                <w:rFonts w:asciiTheme="minorHAnsi" w:hAnsiTheme="minorHAnsi" w:cstheme="minorHAnsi"/>
                <w:lang w:val="ru-RU"/>
              </w:rPr>
              <w:t xml:space="preserve"> обучение по специальности, соответствующее программе обучения по специальности в Польше (документ</w:t>
            </w:r>
            <w:r>
              <w:rPr>
                <w:rFonts w:asciiTheme="minorHAnsi" w:hAnsiTheme="minorHAnsi" w:cstheme="minorHAnsi"/>
                <w:lang w:val="ru-RU"/>
              </w:rPr>
              <w:t>ом</w:t>
            </w:r>
            <w:r w:rsidR="001F65FB" w:rsidRPr="001F65FB">
              <w:rPr>
                <w:rFonts w:asciiTheme="minorHAnsi" w:hAnsiTheme="minorHAnsi" w:cstheme="minorHAnsi"/>
                <w:lang w:val="ru-RU"/>
              </w:rPr>
              <w:t>, подтверждающий выпо</w:t>
            </w:r>
            <w:r>
              <w:rPr>
                <w:rFonts w:asciiTheme="minorHAnsi" w:hAnsiTheme="minorHAnsi" w:cstheme="minorHAnsi"/>
                <w:lang w:val="ru-RU"/>
              </w:rPr>
              <w:t>лнение условия, будет программа</w:t>
            </w:r>
            <w:r w:rsidR="001F65FB" w:rsidRPr="001F65FB">
              <w:rPr>
                <w:rFonts w:asciiTheme="minorHAnsi" w:hAnsiTheme="minorHAnsi" w:cstheme="minorHAnsi"/>
                <w:lang w:val="ru-RU"/>
              </w:rPr>
              <w:t xml:space="preserve"> обучения по специальности),</w:t>
            </w:r>
          </w:p>
          <w:p w14:paraId="6CA026DC" w14:textId="77777777" w:rsidR="00C25EC8" w:rsidRPr="001F65FB" w:rsidRDefault="00C25EC8" w:rsidP="001F65FB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</w:p>
          <w:p w14:paraId="1BDC8D4F" w14:textId="11188E3D" w:rsidR="001F65FB" w:rsidRDefault="007C28A2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lang w:val="ru-RU"/>
              </w:rPr>
            </w:pPr>
            <w:r>
              <w:rPr>
                <w:rFonts w:asciiTheme="minorHAnsi" w:hAnsiTheme="minorHAnsi" w:cstheme="minorHAnsi"/>
                <w:b/>
                <w:lang w:val="ru-RU"/>
              </w:rPr>
              <w:t xml:space="preserve">он </w:t>
            </w:r>
            <w:r w:rsidR="00C25EC8">
              <w:rPr>
                <w:rFonts w:asciiTheme="minorHAnsi" w:hAnsiTheme="minorHAnsi" w:cstheme="minorHAnsi"/>
                <w:b/>
                <w:lang w:val="ru-RU"/>
              </w:rPr>
              <w:t xml:space="preserve">может ходатайствовать о разрешении </w:t>
            </w:r>
            <w:r w:rsidR="00714791">
              <w:rPr>
                <w:rFonts w:asciiTheme="minorHAnsi" w:hAnsiTheme="minorHAnsi" w:cstheme="minorHAnsi"/>
                <w:b/>
                <w:lang w:val="ru-RU"/>
              </w:rPr>
              <w:t>М</w:t>
            </w:r>
            <w:r w:rsidR="001F65FB" w:rsidRPr="001F65FB">
              <w:rPr>
                <w:rFonts w:asciiTheme="minorHAnsi" w:hAnsiTheme="minorHAnsi" w:cstheme="minorHAnsi"/>
                <w:b/>
                <w:lang w:val="ru-RU"/>
              </w:rPr>
              <w:t>ини</w:t>
            </w:r>
            <w:r w:rsidR="00C25EC8">
              <w:rPr>
                <w:rFonts w:asciiTheme="minorHAnsi" w:hAnsiTheme="minorHAnsi" w:cstheme="minorHAnsi"/>
                <w:b/>
                <w:lang w:val="ru-RU"/>
              </w:rPr>
              <w:t xml:space="preserve">стра </w:t>
            </w:r>
            <w:r w:rsidR="00A161FE">
              <w:rPr>
                <w:rFonts w:asciiTheme="minorHAnsi" w:hAnsiTheme="minorHAnsi" w:cstheme="minorHAnsi"/>
                <w:b/>
                <w:lang w:val="ru-RU"/>
              </w:rPr>
              <w:t>здравоохранения осуществлять профессиональную деятельность в качестве</w:t>
            </w:r>
            <w:r w:rsidR="00C25EC8"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r w:rsidR="001F65FB" w:rsidRPr="001F65FB">
              <w:rPr>
                <w:rFonts w:asciiTheme="minorHAnsi" w:hAnsiTheme="minorHAnsi" w:cstheme="minorHAnsi"/>
                <w:b/>
                <w:lang w:val="ru-RU"/>
              </w:rPr>
              <w:t xml:space="preserve">врача </w:t>
            </w:r>
            <w:r w:rsidR="00303A40">
              <w:rPr>
                <w:rFonts w:asciiTheme="minorHAnsi" w:hAnsiTheme="minorHAnsi" w:cstheme="minorHAnsi"/>
                <w:b/>
                <w:lang w:val="ru-RU"/>
              </w:rPr>
              <w:t xml:space="preserve">или стоматолога в Польше, </w:t>
            </w:r>
            <w:r w:rsidR="00303A40" w:rsidRPr="00303A40">
              <w:rPr>
                <w:rFonts w:asciiTheme="minorHAnsi" w:hAnsiTheme="minorHAnsi" w:cstheme="minorHAnsi"/>
                <w:b/>
                <w:lang w:val="ru-RU"/>
              </w:rPr>
              <w:t>а также ход</w:t>
            </w:r>
            <w:r w:rsidR="00A161FE">
              <w:rPr>
                <w:rFonts w:asciiTheme="minorHAnsi" w:hAnsiTheme="minorHAnsi" w:cstheme="minorHAnsi"/>
                <w:b/>
                <w:lang w:val="ru-RU"/>
              </w:rPr>
              <w:t>атайствовать о признании Окружной медицинской палатой</w:t>
            </w:r>
            <w:r w:rsidR="00303A40"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r w:rsidR="00303A40" w:rsidRPr="00303A40">
              <w:rPr>
                <w:rFonts w:asciiTheme="minorHAnsi" w:hAnsiTheme="minorHAnsi" w:cstheme="minorHAnsi"/>
                <w:b/>
                <w:lang w:val="ru-RU"/>
              </w:rPr>
              <w:t>права осуществлять профессиональную деятельность</w:t>
            </w:r>
            <w:r w:rsidR="00A161FE">
              <w:rPr>
                <w:rFonts w:asciiTheme="minorHAnsi" w:hAnsiTheme="minorHAnsi" w:cstheme="minorHAnsi"/>
                <w:b/>
                <w:lang w:val="ru-RU"/>
              </w:rPr>
              <w:t xml:space="preserve"> в качестве</w:t>
            </w:r>
            <w:r w:rsidR="00303A40" w:rsidRPr="00303A40">
              <w:rPr>
                <w:rFonts w:asciiTheme="minorHAnsi" w:hAnsiTheme="minorHAnsi" w:cstheme="minorHAnsi"/>
                <w:b/>
                <w:lang w:val="ru-RU"/>
              </w:rPr>
              <w:t xml:space="preserve"> врача или стоматолога </w:t>
            </w:r>
            <w:r w:rsidR="00A161FE">
              <w:rPr>
                <w:rFonts w:asciiTheme="minorHAnsi" w:hAnsiTheme="minorHAnsi" w:cstheme="minorHAnsi"/>
                <w:b/>
                <w:lang w:val="ru-RU"/>
              </w:rPr>
              <w:t>для определённого объё</w:t>
            </w:r>
            <w:r w:rsidR="001F65FB" w:rsidRPr="001F65FB">
              <w:rPr>
                <w:rFonts w:asciiTheme="minorHAnsi" w:hAnsiTheme="minorHAnsi" w:cstheme="minorHAnsi"/>
                <w:b/>
                <w:lang w:val="ru-RU"/>
              </w:rPr>
              <w:t>ма профессиональной деятельности,</w:t>
            </w:r>
            <w:r w:rsidR="00303A40">
              <w:rPr>
                <w:rFonts w:asciiTheme="minorHAnsi" w:hAnsiTheme="minorHAnsi" w:cstheme="minorHAnsi"/>
                <w:b/>
                <w:lang w:val="ru-RU"/>
              </w:rPr>
              <w:t xml:space="preserve"> на определённый</w:t>
            </w:r>
            <w:r w:rsidR="001F65FB" w:rsidRPr="001F65FB">
              <w:rPr>
                <w:rFonts w:asciiTheme="minorHAnsi" w:hAnsiTheme="minorHAnsi" w:cstheme="minorHAnsi"/>
                <w:b/>
                <w:lang w:val="ru-RU"/>
              </w:rPr>
              <w:t xml:space="preserve"> периода и</w:t>
            </w:r>
            <w:r w:rsidR="00303A40">
              <w:rPr>
                <w:rFonts w:asciiTheme="minorHAnsi" w:hAnsiTheme="minorHAnsi" w:cstheme="minorHAnsi"/>
                <w:b/>
                <w:lang w:val="ru-RU"/>
              </w:rPr>
              <w:t xml:space="preserve"> определённое место</w:t>
            </w:r>
            <w:r w:rsidR="001F65FB" w:rsidRPr="001F65FB">
              <w:rPr>
                <w:rFonts w:asciiTheme="minorHAnsi" w:hAnsiTheme="minorHAnsi" w:cstheme="minorHAnsi"/>
                <w:b/>
                <w:lang w:val="ru-RU"/>
              </w:rPr>
              <w:t xml:space="preserve"> работы в медицинском учреждении. Он будет обязан работать в течение 1 </w:t>
            </w:r>
            <w:r w:rsidR="00303A40">
              <w:rPr>
                <w:rFonts w:asciiTheme="minorHAnsi" w:hAnsiTheme="minorHAnsi" w:cstheme="minorHAnsi"/>
                <w:b/>
                <w:lang w:val="ru-RU"/>
              </w:rPr>
              <w:t>года под руководством опе</w:t>
            </w:r>
            <w:r w:rsidR="00303A40" w:rsidRPr="000B4A1F">
              <w:rPr>
                <w:rFonts w:asciiTheme="minorHAnsi" w:hAnsiTheme="minorHAnsi" w:cstheme="minorHAnsi"/>
                <w:b/>
                <w:lang w:val="ru-RU"/>
              </w:rPr>
              <w:t>куна</w:t>
            </w:r>
            <w:r w:rsidR="001F65FB" w:rsidRPr="001F65FB">
              <w:rPr>
                <w:rFonts w:asciiTheme="minorHAnsi" w:hAnsiTheme="minorHAnsi" w:cstheme="minorHAnsi"/>
                <w:b/>
                <w:lang w:val="ru-RU"/>
              </w:rPr>
              <w:t>, который является врачом со специализацией 2 степени или</w:t>
            </w:r>
            <w:r w:rsidR="00303A40">
              <w:rPr>
                <w:rFonts w:asciiTheme="minorHAnsi" w:hAnsiTheme="minorHAnsi" w:cstheme="minorHAnsi"/>
                <w:b/>
                <w:lang w:val="ru-RU"/>
              </w:rPr>
              <w:t xml:space="preserve"> со</w:t>
            </w:r>
            <w:r w:rsidR="001F65FB" w:rsidRPr="001F65FB">
              <w:rPr>
                <w:rFonts w:asciiTheme="minorHAnsi" w:hAnsiTheme="minorHAnsi" w:cstheme="minorHAnsi"/>
                <w:b/>
                <w:lang w:val="ru-RU"/>
              </w:rPr>
              <w:t xml:space="preserve"> званием</w:t>
            </w:r>
            <w:r w:rsidR="00303A40">
              <w:rPr>
                <w:rFonts w:asciiTheme="minorHAnsi" w:hAnsiTheme="minorHAnsi" w:cstheme="minorHAnsi"/>
                <w:b/>
                <w:lang w:val="ru-RU"/>
              </w:rPr>
              <w:t xml:space="preserve"> специалиста. Получение разрешения</w:t>
            </w:r>
            <w:r w:rsidR="00714791">
              <w:rPr>
                <w:rFonts w:asciiTheme="minorHAnsi" w:hAnsiTheme="minorHAnsi" w:cstheme="minorHAnsi"/>
                <w:b/>
                <w:lang w:val="ru-RU"/>
              </w:rPr>
              <w:t xml:space="preserve"> М</w:t>
            </w:r>
            <w:r w:rsidR="001F65FB" w:rsidRPr="001F65FB">
              <w:rPr>
                <w:rFonts w:asciiTheme="minorHAnsi" w:hAnsiTheme="minorHAnsi" w:cstheme="minorHAnsi"/>
                <w:b/>
                <w:lang w:val="ru-RU"/>
              </w:rPr>
              <w:t>инистра здравоохранения будет основанием для подачи заявления на получение визы</w:t>
            </w:r>
            <w:r w:rsidR="00303A40">
              <w:rPr>
                <w:rFonts w:asciiTheme="minorHAnsi" w:hAnsiTheme="minorHAnsi" w:cstheme="minorHAnsi"/>
                <w:b/>
                <w:lang w:val="ru-RU"/>
              </w:rPr>
              <w:t xml:space="preserve"> необходимой для осуществления профессиональной деятельности</w:t>
            </w:r>
            <w:r w:rsidR="001F65FB" w:rsidRPr="001F65FB">
              <w:rPr>
                <w:rFonts w:asciiTheme="minorHAnsi" w:hAnsiTheme="minorHAnsi" w:cstheme="minorHAnsi"/>
                <w:b/>
                <w:lang w:val="ru-RU"/>
              </w:rPr>
              <w:t xml:space="preserve"> на территории Республики Польша. </w:t>
            </w:r>
            <w:r w:rsidR="00303A40">
              <w:rPr>
                <w:rFonts w:asciiTheme="minorHAnsi" w:hAnsiTheme="minorHAnsi" w:cstheme="minorHAnsi"/>
                <w:b/>
                <w:lang w:val="ru-RU"/>
              </w:rPr>
              <w:t>Предоставленное таким образом право осуществлять профессиональную деятельность</w:t>
            </w:r>
            <w:r w:rsidR="00A161FE">
              <w:rPr>
                <w:rFonts w:asciiTheme="minorHAnsi" w:hAnsiTheme="minorHAnsi" w:cstheme="minorHAnsi"/>
                <w:b/>
                <w:lang w:val="ru-RU"/>
              </w:rPr>
              <w:t xml:space="preserve"> в качестве</w:t>
            </w:r>
            <w:r w:rsidR="00303A40">
              <w:rPr>
                <w:rFonts w:asciiTheme="minorHAnsi" w:hAnsiTheme="minorHAnsi" w:cstheme="minorHAnsi"/>
                <w:b/>
                <w:lang w:val="ru-RU"/>
              </w:rPr>
              <w:t xml:space="preserve"> врача или стоматолога действительно</w:t>
            </w:r>
            <w:r w:rsidR="001F65FB" w:rsidRPr="001F65FB">
              <w:rPr>
                <w:rFonts w:asciiTheme="minorHAnsi" w:hAnsiTheme="minorHAnsi" w:cstheme="minorHAnsi"/>
                <w:b/>
                <w:lang w:val="ru-RU"/>
              </w:rPr>
              <w:t xml:space="preserve"> в </w:t>
            </w:r>
            <w:r w:rsidR="00303A40">
              <w:rPr>
                <w:rFonts w:asciiTheme="minorHAnsi" w:hAnsiTheme="minorHAnsi" w:cstheme="minorHAnsi"/>
                <w:b/>
                <w:lang w:val="ru-RU"/>
              </w:rPr>
              <w:t>течение не более 5 лет со дня его признания</w:t>
            </w:r>
            <w:r w:rsidR="001F65FB" w:rsidRPr="001F65FB">
              <w:rPr>
                <w:rFonts w:asciiTheme="minorHAnsi" w:hAnsiTheme="minorHAnsi" w:cstheme="minorHAnsi"/>
                <w:b/>
                <w:lang w:val="ru-RU"/>
              </w:rPr>
              <w:t xml:space="preserve"> и теряет силу в случаях, указанных в Законе. </w:t>
            </w:r>
            <w:r w:rsidR="001D0296" w:rsidRPr="001D0296">
              <w:rPr>
                <w:rFonts w:asciiTheme="minorHAnsi" w:hAnsiTheme="minorHAnsi" w:cstheme="minorHAnsi"/>
                <w:b/>
                <w:lang w:val="ru-RU"/>
              </w:rPr>
              <w:t>Продлить это право на следующий период или ещё раз признать право осуществлять профессиональную деятельность на тех же условиях по истечении 5 лет с даты его признания будет невозможно. По истечении это</w:t>
            </w:r>
            <w:r w:rsidR="00714791">
              <w:rPr>
                <w:rFonts w:asciiTheme="minorHAnsi" w:hAnsiTheme="minorHAnsi" w:cstheme="minorHAnsi"/>
                <w:b/>
                <w:lang w:val="ru-RU"/>
              </w:rPr>
              <w:t xml:space="preserve">го периода врач или стоматолог </w:t>
            </w:r>
            <w:r w:rsidR="001D0296" w:rsidRPr="001D0296">
              <w:rPr>
                <w:rFonts w:asciiTheme="minorHAnsi" w:hAnsiTheme="minorHAnsi" w:cstheme="minorHAnsi"/>
                <w:b/>
                <w:lang w:val="ru-RU"/>
              </w:rPr>
              <w:t>может осуществлять профессиональную деятельность в Пол</w:t>
            </w:r>
            <w:r w:rsidR="001D0296">
              <w:rPr>
                <w:rFonts w:asciiTheme="minorHAnsi" w:hAnsiTheme="minorHAnsi" w:cstheme="minorHAnsi"/>
                <w:b/>
                <w:lang w:val="ru-RU"/>
              </w:rPr>
              <w:t>ьше</w:t>
            </w:r>
            <w:r w:rsidR="001D0296" w:rsidRPr="001D0296">
              <w:rPr>
                <w:rFonts w:asciiTheme="minorHAnsi" w:hAnsiTheme="minorHAnsi" w:cstheme="minorHAnsi"/>
                <w:b/>
                <w:lang w:val="ru-RU"/>
              </w:rPr>
              <w:t xml:space="preserve"> только после ностр</w:t>
            </w:r>
            <w:r w:rsidR="001D0296">
              <w:rPr>
                <w:rFonts w:asciiTheme="minorHAnsi" w:hAnsiTheme="minorHAnsi" w:cstheme="minorHAnsi"/>
                <w:b/>
                <w:lang w:val="ru-RU"/>
              </w:rPr>
              <w:t>ификации диплома или сдачи</w:t>
            </w:r>
            <w:r w:rsidR="001D0296" w:rsidRPr="001D0296">
              <w:rPr>
                <w:rFonts w:asciiTheme="minorHAnsi" w:hAnsiTheme="minorHAnsi" w:cstheme="minorHAnsi"/>
                <w:b/>
                <w:lang w:val="ru-RU"/>
              </w:rPr>
              <w:t xml:space="preserve"> Медицинского проверочного экзамена, организованного Медицинским экзаменационным центром в Лодзи, завершения или признания прохождения последип</w:t>
            </w:r>
            <w:r w:rsidR="00714791">
              <w:rPr>
                <w:rFonts w:asciiTheme="minorHAnsi" w:hAnsiTheme="minorHAnsi" w:cstheme="minorHAnsi"/>
                <w:b/>
                <w:lang w:val="ru-RU"/>
              </w:rPr>
              <w:t>ломного стажа, сдачи Итогового медицинского э</w:t>
            </w:r>
            <w:r w:rsidR="001D0296" w:rsidRPr="001D0296">
              <w:rPr>
                <w:rFonts w:asciiTheme="minorHAnsi" w:hAnsiTheme="minorHAnsi" w:cstheme="minorHAnsi"/>
                <w:b/>
                <w:lang w:val="ru-RU"/>
              </w:rPr>
              <w:t>кзамена</w:t>
            </w:r>
            <w:r w:rsidR="00714791">
              <w:rPr>
                <w:rFonts w:asciiTheme="minorHAnsi" w:hAnsiTheme="minorHAnsi" w:cstheme="minorHAnsi"/>
                <w:b/>
                <w:lang w:val="ru-RU"/>
              </w:rPr>
              <w:t>.</w:t>
            </w:r>
          </w:p>
          <w:p w14:paraId="2C768A19" w14:textId="77777777" w:rsidR="001D0296" w:rsidRPr="001F65FB" w:rsidRDefault="001D0296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</w:p>
          <w:p w14:paraId="00BA38ED" w14:textId="4D8D15FA" w:rsidR="00B45AF6" w:rsidRPr="00B45AF6" w:rsidRDefault="00B45AF6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B45AF6">
              <w:rPr>
                <w:rFonts w:asciiTheme="minorHAnsi" w:hAnsiTheme="minorHAnsi" w:cstheme="minorHAnsi"/>
                <w:lang w:val="ru-RU"/>
              </w:rPr>
              <w:t>При</w:t>
            </w:r>
            <w:r w:rsidR="001D0296">
              <w:rPr>
                <w:rFonts w:asciiTheme="minorHAnsi" w:hAnsiTheme="minorHAnsi" w:cstheme="minorHAnsi"/>
                <w:lang w:val="ru-RU"/>
              </w:rPr>
              <w:t xml:space="preserve"> подаче заявления на получение разрешения осуществлять профессиональную деятельность</w:t>
            </w:r>
            <w:r w:rsidR="00A161FE">
              <w:rPr>
                <w:rFonts w:asciiTheme="minorHAnsi" w:hAnsiTheme="minorHAnsi" w:cstheme="minorHAnsi"/>
                <w:lang w:val="ru-RU"/>
              </w:rPr>
              <w:t xml:space="preserve"> в качестве</w:t>
            </w:r>
            <w:r w:rsidR="001D0296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B45AF6">
              <w:rPr>
                <w:rFonts w:asciiTheme="minorHAnsi" w:hAnsiTheme="minorHAnsi" w:cstheme="minorHAnsi"/>
                <w:lang w:val="ru-RU"/>
              </w:rPr>
              <w:t>врача или стоматолога диплом врача или стоматолога и</w:t>
            </w:r>
            <w:r w:rsidR="00A161FE">
              <w:rPr>
                <w:rFonts w:asciiTheme="minorHAnsi" w:hAnsiTheme="minorHAnsi" w:cstheme="minorHAnsi"/>
                <w:lang w:val="ru-RU"/>
              </w:rPr>
              <w:t xml:space="preserve"> диплом, подтверждающий присвоение</w:t>
            </w:r>
            <w:r w:rsidRPr="00B45AF6">
              <w:rPr>
                <w:rFonts w:asciiTheme="minorHAnsi" w:hAnsiTheme="minorHAnsi" w:cstheme="minorHAnsi"/>
                <w:lang w:val="ru-RU"/>
              </w:rPr>
              <w:t xml:space="preserve"> звания специалиста</w:t>
            </w:r>
            <w:r w:rsidR="00714791">
              <w:rPr>
                <w:rFonts w:asciiTheme="minorHAnsi" w:hAnsiTheme="minorHAnsi" w:cstheme="minorHAnsi"/>
                <w:lang w:val="ru-RU"/>
              </w:rPr>
              <w:t>,</w:t>
            </w:r>
            <w:r w:rsidRPr="00B45AF6">
              <w:rPr>
                <w:rFonts w:asciiTheme="minorHAnsi" w:hAnsiTheme="minorHAnsi" w:cstheme="minorHAnsi"/>
                <w:lang w:val="ru-RU"/>
              </w:rPr>
              <w:t xml:space="preserve"> или их дубликаты, должны быть надлежащим образом заверены, а затем легал</w:t>
            </w:r>
            <w:r w:rsidR="001D0296">
              <w:rPr>
                <w:rFonts w:asciiTheme="minorHAnsi" w:hAnsiTheme="minorHAnsi" w:cstheme="minorHAnsi"/>
                <w:lang w:val="ru-RU"/>
              </w:rPr>
              <w:t>изованы консулом или отмечены</w:t>
            </w:r>
            <w:r w:rsidRPr="00B45AF6">
              <w:rPr>
                <w:rFonts w:asciiTheme="minorHAnsi" w:hAnsiTheme="minorHAnsi" w:cstheme="minorHAnsi"/>
                <w:lang w:val="ru-RU"/>
              </w:rPr>
              <w:t xml:space="preserve"> апостилем компетентным органом государств</w:t>
            </w:r>
            <w:r w:rsidR="001D0296">
              <w:rPr>
                <w:rFonts w:asciiTheme="minorHAnsi" w:hAnsiTheme="minorHAnsi" w:cstheme="minorHAnsi"/>
                <w:lang w:val="ru-RU"/>
              </w:rPr>
              <w:t>а, выдавшим документ</w:t>
            </w:r>
            <w:r w:rsidR="00714791">
              <w:rPr>
                <w:rFonts w:asciiTheme="minorHAnsi" w:hAnsiTheme="minorHAnsi" w:cstheme="minorHAnsi"/>
                <w:lang w:val="ru-RU"/>
              </w:rPr>
              <w:t>ы</w:t>
            </w:r>
            <w:r w:rsidRPr="00B45AF6">
              <w:rPr>
                <w:rFonts w:asciiTheme="minorHAnsi" w:hAnsiTheme="minorHAnsi" w:cstheme="minorHAnsi"/>
                <w:lang w:val="ru-RU"/>
              </w:rPr>
              <w:t xml:space="preserve">. </w:t>
            </w:r>
            <w:r w:rsidR="001D0296">
              <w:rPr>
                <w:rFonts w:asciiTheme="minorHAnsi" w:hAnsiTheme="minorHAnsi" w:cstheme="minorHAnsi"/>
                <w:lang w:val="ru-RU"/>
              </w:rPr>
              <w:t>В зависимости от того, какой страной</w:t>
            </w:r>
            <w:r w:rsidR="00F97790">
              <w:rPr>
                <w:rFonts w:asciiTheme="minorHAnsi" w:hAnsiTheme="minorHAnsi" w:cstheme="minorHAnsi"/>
                <w:lang w:val="ru-RU"/>
              </w:rPr>
              <w:t xml:space="preserve"> будет</w:t>
            </w:r>
            <w:r w:rsidR="001D0296">
              <w:rPr>
                <w:rFonts w:asciiTheme="minorHAnsi" w:hAnsiTheme="minorHAnsi" w:cstheme="minorHAnsi"/>
                <w:lang w:val="ru-RU"/>
              </w:rPr>
              <w:t xml:space="preserve"> выдан документ,</w:t>
            </w:r>
            <w:r w:rsidR="00F97790">
              <w:rPr>
                <w:rFonts w:asciiTheme="minorHAnsi" w:hAnsiTheme="minorHAnsi" w:cstheme="minorHAnsi"/>
                <w:lang w:val="ru-RU"/>
              </w:rPr>
              <w:t xml:space="preserve"> будет применяться </w:t>
            </w:r>
            <w:r w:rsidR="005629E3">
              <w:rPr>
                <w:rFonts w:asciiTheme="minorHAnsi" w:hAnsiTheme="minorHAnsi" w:cstheme="minorHAnsi"/>
                <w:lang w:val="ru-RU"/>
              </w:rPr>
              <w:t>определённая процедура (заверение, легализация или апостиль).</w:t>
            </w:r>
            <w:r w:rsidR="001D0296">
              <w:rPr>
                <w:rFonts w:asciiTheme="minorHAnsi" w:hAnsiTheme="minorHAnsi" w:cstheme="minorHAnsi"/>
                <w:lang w:val="ru-RU"/>
              </w:rPr>
              <w:t xml:space="preserve">  </w:t>
            </w:r>
            <w:r w:rsidR="005629E3">
              <w:rPr>
                <w:rFonts w:asciiTheme="minorHAnsi" w:hAnsiTheme="minorHAnsi" w:cstheme="minorHAnsi"/>
                <w:lang w:val="ru-RU"/>
              </w:rPr>
              <w:t>В случае, если заверение</w:t>
            </w:r>
            <w:r w:rsidR="00714791">
              <w:rPr>
                <w:rFonts w:asciiTheme="minorHAnsi" w:hAnsiTheme="minorHAnsi" w:cstheme="minorHAnsi"/>
                <w:lang w:val="ru-RU"/>
              </w:rPr>
              <w:t xml:space="preserve"> документов</w:t>
            </w:r>
            <w:r w:rsidR="005629E3">
              <w:rPr>
                <w:rFonts w:asciiTheme="minorHAnsi" w:hAnsiTheme="minorHAnsi" w:cstheme="minorHAnsi"/>
                <w:lang w:val="ru-RU"/>
              </w:rPr>
              <w:t>, л</w:t>
            </w:r>
            <w:r w:rsidRPr="00B45AF6">
              <w:rPr>
                <w:rFonts w:asciiTheme="minorHAnsi" w:hAnsiTheme="minorHAnsi" w:cstheme="minorHAnsi"/>
                <w:lang w:val="ru-RU"/>
              </w:rPr>
              <w:t>егализация документов или получение апостиля являются чрезмерно трудными или невозмож</w:t>
            </w:r>
            <w:r w:rsidR="005629E3">
              <w:rPr>
                <w:rFonts w:asciiTheme="minorHAnsi" w:hAnsiTheme="minorHAnsi" w:cstheme="minorHAnsi"/>
                <w:lang w:val="ru-RU"/>
              </w:rPr>
              <w:t>ными, М</w:t>
            </w:r>
            <w:r w:rsidR="00F97790">
              <w:rPr>
                <w:rFonts w:asciiTheme="minorHAnsi" w:hAnsiTheme="minorHAnsi" w:cstheme="minorHAnsi"/>
                <w:lang w:val="ru-RU"/>
              </w:rPr>
              <w:t xml:space="preserve">инистр здравоохранения </w:t>
            </w:r>
            <w:r w:rsidRPr="00B45AF6">
              <w:rPr>
                <w:rFonts w:asciiTheme="minorHAnsi" w:hAnsiTheme="minorHAnsi" w:cstheme="minorHAnsi"/>
                <w:lang w:val="ru-RU"/>
              </w:rPr>
              <w:t>может освободить заявителя от этой обязанности.</w:t>
            </w:r>
          </w:p>
        </w:tc>
      </w:tr>
    </w:tbl>
    <w:p w14:paraId="01D5A98B" w14:textId="60CF0F3A" w:rsidR="00CF249B" w:rsidRPr="00B45AF6" w:rsidRDefault="00CF249B" w:rsidP="00747423">
      <w:pPr>
        <w:pStyle w:val="Bezodstpw"/>
        <w:jc w:val="both"/>
        <w:rPr>
          <w:lang w:val="ru-RU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49B" w:rsidRPr="003F4009" w14:paraId="6645C38D" w14:textId="77777777" w:rsidTr="00CF249B">
        <w:tc>
          <w:tcPr>
            <w:tcW w:w="9062" w:type="dxa"/>
          </w:tcPr>
          <w:p w14:paraId="197F4135" w14:textId="14F8276E" w:rsidR="00B45AF6" w:rsidRPr="00644829" w:rsidRDefault="00B45AF6" w:rsidP="00B45AF6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644829">
              <w:rPr>
                <w:rFonts w:asciiTheme="minorHAnsi" w:hAnsiTheme="minorHAnsi" w:cstheme="minorHAnsi"/>
                <w:lang w:val="ru-RU"/>
              </w:rPr>
              <w:t>Медсестра или акушерка, получившая профессиональную квалификацию за пределами ЕС и отвечающая следующим условиям:</w:t>
            </w:r>
          </w:p>
          <w:p w14:paraId="41F53EF5" w14:textId="539682DD" w:rsidR="00B45AF6" w:rsidRPr="00644829" w:rsidRDefault="00B45AF6" w:rsidP="00B45AF6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644829">
              <w:rPr>
                <w:rFonts w:asciiTheme="minorHAnsi" w:hAnsiTheme="minorHAnsi" w:cstheme="minorHAnsi"/>
                <w:lang w:val="ru-RU"/>
              </w:rPr>
              <w:t>1.</w:t>
            </w:r>
            <w:r w:rsidR="000B4A1F" w:rsidRPr="00644829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644829">
              <w:rPr>
                <w:rFonts w:asciiTheme="minorHAnsi" w:hAnsiTheme="minorHAnsi" w:cstheme="minorHAnsi"/>
                <w:lang w:val="ru-RU"/>
              </w:rPr>
              <w:t>имеет диплом медсестры или акушерки,</w:t>
            </w:r>
          </w:p>
          <w:p w14:paraId="787D1963" w14:textId="0D6E29D2" w:rsidR="00B45AF6" w:rsidRPr="00644829" w:rsidRDefault="00B45AF6" w:rsidP="00B45AF6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644829">
              <w:rPr>
                <w:rFonts w:asciiTheme="minorHAnsi" w:hAnsiTheme="minorHAnsi" w:cstheme="minorHAnsi"/>
                <w:lang w:val="ru-RU"/>
              </w:rPr>
              <w:t xml:space="preserve">2. имеет полную дееспособность (документом, подтверждающим выполнение условия, будет </w:t>
            </w:r>
            <w:r w:rsidR="000B4A1F" w:rsidRPr="00644829">
              <w:rPr>
                <w:rFonts w:asciiTheme="minorHAnsi" w:hAnsiTheme="minorHAnsi" w:cstheme="minorHAnsi"/>
                <w:lang w:val="ru-RU"/>
              </w:rPr>
              <w:t xml:space="preserve">собственноручно подписанное </w:t>
            </w:r>
            <w:r w:rsidRPr="00644829">
              <w:rPr>
                <w:rFonts w:asciiTheme="minorHAnsi" w:hAnsiTheme="minorHAnsi" w:cstheme="minorHAnsi"/>
                <w:lang w:val="ru-RU"/>
              </w:rPr>
              <w:t>медсестрой / акушеркой</w:t>
            </w:r>
            <w:r w:rsidR="000B4A1F" w:rsidRPr="00644829">
              <w:rPr>
                <w:rFonts w:asciiTheme="minorHAnsi" w:hAnsiTheme="minorHAnsi" w:cstheme="minorHAnsi"/>
                <w:lang w:val="ru-RU"/>
              </w:rPr>
              <w:t xml:space="preserve"> заявление</w:t>
            </w:r>
            <w:r w:rsidRPr="00644829">
              <w:rPr>
                <w:rFonts w:asciiTheme="minorHAnsi" w:hAnsiTheme="minorHAnsi" w:cstheme="minorHAnsi"/>
                <w:lang w:val="ru-RU"/>
              </w:rPr>
              <w:t>),</w:t>
            </w:r>
          </w:p>
          <w:p w14:paraId="7243E9BE" w14:textId="51528115" w:rsidR="00B45AF6" w:rsidRPr="00644829" w:rsidRDefault="000B4A1F" w:rsidP="00B45AF6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644829">
              <w:rPr>
                <w:rFonts w:asciiTheme="minorHAnsi" w:hAnsiTheme="minorHAnsi" w:cstheme="minorHAnsi"/>
                <w:lang w:val="ru-RU"/>
              </w:rPr>
              <w:lastRenderedPageBreak/>
              <w:t>3. обладает соответствующим состоянием здоровья (документом, подтверждающим выполнение условия, будет соответствующая справка от врача, уполномоченного проводить медицинские осмотры сотрудников),</w:t>
            </w:r>
          </w:p>
          <w:p w14:paraId="326B04C0" w14:textId="6394FB02" w:rsidR="00B45AF6" w:rsidRPr="00644829" w:rsidRDefault="00B45AF6" w:rsidP="00B45AF6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644829">
              <w:rPr>
                <w:rFonts w:asciiTheme="minorHAnsi" w:hAnsiTheme="minorHAnsi" w:cstheme="minorHAnsi"/>
                <w:lang w:val="ru-RU"/>
              </w:rPr>
              <w:t>4. демонстрирует</w:t>
            </w:r>
            <w:r w:rsidR="000B4A1F" w:rsidRPr="00644829">
              <w:rPr>
                <w:rFonts w:asciiTheme="minorHAnsi" w:hAnsiTheme="minorHAnsi" w:cstheme="minorHAnsi"/>
                <w:lang w:val="ru-RU"/>
              </w:rPr>
              <w:t xml:space="preserve"> безупречное этическое поведение</w:t>
            </w:r>
            <w:r w:rsidRPr="00644829">
              <w:rPr>
                <w:rFonts w:asciiTheme="minorHAnsi" w:hAnsiTheme="minorHAnsi" w:cstheme="minorHAnsi"/>
                <w:lang w:val="ru-RU"/>
              </w:rPr>
              <w:t xml:space="preserve"> (документом, подтверждающим выполнение условия, будет</w:t>
            </w:r>
            <w:r w:rsidR="000B4A1F" w:rsidRPr="00644829">
              <w:rPr>
                <w:rFonts w:asciiTheme="minorHAnsi" w:hAnsiTheme="minorHAnsi" w:cstheme="minorHAnsi"/>
                <w:lang w:val="ru-RU"/>
              </w:rPr>
              <w:t xml:space="preserve"> собственноручно подписанное медсестрой / акушеркой заявление</w:t>
            </w:r>
            <w:r w:rsidRPr="00644829">
              <w:rPr>
                <w:rFonts w:asciiTheme="minorHAnsi" w:hAnsiTheme="minorHAnsi" w:cstheme="minorHAnsi"/>
                <w:lang w:val="ru-RU"/>
              </w:rPr>
              <w:t>),</w:t>
            </w:r>
          </w:p>
          <w:p w14:paraId="4D49035F" w14:textId="60A3F786" w:rsidR="00B45AF6" w:rsidRPr="00644829" w:rsidRDefault="000B4A1F" w:rsidP="00B45AF6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lang w:val="ru-RU"/>
              </w:rPr>
            </w:pPr>
            <w:r w:rsidRPr="00644829">
              <w:rPr>
                <w:rFonts w:asciiTheme="minorHAnsi" w:hAnsiTheme="minorHAnsi" w:cstheme="minorHAnsi"/>
                <w:b/>
                <w:lang w:val="ru-RU"/>
              </w:rPr>
              <w:t xml:space="preserve">может ходатайствовать о разрешении министра </w:t>
            </w:r>
            <w:r w:rsidR="00A161FE">
              <w:rPr>
                <w:rFonts w:asciiTheme="minorHAnsi" w:hAnsiTheme="minorHAnsi" w:cstheme="minorHAnsi"/>
                <w:b/>
                <w:lang w:val="ru-RU"/>
              </w:rPr>
              <w:t>здравоохранения осуществлять профессиональную</w:t>
            </w:r>
            <w:r w:rsidRPr="00644829">
              <w:rPr>
                <w:rFonts w:asciiTheme="minorHAnsi" w:hAnsiTheme="minorHAnsi" w:cstheme="minorHAnsi"/>
                <w:b/>
                <w:lang w:val="ru-RU"/>
              </w:rPr>
              <w:t xml:space="preserve"> деятельно</w:t>
            </w:r>
            <w:r w:rsidR="00A161FE">
              <w:rPr>
                <w:rFonts w:asciiTheme="minorHAnsi" w:hAnsiTheme="minorHAnsi" w:cstheme="minorHAnsi"/>
                <w:b/>
                <w:lang w:val="ru-RU"/>
              </w:rPr>
              <w:t>сть в качестве</w:t>
            </w:r>
            <w:r w:rsidRPr="00644829"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r w:rsidR="00B45AF6" w:rsidRPr="00644829">
              <w:rPr>
                <w:rFonts w:asciiTheme="minorHAnsi" w:hAnsiTheme="minorHAnsi" w:cstheme="minorHAnsi"/>
                <w:b/>
                <w:lang w:val="ru-RU"/>
              </w:rPr>
              <w:t>медсестры и</w:t>
            </w:r>
            <w:r w:rsidRPr="00644829">
              <w:rPr>
                <w:rFonts w:asciiTheme="minorHAnsi" w:hAnsiTheme="minorHAnsi" w:cstheme="minorHAnsi"/>
                <w:b/>
                <w:lang w:val="ru-RU"/>
              </w:rPr>
              <w:t>ли акушерки в Польше, а также ходатайствовать о</w:t>
            </w:r>
            <w:r w:rsidR="00A161FE">
              <w:rPr>
                <w:rFonts w:asciiTheme="minorHAnsi" w:hAnsiTheme="minorHAnsi" w:cstheme="minorHAnsi"/>
                <w:b/>
                <w:lang w:val="ru-RU"/>
              </w:rPr>
              <w:t xml:space="preserve"> признании Окружной</w:t>
            </w:r>
            <w:r w:rsidRPr="00644829"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r w:rsidR="00A161FE">
              <w:rPr>
                <w:rFonts w:asciiTheme="minorHAnsi" w:hAnsiTheme="minorHAnsi" w:cstheme="minorHAnsi"/>
                <w:b/>
                <w:lang w:val="ru-RU"/>
              </w:rPr>
              <w:t>палатой</w:t>
            </w:r>
            <w:r w:rsidRPr="00644829">
              <w:rPr>
                <w:rFonts w:asciiTheme="minorHAnsi" w:hAnsiTheme="minorHAnsi" w:cstheme="minorHAnsi"/>
                <w:b/>
                <w:lang w:val="ru-RU"/>
              </w:rPr>
              <w:t xml:space="preserve"> медсестёр и акушерок условного права осуществлять профессиональную деятельность</w:t>
            </w:r>
            <w:r w:rsidR="00A161FE">
              <w:rPr>
                <w:rFonts w:asciiTheme="minorHAnsi" w:hAnsiTheme="minorHAnsi" w:cstheme="minorHAnsi"/>
                <w:b/>
                <w:lang w:val="ru-RU"/>
              </w:rPr>
              <w:t xml:space="preserve"> в качестве</w:t>
            </w:r>
            <w:r w:rsidRPr="00644829">
              <w:rPr>
                <w:rFonts w:asciiTheme="minorHAnsi" w:hAnsiTheme="minorHAnsi" w:cstheme="minorHAnsi"/>
                <w:b/>
                <w:lang w:val="ru-RU"/>
              </w:rPr>
              <w:t xml:space="preserve"> медсест</w:t>
            </w:r>
            <w:r w:rsidR="00B45AF6" w:rsidRPr="00644829">
              <w:rPr>
                <w:rFonts w:asciiTheme="minorHAnsi" w:hAnsiTheme="minorHAnsi" w:cstheme="minorHAnsi"/>
                <w:b/>
                <w:lang w:val="ru-RU"/>
              </w:rPr>
              <w:t>р</w:t>
            </w:r>
            <w:r w:rsidRPr="00644829">
              <w:rPr>
                <w:rFonts w:asciiTheme="minorHAnsi" w:hAnsiTheme="minorHAnsi" w:cstheme="minorHAnsi"/>
                <w:b/>
                <w:lang w:val="ru-RU"/>
              </w:rPr>
              <w:t>ы и</w:t>
            </w:r>
            <w:r w:rsidR="007C28A2" w:rsidRPr="00644829">
              <w:rPr>
                <w:rFonts w:asciiTheme="minorHAnsi" w:hAnsiTheme="minorHAnsi" w:cstheme="minorHAnsi"/>
                <w:b/>
                <w:lang w:val="ru-RU"/>
              </w:rPr>
              <w:t>ли</w:t>
            </w:r>
            <w:r w:rsidRPr="00644829">
              <w:rPr>
                <w:rFonts w:asciiTheme="minorHAnsi" w:hAnsiTheme="minorHAnsi" w:cstheme="minorHAnsi"/>
                <w:b/>
                <w:lang w:val="ru-RU"/>
              </w:rPr>
              <w:t xml:space="preserve"> акушер</w:t>
            </w:r>
            <w:r w:rsidR="00B45AF6" w:rsidRPr="00644829">
              <w:rPr>
                <w:rFonts w:asciiTheme="minorHAnsi" w:hAnsiTheme="minorHAnsi" w:cstheme="minorHAnsi"/>
                <w:b/>
                <w:lang w:val="ru-RU"/>
              </w:rPr>
              <w:t>к</w:t>
            </w:r>
            <w:r w:rsidRPr="00644829">
              <w:rPr>
                <w:rFonts w:asciiTheme="minorHAnsi" w:hAnsiTheme="minorHAnsi" w:cstheme="minorHAnsi"/>
                <w:b/>
                <w:lang w:val="ru-RU"/>
              </w:rPr>
              <w:t xml:space="preserve">и </w:t>
            </w:r>
            <w:r w:rsidR="00B45AF6" w:rsidRPr="00644829">
              <w:rPr>
                <w:rFonts w:asciiTheme="minorHAnsi" w:hAnsiTheme="minorHAnsi" w:cstheme="minorHAnsi"/>
                <w:b/>
                <w:lang w:val="ru-RU"/>
              </w:rPr>
              <w:t>в связи с эпидемией или угро</w:t>
            </w:r>
            <w:r w:rsidRPr="00644829">
              <w:rPr>
                <w:rFonts w:asciiTheme="minorHAnsi" w:hAnsiTheme="minorHAnsi" w:cstheme="minorHAnsi"/>
                <w:b/>
                <w:lang w:val="ru-RU"/>
              </w:rPr>
              <w:t>зой эпидемии. Получение разрешения</w:t>
            </w:r>
            <w:r w:rsidR="004A1740" w:rsidRPr="00644829">
              <w:rPr>
                <w:rFonts w:asciiTheme="minorHAnsi" w:hAnsiTheme="minorHAnsi" w:cstheme="minorHAnsi"/>
                <w:b/>
                <w:lang w:val="ru-RU"/>
              </w:rPr>
              <w:t xml:space="preserve"> М</w:t>
            </w:r>
            <w:r w:rsidR="00B45AF6" w:rsidRPr="00644829">
              <w:rPr>
                <w:rFonts w:asciiTheme="minorHAnsi" w:hAnsiTheme="minorHAnsi" w:cstheme="minorHAnsi"/>
                <w:b/>
                <w:lang w:val="ru-RU"/>
              </w:rPr>
              <w:t>инистра здравоохранения будет основанием для подачи заявления на получение визы</w:t>
            </w:r>
            <w:r w:rsidRPr="00644829">
              <w:rPr>
                <w:rFonts w:asciiTheme="minorHAnsi" w:hAnsiTheme="minorHAnsi" w:cstheme="minorHAnsi"/>
                <w:b/>
                <w:lang w:val="ru-RU"/>
              </w:rPr>
              <w:t xml:space="preserve"> необходимой для осуществления профессиональной деятельности</w:t>
            </w:r>
            <w:r w:rsidR="00B45AF6" w:rsidRPr="00644829">
              <w:rPr>
                <w:rFonts w:asciiTheme="minorHAnsi" w:hAnsiTheme="minorHAnsi" w:cstheme="minorHAnsi"/>
                <w:b/>
                <w:lang w:val="ru-RU"/>
              </w:rPr>
              <w:t xml:space="preserve"> на территории Республики Польша.</w:t>
            </w:r>
          </w:p>
          <w:p w14:paraId="5985FFA6" w14:textId="77777777" w:rsidR="008075EB" w:rsidRPr="00644829" w:rsidRDefault="008075EB" w:rsidP="00B45AF6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7D577A4B" w14:textId="77777777" w:rsidR="008075EB" w:rsidRPr="00644829" w:rsidRDefault="008075EB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120FB053" w14:textId="2D401133" w:rsidR="008075EB" w:rsidRPr="00644829" w:rsidRDefault="008075EB" w:rsidP="008075EB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>Медсестра или акушерка, получ</w:t>
            </w:r>
            <w:r w:rsidR="00A161FE">
              <w:rPr>
                <w:rFonts w:asciiTheme="minorHAnsi" w:hAnsiTheme="minorHAnsi" w:cstheme="minorHAnsi"/>
                <w:color w:val="000000" w:themeColor="text1"/>
                <w:lang w:val="ru-RU"/>
              </w:rPr>
              <w:t>ившая</w:t>
            </w:r>
            <w:r w:rsidR="00DD4A88"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условное право осуществлять профессионал</w:t>
            </w:r>
            <w:r w:rsidR="004A1740"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ьную деятельность в Польше, не </w:t>
            </w:r>
            <w:r w:rsidR="00DD4A88"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>мож</w:t>
            </w:r>
            <w:r w:rsidR="00A161FE">
              <w:rPr>
                <w:rFonts w:asciiTheme="minorHAnsi" w:hAnsiTheme="minorHAnsi" w:cstheme="minorHAnsi"/>
                <w:color w:val="000000" w:themeColor="text1"/>
                <w:lang w:val="ru-RU"/>
              </w:rPr>
              <w:t>ет осуществлять профессиональной деятельности</w:t>
            </w:r>
            <w:r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за пределами медицинского учреждения, предназначенного для оказания медицинских услуг пациентам, страдающим </w:t>
            </w:r>
            <w:r w:rsidRPr="00644829">
              <w:rPr>
                <w:rFonts w:asciiTheme="minorHAnsi" w:hAnsiTheme="minorHAnsi" w:cstheme="minorHAnsi"/>
                <w:color w:val="000000" w:themeColor="text1"/>
              </w:rPr>
              <w:t>COVID</w:t>
            </w:r>
            <w:r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-19, если она не </w:t>
            </w:r>
            <w:r w:rsidR="00DD4A88"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>получит дополнительного разрешения</w:t>
            </w:r>
            <w:r w:rsidR="004A1740"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от М</w:t>
            </w:r>
            <w:r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>инистра здравоохране</w:t>
            </w:r>
            <w:r w:rsidR="00DD4A88"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>ния. Медсестра или акушерка будет обязана работать под руководством</w:t>
            </w:r>
            <w:r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другой медсестры или акушерки.</w:t>
            </w:r>
          </w:p>
          <w:p w14:paraId="102DB626" w14:textId="5910BD9D" w:rsidR="008075EB" w:rsidRPr="00644829" w:rsidRDefault="008075EB" w:rsidP="008075EB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>Если медсестра или а</w:t>
            </w:r>
            <w:r w:rsidR="00DD4A88"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>кушерка, имеющая условное право осуществлять профессиональную деятельность, имеет не менее</w:t>
            </w:r>
            <w:r w:rsidR="008C6272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трё</w:t>
            </w:r>
            <w:r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>х ле</w:t>
            </w:r>
            <w:r w:rsidR="008C6272">
              <w:rPr>
                <w:rFonts w:asciiTheme="minorHAnsi" w:hAnsiTheme="minorHAnsi" w:cstheme="minorHAnsi"/>
                <w:color w:val="000000" w:themeColor="text1"/>
                <w:lang w:val="ru-RU"/>
              </w:rPr>
              <w:t>т профессионального опыта в профессии</w:t>
            </w:r>
            <w:r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медсе</w:t>
            </w:r>
            <w:r w:rsidR="008C6272">
              <w:rPr>
                <w:rFonts w:asciiTheme="minorHAnsi" w:hAnsiTheme="minorHAnsi" w:cstheme="minorHAnsi"/>
                <w:color w:val="000000" w:themeColor="text1"/>
                <w:lang w:val="ru-RU"/>
              </w:rPr>
              <w:t>стры или акушерки</w:t>
            </w:r>
            <w:r w:rsidR="00DD4A88"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>, приобретённый</w:t>
            </w:r>
            <w:r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в течение 5 лет, непосредственно предшествующих дате подачи заявления о разрешении на работу в этом режиме, в течен</w:t>
            </w:r>
            <w:r w:rsidR="00DD4A88"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>ие первых 3 месяцев работы</w:t>
            </w:r>
            <w:r w:rsidR="004A1740"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по своей профессии</w:t>
            </w:r>
            <w:r w:rsidR="00DD4A88"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</w:t>
            </w:r>
            <w:r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>на территории Республики Польша</w:t>
            </w:r>
            <w:r w:rsidR="008C6272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она</w:t>
            </w:r>
            <w:r w:rsidR="00DD4A88"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должна осуществлять свою профессиональную деятельность под руководством</w:t>
            </w:r>
            <w:r w:rsidRPr="00644829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другой медсестры или акушерки.</w:t>
            </w:r>
          </w:p>
          <w:p w14:paraId="66FB2A93" w14:textId="77777777" w:rsidR="008075EB" w:rsidRPr="00644829" w:rsidRDefault="008075EB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  <w:p w14:paraId="5D9F0BAF" w14:textId="77777777" w:rsidR="00CF249B" w:rsidRPr="00644829" w:rsidRDefault="00CF249B" w:rsidP="00747423">
            <w:pPr>
              <w:pStyle w:val="Bezodstpw"/>
              <w:jc w:val="both"/>
              <w:rPr>
                <w:rFonts w:asciiTheme="minorHAnsi" w:hAnsiTheme="minorHAnsi" w:cstheme="minorHAnsi"/>
                <w:sz w:val="10"/>
                <w:szCs w:val="10"/>
                <w:lang w:val="ru-RU"/>
              </w:rPr>
            </w:pPr>
          </w:p>
          <w:p w14:paraId="2FB24D21" w14:textId="3A8AD656" w:rsidR="008075EB" w:rsidRPr="00644829" w:rsidRDefault="008075EB" w:rsidP="00773359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lang w:val="ru-RU"/>
              </w:rPr>
            </w:pPr>
            <w:r w:rsidRPr="00644829">
              <w:rPr>
                <w:rFonts w:asciiTheme="minorHAnsi" w:hAnsiTheme="minorHAnsi" w:cstheme="minorHAnsi"/>
                <w:b/>
                <w:lang w:val="ru-RU"/>
              </w:rPr>
              <w:t>У</w:t>
            </w:r>
            <w:r w:rsidR="00773359" w:rsidRPr="00644829">
              <w:rPr>
                <w:rFonts w:asciiTheme="minorHAnsi" w:hAnsiTheme="minorHAnsi" w:cstheme="minorHAnsi"/>
                <w:b/>
                <w:lang w:val="ru-RU"/>
              </w:rPr>
              <w:t>словное право осуществлять профессиональную деятельность</w:t>
            </w:r>
            <w:r w:rsidR="008C6272">
              <w:rPr>
                <w:rFonts w:asciiTheme="minorHAnsi" w:hAnsiTheme="minorHAnsi" w:cstheme="minorHAnsi"/>
                <w:b/>
                <w:lang w:val="ru-RU"/>
              </w:rPr>
              <w:t xml:space="preserve"> в качестве</w:t>
            </w:r>
            <w:r w:rsidR="00773359" w:rsidRPr="00644829"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r w:rsidRPr="00644829">
              <w:rPr>
                <w:rFonts w:asciiTheme="minorHAnsi" w:hAnsiTheme="minorHAnsi" w:cstheme="minorHAnsi"/>
                <w:b/>
                <w:lang w:val="ru-RU"/>
              </w:rPr>
              <w:t>медс</w:t>
            </w:r>
            <w:r w:rsidR="00773359" w:rsidRPr="00644829">
              <w:rPr>
                <w:rFonts w:asciiTheme="minorHAnsi" w:hAnsiTheme="minorHAnsi" w:cstheme="minorHAnsi"/>
                <w:b/>
                <w:lang w:val="ru-RU"/>
              </w:rPr>
              <w:t>естры или акушерки действительно</w:t>
            </w:r>
            <w:r w:rsidRPr="00644829">
              <w:rPr>
                <w:rFonts w:asciiTheme="minorHAnsi" w:hAnsiTheme="minorHAnsi" w:cstheme="minorHAnsi"/>
                <w:b/>
                <w:lang w:val="ru-RU"/>
              </w:rPr>
              <w:t xml:space="preserve"> в течение не более 5 лет с </w:t>
            </w:r>
            <w:r w:rsidR="00365449">
              <w:rPr>
                <w:rFonts w:asciiTheme="minorHAnsi" w:hAnsiTheme="minorHAnsi" w:cstheme="minorHAnsi"/>
                <w:b/>
                <w:lang w:val="ru-RU"/>
              </w:rPr>
              <w:t>даты его признания</w:t>
            </w:r>
            <w:r w:rsidR="00773359" w:rsidRPr="00644829">
              <w:rPr>
                <w:rFonts w:asciiTheme="minorHAnsi" w:hAnsiTheme="minorHAnsi" w:cstheme="minorHAnsi"/>
                <w:b/>
                <w:lang w:val="ru-RU"/>
              </w:rPr>
              <w:t xml:space="preserve"> и теряет силу</w:t>
            </w:r>
            <w:r w:rsidRPr="00644829">
              <w:rPr>
                <w:rFonts w:asciiTheme="minorHAnsi" w:hAnsiTheme="minorHAnsi" w:cstheme="minorHAnsi"/>
                <w:b/>
                <w:lang w:val="ru-RU"/>
              </w:rPr>
              <w:t xml:space="preserve"> в случаях, указанных в Законе. П</w:t>
            </w:r>
            <w:r w:rsidR="00773359" w:rsidRPr="00644829">
              <w:rPr>
                <w:rFonts w:asciiTheme="minorHAnsi" w:hAnsiTheme="minorHAnsi" w:cstheme="minorHAnsi"/>
                <w:b/>
                <w:lang w:val="ru-RU"/>
              </w:rPr>
              <w:t>родлить это право на следующий период</w:t>
            </w:r>
            <w:r w:rsidRPr="00644829">
              <w:rPr>
                <w:rFonts w:asciiTheme="minorHAnsi" w:hAnsiTheme="minorHAnsi" w:cstheme="minorHAnsi"/>
                <w:b/>
                <w:lang w:val="ru-RU"/>
              </w:rPr>
              <w:t xml:space="preserve"> или </w:t>
            </w:r>
            <w:r w:rsidR="00773359" w:rsidRPr="00644829">
              <w:rPr>
                <w:rFonts w:asciiTheme="minorHAnsi" w:hAnsiTheme="minorHAnsi" w:cstheme="minorHAnsi"/>
                <w:b/>
                <w:lang w:val="ru-RU"/>
              </w:rPr>
              <w:t>ещё раз признать право осуществлять профессиональную деятельность на тех же условиях по истечении 5 лет с даты его признания будет невозможно.</w:t>
            </w:r>
            <w:r w:rsidRPr="00644829">
              <w:rPr>
                <w:rFonts w:asciiTheme="minorHAnsi" w:hAnsiTheme="minorHAnsi" w:cstheme="minorHAnsi"/>
                <w:b/>
                <w:lang w:val="ru-RU"/>
              </w:rPr>
              <w:t xml:space="preserve"> По истечении этого времени медсестра / акушерка </w:t>
            </w:r>
            <w:r w:rsidR="00773359" w:rsidRPr="00644829">
              <w:rPr>
                <w:rFonts w:asciiTheme="minorHAnsi" w:hAnsiTheme="minorHAnsi" w:cstheme="minorHAnsi"/>
                <w:b/>
                <w:lang w:val="ru-RU"/>
              </w:rPr>
              <w:t xml:space="preserve">может осуществлять профессиональную деятельность в Польше только после нострификации диплома или после получения степени бакалавра в области </w:t>
            </w:r>
            <w:r w:rsidR="00773359" w:rsidRPr="00365449">
              <w:rPr>
                <w:rFonts w:asciiTheme="minorHAnsi" w:hAnsiTheme="minorHAnsi" w:cstheme="minorHAnsi"/>
                <w:b/>
                <w:i/>
                <w:lang w:val="ru-RU"/>
              </w:rPr>
              <w:t>уход за больным</w:t>
            </w:r>
            <w:r w:rsidR="00773359" w:rsidRPr="00644829">
              <w:rPr>
                <w:rFonts w:asciiTheme="minorHAnsi" w:hAnsiTheme="minorHAnsi" w:cstheme="minorHAnsi"/>
                <w:b/>
                <w:lang w:val="ru-RU"/>
              </w:rPr>
              <w:t xml:space="preserve"> или </w:t>
            </w:r>
            <w:r w:rsidR="00773359" w:rsidRPr="00365449">
              <w:rPr>
                <w:rFonts w:asciiTheme="minorHAnsi" w:hAnsiTheme="minorHAnsi" w:cstheme="minorHAnsi"/>
                <w:b/>
                <w:i/>
                <w:lang w:val="ru-RU"/>
              </w:rPr>
              <w:t>акушерство</w:t>
            </w:r>
            <w:r w:rsidRPr="00644829">
              <w:rPr>
                <w:rFonts w:asciiTheme="minorHAnsi" w:hAnsiTheme="minorHAnsi" w:cstheme="minorHAnsi"/>
                <w:b/>
                <w:lang w:val="ru-RU"/>
              </w:rPr>
              <w:t>.</w:t>
            </w:r>
          </w:p>
        </w:tc>
      </w:tr>
    </w:tbl>
    <w:p w14:paraId="317CA744" w14:textId="5349C136" w:rsidR="00B1115E" w:rsidRPr="008075EB" w:rsidRDefault="00B1115E" w:rsidP="00747423">
      <w:pPr>
        <w:pStyle w:val="Bezodstpw"/>
        <w:jc w:val="both"/>
        <w:rPr>
          <w:lang w:val="ru-RU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07E9" w:rsidRPr="003F4009" w14:paraId="3778DD40" w14:textId="77777777" w:rsidTr="003807E9">
        <w:tc>
          <w:tcPr>
            <w:tcW w:w="9062" w:type="dxa"/>
          </w:tcPr>
          <w:p w14:paraId="0A9D7B2A" w14:textId="147D0B2E" w:rsidR="005C4812" w:rsidRPr="005C4812" w:rsidRDefault="005C4812" w:rsidP="005C4812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5C4812">
              <w:rPr>
                <w:rFonts w:asciiTheme="minorHAnsi" w:hAnsiTheme="minorHAnsi" w:cstheme="minorHAnsi"/>
                <w:color w:val="000000" w:themeColor="text1"/>
                <w:lang w:val="ru-RU"/>
              </w:rPr>
              <w:t>Если медсестра или акушерка, получившая профессиональную квалификацию за пределами территории ЕС, дополнительно отвечает следующим условиям:</w:t>
            </w:r>
          </w:p>
          <w:p w14:paraId="568AAE55" w14:textId="12D20F00" w:rsidR="005C4812" w:rsidRPr="005C4812" w:rsidRDefault="005C4812" w:rsidP="005C4812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5C4812">
              <w:rPr>
                <w:rFonts w:asciiTheme="minorHAnsi" w:hAnsiTheme="minorHAnsi" w:cstheme="minorHAnsi"/>
                <w:color w:val="000000" w:themeColor="text1"/>
                <w:lang w:val="ru-RU"/>
              </w:rPr>
              <w:t>1. подала заявление</w:t>
            </w:r>
            <w:r w:rsidR="00792DCF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о том, что владеет польским языком на уровне достаточном</w:t>
            </w:r>
            <w:r w:rsidRPr="005C4812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для выполнения порученной ей профессиональной деятельности,</w:t>
            </w:r>
          </w:p>
          <w:p w14:paraId="214ED5F0" w14:textId="12C7A43E" w:rsidR="005C4812" w:rsidRPr="005C4812" w:rsidRDefault="00792DCF" w:rsidP="005C4812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ru-RU"/>
              </w:rPr>
              <w:t>2. получил</w:t>
            </w:r>
            <w:r w:rsidR="00365449">
              <w:rPr>
                <w:rFonts w:asciiTheme="minorHAnsi" w:hAnsiTheme="minorHAnsi" w:cstheme="minorHAnsi"/>
                <w:color w:val="000000" w:themeColor="text1"/>
                <w:lang w:val="ru-RU"/>
              </w:rPr>
              <w:t>а</w:t>
            </w:r>
            <w:r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справку от медучреждения</w:t>
            </w:r>
            <w:r w:rsidR="005C4812" w:rsidRPr="005C4812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, осуществляющего медицинскую деятельность, содержащую перечень организационных единиц медицинского учреждения и период планируемого </w:t>
            </w:r>
            <w:r w:rsidR="008C6272">
              <w:rPr>
                <w:rFonts w:asciiTheme="minorHAnsi" w:hAnsiTheme="minorHAnsi" w:cstheme="minorHAnsi"/>
                <w:color w:val="000000" w:themeColor="text1"/>
                <w:lang w:val="ru-RU"/>
              </w:rPr>
              <w:t>трудоустройства с указанием объё</w:t>
            </w:r>
            <w:r w:rsidR="005C4812" w:rsidRPr="005C4812">
              <w:rPr>
                <w:rFonts w:asciiTheme="minorHAnsi" w:hAnsiTheme="minorHAnsi" w:cstheme="minorHAnsi"/>
                <w:color w:val="000000" w:themeColor="text1"/>
                <w:lang w:val="ru-RU"/>
              </w:rPr>
              <w:t>ма профессиональной деятельности, соответствующей полученному образованию,</w:t>
            </w:r>
          </w:p>
          <w:p w14:paraId="6872109B" w14:textId="28B085E9" w:rsidR="005C4812" w:rsidRPr="005C4812" w:rsidRDefault="008C6272" w:rsidP="005C4812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ru-RU"/>
              </w:rPr>
              <w:t>3. имеет не менее трё</w:t>
            </w:r>
            <w:r w:rsidR="005C4812" w:rsidRPr="005C4812">
              <w:rPr>
                <w:rFonts w:asciiTheme="minorHAnsi" w:hAnsiTheme="minorHAnsi" w:cstheme="minorHAnsi"/>
                <w:color w:val="000000" w:themeColor="text1"/>
                <w:lang w:val="ru-RU"/>
              </w:rPr>
              <w:t>х ле</w:t>
            </w:r>
            <w:r>
              <w:rPr>
                <w:rFonts w:asciiTheme="minorHAnsi" w:hAnsiTheme="minorHAnsi" w:cstheme="minorHAnsi"/>
                <w:color w:val="000000" w:themeColor="text1"/>
                <w:lang w:val="ru-RU"/>
              </w:rPr>
              <w:t>т профессионального опыта в профессии медсестры или акушерки</w:t>
            </w:r>
            <w:r w:rsidR="005C4812" w:rsidRPr="005C4812">
              <w:rPr>
                <w:rFonts w:asciiTheme="minorHAnsi" w:hAnsiTheme="minorHAnsi" w:cstheme="minorHAnsi"/>
                <w:color w:val="000000" w:themeColor="text1"/>
                <w:lang w:val="ru-RU"/>
              </w:rPr>
              <w:t>, полученный в течение пяти лет, непосредс</w:t>
            </w:r>
            <w:r w:rsidR="00792DCF">
              <w:rPr>
                <w:rFonts w:asciiTheme="minorHAnsi" w:hAnsiTheme="minorHAnsi" w:cstheme="minorHAnsi"/>
                <w:color w:val="000000" w:themeColor="text1"/>
                <w:lang w:val="ru-RU"/>
              </w:rPr>
              <w:t>твенно предшествующих получению справки от медучреждения</w:t>
            </w:r>
            <w:r w:rsidR="005C4812" w:rsidRPr="005C4812">
              <w:rPr>
                <w:rFonts w:asciiTheme="minorHAnsi" w:hAnsiTheme="minorHAnsi" w:cstheme="minorHAnsi"/>
                <w:color w:val="000000" w:themeColor="text1"/>
                <w:lang w:val="ru-RU"/>
              </w:rPr>
              <w:t>, осуществляющего медицинскую деятельность в Польше,</w:t>
            </w:r>
          </w:p>
          <w:p w14:paraId="0ACDA124" w14:textId="1218EFB9" w:rsidR="00792DCF" w:rsidRDefault="00792DCF" w:rsidP="005C4812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ru-RU"/>
              </w:rPr>
            </w:pPr>
            <w:r w:rsidRPr="00792DCF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може</w:t>
            </w:r>
            <w:r w:rsidR="00365449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т ходатайствовать о разрешении М</w:t>
            </w:r>
            <w:r w:rsidR="008C6272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инистра здравоохранения осуществлять профессиональную деятельность в качестве</w:t>
            </w:r>
            <w:r w:rsidRPr="00792DCF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 xml:space="preserve"> медсестры или акушерки в Польше, а также хода</w:t>
            </w:r>
            <w:r w:rsidR="008C6272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тайствовать о признании Окружной палатой</w:t>
            </w:r>
            <w:r w:rsidR="007C28A2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 xml:space="preserve"> медсестёр и акушерок</w:t>
            </w:r>
            <w:r w:rsidRPr="00792DCF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 xml:space="preserve"> права осуществлять профессиональную деятельность</w:t>
            </w:r>
            <w:r w:rsidR="008C6272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 xml:space="preserve"> в качестве</w:t>
            </w:r>
            <w:r w:rsidRPr="00792DCF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 xml:space="preserve"> медсестры и</w:t>
            </w:r>
            <w:r w:rsidR="007C28A2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ли</w:t>
            </w:r>
            <w:r w:rsidRPr="00792DCF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 xml:space="preserve"> акушерки </w:t>
            </w:r>
            <w:r w:rsidR="008C6272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для определённого объё</w:t>
            </w:r>
            <w:r w:rsidR="007C28A2" w:rsidRPr="007C28A2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ма профессиональной деятельности, периода и места рабо</w:t>
            </w:r>
            <w:r w:rsidR="007C28A2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ты в учреждении здравоохранения</w:t>
            </w:r>
            <w:r w:rsidRPr="00792DCF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. Пол</w:t>
            </w:r>
            <w:r w:rsidR="00365449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учение разрешения М</w:t>
            </w:r>
            <w:r w:rsidRPr="00792DCF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инистра здравоохранения будет основанием для подачи заявления на получение визы необходимой для осуществления профессиональной деятельности на территории Республики Польша.</w:t>
            </w:r>
          </w:p>
          <w:p w14:paraId="13E6D2D8" w14:textId="77777777" w:rsidR="00792DCF" w:rsidRDefault="00792DCF" w:rsidP="005C4812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highlight w:val="yellow"/>
                <w:lang w:val="ru-RU"/>
              </w:rPr>
            </w:pPr>
          </w:p>
          <w:p w14:paraId="272B0F1E" w14:textId="77777777" w:rsidR="005C4812" w:rsidRPr="005C4812" w:rsidRDefault="005C4812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7448F128" w14:textId="5DD4113C" w:rsidR="005C4812" w:rsidRPr="005C4812" w:rsidRDefault="007C28A2" w:rsidP="005C4812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Медсестра или акушерка будет обязана</w:t>
            </w:r>
            <w:r w:rsidR="005C4812" w:rsidRPr="005C4812">
              <w:rPr>
                <w:rFonts w:asciiTheme="minorHAnsi" w:hAnsiTheme="minorHAnsi" w:cstheme="minorHAnsi"/>
                <w:lang w:val="ru-RU"/>
              </w:rPr>
              <w:t xml:space="preserve"> в течение</w:t>
            </w:r>
            <w:r>
              <w:rPr>
                <w:rFonts w:asciiTheme="minorHAnsi" w:hAnsiTheme="minorHAnsi" w:cstheme="minorHAnsi"/>
                <w:lang w:val="ru-RU"/>
              </w:rPr>
              <w:t xml:space="preserve"> 1 года работать под руководством</w:t>
            </w:r>
            <w:r w:rsidR="005C4812" w:rsidRPr="005C4812">
              <w:rPr>
                <w:rFonts w:asciiTheme="minorHAnsi" w:hAnsiTheme="minorHAnsi" w:cstheme="minorHAnsi"/>
                <w:lang w:val="ru-RU"/>
              </w:rPr>
              <w:t xml:space="preserve"> другой медсестры или акушерки, назначенной руководителем медицинского учреждения, в котором </w:t>
            </w:r>
            <w:r w:rsidR="00D52ED4">
              <w:rPr>
                <w:rFonts w:asciiTheme="minorHAnsi" w:hAnsiTheme="minorHAnsi" w:cstheme="minorHAnsi"/>
                <w:lang w:val="ru-RU"/>
              </w:rPr>
              <w:t>она работает</w:t>
            </w:r>
            <w:r w:rsidR="005C4812" w:rsidRPr="005C4812">
              <w:rPr>
                <w:rFonts w:asciiTheme="minorHAnsi" w:hAnsiTheme="minorHAnsi" w:cstheme="minorHAnsi"/>
                <w:lang w:val="ru-RU"/>
              </w:rPr>
              <w:t>.</w:t>
            </w:r>
          </w:p>
          <w:p w14:paraId="2D588930" w14:textId="7126CAD1" w:rsidR="005C4812" w:rsidRPr="005C4812" w:rsidRDefault="007C28A2" w:rsidP="005C4812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 xml:space="preserve">Медсестра и акушерка, которая имеет право осуществлять профессиональную деятельность в таком режиме, не может осуществлять этой деятельности </w:t>
            </w:r>
            <w:r w:rsidR="005C4812" w:rsidRPr="005C4812">
              <w:rPr>
                <w:rFonts w:asciiTheme="minorHAnsi" w:hAnsiTheme="minorHAnsi" w:cstheme="minorHAnsi"/>
                <w:lang w:val="ru-RU"/>
              </w:rPr>
              <w:t>на террит</w:t>
            </w:r>
            <w:r>
              <w:rPr>
                <w:rFonts w:asciiTheme="minorHAnsi" w:hAnsiTheme="minorHAnsi" w:cstheme="minorHAnsi"/>
                <w:lang w:val="ru-RU"/>
              </w:rPr>
              <w:t xml:space="preserve">ории Республики Польша </w:t>
            </w:r>
            <w:r w:rsidR="00365449" w:rsidRPr="00365449">
              <w:rPr>
                <w:rFonts w:asciiTheme="minorHAnsi" w:hAnsiTheme="minorHAnsi" w:cstheme="minorHAnsi"/>
                <w:color w:val="000000" w:themeColor="text1"/>
                <w:lang w:val="ru-RU"/>
              </w:rPr>
              <w:t>за пределами медицинского учреждения</w:t>
            </w:r>
            <w:r w:rsidRPr="00365449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lang w:val="ru-RU"/>
              </w:rPr>
              <w:t>выдавшего</w:t>
            </w:r>
            <w:r w:rsidR="00D52ED4">
              <w:rPr>
                <w:rFonts w:asciiTheme="minorHAnsi" w:hAnsiTheme="minorHAnsi" w:cstheme="minorHAnsi"/>
                <w:lang w:val="ru-RU"/>
              </w:rPr>
              <w:t xml:space="preserve"> ей названную справку (</w:t>
            </w:r>
            <w:r w:rsidR="005C4812" w:rsidRPr="005C4812">
              <w:rPr>
                <w:rFonts w:asciiTheme="minorHAnsi" w:hAnsiTheme="minorHAnsi" w:cstheme="minorHAnsi"/>
                <w:lang w:val="ru-RU"/>
              </w:rPr>
              <w:t>за исключением случаев, указанных в Законе</w:t>
            </w:r>
            <w:r w:rsidR="00D52ED4">
              <w:rPr>
                <w:rFonts w:asciiTheme="minorHAnsi" w:hAnsiTheme="minorHAnsi" w:cstheme="minorHAnsi"/>
                <w:lang w:val="ru-RU"/>
              </w:rPr>
              <w:t>)</w:t>
            </w:r>
            <w:r w:rsidR="005C4812" w:rsidRPr="005C4812">
              <w:rPr>
                <w:rFonts w:asciiTheme="minorHAnsi" w:hAnsiTheme="minorHAnsi" w:cstheme="minorHAnsi"/>
                <w:lang w:val="ru-RU"/>
              </w:rPr>
              <w:t>.</w:t>
            </w:r>
          </w:p>
          <w:p w14:paraId="78DE996D" w14:textId="77777777" w:rsidR="00D52ED4" w:rsidRDefault="00D52ED4" w:rsidP="005C4812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lang w:val="ru-RU"/>
              </w:rPr>
            </w:pPr>
          </w:p>
          <w:p w14:paraId="14814F99" w14:textId="27EB945C" w:rsidR="005C4812" w:rsidRPr="005C4812" w:rsidRDefault="00D52ED4" w:rsidP="005C4812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lang w:val="ru-RU"/>
              </w:rPr>
            </w:pPr>
            <w:r>
              <w:rPr>
                <w:rFonts w:asciiTheme="minorHAnsi" w:hAnsiTheme="minorHAnsi" w:cstheme="minorHAnsi"/>
                <w:b/>
                <w:lang w:val="ru-RU"/>
              </w:rPr>
              <w:t>Право осуществлять профессиональную деятельность</w:t>
            </w:r>
            <w:r w:rsidR="008C6272">
              <w:rPr>
                <w:rFonts w:asciiTheme="minorHAnsi" w:hAnsiTheme="minorHAnsi" w:cstheme="minorHAnsi"/>
                <w:b/>
                <w:lang w:val="ru-RU"/>
              </w:rPr>
              <w:t xml:space="preserve"> в качестве</w:t>
            </w:r>
            <w:r w:rsidR="005C4812" w:rsidRPr="005C4812"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r w:rsidR="008C6272">
              <w:rPr>
                <w:rFonts w:asciiTheme="minorHAnsi" w:hAnsiTheme="minorHAnsi" w:cstheme="minorHAnsi"/>
                <w:b/>
                <w:lang w:val="ru-RU"/>
              </w:rPr>
              <w:t>медсестры или акушерки, признанное</w:t>
            </w:r>
            <w:r w:rsidR="005C4812" w:rsidRPr="005C4812">
              <w:rPr>
                <w:rFonts w:asciiTheme="minorHAnsi" w:hAnsiTheme="minorHAnsi" w:cstheme="minorHAnsi"/>
                <w:b/>
                <w:lang w:val="ru-RU"/>
              </w:rPr>
              <w:t xml:space="preserve"> в соответствии с это</w:t>
            </w:r>
            <w:r w:rsidR="008C6272">
              <w:rPr>
                <w:rFonts w:asciiTheme="minorHAnsi" w:hAnsiTheme="minorHAnsi" w:cstheme="minorHAnsi"/>
                <w:b/>
                <w:lang w:val="ru-RU"/>
              </w:rPr>
              <w:t>й процедурой, действительно</w:t>
            </w:r>
            <w:r>
              <w:rPr>
                <w:rFonts w:asciiTheme="minorHAnsi" w:hAnsiTheme="minorHAnsi" w:cstheme="minorHAnsi"/>
                <w:b/>
                <w:lang w:val="ru-RU"/>
              </w:rPr>
              <w:t xml:space="preserve"> в течение </w:t>
            </w:r>
            <w:r w:rsidR="00365449">
              <w:rPr>
                <w:rFonts w:asciiTheme="minorHAnsi" w:hAnsiTheme="minorHAnsi" w:cstheme="minorHAnsi"/>
                <w:b/>
                <w:lang w:val="ru-RU"/>
              </w:rPr>
              <w:t>не более 5 лет с даты его признания</w:t>
            </w:r>
            <w:r w:rsidR="005C4812" w:rsidRPr="005C4812">
              <w:rPr>
                <w:rFonts w:asciiTheme="minorHAnsi" w:hAnsiTheme="minorHAnsi" w:cstheme="minorHAnsi"/>
                <w:b/>
                <w:lang w:val="ru-RU"/>
              </w:rPr>
              <w:t xml:space="preserve"> и теряет силу в случаях, указанных в Законе. П</w:t>
            </w:r>
            <w:r>
              <w:rPr>
                <w:rFonts w:asciiTheme="minorHAnsi" w:hAnsiTheme="minorHAnsi" w:cstheme="minorHAnsi"/>
                <w:b/>
                <w:lang w:val="ru-RU"/>
              </w:rPr>
              <w:t>родлить это право на следующий период</w:t>
            </w:r>
            <w:r w:rsidR="005C4812" w:rsidRPr="005C4812">
              <w:rPr>
                <w:rFonts w:asciiTheme="minorHAnsi" w:hAnsiTheme="minorHAnsi" w:cstheme="minorHAnsi"/>
                <w:b/>
                <w:lang w:val="ru-RU"/>
              </w:rPr>
              <w:t xml:space="preserve"> или </w:t>
            </w:r>
            <w:r w:rsidRPr="00D52ED4">
              <w:rPr>
                <w:rFonts w:asciiTheme="minorHAnsi" w:hAnsiTheme="minorHAnsi" w:cstheme="minorHAnsi"/>
                <w:b/>
                <w:lang w:val="ru-RU"/>
              </w:rPr>
              <w:t>ещё раз признать право осуществлять профессиональную деятельность на тех же условиях по истечении 5 лет с даты его признания будет невозможно</w:t>
            </w:r>
            <w:r w:rsidR="00E8495E">
              <w:rPr>
                <w:rFonts w:asciiTheme="minorHAnsi" w:hAnsiTheme="minorHAnsi" w:cstheme="minorHAnsi"/>
                <w:b/>
                <w:lang w:val="ru-RU"/>
              </w:rPr>
              <w:t>.</w:t>
            </w:r>
            <w:r w:rsidRPr="00D52ED4"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r w:rsidR="005C4812" w:rsidRPr="005C4812">
              <w:rPr>
                <w:rFonts w:asciiTheme="minorHAnsi" w:hAnsiTheme="minorHAnsi" w:cstheme="minorHAnsi"/>
                <w:b/>
                <w:lang w:val="ru-RU"/>
              </w:rPr>
              <w:t>По истечении этог</w:t>
            </w:r>
            <w:r>
              <w:rPr>
                <w:rFonts w:asciiTheme="minorHAnsi" w:hAnsiTheme="minorHAnsi" w:cstheme="minorHAnsi"/>
                <w:b/>
                <w:lang w:val="ru-RU"/>
              </w:rPr>
              <w:t xml:space="preserve">о времени медсестра / акушерка может осуществлять профессиональную деятельность </w:t>
            </w:r>
            <w:r w:rsidR="005C4812" w:rsidRPr="005C4812">
              <w:rPr>
                <w:rFonts w:asciiTheme="minorHAnsi" w:hAnsiTheme="minorHAnsi" w:cstheme="minorHAnsi"/>
                <w:b/>
                <w:lang w:val="ru-RU"/>
              </w:rPr>
              <w:t xml:space="preserve">в </w:t>
            </w:r>
            <w:r w:rsidR="00365449">
              <w:rPr>
                <w:rFonts w:asciiTheme="minorHAnsi" w:hAnsiTheme="minorHAnsi" w:cstheme="minorHAnsi"/>
                <w:b/>
                <w:lang w:val="ru-RU"/>
              </w:rPr>
              <w:t>Польше только после нострификации</w:t>
            </w:r>
            <w:r w:rsidR="005C4812" w:rsidRPr="005C4812">
              <w:rPr>
                <w:rFonts w:asciiTheme="minorHAnsi" w:hAnsiTheme="minorHAnsi" w:cstheme="minorHAnsi"/>
                <w:b/>
                <w:lang w:val="ru-RU"/>
              </w:rPr>
              <w:t xml:space="preserve"> ди</w:t>
            </w:r>
            <w:r w:rsidR="00F97790">
              <w:rPr>
                <w:rFonts w:asciiTheme="minorHAnsi" w:hAnsiTheme="minorHAnsi" w:cstheme="minorHAnsi"/>
                <w:b/>
                <w:lang w:val="ru-RU"/>
              </w:rPr>
              <w:t xml:space="preserve">плома или получения степень бакалавра в области </w:t>
            </w:r>
            <w:r w:rsidR="00F97790" w:rsidRPr="00365449">
              <w:rPr>
                <w:rFonts w:asciiTheme="minorHAnsi" w:hAnsiTheme="minorHAnsi" w:cstheme="minorHAnsi"/>
                <w:b/>
                <w:i/>
                <w:lang w:val="ru-RU"/>
              </w:rPr>
              <w:t>уход за больным</w:t>
            </w:r>
            <w:r w:rsidR="00F97790">
              <w:rPr>
                <w:rFonts w:asciiTheme="minorHAnsi" w:hAnsiTheme="minorHAnsi" w:cstheme="minorHAnsi"/>
                <w:b/>
                <w:lang w:val="ru-RU"/>
              </w:rPr>
              <w:t xml:space="preserve"> или </w:t>
            </w:r>
            <w:r w:rsidR="00F97790" w:rsidRPr="00365449">
              <w:rPr>
                <w:rFonts w:asciiTheme="minorHAnsi" w:hAnsiTheme="minorHAnsi" w:cstheme="minorHAnsi"/>
                <w:b/>
                <w:i/>
                <w:lang w:val="ru-RU"/>
              </w:rPr>
              <w:t>акушерство</w:t>
            </w:r>
            <w:r w:rsidR="005C4812" w:rsidRPr="005C4812">
              <w:rPr>
                <w:rFonts w:asciiTheme="minorHAnsi" w:hAnsiTheme="minorHAnsi" w:cstheme="minorHAnsi"/>
                <w:b/>
                <w:lang w:val="ru-RU"/>
              </w:rPr>
              <w:t>.</w:t>
            </w:r>
          </w:p>
          <w:p w14:paraId="1B3059AF" w14:textId="77777777" w:rsidR="003807E9" w:rsidRPr="005C4812" w:rsidRDefault="003807E9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sz w:val="10"/>
                <w:szCs w:val="10"/>
                <w:lang w:val="ru-RU"/>
              </w:rPr>
            </w:pPr>
          </w:p>
          <w:p w14:paraId="321DACBF" w14:textId="23AEC3BB" w:rsidR="005C4812" w:rsidRPr="005C4812" w:rsidRDefault="00F97790" w:rsidP="00747423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ru-RU"/>
              </w:rPr>
            </w:pPr>
            <w:r w:rsidRPr="00F97790">
              <w:rPr>
                <w:rFonts w:asciiTheme="minorHAnsi" w:hAnsiTheme="minorHAnsi" w:cstheme="minorHAnsi"/>
                <w:lang w:val="ru-RU"/>
              </w:rPr>
              <w:t>При подаче заявления на получение разрешения осуществлять профессиональную деяте</w:t>
            </w:r>
            <w:r>
              <w:rPr>
                <w:rFonts w:asciiTheme="minorHAnsi" w:hAnsiTheme="minorHAnsi" w:cstheme="minorHAnsi"/>
                <w:lang w:val="ru-RU"/>
              </w:rPr>
              <w:t>льность</w:t>
            </w:r>
            <w:r w:rsidR="008C6272">
              <w:rPr>
                <w:rFonts w:asciiTheme="minorHAnsi" w:hAnsiTheme="minorHAnsi" w:cstheme="minorHAnsi"/>
                <w:lang w:val="ru-RU"/>
              </w:rPr>
              <w:t xml:space="preserve"> в качестве</w:t>
            </w:r>
            <w:r>
              <w:rPr>
                <w:rFonts w:asciiTheme="minorHAnsi" w:hAnsiTheme="minorHAnsi" w:cstheme="minorHAnsi"/>
                <w:lang w:val="ru-RU"/>
              </w:rPr>
              <w:t xml:space="preserve"> медсестры или акушерки диплом медсестры / акушерки или их дубликаты, должны</w:t>
            </w:r>
            <w:r w:rsidRPr="00F97790">
              <w:rPr>
                <w:rFonts w:asciiTheme="minorHAnsi" w:hAnsiTheme="minorHAnsi" w:cstheme="minorHAnsi"/>
                <w:lang w:val="ru-RU"/>
              </w:rPr>
              <w:t xml:space="preserve"> быть надлежащим образом заверены, а затем легализованы консулом или отмечены апостилем компетентным органом государства, выдавшим документ. В зависи</w:t>
            </w:r>
            <w:r>
              <w:rPr>
                <w:rFonts w:asciiTheme="minorHAnsi" w:hAnsiTheme="minorHAnsi" w:cstheme="minorHAnsi"/>
                <w:lang w:val="ru-RU"/>
              </w:rPr>
              <w:t>мости от того, какой страной будет</w:t>
            </w:r>
            <w:r w:rsidRPr="00F97790">
              <w:rPr>
                <w:rFonts w:asciiTheme="minorHAnsi" w:hAnsiTheme="minorHAnsi" w:cstheme="minorHAnsi"/>
                <w:lang w:val="ru-RU"/>
              </w:rPr>
              <w:t xml:space="preserve"> выдан документ,</w:t>
            </w:r>
            <w:r>
              <w:rPr>
                <w:rFonts w:asciiTheme="minorHAnsi" w:hAnsiTheme="minorHAnsi" w:cstheme="minorHAnsi"/>
                <w:lang w:val="ru-RU"/>
              </w:rPr>
              <w:t xml:space="preserve"> будет применяться</w:t>
            </w:r>
            <w:r w:rsidRPr="00F97790">
              <w:rPr>
                <w:rFonts w:asciiTheme="minorHAnsi" w:hAnsiTheme="minorHAnsi" w:cstheme="minorHAnsi"/>
                <w:lang w:val="ru-RU"/>
              </w:rPr>
              <w:t xml:space="preserve"> определённая процедура (заверен</w:t>
            </w:r>
            <w:r>
              <w:rPr>
                <w:rFonts w:asciiTheme="minorHAnsi" w:hAnsiTheme="minorHAnsi" w:cstheme="minorHAnsi"/>
                <w:lang w:val="ru-RU"/>
              </w:rPr>
              <w:t xml:space="preserve">ие, легализация или апостиль). </w:t>
            </w:r>
            <w:r w:rsidRPr="00F97790">
              <w:rPr>
                <w:rFonts w:asciiTheme="minorHAnsi" w:hAnsiTheme="minorHAnsi" w:cstheme="minorHAnsi"/>
                <w:lang w:val="ru-RU"/>
              </w:rPr>
              <w:t>В случае, если заверение</w:t>
            </w:r>
            <w:r w:rsidR="008C6272">
              <w:rPr>
                <w:rFonts w:asciiTheme="minorHAnsi" w:hAnsiTheme="minorHAnsi" w:cstheme="minorHAnsi"/>
                <w:lang w:val="ru-RU"/>
              </w:rPr>
              <w:t xml:space="preserve"> документов</w:t>
            </w:r>
            <w:r w:rsidRPr="00F97790">
              <w:rPr>
                <w:rFonts w:asciiTheme="minorHAnsi" w:hAnsiTheme="minorHAnsi" w:cstheme="minorHAnsi"/>
                <w:lang w:val="ru-RU"/>
              </w:rPr>
              <w:t>, легализация документов или получение апостиля являются чрезмерно трудными или невозмо</w:t>
            </w:r>
            <w:r>
              <w:rPr>
                <w:rFonts w:asciiTheme="minorHAnsi" w:hAnsiTheme="minorHAnsi" w:cstheme="minorHAnsi"/>
                <w:lang w:val="ru-RU"/>
              </w:rPr>
              <w:t xml:space="preserve">жными, Министр здравоохранения </w:t>
            </w:r>
            <w:r w:rsidRPr="00F97790">
              <w:rPr>
                <w:rFonts w:asciiTheme="minorHAnsi" w:hAnsiTheme="minorHAnsi" w:cstheme="minorHAnsi"/>
                <w:lang w:val="ru-RU"/>
              </w:rPr>
              <w:t>может освободить заявителя от этой обязанности.</w:t>
            </w:r>
          </w:p>
        </w:tc>
      </w:tr>
    </w:tbl>
    <w:p w14:paraId="27BA281F" w14:textId="63EACE60" w:rsidR="00141311" w:rsidRPr="005C4812" w:rsidRDefault="00141311" w:rsidP="00747423">
      <w:pPr>
        <w:pStyle w:val="Bezodstpw"/>
        <w:jc w:val="both"/>
        <w:rPr>
          <w:lang w:val="ru-RU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07E9" w:rsidRPr="003F4009" w14:paraId="654F1EB4" w14:textId="77777777" w:rsidTr="003807E9">
        <w:tc>
          <w:tcPr>
            <w:tcW w:w="9062" w:type="dxa"/>
          </w:tcPr>
          <w:p w14:paraId="4CBCC4AB" w14:textId="67FD42A5" w:rsidR="00052F20" w:rsidRPr="00052F20" w:rsidRDefault="00F97790" w:rsidP="00052F20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Парамедик</w:t>
            </w:r>
            <w:r w:rsidR="00052F20" w:rsidRPr="00052F20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, получивший профессиональную квалификацию за пределами ЕС и отвечающий следующим условиям:</w:t>
            </w:r>
          </w:p>
          <w:p w14:paraId="00D1A44C" w14:textId="7669E9D2" w:rsidR="00052F20" w:rsidRPr="00052F20" w:rsidRDefault="00052F20" w:rsidP="00052F20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052F20">
              <w:rPr>
                <w:rFonts w:asciiTheme="minorHAnsi" w:hAnsiTheme="minorHAnsi" w:cstheme="minorHAnsi"/>
                <w:color w:val="000000" w:themeColor="text1"/>
                <w:lang w:val="ru-RU"/>
              </w:rPr>
              <w:t>1. обладает полной дееспособностью (документом, подтверждающим выполнение условия, будет собственноручно подписанно</w:t>
            </w:r>
            <w:r w:rsidR="00F97790">
              <w:rPr>
                <w:rFonts w:asciiTheme="minorHAnsi" w:hAnsiTheme="minorHAnsi" w:cstheme="minorHAnsi"/>
                <w:color w:val="000000" w:themeColor="text1"/>
                <w:lang w:val="ru-RU"/>
              </w:rPr>
              <w:t>е</w:t>
            </w:r>
            <w:r w:rsidR="00C50CEC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парамедиком заявление</w:t>
            </w:r>
            <w:r w:rsidRPr="00052F20">
              <w:rPr>
                <w:rFonts w:asciiTheme="minorHAnsi" w:hAnsiTheme="minorHAnsi" w:cstheme="minorHAnsi"/>
                <w:color w:val="000000" w:themeColor="text1"/>
                <w:lang w:val="ru-RU"/>
              </w:rPr>
              <w:t>),</w:t>
            </w:r>
          </w:p>
          <w:p w14:paraId="0598B8BA" w14:textId="05BDCEE2" w:rsidR="00052F20" w:rsidRPr="00052F20" w:rsidRDefault="00C50CEC" w:rsidP="00052F20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ru-RU"/>
              </w:rPr>
              <w:t>2. обладает соответствующим состоянием</w:t>
            </w:r>
            <w:r w:rsidR="00052F20" w:rsidRPr="00052F20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здоровья (документом, подтверждающим выполнение условия, будет соответствующая справка от врача, уполномоченного проводить медицинские осмотры сотрудников),</w:t>
            </w:r>
          </w:p>
          <w:p w14:paraId="4EF36521" w14:textId="7178F958" w:rsidR="00052F20" w:rsidRPr="00052F20" w:rsidRDefault="00052F20" w:rsidP="00052F20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052F20">
              <w:rPr>
                <w:rFonts w:asciiTheme="minorHAnsi" w:hAnsiTheme="minorHAnsi" w:cstheme="minorHAnsi"/>
                <w:color w:val="000000" w:themeColor="text1"/>
                <w:lang w:val="ru-RU"/>
              </w:rPr>
              <w:t>3. имеет дип</w:t>
            </w:r>
            <w:r w:rsidR="00C50CEC">
              <w:rPr>
                <w:rFonts w:asciiTheme="minorHAnsi" w:hAnsiTheme="minorHAnsi" w:cstheme="minorHAnsi"/>
                <w:color w:val="000000" w:themeColor="text1"/>
                <w:lang w:val="ru-RU"/>
              </w:rPr>
              <w:t>лом, подтверждающий получение профессионального звания парамедика</w:t>
            </w:r>
            <w:r w:rsidRPr="00052F20">
              <w:rPr>
                <w:rFonts w:asciiTheme="minorHAnsi" w:hAnsiTheme="minorHAnsi" w:cstheme="minorHAnsi"/>
                <w:color w:val="000000" w:themeColor="text1"/>
                <w:lang w:val="ru-RU"/>
              </w:rPr>
              <w:t>, или документы, подт</w:t>
            </w:r>
            <w:r w:rsidR="008C6272">
              <w:rPr>
                <w:rFonts w:asciiTheme="minorHAnsi" w:hAnsiTheme="minorHAnsi" w:cstheme="minorHAnsi"/>
                <w:color w:val="000000" w:themeColor="text1"/>
                <w:lang w:val="ru-RU"/>
              </w:rPr>
              <w:t>верждающие не менее трё</w:t>
            </w:r>
            <w:r w:rsidRPr="00052F20">
              <w:rPr>
                <w:rFonts w:asciiTheme="minorHAnsi" w:hAnsiTheme="minorHAnsi" w:cstheme="minorHAnsi"/>
                <w:color w:val="000000" w:themeColor="text1"/>
                <w:lang w:val="ru-RU"/>
              </w:rPr>
              <w:t>х лет профессионального оп</w:t>
            </w:r>
            <w:r w:rsidR="00C50CEC">
              <w:rPr>
                <w:rFonts w:asciiTheme="minorHAnsi" w:hAnsiTheme="minorHAnsi" w:cstheme="minorHAnsi"/>
                <w:color w:val="000000" w:themeColor="text1"/>
                <w:lang w:val="ru-RU"/>
              </w:rPr>
              <w:t>ыта в выполнении задач парамедика</w:t>
            </w:r>
            <w:r w:rsidRPr="00052F20">
              <w:rPr>
                <w:rFonts w:asciiTheme="minorHAnsi" w:hAnsiTheme="minorHAnsi" w:cstheme="minorHAnsi"/>
                <w:color w:val="000000" w:themeColor="text1"/>
                <w:lang w:val="ru-RU"/>
              </w:rPr>
              <w:t>, полученные в течение последн</w:t>
            </w:r>
            <w:r w:rsidR="00C50CEC">
              <w:rPr>
                <w:rFonts w:asciiTheme="minorHAnsi" w:hAnsiTheme="minorHAnsi" w:cstheme="minorHAnsi"/>
                <w:color w:val="000000" w:themeColor="text1"/>
                <w:lang w:val="ru-RU"/>
              </w:rPr>
              <w:t>их пяти лет, предшествующих получению  разрешения</w:t>
            </w:r>
            <w:r w:rsidRPr="00052F20">
              <w:rPr>
                <w:rFonts w:asciiTheme="minorHAnsi" w:hAnsiTheme="minorHAnsi" w:cstheme="minorHAnsi"/>
                <w:color w:val="000000" w:themeColor="text1"/>
                <w:lang w:val="ru-RU"/>
              </w:rPr>
              <w:t>,</w:t>
            </w:r>
          </w:p>
          <w:p w14:paraId="1CC3A2EC" w14:textId="6296985D" w:rsidR="00C50CEC" w:rsidRDefault="00C50CEC" w:rsidP="00052F20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 w:rsidRPr="00C50CEC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може</w:t>
            </w:r>
            <w:r w:rsidR="007A351F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т ходатайствовать о разрешении М</w:t>
            </w:r>
            <w:r w:rsidRPr="00C50CEC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инистра здравоохранения на осуществление профессиональной дея</w:t>
            </w:r>
            <w: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тельности</w:t>
            </w:r>
            <w:r w:rsidR="008C6272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 xml:space="preserve"> в качестве</w:t>
            </w:r>
            <w: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 xml:space="preserve"> парамедика в Польше</w:t>
            </w:r>
            <w:r w:rsidR="007A351F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. Получение разрешения М</w:t>
            </w:r>
            <w:r w:rsidRPr="00C50CEC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инистра здравоохранения будет основанием для подачи заявления на получение визы необходимой для осуществления профессиональной деятельности на территории Республики Польша.</w:t>
            </w:r>
          </w:p>
          <w:p w14:paraId="47E85701" w14:textId="77777777" w:rsidR="00C50CEC" w:rsidRDefault="00C50CEC" w:rsidP="00052F20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</w:p>
          <w:p w14:paraId="1CEDD61E" w14:textId="5C5B7EF3" w:rsidR="00052F20" w:rsidRPr="00052F20" w:rsidRDefault="00C50CEC" w:rsidP="00052F20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ru-RU"/>
              </w:rPr>
              <w:t>В случае объявления угрозы</w:t>
            </w:r>
            <w:r w:rsidR="00E8495E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возникновения</w:t>
            </w:r>
            <w:r w:rsidR="00052F20" w:rsidRPr="00052F20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эпидемии или</w:t>
            </w:r>
            <w:r w:rsidR="00E8495E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в случае</w:t>
            </w:r>
            <w:r w:rsidR="007A351F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эпидемии М</w:t>
            </w:r>
            <w:r w:rsidR="00052F20" w:rsidRPr="00052F20">
              <w:rPr>
                <w:rFonts w:asciiTheme="minorHAnsi" w:hAnsiTheme="minorHAnsi" w:cstheme="minorHAnsi"/>
                <w:color w:val="000000" w:themeColor="text1"/>
                <w:lang w:val="ru-RU"/>
              </w:rPr>
              <w:t>инистр здр</w:t>
            </w:r>
            <w:r w:rsidR="00E8495E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авоохранения может дать разрешение на осуществление профессиональной деятельности </w:t>
            </w:r>
            <w:r w:rsidR="008C6272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в качестве </w:t>
            </w:r>
            <w:r w:rsidR="00E8495E">
              <w:rPr>
                <w:rFonts w:asciiTheme="minorHAnsi" w:hAnsiTheme="minorHAnsi" w:cstheme="minorHAnsi"/>
                <w:color w:val="000000" w:themeColor="text1"/>
                <w:lang w:val="ru-RU"/>
              </w:rPr>
              <w:t>парамедика</w:t>
            </w:r>
            <w:r w:rsidR="00052F20" w:rsidRPr="00052F20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лицу, имеющему не менее одного года профессионального опыта.</w:t>
            </w:r>
          </w:p>
          <w:p w14:paraId="23789DEC" w14:textId="0CDCEB1B" w:rsidR="00052F20" w:rsidRPr="00052F20" w:rsidRDefault="00E8495E" w:rsidP="00052F20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Выданное таким образом разрешение на осущест</w:t>
            </w:r>
            <w:r w:rsidR="007A351F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вление профессиональной де</w:t>
            </w:r>
            <w: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 xml:space="preserve">ятельности </w:t>
            </w:r>
            <w:r w:rsidR="00497BD2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 xml:space="preserve">в качестве </w:t>
            </w:r>
            <w: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пар</w:t>
            </w:r>
            <w:r w:rsidR="00B8540C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а</w:t>
            </w:r>
            <w: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медика</w:t>
            </w:r>
            <w:r w:rsidR="00497BD2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 xml:space="preserve"> действительно</w:t>
            </w:r>
            <w:r w:rsidR="00052F20" w:rsidRPr="00052F20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 xml:space="preserve"> в течение не более 5 лет с даты его выдачи и теряет силу в случаях, указа</w:t>
            </w:r>
            <w: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нных в Законе. Продлить разрешение на следующий период</w:t>
            </w:r>
            <w:r w:rsidR="00052F20" w:rsidRPr="00052F20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 xml:space="preserve">или </w:t>
            </w:r>
            <w:r w:rsidRPr="00E8495E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ещё раз признать право осуществлять профессиональную деятельность на тех же условиях по истечении 5 лет с даты его признания будет невозможно</w:t>
            </w:r>
            <w:r w:rsidR="00052F20" w:rsidRPr="00052F20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. П</w:t>
            </w:r>
            <w: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о истечении этого срока пар</w:t>
            </w:r>
            <w:r w:rsidR="00B8540C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а</w:t>
            </w:r>
            <w:r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 xml:space="preserve">медик может осуществлять профессиональную деятельность </w:t>
            </w:r>
            <w:r w:rsidR="00052F20" w:rsidRPr="00052F20">
              <w:rPr>
                <w:rFonts w:asciiTheme="minorHAnsi" w:hAnsiTheme="minorHAnsi" w:cstheme="minorHAnsi"/>
                <w:b/>
                <w:color w:val="000000" w:themeColor="text1"/>
                <w:lang w:val="ru-RU"/>
              </w:rPr>
              <w:t>в Польше в соответствии с положениями Закона о государственной медицинской помощи.</w:t>
            </w:r>
          </w:p>
        </w:tc>
      </w:tr>
    </w:tbl>
    <w:p w14:paraId="2123A888" w14:textId="27AFF844" w:rsidR="00A90CCB" w:rsidRPr="00052F20" w:rsidRDefault="00A90CCB" w:rsidP="00747423">
      <w:pPr>
        <w:pStyle w:val="Bezodstpw"/>
        <w:spacing w:line="276" w:lineRule="auto"/>
        <w:jc w:val="both"/>
        <w:rPr>
          <w:lang w:val="ru-RU"/>
        </w:rPr>
      </w:pPr>
    </w:p>
    <w:p w14:paraId="05266B20" w14:textId="50D34FCB" w:rsidR="00C00202" w:rsidRPr="00C00202" w:rsidRDefault="003F4009" w:rsidP="00C00202">
      <w:pPr>
        <w:pStyle w:val="Bezodstpw"/>
        <w:spacing w:line="276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Перечисленные документы можно отправить на адрес</w:t>
      </w:r>
      <w:r w:rsidR="00C00202" w:rsidRPr="00C00202">
        <w:rPr>
          <w:rFonts w:asciiTheme="minorHAnsi" w:hAnsiTheme="minorHAnsi" w:cstheme="minorHAnsi"/>
          <w:lang w:val="ru-RU"/>
        </w:rPr>
        <w:t xml:space="preserve"> Министерства здравоохранения</w:t>
      </w:r>
      <w:r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hu-HU"/>
        </w:rPr>
        <w:t xml:space="preserve"> </w:t>
      </w:r>
      <w:r w:rsidR="00C00202" w:rsidRPr="00C00202">
        <w:rPr>
          <w:rFonts w:asciiTheme="minorHAnsi" w:hAnsiTheme="minorHAnsi" w:cstheme="minorHAnsi"/>
          <w:lang w:val="ru-RU"/>
        </w:rPr>
        <w:t xml:space="preserve"> (</w:t>
      </w:r>
      <w:r>
        <w:rPr>
          <w:rFonts w:asciiTheme="minorHAnsi" w:hAnsiTheme="minorHAnsi" w:cstheme="minorHAnsi"/>
        </w:rPr>
        <w:t>Departament</w:t>
      </w:r>
      <w:r w:rsidRPr="003F4009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</w:rPr>
        <w:t>Rozwoju</w:t>
      </w:r>
      <w:r w:rsidRPr="003F4009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hu-HU"/>
        </w:rPr>
        <w:t>K</w:t>
      </w:r>
      <w:r>
        <w:rPr>
          <w:rFonts w:asciiTheme="minorHAnsi" w:hAnsiTheme="minorHAnsi" w:cstheme="minorHAnsi"/>
        </w:rPr>
        <w:t>adr</w:t>
      </w:r>
      <w:r w:rsidRPr="003F4009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</w:rPr>
        <w:t>Medycznych</w:t>
      </w:r>
      <w:r w:rsidRPr="003F4009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</w:rPr>
        <w:t>Ministerstwa</w:t>
      </w:r>
      <w:r w:rsidRPr="003F4009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</w:rPr>
        <w:t>Zdrowia</w:t>
      </w:r>
      <w:r>
        <w:rPr>
          <w:rFonts w:asciiTheme="minorHAnsi" w:hAnsiTheme="minorHAnsi" w:cstheme="minorHAnsi"/>
          <w:lang w:val="ru-RU"/>
        </w:rPr>
        <w:t xml:space="preserve"> /</w:t>
      </w:r>
      <w:r w:rsidRPr="003F4009">
        <w:rPr>
          <w:lang w:val="ru-RU"/>
        </w:rPr>
        <w:t xml:space="preserve"> </w:t>
      </w:r>
      <w:r w:rsidRPr="003F4009">
        <w:rPr>
          <w:rFonts w:asciiTheme="minorHAnsi" w:hAnsiTheme="minorHAnsi" w:cstheme="minorHAnsi"/>
          <w:lang w:val="ru-RU"/>
        </w:rPr>
        <w:t>Департамент развития медицинских кадров Министерства здравоохранения</w:t>
      </w:r>
      <w:r w:rsidR="00C00202" w:rsidRPr="00C00202">
        <w:rPr>
          <w:rFonts w:asciiTheme="minorHAnsi" w:hAnsiTheme="minorHAnsi" w:cstheme="minorHAnsi"/>
          <w:lang w:val="ru-RU"/>
        </w:rPr>
        <w:t xml:space="preserve">, </w:t>
      </w:r>
      <w:r w:rsidR="00C00202" w:rsidRPr="00C00202">
        <w:rPr>
          <w:rFonts w:asciiTheme="minorHAnsi" w:hAnsiTheme="minorHAnsi" w:cstheme="minorHAnsi"/>
        </w:rPr>
        <w:t>ul</w:t>
      </w:r>
      <w:r w:rsidR="00C00202" w:rsidRPr="00C00202">
        <w:rPr>
          <w:rFonts w:asciiTheme="minorHAnsi" w:hAnsiTheme="minorHAnsi" w:cstheme="minorHAnsi"/>
          <w:lang w:val="ru-RU"/>
        </w:rPr>
        <w:t xml:space="preserve">. </w:t>
      </w:r>
      <w:r w:rsidR="00C00202" w:rsidRPr="00C00202">
        <w:rPr>
          <w:rFonts w:asciiTheme="minorHAnsi" w:hAnsiTheme="minorHAnsi" w:cstheme="minorHAnsi"/>
        </w:rPr>
        <w:t>Miodowa</w:t>
      </w:r>
      <w:r>
        <w:rPr>
          <w:rFonts w:asciiTheme="minorHAnsi" w:hAnsiTheme="minorHAnsi" w:cstheme="minorHAnsi"/>
          <w:lang w:val="ru-RU"/>
        </w:rPr>
        <w:t xml:space="preserve"> 15, 00-952, </w:t>
      </w:r>
      <w:r>
        <w:rPr>
          <w:rFonts w:asciiTheme="minorHAnsi" w:hAnsiTheme="minorHAnsi" w:cstheme="minorHAnsi"/>
        </w:rPr>
        <w:t>Warszawa</w:t>
      </w:r>
      <w:r w:rsidRPr="003F4009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/ Варшава</w:t>
      </w:r>
      <w:r w:rsidR="00C00202" w:rsidRPr="00C00202">
        <w:rPr>
          <w:rFonts w:asciiTheme="minorHAnsi" w:hAnsiTheme="minorHAnsi" w:cstheme="minorHAnsi"/>
          <w:lang w:val="ru-RU"/>
        </w:rPr>
        <w:t xml:space="preserve">) или </w:t>
      </w:r>
      <w:r>
        <w:rPr>
          <w:rFonts w:asciiTheme="minorHAnsi" w:hAnsiTheme="minorHAnsi" w:cstheme="minorHAnsi"/>
          <w:lang w:val="ru-RU"/>
        </w:rPr>
        <w:t xml:space="preserve"> подать их</w:t>
      </w:r>
      <w:r w:rsidRPr="003F4009">
        <w:rPr>
          <w:rFonts w:asciiTheme="minorHAnsi" w:hAnsiTheme="minorHAnsi" w:cstheme="minorHAnsi"/>
          <w:lang w:val="ru-RU"/>
        </w:rPr>
        <w:t xml:space="preserve"> лично</w:t>
      </w:r>
      <w:r>
        <w:rPr>
          <w:rFonts w:asciiTheme="minorHAnsi" w:hAnsiTheme="minorHAnsi" w:cstheme="minorHAnsi"/>
          <w:lang w:val="ru-RU"/>
        </w:rPr>
        <w:t xml:space="preserve"> в Министерстве здравоохранения (</w:t>
      </w:r>
      <w:r>
        <w:rPr>
          <w:rFonts w:asciiTheme="minorHAnsi" w:hAnsiTheme="minorHAnsi" w:cstheme="minorHAnsi"/>
          <w:lang w:val="hu-HU"/>
        </w:rPr>
        <w:t>Biuro Podawc</w:t>
      </w:r>
      <w:r>
        <w:rPr>
          <w:rFonts w:asciiTheme="minorHAnsi" w:hAnsiTheme="minorHAnsi" w:cstheme="minorHAnsi"/>
        </w:rPr>
        <w:t>ze</w:t>
      </w:r>
      <w:r>
        <w:rPr>
          <w:rFonts w:asciiTheme="minorHAnsi" w:hAnsiTheme="minorHAnsi" w:cstheme="minorHAnsi"/>
          <w:lang w:val="ru-RU"/>
        </w:rPr>
        <w:t xml:space="preserve"> /</w:t>
      </w:r>
      <w:r w:rsidRPr="003F4009">
        <w:rPr>
          <w:lang w:val="ru-RU"/>
        </w:rPr>
        <w:t xml:space="preserve"> </w:t>
      </w:r>
      <w:r w:rsidRPr="003F4009">
        <w:rPr>
          <w:rFonts w:asciiTheme="minorHAnsi" w:hAnsiTheme="minorHAnsi" w:cstheme="minorHAnsi"/>
          <w:lang w:val="ru-RU"/>
        </w:rPr>
        <w:t>Входной стол</w:t>
      </w:r>
      <w:r>
        <w:rPr>
          <w:rFonts w:asciiTheme="minorHAnsi" w:hAnsiTheme="minorHAnsi" w:cstheme="minorHAnsi"/>
          <w:lang w:val="ru-RU"/>
        </w:rPr>
        <w:t>) либо у</w:t>
      </w:r>
      <w:r w:rsidR="00C00202" w:rsidRPr="00C00202">
        <w:rPr>
          <w:rFonts w:asciiTheme="minorHAnsi" w:hAnsiTheme="minorHAnsi" w:cstheme="minorHAnsi"/>
          <w:lang w:val="ru-RU"/>
        </w:rPr>
        <w:t xml:space="preserve"> консулу, гд</w:t>
      </w:r>
      <w:r>
        <w:rPr>
          <w:rFonts w:asciiTheme="minorHAnsi" w:hAnsiTheme="minorHAnsi" w:cstheme="minorHAnsi"/>
          <w:lang w:val="ru-RU"/>
        </w:rPr>
        <w:t>е будете подавать заявление</w:t>
      </w:r>
      <w:r w:rsidR="00B8540C">
        <w:rPr>
          <w:rFonts w:asciiTheme="minorHAnsi" w:hAnsiTheme="minorHAnsi" w:cstheme="minorHAnsi"/>
          <w:lang w:val="ru-RU"/>
        </w:rPr>
        <w:t xml:space="preserve"> о выдаче визы</w:t>
      </w:r>
      <w:r>
        <w:rPr>
          <w:rFonts w:asciiTheme="minorHAnsi" w:hAnsiTheme="minorHAnsi" w:cstheme="minorHAnsi"/>
          <w:lang w:val="ru-RU"/>
        </w:rPr>
        <w:t xml:space="preserve">. </w:t>
      </w:r>
    </w:p>
    <w:p w14:paraId="2DE86FB6" w14:textId="03023823" w:rsidR="00C00202" w:rsidRPr="008015D7" w:rsidRDefault="00C00202" w:rsidP="00C00202">
      <w:pPr>
        <w:pStyle w:val="Bezodstpw"/>
        <w:spacing w:line="276" w:lineRule="auto"/>
        <w:jc w:val="both"/>
        <w:rPr>
          <w:rFonts w:asciiTheme="minorHAnsi" w:hAnsiTheme="minorHAnsi" w:cstheme="minorHAnsi"/>
          <w:lang w:val="ru-RU"/>
        </w:rPr>
      </w:pPr>
      <w:r w:rsidRPr="00C00202">
        <w:rPr>
          <w:rFonts w:asciiTheme="minorHAnsi" w:hAnsiTheme="minorHAnsi" w:cstheme="minorHAnsi"/>
          <w:lang w:val="ru-RU"/>
        </w:rPr>
        <w:t>Следует позаб</w:t>
      </w:r>
      <w:r w:rsidR="00E275E8">
        <w:rPr>
          <w:rFonts w:asciiTheme="minorHAnsi" w:hAnsiTheme="minorHAnsi" w:cstheme="minorHAnsi"/>
          <w:lang w:val="ru-RU"/>
        </w:rPr>
        <w:t>отиться о том, что</w:t>
      </w:r>
      <w:r w:rsidR="00AE1F2E">
        <w:rPr>
          <w:rFonts w:asciiTheme="minorHAnsi" w:hAnsiTheme="minorHAnsi" w:cstheme="minorHAnsi"/>
          <w:lang w:val="ru-RU"/>
        </w:rPr>
        <w:t xml:space="preserve">бы поданы были все </w:t>
      </w:r>
      <w:r w:rsidR="00E275E8">
        <w:rPr>
          <w:rFonts w:asciiTheme="minorHAnsi" w:hAnsiTheme="minorHAnsi" w:cstheme="minorHAnsi"/>
          <w:lang w:val="ru-RU"/>
        </w:rPr>
        <w:t>н</w:t>
      </w:r>
      <w:r w:rsidR="00AE1F2E">
        <w:rPr>
          <w:rFonts w:asciiTheme="minorHAnsi" w:hAnsiTheme="minorHAnsi" w:cstheme="minorHAnsi"/>
          <w:lang w:val="ru-RU"/>
        </w:rPr>
        <w:t>е</w:t>
      </w:r>
      <w:r w:rsidR="00E275E8">
        <w:rPr>
          <w:rFonts w:asciiTheme="minorHAnsi" w:hAnsiTheme="minorHAnsi" w:cstheme="minorHAnsi"/>
          <w:lang w:val="ru-RU"/>
        </w:rPr>
        <w:t>обходимые документы</w:t>
      </w:r>
      <w:r w:rsidRPr="00C00202">
        <w:rPr>
          <w:rFonts w:asciiTheme="minorHAnsi" w:hAnsiTheme="minorHAnsi" w:cstheme="minorHAnsi"/>
          <w:lang w:val="ru-RU"/>
        </w:rPr>
        <w:t xml:space="preserve">, что ускорит получение решения. </w:t>
      </w:r>
      <w:r w:rsidRPr="008015D7">
        <w:rPr>
          <w:rFonts w:asciiTheme="minorHAnsi" w:hAnsiTheme="minorHAnsi" w:cstheme="minorHAnsi"/>
          <w:lang w:val="ru-RU"/>
        </w:rPr>
        <w:t>Список необходимых документо</w:t>
      </w:r>
      <w:r w:rsidR="00E275E8">
        <w:rPr>
          <w:rFonts w:asciiTheme="minorHAnsi" w:hAnsiTheme="minorHAnsi" w:cstheme="minorHAnsi"/>
          <w:lang w:val="ru-RU"/>
        </w:rPr>
        <w:t>в мож</w:t>
      </w:r>
      <w:r w:rsidR="00B8540C">
        <w:rPr>
          <w:rFonts w:asciiTheme="minorHAnsi" w:hAnsiTheme="minorHAnsi" w:cstheme="minorHAnsi"/>
          <w:lang w:val="ru-RU"/>
        </w:rPr>
        <w:t>но найти на сайте Министерства з</w:t>
      </w:r>
      <w:r w:rsidR="00E275E8">
        <w:rPr>
          <w:rFonts w:asciiTheme="minorHAnsi" w:hAnsiTheme="minorHAnsi" w:cstheme="minorHAnsi"/>
          <w:lang w:val="ru-RU"/>
        </w:rPr>
        <w:t>дравоохранения</w:t>
      </w:r>
      <w:r w:rsidRPr="008015D7">
        <w:rPr>
          <w:rFonts w:asciiTheme="minorHAnsi" w:hAnsiTheme="minorHAnsi" w:cstheme="minorHAnsi"/>
          <w:lang w:val="ru-RU"/>
        </w:rPr>
        <w:t>.</w:t>
      </w:r>
    </w:p>
    <w:p w14:paraId="49125EBA" w14:textId="77777777" w:rsidR="00C00202" w:rsidRPr="008015D7" w:rsidRDefault="00C00202" w:rsidP="00C00202">
      <w:pPr>
        <w:pStyle w:val="Bezodstpw"/>
        <w:spacing w:line="276" w:lineRule="auto"/>
        <w:jc w:val="both"/>
        <w:rPr>
          <w:rFonts w:asciiTheme="minorHAnsi" w:hAnsiTheme="minorHAnsi" w:cstheme="minorHAnsi"/>
          <w:lang w:val="ru-RU"/>
        </w:rPr>
      </w:pPr>
    </w:p>
    <w:p w14:paraId="573BF0C6" w14:textId="478BBD3D" w:rsidR="00C00202" w:rsidRPr="00C00202" w:rsidRDefault="00C00202" w:rsidP="00C00202">
      <w:pPr>
        <w:pStyle w:val="Bezodstpw"/>
        <w:spacing w:line="276" w:lineRule="auto"/>
        <w:jc w:val="both"/>
        <w:rPr>
          <w:rFonts w:asciiTheme="minorHAnsi" w:hAnsiTheme="minorHAnsi" w:cstheme="minorHAnsi"/>
          <w:lang w:val="ru-RU"/>
        </w:rPr>
      </w:pPr>
      <w:r w:rsidRPr="00C00202">
        <w:rPr>
          <w:rFonts w:asciiTheme="minorHAnsi" w:hAnsiTheme="minorHAnsi" w:cstheme="minorHAnsi"/>
          <w:lang w:val="ru-RU"/>
        </w:rPr>
        <w:t>Если документ должен быть заверен и легализован консулом или</w:t>
      </w:r>
      <w:r w:rsidR="00E275E8">
        <w:rPr>
          <w:rFonts w:asciiTheme="minorHAnsi" w:hAnsiTheme="minorHAnsi" w:cstheme="minorHAnsi"/>
          <w:lang w:val="ru-RU"/>
        </w:rPr>
        <w:t xml:space="preserve"> отмечен</w:t>
      </w:r>
      <w:r w:rsidR="00B8540C">
        <w:rPr>
          <w:rFonts w:asciiTheme="minorHAnsi" w:hAnsiTheme="minorHAnsi" w:cstheme="minorHAnsi"/>
          <w:lang w:val="ru-RU"/>
        </w:rPr>
        <w:t xml:space="preserve"> апостилем,</w:t>
      </w:r>
      <w:r w:rsidR="00E275E8">
        <w:rPr>
          <w:rFonts w:asciiTheme="minorHAnsi" w:hAnsiTheme="minorHAnsi" w:cstheme="minorHAnsi"/>
          <w:lang w:val="ru-RU"/>
        </w:rPr>
        <w:t xml:space="preserve"> </w:t>
      </w:r>
      <w:r w:rsidR="00E275E8" w:rsidRPr="00E275E8">
        <w:rPr>
          <w:rFonts w:asciiTheme="minorHAnsi" w:hAnsiTheme="minorHAnsi" w:cstheme="minorHAnsi"/>
          <w:lang w:val="ru-RU"/>
        </w:rPr>
        <w:t>выданным компетентным органом государства</w:t>
      </w:r>
      <w:r w:rsidR="00E275E8">
        <w:rPr>
          <w:rFonts w:asciiTheme="minorHAnsi" w:hAnsiTheme="minorHAnsi" w:cstheme="minorHAnsi"/>
          <w:lang w:val="ru-RU"/>
        </w:rPr>
        <w:t xml:space="preserve">, </w:t>
      </w:r>
      <w:r w:rsidR="00B8540C">
        <w:rPr>
          <w:rFonts w:asciiTheme="minorHAnsi" w:hAnsiTheme="minorHAnsi" w:cstheme="minorHAnsi"/>
          <w:lang w:val="ru-RU"/>
        </w:rPr>
        <w:t xml:space="preserve">решение </w:t>
      </w:r>
      <w:r w:rsidR="00E275E8">
        <w:rPr>
          <w:rFonts w:asciiTheme="minorHAnsi" w:hAnsiTheme="minorHAnsi" w:cstheme="minorHAnsi"/>
          <w:lang w:val="ru-RU"/>
        </w:rPr>
        <w:t>о процедуре, которая</w:t>
      </w:r>
      <w:r w:rsidRPr="00C00202">
        <w:rPr>
          <w:rFonts w:asciiTheme="minorHAnsi" w:hAnsiTheme="minorHAnsi" w:cstheme="minorHAnsi"/>
          <w:lang w:val="ru-RU"/>
        </w:rPr>
        <w:t xml:space="preserve"> д</w:t>
      </w:r>
      <w:r w:rsidR="00E275E8">
        <w:rPr>
          <w:rFonts w:asciiTheme="minorHAnsi" w:hAnsiTheme="minorHAnsi" w:cstheme="minorHAnsi"/>
          <w:lang w:val="ru-RU"/>
        </w:rPr>
        <w:t>олжна быть применена,</w:t>
      </w:r>
      <w:r w:rsidR="00B8540C">
        <w:rPr>
          <w:rFonts w:asciiTheme="minorHAnsi" w:hAnsiTheme="minorHAnsi" w:cstheme="minorHAnsi"/>
          <w:lang w:val="ru-RU"/>
        </w:rPr>
        <w:t xml:space="preserve"> принимает </w:t>
      </w:r>
      <w:r w:rsidR="00E275E8">
        <w:rPr>
          <w:rFonts w:asciiTheme="minorHAnsi" w:hAnsiTheme="minorHAnsi" w:cstheme="minorHAnsi"/>
          <w:lang w:val="ru-RU"/>
        </w:rPr>
        <w:t>страна выдачи</w:t>
      </w:r>
      <w:r w:rsidRPr="00C00202">
        <w:rPr>
          <w:rFonts w:asciiTheme="minorHAnsi" w:hAnsiTheme="minorHAnsi" w:cstheme="minorHAnsi"/>
          <w:lang w:val="ru-RU"/>
        </w:rPr>
        <w:t xml:space="preserve"> документ</w:t>
      </w:r>
      <w:r w:rsidR="00E275E8">
        <w:rPr>
          <w:rFonts w:asciiTheme="minorHAnsi" w:hAnsiTheme="minorHAnsi" w:cstheme="minorHAnsi"/>
          <w:lang w:val="ru-RU"/>
        </w:rPr>
        <w:t>а</w:t>
      </w:r>
      <w:r w:rsidRPr="00C00202">
        <w:rPr>
          <w:rFonts w:asciiTheme="minorHAnsi" w:hAnsiTheme="minorHAnsi" w:cstheme="minorHAnsi"/>
          <w:lang w:val="ru-RU"/>
        </w:rPr>
        <w:t>.</w:t>
      </w:r>
    </w:p>
    <w:p w14:paraId="26C7A61E" w14:textId="77777777" w:rsidR="00005029" w:rsidRPr="00C00202" w:rsidRDefault="00005029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sz w:val="10"/>
          <w:szCs w:val="10"/>
          <w:lang w:val="ru-RU"/>
        </w:rPr>
      </w:pPr>
    </w:p>
    <w:p w14:paraId="4BA89C61" w14:textId="75EC5489" w:rsidR="00C00202" w:rsidRPr="00C00202" w:rsidRDefault="00C00202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C00202">
        <w:rPr>
          <w:rFonts w:asciiTheme="minorHAnsi" w:hAnsiTheme="minorHAnsi" w:cstheme="minorHAnsi"/>
          <w:color w:val="000000" w:themeColor="text1"/>
          <w:lang w:val="ru-RU"/>
        </w:rPr>
        <w:t>Если диплом был в</w:t>
      </w:r>
      <w:r w:rsidR="002B13A7">
        <w:rPr>
          <w:rFonts w:asciiTheme="minorHAnsi" w:hAnsiTheme="minorHAnsi" w:cstheme="minorHAnsi"/>
          <w:color w:val="000000" w:themeColor="text1"/>
          <w:lang w:val="ru-RU"/>
        </w:rPr>
        <w:t>ыдан в стране-участнице</w:t>
      </w:r>
      <w:r w:rsidRPr="00C00202">
        <w:rPr>
          <w:rFonts w:asciiTheme="minorHAnsi" w:hAnsiTheme="minorHAnsi" w:cstheme="minorHAnsi"/>
          <w:color w:val="000000" w:themeColor="text1"/>
          <w:lang w:val="ru-RU"/>
        </w:rPr>
        <w:t xml:space="preserve"> Гаагской конвенции, отменяющей требование легализации иностранных государственных документов (список этих стран можно найти </w:t>
      </w:r>
      <w:r w:rsidR="0041727F">
        <w:rPr>
          <w:rStyle w:val="Hipercze"/>
          <w:rFonts w:asciiTheme="minorHAnsi" w:hAnsiTheme="minorHAnsi" w:cstheme="minorHAnsi"/>
          <w:lang w:val="ru-RU" w:eastAsia="en-US"/>
        </w:rPr>
        <w:t>ЗДЕСЬ</w:t>
      </w:r>
      <w:r w:rsidR="002B13A7">
        <w:rPr>
          <w:rFonts w:asciiTheme="minorHAnsi" w:hAnsiTheme="minorHAnsi" w:cstheme="minorHAnsi"/>
          <w:color w:val="000000" w:themeColor="text1"/>
          <w:lang w:val="ru-RU"/>
        </w:rPr>
        <w:t>), вы должны оформить</w:t>
      </w:r>
      <w:r w:rsidRPr="00C00202">
        <w:rPr>
          <w:rFonts w:asciiTheme="minorHAnsi" w:hAnsiTheme="minorHAnsi" w:cstheme="minorHAnsi"/>
          <w:color w:val="000000" w:themeColor="text1"/>
          <w:lang w:val="ru-RU"/>
        </w:rPr>
        <w:t xml:space="preserve"> апост</w:t>
      </w:r>
      <w:r w:rsidR="002B13A7">
        <w:rPr>
          <w:rFonts w:asciiTheme="minorHAnsi" w:hAnsiTheme="minorHAnsi" w:cstheme="minorHAnsi"/>
          <w:color w:val="000000" w:themeColor="text1"/>
          <w:lang w:val="ru-RU"/>
        </w:rPr>
        <w:t>иль на него в компетентном госучреждении страны, в которой</w:t>
      </w:r>
      <w:r w:rsidRPr="00C00202">
        <w:rPr>
          <w:rFonts w:asciiTheme="minorHAnsi" w:hAnsiTheme="minorHAnsi" w:cstheme="minorHAnsi"/>
          <w:color w:val="000000" w:themeColor="text1"/>
          <w:lang w:val="ru-RU"/>
        </w:rPr>
        <w:t xml:space="preserve"> был вы</w:t>
      </w:r>
      <w:r w:rsidR="002B13A7">
        <w:rPr>
          <w:rFonts w:asciiTheme="minorHAnsi" w:hAnsiTheme="minorHAnsi" w:cstheme="minorHAnsi"/>
          <w:color w:val="000000" w:themeColor="text1"/>
          <w:lang w:val="ru-RU"/>
        </w:rPr>
        <w:t>дан док</w:t>
      </w:r>
      <w:r w:rsidR="0060247D">
        <w:rPr>
          <w:rFonts w:asciiTheme="minorHAnsi" w:hAnsiTheme="minorHAnsi" w:cstheme="minorHAnsi"/>
          <w:color w:val="000000" w:themeColor="text1"/>
          <w:lang w:val="ru-RU"/>
        </w:rPr>
        <w:t>умент (список этих госучреждений</w:t>
      </w:r>
      <w:r w:rsidRPr="00C00202">
        <w:rPr>
          <w:rFonts w:asciiTheme="minorHAnsi" w:hAnsiTheme="minorHAnsi" w:cstheme="minorHAnsi"/>
          <w:color w:val="000000" w:themeColor="text1"/>
          <w:lang w:val="ru-RU"/>
        </w:rPr>
        <w:t xml:space="preserve"> можно найти </w:t>
      </w:r>
      <w:r w:rsidR="0041727F">
        <w:rPr>
          <w:rStyle w:val="Hipercze"/>
          <w:rFonts w:asciiTheme="minorHAnsi" w:hAnsiTheme="minorHAnsi" w:cstheme="minorHAnsi"/>
          <w:lang w:val="ru-RU" w:eastAsia="en-US"/>
        </w:rPr>
        <w:t>ЗДЕСЬ</w:t>
      </w:r>
      <w:r w:rsidRPr="00C00202">
        <w:rPr>
          <w:rFonts w:asciiTheme="minorHAnsi" w:hAnsiTheme="minorHAnsi" w:cstheme="minorHAnsi"/>
          <w:color w:val="000000" w:themeColor="text1"/>
          <w:lang w:val="ru-RU"/>
        </w:rPr>
        <w:t xml:space="preserve">). Если диплом был выдан в </w:t>
      </w:r>
      <w:r w:rsidR="0060247D">
        <w:rPr>
          <w:rFonts w:asciiTheme="minorHAnsi" w:hAnsiTheme="minorHAnsi" w:cstheme="minorHAnsi"/>
          <w:color w:val="000000" w:themeColor="text1"/>
          <w:lang w:val="ru-RU"/>
        </w:rPr>
        <w:t>стране, не являющейся участницей названной</w:t>
      </w:r>
      <w:r w:rsidRPr="00C00202">
        <w:rPr>
          <w:rFonts w:asciiTheme="minorHAnsi" w:hAnsiTheme="minorHAnsi" w:cstheme="minorHAnsi"/>
          <w:color w:val="000000" w:themeColor="text1"/>
          <w:lang w:val="ru-RU"/>
        </w:rPr>
        <w:t xml:space="preserve"> Конвенции, вам необходимо бу</w:t>
      </w:r>
      <w:r w:rsidR="0060247D">
        <w:rPr>
          <w:rFonts w:asciiTheme="minorHAnsi" w:hAnsiTheme="minorHAnsi" w:cstheme="minorHAnsi"/>
          <w:color w:val="000000" w:themeColor="text1"/>
          <w:lang w:val="ru-RU"/>
        </w:rPr>
        <w:t>дет п</w:t>
      </w:r>
      <w:r w:rsidR="00624414">
        <w:rPr>
          <w:rFonts w:asciiTheme="minorHAnsi" w:hAnsiTheme="minorHAnsi" w:cstheme="minorHAnsi"/>
          <w:color w:val="000000" w:themeColor="text1"/>
          <w:lang w:val="ru-RU"/>
        </w:rPr>
        <w:t xml:space="preserve">одать заявление на его удостоверение </w:t>
      </w:r>
      <w:r w:rsidRPr="00C00202">
        <w:rPr>
          <w:rFonts w:asciiTheme="minorHAnsi" w:hAnsiTheme="minorHAnsi" w:cstheme="minorHAnsi"/>
          <w:color w:val="000000" w:themeColor="text1"/>
          <w:lang w:val="ru-RU"/>
        </w:rPr>
        <w:t xml:space="preserve">в компетентном </w:t>
      </w:r>
      <w:r w:rsidR="0060247D">
        <w:rPr>
          <w:rFonts w:asciiTheme="minorHAnsi" w:hAnsiTheme="minorHAnsi" w:cstheme="minorHAnsi"/>
          <w:color w:val="000000" w:themeColor="text1"/>
          <w:lang w:val="ru-RU"/>
        </w:rPr>
        <w:t>гос</w:t>
      </w:r>
      <w:r w:rsidR="00624414">
        <w:rPr>
          <w:rFonts w:asciiTheme="minorHAnsi" w:hAnsiTheme="minorHAnsi" w:cstheme="minorHAnsi"/>
          <w:color w:val="000000" w:themeColor="text1"/>
          <w:lang w:val="ru-RU"/>
        </w:rPr>
        <w:t>учреждении страны, в которой</w:t>
      </w:r>
      <w:r w:rsidRPr="00C00202">
        <w:rPr>
          <w:rFonts w:asciiTheme="minorHAnsi" w:hAnsiTheme="minorHAnsi" w:cstheme="minorHAnsi"/>
          <w:color w:val="000000" w:themeColor="text1"/>
          <w:lang w:val="ru-RU"/>
        </w:rPr>
        <w:t xml:space="preserve"> был выдан документ (чаще всего это Министерство иностранных дел), а затем на его легализацию в польском консульстве.</w:t>
      </w:r>
    </w:p>
    <w:p w14:paraId="33F847CD" w14:textId="77777777" w:rsidR="00B54599" w:rsidRPr="00C00202" w:rsidRDefault="00B54599" w:rsidP="00365183">
      <w:pPr>
        <w:pStyle w:val="Bezodstpw"/>
        <w:jc w:val="both"/>
        <w:rPr>
          <w:lang w:val="ru-RU"/>
        </w:rPr>
      </w:pPr>
    </w:p>
    <w:p w14:paraId="104733C6" w14:textId="566A4B29" w:rsidR="00C00202" w:rsidRPr="008015D7" w:rsidRDefault="00C00202" w:rsidP="00747423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6F649D1A" w14:textId="10BE986D" w:rsidR="00C00202" w:rsidRPr="00C00202" w:rsidRDefault="00624414" w:rsidP="00C00202">
      <w:pPr>
        <w:pStyle w:val="Bezodstpw"/>
        <w:spacing w:line="276" w:lineRule="auto"/>
        <w:jc w:val="both"/>
        <w:rPr>
          <w:rFonts w:asciiTheme="minorHAnsi" w:hAnsiTheme="minorHAnsi" w:cstheme="minorHAnsi"/>
          <w:b/>
          <w:lang w:val="ru-RU"/>
        </w:rPr>
      </w:pPr>
      <w:r>
        <w:rPr>
          <w:rFonts w:asciiTheme="minorHAnsi" w:hAnsiTheme="minorHAnsi" w:cstheme="minorHAnsi"/>
          <w:b/>
          <w:lang w:val="ru-RU"/>
        </w:rPr>
        <w:t>Если у вас есть</w:t>
      </w:r>
      <w:r w:rsidR="00C00202" w:rsidRPr="00C00202">
        <w:rPr>
          <w:rFonts w:asciiTheme="minorHAnsi" w:hAnsiTheme="minorHAnsi" w:cstheme="minorHAnsi"/>
          <w:b/>
          <w:lang w:val="ru-RU"/>
        </w:rPr>
        <w:t xml:space="preserve"> соот</w:t>
      </w:r>
      <w:r>
        <w:rPr>
          <w:rFonts w:asciiTheme="minorHAnsi" w:hAnsiTheme="minorHAnsi" w:cstheme="minorHAnsi"/>
          <w:b/>
          <w:lang w:val="ru-RU"/>
        </w:rPr>
        <w:t>ветствующая квалификация</w:t>
      </w:r>
      <w:r w:rsidR="00C00202" w:rsidRPr="00C00202">
        <w:rPr>
          <w:rFonts w:asciiTheme="minorHAnsi" w:hAnsiTheme="minorHAnsi" w:cstheme="minorHAnsi"/>
          <w:b/>
          <w:lang w:val="ru-RU"/>
        </w:rPr>
        <w:t xml:space="preserve"> и</w:t>
      </w:r>
      <w:r>
        <w:rPr>
          <w:rFonts w:asciiTheme="minorHAnsi" w:hAnsiTheme="minorHAnsi" w:cstheme="minorHAnsi"/>
          <w:b/>
          <w:lang w:val="ru-RU"/>
        </w:rPr>
        <w:t xml:space="preserve"> вы</w:t>
      </w:r>
      <w:r w:rsidR="00C00202" w:rsidRPr="00C00202">
        <w:rPr>
          <w:rFonts w:asciiTheme="minorHAnsi" w:hAnsiTheme="minorHAnsi" w:cstheme="minorHAnsi"/>
          <w:b/>
          <w:lang w:val="ru-RU"/>
        </w:rPr>
        <w:t xml:space="preserve"> соответствуете вышеуказанным у</w:t>
      </w:r>
      <w:r w:rsidR="00B5299E">
        <w:rPr>
          <w:rFonts w:asciiTheme="minorHAnsi" w:hAnsiTheme="minorHAnsi" w:cstheme="minorHAnsi"/>
          <w:b/>
          <w:lang w:val="ru-RU"/>
        </w:rPr>
        <w:t xml:space="preserve">словиям и хотели бы работать </w:t>
      </w:r>
      <w:r w:rsidR="00C00202" w:rsidRPr="00C00202">
        <w:rPr>
          <w:rFonts w:asciiTheme="minorHAnsi" w:hAnsiTheme="minorHAnsi" w:cstheme="minorHAnsi"/>
          <w:b/>
          <w:lang w:val="ru-RU"/>
        </w:rPr>
        <w:t xml:space="preserve">в </w:t>
      </w:r>
      <w:r w:rsidR="00C00202" w:rsidRPr="00C00202">
        <w:rPr>
          <w:rFonts w:asciiTheme="minorHAnsi" w:hAnsiTheme="minorHAnsi" w:cstheme="minorHAnsi"/>
          <w:b/>
          <w:lang w:val="ru-RU"/>
        </w:rPr>
        <w:lastRenderedPageBreak/>
        <w:t>Польше</w:t>
      </w:r>
      <w:r w:rsidR="00A22380">
        <w:rPr>
          <w:rFonts w:asciiTheme="minorHAnsi" w:hAnsiTheme="minorHAnsi" w:cstheme="minorHAnsi"/>
          <w:b/>
          <w:lang w:val="ru-RU"/>
        </w:rPr>
        <w:t xml:space="preserve"> в качестве</w:t>
      </w:r>
      <w:r w:rsidR="00B5299E">
        <w:rPr>
          <w:rFonts w:asciiTheme="minorHAnsi" w:hAnsiTheme="minorHAnsi" w:cstheme="minorHAnsi"/>
          <w:b/>
          <w:lang w:val="ru-RU"/>
        </w:rPr>
        <w:t xml:space="preserve"> врач</w:t>
      </w:r>
      <w:r w:rsidR="00A22380">
        <w:rPr>
          <w:rFonts w:asciiTheme="minorHAnsi" w:hAnsiTheme="minorHAnsi" w:cstheme="minorHAnsi"/>
          <w:b/>
          <w:lang w:val="ru-RU"/>
        </w:rPr>
        <w:t>а</w:t>
      </w:r>
      <w:r w:rsidR="00B5299E">
        <w:rPr>
          <w:rFonts w:asciiTheme="minorHAnsi" w:hAnsiTheme="minorHAnsi" w:cstheme="minorHAnsi"/>
          <w:b/>
          <w:lang w:val="ru-RU"/>
        </w:rPr>
        <w:t xml:space="preserve">, </w:t>
      </w:r>
      <w:r w:rsidR="00A22380">
        <w:rPr>
          <w:rFonts w:asciiTheme="minorHAnsi" w:hAnsiTheme="minorHAnsi" w:cstheme="minorHAnsi"/>
          <w:b/>
          <w:lang w:val="ru-RU"/>
        </w:rPr>
        <w:t>стоматолога</w:t>
      </w:r>
      <w:r w:rsidR="00B5299E">
        <w:rPr>
          <w:rFonts w:asciiTheme="minorHAnsi" w:hAnsiTheme="minorHAnsi" w:cstheme="minorHAnsi"/>
          <w:b/>
          <w:lang w:val="ru-RU"/>
        </w:rPr>
        <w:t>,</w:t>
      </w:r>
      <w:r w:rsidR="00A22380">
        <w:rPr>
          <w:rFonts w:asciiTheme="minorHAnsi" w:hAnsiTheme="minorHAnsi" w:cstheme="minorHAnsi"/>
          <w:b/>
          <w:lang w:val="ru-RU"/>
        </w:rPr>
        <w:t xml:space="preserve"> медсестры</w:t>
      </w:r>
      <w:r w:rsidR="00B5299E">
        <w:rPr>
          <w:rFonts w:asciiTheme="minorHAnsi" w:hAnsiTheme="minorHAnsi" w:cstheme="minorHAnsi"/>
          <w:b/>
          <w:lang w:val="ru-RU"/>
        </w:rPr>
        <w:t>,</w:t>
      </w:r>
      <w:r w:rsidR="00A22380">
        <w:rPr>
          <w:rFonts w:asciiTheme="minorHAnsi" w:hAnsiTheme="minorHAnsi" w:cstheme="minorHAnsi"/>
          <w:b/>
          <w:lang w:val="ru-RU"/>
        </w:rPr>
        <w:t xml:space="preserve"> акушерки или парамедика</w:t>
      </w:r>
      <w:r w:rsidR="00C00202" w:rsidRPr="00C00202">
        <w:rPr>
          <w:rFonts w:asciiTheme="minorHAnsi" w:hAnsiTheme="minorHAnsi" w:cstheme="minorHAnsi"/>
          <w:b/>
          <w:lang w:val="ru-RU"/>
        </w:rPr>
        <w:t>, но у вас нет визы, дающей право на въезд</w:t>
      </w:r>
      <w:r w:rsidR="00B5299E">
        <w:rPr>
          <w:rFonts w:asciiTheme="minorHAnsi" w:hAnsiTheme="minorHAnsi" w:cstheme="minorHAnsi"/>
          <w:b/>
          <w:lang w:val="ru-RU"/>
        </w:rPr>
        <w:t xml:space="preserve"> в Польшу, запомните следующую процедуру</w:t>
      </w:r>
      <w:r w:rsidR="00C00202" w:rsidRPr="00C00202">
        <w:rPr>
          <w:rFonts w:asciiTheme="minorHAnsi" w:hAnsiTheme="minorHAnsi" w:cstheme="minorHAnsi"/>
          <w:b/>
          <w:lang w:val="ru-RU"/>
        </w:rPr>
        <w:t>:</w:t>
      </w:r>
    </w:p>
    <w:p w14:paraId="01EBE044" w14:textId="77777777" w:rsidR="00C00202" w:rsidRPr="00C00202" w:rsidRDefault="00C00202" w:rsidP="00C00202">
      <w:pPr>
        <w:pStyle w:val="Bezodstpw"/>
        <w:spacing w:line="276" w:lineRule="auto"/>
        <w:jc w:val="both"/>
        <w:rPr>
          <w:rFonts w:asciiTheme="minorHAnsi" w:hAnsiTheme="minorHAnsi" w:cstheme="minorHAnsi"/>
          <w:lang w:val="ru-RU"/>
        </w:rPr>
      </w:pPr>
    </w:p>
    <w:p w14:paraId="510740E2" w14:textId="347EAB10" w:rsidR="00C00202" w:rsidRDefault="00C00202" w:rsidP="00BB6E9D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lang w:val="ru-RU"/>
        </w:rPr>
      </w:pPr>
      <w:r w:rsidRPr="00C00202">
        <w:rPr>
          <w:rFonts w:asciiTheme="minorHAnsi" w:hAnsiTheme="minorHAnsi" w:cstheme="minorHAnsi"/>
          <w:lang w:val="ru-RU"/>
        </w:rPr>
        <w:t>У вас есть два варианта подачи заявления на визу:</w:t>
      </w:r>
    </w:p>
    <w:p w14:paraId="1E50F014" w14:textId="58248683" w:rsidR="00C00202" w:rsidRPr="00C00202" w:rsidRDefault="00B5299E" w:rsidP="00C00202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непосредственно в соответствующем</w:t>
      </w:r>
      <w:r w:rsidR="00C00202" w:rsidRPr="00C00202">
        <w:rPr>
          <w:rFonts w:asciiTheme="minorHAnsi" w:hAnsiTheme="minorHAnsi" w:cstheme="minorHAnsi"/>
          <w:lang w:val="ru-RU"/>
        </w:rPr>
        <w:t xml:space="preserve"> польском консульстве в стране вашего проживания или,</w:t>
      </w:r>
    </w:p>
    <w:p w14:paraId="2216EECF" w14:textId="050311BC" w:rsidR="00C00202" w:rsidRDefault="00AE1F2E" w:rsidP="00C00202">
      <w:pPr>
        <w:pStyle w:val="Bezodstpw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в одном из Визовых центров</w:t>
      </w:r>
      <w:r w:rsidR="00BB6E9D">
        <w:rPr>
          <w:rFonts w:asciiTheme="minorHAnsi" w:hAnsiTheme="minorHAnsi" w:cstheme="minorHAnsi"/>
          <w:lang w:val="ru-RU"/>
        </w:rPr>
        <w:t xml:space="preserve"> (</w:t>
      </w:r>
      <w:r w:rsidR="00BB6E9D">
        <w:rPr>
          <w:rFonts w:asciiTheme="minorHAnsi" w:hAnsiTheme="minorHAnsi" w:cstheme="minorHAnsi"/>
          <w:lang w:val="hu-HU"/>
        </w:rPr>
        <w:t>PPWW</w:t>
      </w:r>
      <w:r w:rsidR="00BB6E9D" w:rsidRPr="00BB6E9D">
        <w:rPr>
          <w:rFonts w:asciiTheme="minorHAnsi" w:hAnsiTheme="minorHAnsi" w:cstheme="minorHAnsi"/>
          <w:lang w:val="ru-RU"/>
        </w:rPr>
        <w:t>)</w:t>
      </w:r>
      <w:r w:rsidR="00C00202" w:rsidRPr="00C00202">
        <w:rPr>
          <w:rFonts w:asciiTheme="minorHAnsi" w:hAnsiTheme="minorHAnsi" w:cstheme="minorHAnsi"/>
          <w:lang w:val="ru-RU"/>
        </w:rPr>
        <w:t xml:space="preserve"> - если они работают в стране вашего проживания. Информацию об этом можно найти на сайте соответств</w:t>
      </w:r>
      <w:r>
        <w:rPr>
          <w:rFonts w:asciiTheme="minorHAnsi" w:hAnsiTheme="minorHAnsi" w:cstheme="minorHAnsi"/>
          <w:lang w:val="ru-RU"/>
        </w:rPr>
        <w:t>ующего консульства, выбрав поле</w:t>
      </w:r>
      <w:r w:rsidR="00C00202" w:rsidRPr="00C00202">
        <w:rPr>
          <w:rFonts w:asciiTheme="minorHAnsi" w:hAnsiTheme="minorHAnsi" w:cstheme="minorHAnsi"/>
          <w:lang w:val="ru-RU"/>
        </w:rPr>
        <w:t xml:space="preserve"> «Консульская информация» </w:t>
      </w:r>
      <w:r w:rsidR="00C00202" w:rsidRPr="00564DF9">
        <w:rPr>
          <w:rFonts w:asciiTheme="minorHAnsi" w:hAnsiTheme="minorHAnsi" w:cstheme="minorHAnsi"/>
        </w:rPr>
        <w:sym w:font="Wingdings" w:char="F0E0"/>
      </w:r>
      <w:r w:rsidR="00C00202" w:rsidRPr="00C00202">
        <w:rPr>
          <w:rFonts w:asciiTheme="minorHAnsi" w:hAnsiTheme="minorHAnsi" w:cstheme="minorHAnsi"/>
          <w:lang w:val="ru-RU"/>
        </w:rPr>
        <w:t xml:space="preserve"> «Визы» </w:t>
      </w:r>
      <w:r w:rsidR="00C00202" w:rsidRPr="00564DF9">
        <w:rPr>
          <w:rFonts w:asciiTheme="minorHAnsi" w:hAnsiTheme="minorHAnsi" w:cstheme="minorHAnsi"/>
        </w:rPr>
        <w:sym w:font="Wingdings" w:char="F0E0"/>
      </w:r>
      <w:r w:rsidR="00C00202" w:rsidRPr="00C00202">
        <w:rPr>
          <w:rFonts w:asciiTheme="minorHAnsi" w:hAnsiTheme="minorHAnsi" w:cstheme="minorHAnsi"/>
          <w:lang w:val="ru-RU"/>
        </w:rPr>
        <w:t xml:space="preserve"> «Виза</w:t>
      </w:r>
      <w:r w:rsidR="005856B1">
        <w:rPr>
          <w:rFonts w:asciiTheme="minorHAnsi" w:hAnsiTheme="minorHAnsi" w:cstheme="minorHAnsi"/>
          <w:lang w:val="ru-RU"/>
        </w:rPr>
        <w:t xml:space="preserve"> типа</w:t>
      </w:r>
      <w:r w:rsidR="00C00202" w:rsidRPr="00C00202">
        <w:rPr>
          <w:rFonts w:asciiTheme="minorHAnsi" w:hAnsiTheme="minorHAnsi" w:cstheme="minorHAnsi"/>
          <w:lang w:val="ru-RU"/>
        </w:rPr>
        <w:t xml:space="preserve"> D </w:t>
      </w:r>
      <w:r w:rsidR="00C00202">
        <w:rPr>
          <w:rFonts w:asciiTheme="minorHAnsi" w:hAnsiTheme="minorHAnsi" w:cstheme="minorHAnsi"/>
          <w:lang w:val="ru-RU"/>
        </w:rPr>
        <w:t>–</w:t>
      </w:r>
      <w:r w:rsidR="00C00202" w:rsidRPr="00C00202">
        <w:rPr>
          <w:rFonts w:asciiTheme="minorHAnsi" w:hAnsiTheme="minorHAnsi" w:cstheme="minorHAnsi"/>
          <w:lang w:val="ru-RU"/>
        </w:rPr>
        <w:t xml:space="preserve"> подача заявления».</w:t>
      </w:r>
    </w:p>
    <w:p w14:paraId="61CC1457" w14:textId="77777777" w:rsidR="00BB6E9D" w:rsidRPr="00C00202" w:rsidRDefault="00BB6E9D" w:rsidP="00BB6E9D">
      <w:pPr>
        <w:pStyle w:val="Bezodstpw"/>
        <w:spacing w:line="276" w:lineRule="auto"/>
        <w:jc w:val="both"/>
        <w:rPr>
          <w:rFonts w:asciiTheme="minorHAnsi" w:hAnsiTheme="minorHAnsi" w:cstheme="minorHAnsi"/>
          <w:lang w:val="ru-RU"/>
        </w:rPr>
      </w:pPr>
    </w:p>
    <w:p w14:paraId="56CA382B" w14:textId="77777777" w:rsidR="00BB6E9D" w:rsidRDefault="00BB6E9D" w:rsidP="00C00202">
      <w:pPr>
        <w:pStyle w:val="Bezodstpw"/>
        <w:spacing w:line="276" w:lineRule="auto"/>
        <w:jc w:val="both"/>
        <w:rPr>
          <w:rFonts w:asciiTheme="minorHAnsi" w:hAnsiTheme="minorHAnsi" w:cstheme="minorHAnsi"/>
          <w:lang w:val="ru-RU"/>
        </w:rPr>
      </w:pPr>
    </w:p>
    <w:p w14:paraId="46D23CC2" w14:textId="2725235C" w:rsidR="00C00202" w:rsidRPr="00C00202" w:rsidRDefault="005856B1" w:rsidP="00C00202">
      <w:pPr>
        <w:pStyle w:val="Bezodstpw"/>
        <w:spacing w:line="276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В зависимости от выбранного варианта, вы можете подать заявление</w:t>
      </w:r>
      <w:r w:rsidR="00C00202" w:rsidRPr="00C00202">
        <w:rPr>
          <w:rFonts w:asciiTheme="minorHAnsi" w:hAnsiTheme="minorHAnsi" w:cstheme="minorHAnsi"/>
          <w:lang w:val="ru-RU"/>
        </w:rPr>
        <w:t xml:space="preserve"> лично </w:t>
      </w:r>
      <w:r w:rsidR="00BB6E9D">
        <w:rPr>
          <w:rFonts w:asciiTheme="minorHAnsi" w:hAnsiTheme="minorHAnsi" w:cstheme="minorHAnsi"/>
          <w:lang w:val="ru-RU"/>
        </w:rPr>
        <w:t>в консульстве или в одном из В</w:t>
      </w:r>
      <w:r>
        <w:rPr>
          <w:rFonts w:asciiTheme="minorHAnsi" w:hAnsiTheme="minorHAnsi" w:cstheme="minorHAnsi"/>
          <w:lang w:val="ru-RU"/>
        </w:rPr>
        <w:t>изовых центров</w:t>
      </w:r>
      <w:r w:rsidR="00BB6E9D" w:rsidRPr="00BB6E9D">
        <w:rPr>
          <w:rFonts w:asciiTheme="minorHAnsi" w:hAnsiTheme="minorHAnsi" w:cstheme="minorHAnsi"/>
          <w:lang w:val="ru-RU"/>
        </w:rPr>
        <w:t xml:space="preserve"> </w:t>
      </w:r>
      <w:r w:rsidR="00BB6E9D">
        <w:rPr>
          <w:rFonts w:asciiTheme="minorHAnsi" w:hAnsiTheme="minorHAnsi" w:cstheme="minorHAnsi"/>
          <w:lang w:val="ru-RU"/>
        </w:rPr>
        <w:t>(</w:t>
      </w:r>
      <w:r w:rsidR="00BB6E9D">
        <w:rPr>
          <w:rFonts w:asciiTheme="minorHAnsi" w:hAnsiTheme="minorHAnsi" w:cstheme="minorHAnsi"/>
          <w:lang w:val="hu-HU"/>
        </w:rPr>
        <w:t>PPWW</w:t>
      </w:r>
      <w:r w:rsidR="00BB6E9D" w:rsidRPr="00BB6E9D">
        <w:rPr>
          <w:rFonts w:asciiTheme="minorHAnsi" w:hAnsiTheme="minorHAnsi" w:cstheme="minorHAnsi"/>
          <w:lang w:val="ru-RU"/>
        </w:rPr>
        <w:t>)</w:t>
      </w:r>
      <w:r w:rsidR="00C00202" w:rsidRPr="00C00202">
        <w:rPr>
          <w:rFonts w:asciiTheme="minorHAnsi" w:hAnsiTheme="minorHAnsi" w:cstheme="minorHAnsi"/>
          <w:lang w:val="ru-RU"/>
        </w:rPr>
        <w:t>.</w:t>
      </w:r>
    </w:p>
    <w:p w14:paraId="260B3E59" w14:textId="77777777" w:rsidR="00365183" w:rsidRPr="00C00202" w:rsidRDefault="00365183" w:rsidP="00365183">
      <w:pPr>
        <w:pStyle w:val="Bezodstpw"/>
        <w:jc w:val="both"/>
        <w:rPr>
          <w:rFonts w:asciiTheme="minorHAnsi" w:hAnsiTheme="minorHAnsi" w:cstheme="minorHAnsi"/>
          <w:sz w:val="10"/>
          <w:szCs w:val="10"/>
          <w:lang w:val="ru-RU"/>
        </w:rPr>
      </w:pPr>
    </w:p>
    <w:p w14:paraId="7449CBAF" w14:textId="2012B575" w:rsidR="00C00202" w:rsidRPr="00C00202" w:rsidRDefault="00C00202" w:rsidP="00C00202">
      <w:pPr>
        <w:pStyle w:val="Bezodstpw"/>
        <w:spacing w:line="276" w:lineRule="auto"/>
        <w:jc w:val="both"/>
        <w:rPr>
          <w:rFonts w:asciiTheme="minorHAnsi" w:hAnsiTheme="minorHAnsi" w:cstheme="minorHAnsi"/>
          <w:lang w:val="ru-RU"/>
        </w:rPr>
      </w:pPr>
      <w:r w:rsidRPr="00C00202">
        <w:rPr>
          <w:rFonts w:asciiTheme="minorHAnsi" w:hAnsiTheme="minorHAnsi" w:cstheme="minorHAnsi"/>
          <w:lang w:val="ru-RU"/>
        </w:rPr>
        <w:t>Если вы являетесь гражданином Украины, Беларуси, России, Молдовы, Грузии и Армении и н</w:t>
      </w:r>
      <w:r w:rsidR="00BB6E9D">
        <w:rPr>
          <w:rFonts w:asciiTheme="minorHAnsi" w:hAnsiTheme="minorHAnsi" w:cstheme="minorHAnsi"/>
          <w:lang w:val="ru-RU"/>
        </w:rPr>
        <w:t>амереваетесь подать заявление о выдаче визы</w:t>
      </w:r>
      <w:r w:rsidRPr="00C00202">
        <w:rPr>
          <w:rFonts w:asciiTheme="minorHAnsi" w:hAnsiTheme="minorHAnsi" w:cstheme="minorHAnsi"/>
          <w:lang w:val="ru-RU"/>
        </w:rPr>
        <w:t xml:space="preserve"> в стране вашего г</w:t>
      </w:r>
      <w:r w:rsidR="005856B1">
        <w:rPr>
          <w:rFonts w:asciiTheme="minorHAnsi" w:hAnsiTheme="minorHAnsi" w:cstheme="minorHAnsi"/>
          <w:lang w:val="ru-RU"/>
        </w:rPr>
        <w:t xml:space="preserve">ражданства, вы </w:t>
      </w:r>
      <w:r w:rsidR="00BB6E9D">
        <w:rPr>
          <w:rFonts w:asciiTheme="minorHAnsi" w:hAnsiTheme="minorHAnsi" w:cstheme="minorHAnsi"/>
          <w:lang w:val="ru-RU"/>
        </w:rPr>
        <w:t>можете отправить его</w:t>
      </w:r>
      <w:r w:rsidRPr="00C00202">
        <w:rPr>
          <w:rFonts w:asciiTheme="minorHAnsi" w:hAnsiTheme="minorHAnsi" w:cstheme="minorHAnsi"/>
          <w:lang w:val="ru-RU"/>
        </w:rPr>
        <w:t xml:space="preserve"> по </w:t>
      </w:r>
      <w:r w:rsidR="005856B1">
        <w:rPr>
          <w:rFonts w:asciiTheme="minorHAnsi" w:hAnsiTheme="minorHAnsi" w:cstheme="minorHAnsi"/>
          <w:lang w:val="ru-RU"/>
        </w:rPr>
        <w:t>почте. Чтобы подать заявление в</w:t>
      </w:r>
      <w:r w:rsidRPr="00C00202">
        <w:rPr>
          <w:rFonts w:asciiTheme="minorHAnsi" w:hAnsiTheme="minorHAnsi" w:cstheme="minorHAnsi"/>
          <w:lang w:val="ru-RU"/>
        </w:rPr>
        <w:t xml:space="preserve"> этой форме, граждане других стран до</w:t>
      </w:r>
      <w:r w:rsidR="00A22380">
        <w:rPr>
          <w:rFonts w:asciiTheme="minorHAnsi" w:hAnsiTheme="minorHAnsi" w:cstheme="minorHAnsi"/>
          <w:lang w:val="ru-RU"/>
        </w:rPr>
        <w:t xml:space="preserve">лжны получить согласие </w:t>
      </w:r>
      <w:r w:rsidR="005856B1">
        <w:rPr>
          <w:rFonts w:asciiTheme="minorHAnsi" w:hAnsiTheme="minorHAnsi" w:cstheme="minorHAnsi"/>
          <w:lang w:val="ru-RU"/>
        </w:rPr>
        <w:t>соответствующего</w:t>
      </w:r>
      <w:r w:rsidR="00A22380">
        <w:rPr>
          <w:rFonts w:asciiTheme="minorHAnsi" w:hAnsiTheme="minorHAnsi" w:cstheme="minorHAnsi"/>
          <w:lang w:val="ru-RU"/>
        </w:rPr>
        <w:t xml:space="preserve"> польского</w:t>
      </w:r>
      <w:r w:rsidR="005856B1">
        <w:rPr>
          <w:rFonts w:asciiTheme="minorHAnsi" w:hAnsiTheme="minorHAnsi" w:cstheme="minorHAnsi"/>
          <w:lang w:val="ru-RU"/>
        </w:rPr>
        <w:t xml:space="preserve"> консула</w:t>
      </w:r>
      <w:r w:rsidRPr="00C00202">
        <w:rPr>
          <w:rFonts w:asciiTheme="minorHAnsi" w:hAnsiTheme="minorHAnsi" w:cstheme="minorHAnsi"/>
          <w:lang w:val="ru-RU"/>
        </w:rPr>
        <w:t xml:space="preserve"> в стране</w:t>
      </w:r>
      <w:r w:rsidR="005856B1">
        <w:rPr>
          <w:rFonts w:asciiTheme="minorHAnsi" w:hAnsiTheme="minorHAnsi" w:cstheme="minorHAnsi"/>
          <w:lang w:val="ru-RU"/>
        </w:rPr>
        <w:t xml:space="preserve"> их</w:t>
      </w:r>
      <w:r w:rsidRPr="00C00202">
        <w:rPr>
          <w:rFonts w:asciiTheme="minorHAnsi" w:hAnsiTheme="minorHAnsi" w:cstheme="minorHAnsi"/>
          <w:lang w:val="ru-RU"/>
        </w:rPr>
        <w:t xml:space="preserve"> проживания.</w:t>
      </w:r>
    </w:p>
    <w:p w14:paraId="3F39D121" w14:textId="75FE6656" w:rsidR="00C00202" w:rsidRDefault="00C00202" w:rsidP="00C00202">
      <w:pPr>
        <w:pStyle w:val="Bezodstpw"/>
        <w:spacing w:line="276" w:lineRule="auto"/>
        <w:jc w:val="both"/>
        <w:rPr>
          <w:rFonts w:asciiTheme="minorHAnsi" w:hAnsiTheme="minorHAnsi" w:cstheme="minorHAnsi"/>
          <w:lang w:val="ru-RU"/>
        </w:rPr>
      </w:pPr>
      <w:r w:rsidRPr="00C00202">
        <w:rPr>
          <w:rFonts w:asciiTheme="minorHAnsi" w:hAnsiTheme="minorHAnsi" w:cstheme="minorHAnsi"/>
          <w:lang w:val="ru-RU"/>
        </w:rPr>
        <w:t xml:space="preserve">Консульство и </w:t>
      </w:r>
      <w:r w:rsidR="005856B1" w:rsidRPr="005856B1">
        <w:rPr>
          <w:rFonts w:asciiTheme="minorHAnsi" w:hAnsiTheme="minorHAnsi" w:cstheme="minorHAnsi"/>
          <w:lang w:val="ru-RU"/>
        </w:rPr>
        <w:t>Визовые</w:t>
      </w:r>
      <w:r w:rsidR="005856B1">
        <w:rPr>
          <w:rFonts w:asciiTheme="minorHAnsi" w:hAnsiTheme="minorHAnsi" w:cstheme="minorHAnsi"/>
          <w:lang w:val="ru-RU"/>
        </w:rPr>
        <w:t xml:space="preserve"> центры</w:t>
      </w:r>
      <w:r w:rsidR="00BB6E9D">
        <w:rPr>
          <w:rFonts w:asciiTheme="minorHAnsi" w:hAnsiTheme="minorHAnsi" w:cstheme="minorHAnsi"/>
          <w:lang w:val="ru-RU"/>
        </w:rPr>
        <w:t xml:space="preserve"> (</w:t>
      </w:r>
      <w:r w:rsidR="00BB6E9D">
        <w:rPr>
          <w:rFonts w:asciiTheme="minorHAnsi" w:hAnsiTheme="minorHAnsi" w:cstheme="minorHAnsi"/>
          <w:lang w:val="hu-HU"/>
        </w:rPr>
        <w:t>PPWW</w:t>
      </w:r>
      <w:r w:rsidR="00BB6E9D" w:rsidRPr="00BB6E9D">
        <w:rPr>
          <w:rFonts w:asciiTheme="minorHAnsi" w:hAnsiTheme="minorHAnsi" w:cstheme="minorHAnsi"/>
          <w:lang w:val="ru-RU"/>
        </w:rPr>
        <w:t>)</w:t>
      </w:r>
      <w:r w:rsidR="005856B1" w:rsidRPr="005856B1">
        <w:rPr>
          <w:rFonts w:asciiTheme="minorHAnsi" w:hAnsiTheme="minorHAnsi" w:cstheme="minorHAnsi"/>
          <w:lang w:val="ru-RU"/>
        </w:rPr>
        <w:t xml:space="preserve"> </w:t>
      </w:r>
      <w:r w:rsidR="005856B1">
        <w:rPr>
          <w:rFonts w:asciiTheme="minorHAnsi" w:hAnsiTheme="minorHAnsi" w:cstheme="minorHAnsi"/>
          <w:lang w:val="ru-RU"/>
        </w:rPr>
        <w:t xml:space="preserve"> не принимают заявлений, отправленных</w:t>
      </w:r>
      <w:r w:rsidRPr="00C00202">
        <w:rPr>
          <w:rFonts w:asciiTheme="minorHAnsi" w:hAnsiTheme="minorHAnsi" w:cstheme="minorHAnsi"/>
          <w:lang w:val="ru-RU"/>
        </w:rPr>
        <w:t xml:space="preserve"> по факсу или</w:t>
      </w:r>
      <w:r w:rsidR="005856B1">
        <w:rPr>
          <w:rFonts w:asciiTheme="minorHAnsi" w:hAnsiTheme="minorHAnsi" w:cstheme="minorHAnsi"/>
          <w:lang w:val="ru-RU"/>
        </w:rPr>
        <w:t xml:space="preserve"> по</w:t>
      </w:r>
      <w:r w:rsidRPr="00C00202">
        <w:rPr>
          <w:rFonts w:asciiTheme="minorHAnsi" w:hAnsiTheme="minorHAnsi" w:cstheme="minorHAnsi"/>
          <w:lang w:val="ru-RU"/>
        </w:rPr>
        <w:t xml:space="preserve"> электронной почте.</w:t>
      </w:r>
    </w:p>
    <w:p w14:paraId="3BA8DC9D" w14:textId="77777777" w:rsidR="0055571C" w:rsidRDefault="0055571C" w:rsidP="00C00202">
      <w:pPr>
        <w:pStyle w:val="Bezodstpw"/>
        <w:spacing w:line="276" w:lineRule="auto"/>
        <w:jc w:val="both"/>
        <w:rPr>
          <w:rFonts w:asciiTheme="minorHAnsi" w:hAnsiTheme="minorHAnsi" w:cstheme="minorHAnsi"/>
          <w:lang w:val="ru-RU"/>
        </w:rPr>
      </w:pPr>
    </w:p>
    <w:p w14:paraId="06C153AE" w14:textId="5C59A37A" w:rsidR="00C00202" w:rsidRPr="0055571C" w:rsidRDefault="00C00202" w:rsidP="0055571C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lang w:val="ru-RU"/>
        </w:rPr>
      </w:pPr>
      <w:r w:rsidRPr="005856B1">
        <w:rPr>
          <w:rFonts w:asciiTheme="minorHAnsi" w:hAnsiTheme="minorHAnsi" w:cstheme="minorHAnsi"/>
          <w:lang w:val="ru-RU"/>
        </w:rPr>
        <w:t>Записаться на подачу заявления на визу в консульстве</w:t>
      </w:r>
      <w:r w:rsidR="005856B1">
        <w:rPr>
          <w:rFonts w:asciiTheme="minorHAnsi" w:hAnsiTheme="minorHAnsi" w:cstheme="minorHAnsi"/>
          <w:lang w:val="ru-RU"/>
        </w:rPr>
        <w:t xml:space="preserve"> надо</w:t>
      </w:r>
      <w:r w:rsidRPr="005856B1">
        <w:rPr>
          <w:rFonts w:asciiTheme="minorHAnsi" w:hAnsiTheme="minorHAnsi" w:cstheme="minorHAnsi"/>
          <w:lang w:val="ru-RU"/>
        </w:rPr>
        <w:t xml:space="preserve"> в системе </w:t>
      </w:r>
      <w:hyperlink r:id="rId8" w:history="1">
        <w:r w:rsidR="00A9778B" w:rsidRPr="005856B1">
          <w:rPr>
            <w:rStyle w:val="Hipercze"/>
            <w:rFonts w:asciiTheme="minorHAnsi" w:hAnsiTheme="minorHAnsi" w:cstheme="minorHAnsi"/>
          </w:rPr>
          <w:t>e</w:t>
        </w:r>
        <w:r w:rsidR="00A9778B" w:rsidRPr="005856B1">
          <w:rPr>
            <w:rStyle w:val="Hipercze"/>
            <w:rFonts w:asciiTheme="minorHAnsi" w:hAnsiTheme="minorHAnsi" w:cstheme="minorHAnsi"/>
            <w:lang w:val="ru-RU"/>
          </w:rPr>
          <w:t>-</w:t>
        </w:r>
        <w:r w:rsidR="00A9778B" w:rsidRPr="005856B1">
          <w:rPr>
            <w:rStyle w:val="Hipercze"/>
            <w:rFonts w:asciiTheme="minorHAnsi" w:hAnsiTheme="minorHAnsi" w:cstheme="minorHAnsi"/>
          </w:rPr>
          <w:t>konsulat</w:t>
        </w:r>
      </w:hyperlink>
      <w:r w:rsidR="005856B1">
        <w:rPr>
          <w:rFonts w:asciiTheme="minorHAnsi" w:hAnsiTheme="minorHAnsi" w:cstheme="minorHAnsi"/>
          <w:lang w:val="ru-RU"/>
        </w:rPr>
        <w:t>. Чтобы подать заявление</w:t>
      </w:r>
      <w:r w:rsidRPr="005856B1">
        <w:rPr>
          <w:rFonts w:asciiTheme="minorHAnsi" w:hAnsiTheme="minorHAnsi" w:cstheme="minorHAnsi"/>
          <w:lang w:val="ru-RU"/>
        </w:rPr>
        <w:t xml:space="preserve"> в </w:t>
      </w:r>
      <w:r w:rsidR="00617B66">
        <w:rPr>
          <w:rFonts w:asciiTheme="minorHAnsi" w:hAnsiTheme="minorHAnsi" w:cstheme="minorHAnsi"/>
          <w:lang w:val="ru-RU"/>
        </w:rPr>
        <w:t>Визовом ц</w:t>
      </w:r>
      <w:r w:rsidR="005856B1" w:rsidRPr="005856B1">
        <w:rPr>
          <w:rFonts w:asciiTheme="minorHAnsi" w:hAnsiTheme="minorHAnsi" w:cstheme="minorHAnsi"/>
          <w:lang w:val="ru-RU"/>
        </w:rPr>
        <w:t>ентре</w:t>
      </w:r>
      <w:r w:rsidR="0055571C">
        <w:rPr>
          <w:rFonts w:asciiTheme="minorHAnsi" w:hAnsiTheme="minorHAnsi" w:cstheme="minorHAnsi"/>
          <w:lang w:val="ru-RU"/>
        </w:rPr>
        <w:t xml:space="preserve"> (</w:t>
      </w:r>
      <w:r w:rsidR="0055571C">
        <w:rPr>
          <w:rFonts w:asciiTheme="minorHAnsi" w:hAnsiTheme="minorHAnsi" w:cstheme="minorHAnsi"/>
          <w:lang w:val="hu-HU"/>
        </w:rPr>
        <w:t>PPWW</w:t>
      </w:r>
      <w:r w:rsidR="0055571C" w:rsidRPr="0055571C">
        <w:rPr>
          <w:rFonts w:asciiTheme="minorHAnsi" w:hAnsiTheme="minorHAnsi" w:cstheme="minorHAnsi"/>
          <w:lang w:val="ru-RU"/>
        </w:rPr>
        <w:t>)</w:t>
      </w:r>
      <w:r w:rsidR="0055571C">
        <w:rPr>
          <w:rFonts w:asciiTheme="minorHAnsi" w:hAnsiTheme="minorHAnsi" w:cstheme="minorHAnsi"/>
          <w:lang w:val="ru-RU"/>
        </w:rPr>
        <w:t>, запишитесь на прием, позвонив в</w:t>
      </w:r>
      <w:r w:rsidR="0055571C" w:rsidRPr="0055571C">
        <w:rPr>
          <w:rFonts w:asciiTheme="minorHAnsi" w:hAnsiTheme="minorHAnsi" w:cstheme="minorHAnsi"/>
          <w:lang w:val="ru-RU"/>
        </w:rPr>
        <w:t xml:space="preserve"> службу поддержки (call-сenter) </w:t>
      </w:r>
      <w:r w:rsidR="0055571C">
        <w:rPr>
          <w:rFonts w:asciiTheme="minorHAnsi" w:hAnsiTheme="minorHAnsi" w:cstheme="minorHAnsi"/>
          <w:lang w:val="ru-RU"/>
        </w:rPr>
        <w:t xml:space="preserve">или с помощью </w:t>
      </w:r>
      <w:r w:rsidRPr="005856B1">
        <w:rPr>
          <w:rFonts w:asciiTheme="minorHAnsi" w:hAnsiTheme="minorHAnsi" w:cstheme="minorHAnsi"/>
          <w:lang w:val="ru-RU"/>
        </w:rPr>
        <w:t>веб-сайт</w:t>
      </w:r>
      <w:r w:rsidR="0055571C">
        <w:rPr>
          <w:rFonts w:asciiTheme="minorHAnsi" w:hAnsiTheme="minorHAnsi" w:cstheme="minorHAnsi"/>
          <w:lang w:val="ru-RU"/>
        </w:rPr>
        <w:t>а</w:t>
      </w:r>
      <w:r w:rsidRPr="005856B1">
        <w:rPr>
          <w:rFonts w:asciiTheme="minorHAnsi" w:hAnsiTheme="minorHAnsi" w:cstheme="minorHAnsi"/>
          <w:lang w:val="ru-RU"/>
        </w:rPr>
        <w:t xml:space="preserve"> - вы можете найти информацию об этом на веб-сайте </w:t>
      </w:r>
      <w:r w:rsidRPr="005856B1">
        <w:rPr>
          <w:rFonts w:asciiTheme="minorHAnsi" w:hAnsiTheme="minorHAnsi" w:cstheme="minorHAnsi"/>
          <w:lang w:val="ru-RU"/>
        </w:rPr>
        <w:lastRenderedPageBreak/>
        <w:t>соответств</w:t>
      </w:r>
      <w:r w:rsidR="00617B66">
        <w:rPr>
          <w:rFonts w:asciiTheme="minorHAnsi" w:hAnsiTheme="minorHAnsi" w:cstheme="minorHAnsi"/>
          <w:lang w:val="ru-RU"/>
        </w:rPr>
        <w:t>ующего консульства, выбрав поле</w:t>
      </w:r>
      <w:r w:rsidRPr="005856B1">
        <w:rPr>
          <w:rFonts w:asciiTheme="minorHAnsi" w:hAnsiTheme="minorHAnsi" w:cstheme="minorHAnsi"/>
          <w:lang w:val="ru-RU"/>
        </w:rPr>
        <w:t xml:space="preserve"> </w:t>
      </w:r>
      <w:r w:rsidRPr="00617B66">
        <w:rPr>
          <w:rFonts w:asciiTheme="minorHAnsi" w:hAnsiTheme="minorHAnsi" w:cstheme="minorHAnsi"/>
          <w:lang w:val="ru-RU"/>
        </w:rPr>
        <w:t xml:space="preserve">«Консульская информация» </w:t>
      </w:r>
      <w:r w:rsidRPr="00564DF9">
        <w:rPr>
          <w:rFonts w:asciiTheme="minorHAnsi" w:hAnsiTheme="minorHAnsi" w:cstheme="minorHAnsi"/>
        </w:rPr>
        <w:sym w:font="Wingdings" w:char="F0E0"/>
      </w:r>
      <w:r w:rsidRPr="00617B66">
        <w:rPr>
          <w:rFonts w:asciiTheme="minorHAnsi" w:hAnsiTheme="minorHAnsi" w:cstheme="minorHAnsi"/>
          <w:lang w:val="ru-RU"/>
        </w:rPr>
        <w:t xml:space="preserve"> «Визы» </w:t>
      </w:r>
      <w:r w:rsidRPr="00564DF9">
        <w:rPr>
          <w:rFonts w:asciiTheme="minorHAnsi" w:hAnsiTheme="minorHAnsi" w:cstheme="minorHAnsi"/>
        </w:rPr>
        <w:sym w:font="Wingdings" w:char="F0E0"/>
      </w:r>
      <w:r w:rsidRPr="00617B66">
        <w:rPr>
          <w:rFonts w:asciiTheme="minorHAnsi" w:hAnsiTheme="minorHAnsi" w:cstheme="minorHAnsi"/>
          <w:lang w:val="ru-RU"/>
        </w:rPr>
        <w:t xml:space="preserve"> «Виза</w:t>
      </w:r>
      <w:r w:rsidR="00E15B8E">
        <w:rPr>
          <w:rFonts w:asciiTheme="minorHAnsi" w:hAnsiTheme="minorHAnsi" w:cstheme="minorHAnsi"/>
          <w:lang w:val="ru-RU"/>
        </w:rPr>
        <w:t xml:space="preserve"> типа</w:t>
      </w:r>
      <w:r w:rsidRPr="00617B66">
        <w:rPr>
          <w:rFonts w:asciiTheme="minorHAnsi" w:hAnsiTheme="minorHAnsi" w:cstheme="minorHAnsi"/>
          <w:lang w:val="ru-RU"/>
        </w:rPr>
        <w:t xml:space="preserve"> </w:t>
      </w:r>
      <w:r w:rsidRPr="005856B1">
        <w:rPr>
          <w:rFonts w:asciiTheme="minorHAnsi" w:hAnsiTheme="minorHAnsi" w:cstheme="minorHAnsi"/>
        </w:rPr>
        <w:t>D</w:t>
      </w:r>
      <w:r w:rsidRPr="00617B66">
        <w:rPr>
          <w:rFonts w:asciiTheme="minorHAnsi" w:hAnsiTheme="minorHAnsi" w:cstheme="minorHAnsi"/>
          <w:lang w:val="ru-RU"/>
        </w:rPr>
        <w:t xml:space="preserve"> –</w:t>
      </w:r>
      <w:r w:rsidR="00617B66">
        <w:rPr>
          <w:rFonts w:asciiTheme="minorHAnsi" w:hAnsiTheme="minorHAnsi" w:cstheme="minorHAnsi"/>
          <w:lang w:val="ru-RU"/>
        </w:rPr>
        <w:t xml:space="preserve"> подача заявления</w:t>
      </w:r>
      <w:r w:rsidRPr="00617B66">
        <w:rPr>
          <w:rFonts w:asciiTheme="minorHAnsi" w:hAnsiTheme="minorHAnsi" w:cstheme="minorHAnsi"/>
          <w:lang w:val="ru-RU"/>
        </w:rPr>
        <w:t>».</w:t>
      </w:r>
    </w:p>
    <w:p w14:paraId="563752E4" w14:textId="77777777" w:rsidR="00B706C1" w:rsidRPr="00617B66" w:rsidRDefault="00B706C1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sz w:val="10"/>
          <w:szCs w:val="10"/>
          <w:lang w:val="ru-RU"/>
        </w:rPr>
      </w:pPr>
    </w:p>
    <w:p w14:paraId="01B4FC17" w14:textId="55573127" w:rsidR="00D2725D" w:rsidRPr="00617B66" w:rsidRDefault="00617B66" w:rsidP="0055571C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На встречу</w:t>
      </w:r>
      <w:r w:rsidR="0055571C">
        <w:rPr>
          <w:rFonts w:asciiTheme="minorHAnsi" w:hAnsiTheme="minorHAnsi" w:cstheme="minorHAnsi"/>
          <w:lang w:val="ru-RU"/>
        </w:rPr>
        <w:t xml:space="preserve"> в связи с подачей заявления на</w:t>
      </w:r>
      <w:r>
        <w:rPr>
          <w:rFonts w:asciiTheme="minorHAnsi" w:hAnsiTheme="minorHAnsi" w:cstheme="minorHAnsi"/>
          <w:lang w:val="ru-RU"/>
        </w:rPr>
        <w:t xml:space="preserve"> визу </w:t>
      </w:r>
      <w:r w:rsidR="00D2725D" w:rsidRPr="00617B66">
        <w:rPr>
          <w:rFonts w:asciiTheme="minorHAnsi" w:hAnsiTheme="minorHAnsi" w:cstheme="minorHAnsi"/>
          <w:lang w:val="ru-RU"/>
        </w:rPr>
        <w:t>возьмите</w:t>
      </w:r>
      <w:r w:rsidR="0055571C">
        <w:rPr>
          <w:rFonts w:asciiTheme="minorHAnsi" w:hAnsiTheme="minorHAnsi" w:cstheme="minorHAnsi"/>
          <w:lang w:val="ru-RU"/>
        </w:rPr>
        <w:t xml:space="preserve"> с собой</w:t>
      </w:r>
      <w:r>
        <w:rPr>
          <w:rFonts w:asciiTheme="minorHAnsi" w:hAnsiTheme="minorHAnsi" w:cstheme="minorHAnsi"/>
          <w:lang w:val="ru-RU"/>
        </w:rPr>
        <w:t xml:space="preserve"> вышеназванные документы </w:t>
      </w:r>
      <w:r w:rsidR="00D2725D" w:rsidRPr="00617B66">
        <w:rPr>
          <w:rFonts w:asciiTheme="minorHAnsi" w:hAnsiTheme="minorHAnsi" w:cstheme="minorHAnsi"/>
          <w:lang w:val="ru-RU"/>
        </w:rPr>
        <w:t>(в зависимости от профессии, на которую вы подаете заявлени</w:t>
      </w:r>
      <w:r w:rsidR="0055571C">
        <w:rPr>
          <w:rFonts w:asciiTheme="minorHAnsi" w:hAnsiTheme="minorHAnsi" w:cstheme="minorHAnsi"/>
          <w:lang w:val="ru-RU"/>
        </w:rPr>
        <w:t>е), которые консул предоставит М</w:t>
      </w:r>
      <w:r w:rsidR="00D2725D" w:rsidRPr="00617B66">
        <w:rPr>
          <w:rFonts w:asciiTheme="minorHAnsi" w:hAnsiTheme="minorHAnsi" w:cstheme="minorHAnsi"/>
          <w:lang w:val="ru-RU"/>
        </w:rPr>
        <w:t>инистру здравоохранения для рассмотрения вашего за</w:t>
      </w:r>
      <w:r>
        <w:rPr>
          <w:rFonts w:asciiTheme="minorHAnsi" w:hAnsiTheme="minorHAnsi" w:cstheme="minorHAnsi"/>
          <w:lang w:val="ru-RU"/>
        </w:rPr>
        <w:t>явления о разрешении осуществлять профессиональную деятельность</w:t>
      </w:r>
      <w:r w:rsidR="0055571C">
        <w:rPr>
          <w:rFonts w:asciiTheme="minorHAnsi" w:hAnsiTheme="minorHAnsi" w:cstheme="minorHAnsi"/>
          <w:lang w:val="ru-RU"/>
        </w:rPr>
        <w:t xml:space="preserve"> в качестве</w:t>
      </w:r>
      <w:r>
        <w:rPr>
          <w:rFonts w:asciiTheme="minorHAnsi" w:hAnsiTheme="minorHAnsi" w:cstheme="minorHAnsi"/>
          <w:lang w:val="ru-RU"/>
        </w:rPr>
        <w:t xml:space="preserve"> врача, стоматолога, медсестры, акушерки или пар</w:t>
      </w:r>
      <w:r w:rsidR="0055571C">
        <w:rPr>
          <w:rFonts w:asciiTheme="minorHAnsi" w:hAnsiTheme="minorHAnsi" w:cstheme="minorHAnsi"/>
          <w:lang w:val="ru-RU"/>
        </w:rPr>
        <w:t>а</w:t>
      </w:r>
      <w:r>
        <w:rPr>
          <w:rFonts w:asciiTheme="minorHAnsi" w:hAnsiTheme="minorHAnsi" w:cstheme="minorHAnsi"/>
          <w:lang w:val="ru-RU"/>
        </w:rPr>
        <w:t>медика</w:t>
      </w:r>
      <w:r w:rsidR="00D2725D" w:rsidRPr="00617B66">
        <w:rPr>
          <w:rFonts w:asciiTheme="minorHAnsi" w:hAnsiTheme="minorHAnsi" w:cstheme="minorHAnsi"/>
          <w:lang w:val="ru-RU"/>
        </w:rPr>
        <w:t xml:space="preserve"> в П</w:t>
      </w:r>
      <w:r>
        <w:rPr>
          <w:rFonts w:asciiTheme="minorHAnsi" w:hAnsiTheme="minorHAnsi" w:cstheme="minorHAnsi"/>
          <w:lang w:val="ru-RU"/>
        </w:rPr>
        <w:t>ольше</w:t>
      </w:r>
      <w:r w:rsidR="00D2725D" w:rsidRPr="00617B66">
        <w:rPr>
          <w:rFonts w:asciiTheme="minorHAnsi" w:hAnsiTheme="minorHAnsi" w:cstheme="minorHAnsi"/>
          <w:lang w:val="ru-RU"/>
        </w:rPr>
        <w:t>.</w:t>
      </w:r>
    </w:p>
    <w:p w14:paraId="2DA3DE18" w14:textId="77777777" w:rsidR="00B30680" w:rsidRPr="00D2725D" w:rsidRDefault="00B30680" w:rsidP="00747423">
      <w:pPr>
        <w:pStyle w:val="Bezodstpw"/>
        <w:spacing w:line="276" w:lineRule="auto"/>
        <w:jc w:val="both"/>
        <w:rPr>
          <w:rFonts w:asciiTheme="minorHAnsi" w:hAnsiTheme="minorHAnsi" w:cstheme="minorHAnsi"/>
          <w:sz w:val="10"/>
          <w:szCs w:val="10"/>
          <w:lang w:val="ru-RU"/>
        </w:rPr>
      </w:pPr>
    </w:p>
    <w:p w14:paraId="6BA9EF39" w14:textId="77777777" w:rsidR="00F97337" w:rsidRDefault="00C646FC" w:rsidP="0055571C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C646FC">
        <w:rPr>
          <w:rFonts w:asciiTheme="minorHAnsi" w:hAnsiTheme="minorHAnsi" w:cstheme="minorHAnsi"/>
          <w:color w:val="000000" w:themeColor="text1"/>
          <w:lang w:val="ru-RU"/>
        </w:rPr>
        <w:t>Для получения визы вам необходимо предоставить следующие документы:</w:t>
      </w:r>
    </w:p>
    <w:p w14:paraId="40472C3B" w14:textId="0272909E" w:rsidR="00CA349D" w:rsidRPr="00CA349D" w:rsidRDefault="00CA349D" w:rsidP="0055571C">
      <w:pPr>
        <w:pStyle w:val="Bezodstpw"/>
        <w:spacing w:line="276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</w:p>
    <w:p w14:paraId="31986216" w14:textId="666CB970" w:rsidR="00CA349D" w:rsidRDefault="00CA349D" w:rsidP="00CA349D">
      <w:pPr>
        <w:pStyle w:val="Bezodstpw"/>
        <w:numPr>
          <w:ilvl w:val="0"/>
          <w:numId w:val="14"/>
        </w:numPr>
        <w:spacing w:line="276" w:lineRule="auto"/>
        <w:ind w:left="284" w:firstLine="142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CA349D">
        <w:rPr>
          <w:rFonts w:asciiTheme="minorHAnsi" w:hAnsiTheme="minorHAnsi" w:cstheme="minorHAnsi"/>
          <w:color w:val="000000" w:themeColor="text1"/>
          <w:lang w:val="ru-RU"/>
        </w:rPr>
        <w:t>заполненную в системе e-konsulat, распечатанную и подписанную визовую анкету;</w:t>
      </w:r>
    </w:p>
    <w:p w14:paraId="34435C3A" w14:textId="77777777" w:rsidR="00CA349D" w:rsidRDefault="00CA349D" w:rsidP="00CA349D">
      <w:pPr>
        <w:pStyle w:val="Bezodstpw"/>
        <w:numPr>
          <w:ilvl w:val="0"/>
          <w:numId w:val="14"/>
        </w:numPr>
        <w:spacing w:line="276" w:lineRule="auto"/>
        <w:ind w:left="284" w:firstLine="142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CA349D">
        <w:rPr>
          <w:rFonts w:asciiTheme="minorHAnsi" w:hAnsiTheme="minorHAnsi" w:cstheme="minorHAnsi"/>
          <w:color w:val="000000" w:themeColor="text1"/>
          <w:lang w:val="ru-RU"/>
        </w:rPr>
        <w:t xml:space="preserve">цветную фотографию размером 3,5 х 4,5 см. Фотография должна быть: </w:t>
      </w:r>
    </w:p>
    <w:p w14:paraId="0656A721" w14:textId="77777777" w:rsidR="00CA349D" w:rsidRDefault="00CA349D" w:rsidP="00CA349D">
      <w:pPr>
        <w:pStyle w:val="Bezodstpw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CA349D">
        <w:rPr>
          <w:rFonts w:asciiTheme="minorHAnsi" w:hAnsiTheme="minorHAnsi" w:cstheme="minorHAnsi"/>
          <w:color w:val="000000" w:themeColor="text1"/>
          <w:lang w:val="ru-RU"/>
        </w:rPr>
        <w:t>чёткой, на белом фоне, напечатанной на качественной бумаге,</w:t>
      </w:r>
    </w:p>
    <w:p w14:paraId="5B73C4AA" w14:textId="77777777" w:rsidR="00CA349D" w:rsidRDefault="00CA349D" w:rsidP="00CA349D">
      <w:pPr>
        <w:pStyle w:val="Bezodstpw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CA349D">
        <w:rPr>
          <w:rFonts w:asciiTheme="minorHAnsi" w:hAnsiTheme="minorHAnsi" w:cstheme="minorHAnsi"/>
          <w:color w:val="000000" w:themeColor="text1"/>
          <w:lang w:val="ru-RU"/>
        </w:rPr>
        <w:t>сделана, не раньше чем полгода тому назад,</w:t>
      </w:r>
    </w:p>
    <w:p w14:paraId="285E2B4C" w14:textId="77777777" w:rsidR="00CA349D" w:rsidRDefault="00CA349D" w:rsidP="00CA349D">
      <w:pPr>
        <w:pStyle w:val="Bezodstpw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CA349D">
        <w:rPr>
          <w:rFonts w:asciiTheme="minorHAnsi" w:hAnsiTheme="minorHAnsi" w:cstheme="minorHAnsi"/>
          <w:color w:val="000000" w:themeColor="text1"/>
          <w:lang w:val="ru-RU"/>
        </w:rPr>
        <w:t>снята прямо (анфас), чётко показывающая глаза и лицо с обеих сторон от макушки до плеч, так чтобы лицо занимало 70-80% фотографии, без шляпы.</w:t>
      </w:r>
    </w:p>
    <w:p w14:paraId="79310112" w14:textId="14A4430C" w:rsidR="00CA349D" w:rsidRDefault="00CA349D" w:rsidP="00AF6AE1">
      <w:pPr>
        <w:pStyle w:val="Bezodstpw"/>
        <w:numPr>
          <w:ilvl w:val="0"/>
          <w:numId w:val="14"/>
        </w:numPr>
        <w:spacing w:line="276" w:lineRule="auto"/>
        <w:ind w:left="567" w:hanging="141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CA349D">
        <w:rPr>
          <w:rFonts w:asciiTheme="minorHAnsi" w:hAnsiTheme="minorHAnsi" w:cstheme="minorHAnsi"/>
          <w:color w:val="000000" w:themeColor="text1"/>
          <w:lang w:val="ru-RU"/>
        </w:rPr>
        <w:t xml:space="preserve">паспорт, выданный в течение последних 10 лет, действительный не менее 3 месяцев с даты планируемого возвращения, минимум с 2 пустыми страницами для виз; </w:t>
      </w:r>
    </w:p>
    <w:p w14:paraId="28610DEE" w14:textId="38C5BEE1" w:rsidR="00852737" w:rsidRDefault="00CA349D" w:rsidP="00852737">
      <w:pPr>
        <w:pStyle w:val="Bezodstpw"/>
        <w:numPr>
          <w:ilvl w:val="0"/>
          <w:numId w:val="14"/>
        </w:numPr>
        <w:spacing w:line="276" w:lineRule="auto"/>
        <w:ind w:left="284" w:firstLine="142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CA349D">
        <w:rPr>
          <w:rFonts w:asciiTheme="minorHAnsi" w:hAnsiTheme="minorHAnsi" w:cstheme="minorHAnsi"/>
          <w:color w:val="000000" w:themeColor="text1"/>
          <w:lang w:val="ru-RU"/>
        </w:rPr>
        <w:t>копию страницы в паспорте с личными данными и фотографией</w:t>
      </w:r>
      <w:r w:rsidR="00852737">
        <w:rPr>
          <w:rFonts w:asciiTheme="minorHAnsi" w:hAnsiTheme="minorHAnsi" w:cstheme="minorHAnsi"/>
          <w:color w:val="000000" w:themeColor="text1"/>
          <w:lang w:val="ru-RU"/>
        </w:rPr>
        <w:t>;</w:t>
      </w:r>
    </w:p>
    <w:p w14:paraId="64A10E59" w14:textId="58BF9771" w:rsidR="00852737" w:rsidRDefault="00CA349D" w:rsidP="00AF6AE1">
      <w:pPr>
        <w:pStyle w:val="Bezodstpw"/>
        <w:numPr>
          <w:ilvl w:val="0"/>
          <w:numId w:val="14"/>
        </w:numPr>
        <w:spacing w:line="276" w:lineRule="auto"/>
        <w:ind w:left="567" w:hanging="141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852737">
        <w:rPr>
          <w:rFonts w:asciiTheme="minorHAnsi" w:hAnsiTheme="minorHAnsi" w:cstheme="minorHAnsi"/>
          <w:color w:val="000000" w:themeColor="text1"/>
          <w:lang w:val="ru-RU"/>
        </w:rPr>
        <w:t>документ, по</w:t>
      </w:r>
      <w:r w:rsidR="00A22380">
        <w:rPr>
          <w:rFonts w:asciiTheme="minorHAnsi" w:hAnsiTheme="minorHAnsi" w:cstheme="minorHAnsi"/>
          <w:color w:val="000000" w:themeColor="text1"/>
          <w:lang w:val="ru-RU"/>
        </w:rPr>
        <w:t>дтверждающий наличие действительной</w:t>
      </w:r>
      <w:r w:rsidRPr="00852737">
        <w:rPr>
          <w:rFonts w:asciiTheme="minorHAnsi" w:hAnsiTheme="minorHAnsi" w:cstheme="minorHAnsi"/>
          <w:color w:val="000000" w:themeColor="text1"/>
          <w:lang w:val="ru-RU"/>
        </w:rPr>
        <w:t xml:space="preserve"> на территории Европейского Союза туристической медицинской </w:t>
      </w:r>
      <w:r w:rsidRPr="00852737">
        <w:rPr>
          <w:rFonts w:asciiTheme="minorHAnsi" w:hAnsiTheme="minorHAnsi" w:cstheme="minorHAnsi"/>
          <w:color w:val="000000" w:themeColor="text1"/>
          <w:lang w:val="ru-RU"/>
        </w:rPr>
        <w:lastRenderedPageBreak/>
        <w:t>страховки на сумму не менее 30000 евро или копию документа, подтверждающего наличие медицинской страховки в Польше</w:t>
      </w:r>
      <w:r w:rsidR="00852737">
        <w:rPr>
          <w:rFonts w:asciiTheme="minorHAnsi" w:hAnsiTheme="minorHAnsi" w:cstheme="minorHAnsi"/>
          <w:color w:val="000000" w:themeColor="text1"/>
          <w:lang w:val="ru-RU"/>
        </w:rPr>
        <w:t>;</w:t>
      </w:r>
    </w:p>
    <w:p w14:paraId="45C1DC89" w14:textId="2FA9D3FD" w:rsidR="00852737" w:rsidRDefault="00AF6AE1" w:rsidP="00AF6AE1">
      <w:pPr>
        <w:pStyle w:val="Bezodstpw"/>
        <w:numPr>
          <w:ilvl w:val="0"/>
          <w:numId w:val="14"/>
        </w:numPr>
        <w:spacing w:line="276" w:lineRule="auto"/>
        <w:ind w:left="567" w:hanging="141"/>
        <w:jc w:val="both"/>
        <w:rPr>
          <w:rFonts w:asciiTheme="minorHAnsi" w:hAnsiTheme="minorHAnsi" w:cstheme="minorHAnsi"/>
          <w:color w:val="000000" w:themeColor="text1"/>
          <w:lang w:val="ru-RU"/>
        </w:rPr>
      </w:pPr>
      <w:r>
        <w:rPr>
          <w:rFonts w:asciiTheme="minorHAnsi" w:hAnsiTheme="minorHAnsi" w:cstheme="minorHAnsi"/>
          <w:color w:val="000000" w:themeColor="text1"/>
          <w:lang w:val="ru-RU"/>
        </w:rPr>
        <w:t xml:space="preserve"> </w:t>
      </w:r>
      <w:r w:rsidR="00CA349D" w:rsidRPr="00852737">
        <w:rPr>
          <w:rFonts w:asciiTheme="minorHAnsi" w:hAnsiTheme="minorHAnsi" w:cstheme="minorHAnsi"/>
          <w:color w:val="000000" w:themeColor="text1"/>
          <w:lang w:val="ru-RU"/>
        </w:rPr>
        <w:t>копию документа, удостоверяющего личность, подтверждающего законное проживание в консульском округе польского консульства, в котором вы подаете заявление на визу</w:t>
      </w:r>
      <w:r w:rsidR="00852737">
        <w:rPr>
          <w:rFonts w:asciiTheme="minorHAnsi" w:hAnsiTheme="minorHAnsi" w:cstheme="minorHAnsi"/>
          <w:color w:val="000000" w:themeColor="text1"/>
          <w:lang w:val="ru-RU"/>
        </w:rPr>
        <w:t>;</w:t>
      </w:r>
    </w:p>
    <w:p w14:paraId="50349D7D" w14:textId="246F17B6" w:rsidR="00AF6AE1" w:rsidRPr="00F97337" w:rsidRDefault="00852737" w:rsidP="00AF6AE1">
      <w:pPr>
        <w:pStyle w:val="Bezodstpw"/>
        <w:numPr>
          <w:ilvl w:val="0"/>
          <w:numId w:val="14"/>
        </w:numPr>
        <w:spacing w:line="276" w:lineRule="auto"/>
        <w:ind w:left="567" w:hanging="141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852737">
        <w:rPr>
          <w:rFonts w:asciiTheme="minorHAnsi" w:hAnsiTheme="minorHAnsi" w:cstheme="minorHAnsi"/>
          <w:color w:val="000000" w:themeColor="text1"/>
          <w:lang w:val="ru-RU"/>
        </w:rPr>
        <w:t>подтверждение наличия фина</w:t>
      </w:r>
      <w:r>
        <w:rPr>
          <w:rFonts w:asciiTheme="minorHAnsi" w:hAnsiTheme="minorHAnsi" w:cstheme="minorHAnsi"/>
          <w:color w:val="000000" w:themeColor="text1"/>
          <w:lang w:val="ru-RU"/>
        </w:rPr>
        <w:t xml:space="preserve">нсовых средств на содержание (форму подтверждения определяет польское консульство), указывающее, что обладаете достаточными финансовыми средствами для пребывания в Польше до момента </w:t>
      </w:r>
      <w:r w:rsidR="00CA349D" w:rsidRPr="00852737">
        <w:rPr>
          <w:rFonts w:asciiTheme="minorHAnsi" w:hAnsiTheme="minorHAnsi" w:cstheme="minorHAnsi"/>
          <w:color w:val="000000" w:themeColor="text1"/>
          <w:lang w:val="ru-RU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ru-RU"/>
        </w:rPr>
        <w:t xml:space="preserve">трудоустройства (напр. </w:t>
      </w:r>
      <w:r w:rsidR="00CA349D" w:rsidRPr="00852737">
        <w:rPr>
          <w:rFonts w:asciiTheme="minorHAnsi" w:hAnsiTheme="minorHAnsi" w:cstheme="minorHAnsi"/>
          <w:color w:val="000000" w:themeColor="text1"/>
          <w:lang w:val="ru-RU"/>
        </w:rPr>
        <w:t xml:space="preserve"> </w:t>
      </w:r>
      <w:r w:rsidR="00A22380">
        <w:rPr>
          <w:rFonts w:asciiTheme="minorHAnsi" w:hAnsiTheme="minorHAnsi" w:cstheme="minorHAnsi"/>
          <w:color w:val="000000" w:themeColor="text1"/>
          <w:lang w:val="ru-RU"/>
        </w:rPr>
        <w:t>выписка с банковского счё</w:t>
      </w:r>
      <w:r w:rsidR="00AF6AE1" w:rsidRPr="00AF6AE1">
        <w:rPr>
          <w:rFonts w:asciiTheme="minorHAnsi" w:hAnsiTheme="minorHAnsi" w:cstheme="minorHAnsi"/>
          <w:color w:val="000000" w:themeColor="text1"/>
          <w:lang w:val="ru-RU"/>
        </w:rPr>
        <w:t>та, справка о возобновляемом лимите кредитной карты, другое</w:t>
      </w:r>
      <w:r w:rsidR="00F97337">
        <w:rPr>
          <w:rFonts w:asciiTheme="minorHAnsi" w:hAnsiTheme="minorHAnsi" w:cstheme="minorHAnsi"/>
          <w:color w:val="000000" w:themeColor="text1"/>
          <w:lang w:val="ru-RU"/>
        </w:rPr>
        <w:t>).</w:t>
      </w:r>
    </w:p>
    <w:p w14:paraId="1611AAC7" w14:textId="77777777" w:rsidR="00852737" w:rsidRPr="00852737" w:rsidRDefault="00852737" w:rsidP="00F97337">
      <w:pPr>
        <w:pStyle w:val="Bezodstpw"/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lang w:val="ru-RU"/>
        </w:rPr>
      </w:pPr>
    </w:p>
    <w:p w14:paraId="7DEFC49B" w14:textId="4A960A22" w:rsidR="00CA349D" w:rsidRPr="00CA349D" w:rsidRDefault="00CA349D" w:rsidP="00F97337">
      <w:pPr>
        <w:pStyle w:val="Bezodstpw"/>
        <w:spacing w:line="276" w:lineRule="auto"/>
        <w:ind w:firstLine="360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CA349D">
        <w:rPr>
          <w:rFonts w:asciiTheme="minorHAnsi" w:hAnsiTheme="minorHAnsi" w:cstheme="minorHAnsi"/>
          <w:color w:val="000000" w:themeColor="text1"/>
          <w:lang w:val="ru-RU"/>
        </w:rPr>
        <w:t>Дополнительную информацию об общих процедурах получения визы вы можете получить, связавшись с</w:t>
      </w:r>
      <w:r w:rsidR="00E15B8E">
        <w:rPr>
          <w:rFonts w:asciiTheme="minorHAnsi" w:hAnsiTheme="minorHAnsi" w:cstheme="minorHAnsi"/>
          <w:color w:val="000000" w:themeColor="text1"/>
          <w:lang w:val="ru-RU"/>
        </w:rPr>
        <w:t xml:space="preserve"> польскими консульствами. Перечень</w:t>
      </w:r>
      <w:r w:rsidRPr="00CA349D">
        <w:rPr>
          <w:rFonts w:asciiTheme="minorHAnsi" w:hAnsiTheme="minorHAnsi" w:cstheme="minorHAnsi"/>
          <w:color w:val="000000" w:themeColor="text1"/>
          <w:lang w:val="ru-RU"/>
        </w:rPr>
        <w:t xml:space="preserve"> польских заграничных представительств мож</w:t>
      </w:r>
      <w:r w:rsidR="00F97337">
        <w:rPr>
          <w:rFonts w:asciiTheme="minorHAnsi" w:hAnsiTheme="minorHAnsi" w:cstheme="minorHAnsi"/>
          <w:color w:val="000000" w:themeColor="text1"/>
          <w:lang w:val="ru-RU"/>
        </w:rPr>
        <w:t xml:space="preserve">но найти </w:t>
      </w:r>
      <w:r w:rsidR="00F97337">
        <w:rPr>
          <w:rStyle w:val="Hipercze"/>
          <w:rFonts w:asciiTheme="minorHAnsi" w:hAnsiTheme="minorHAnsi" w:cstheme="minorHAnsi"/>
          <w:lang w:val="ru-RU" w:eastAsia="en-US"/>
        </w:rPr>
        <w:t>ЗДЕСЬ</w:t>
      </w:r>
      <w:r w:rsidRPr="00CA349D">
        <w:rPr>
          <w:rFonts w:asciiTheme="minorHAnsi" w:hAnsiTheme="minorHAnsi" w:cstheme="minorHAnsi"/>
          <w:color w:val="000000" w:themeColor="text1"/>
          <w:lang w:val="ru-RU"/>
        </w:rPr>
        <w:t>. Вы можете связаться с консульскими учреждениями по телефону или по электронной почте.</w:t>
      </w:r>
    </w:p>
    <w:p w14:paraId="1EE9072A" w14:textId="77777777" w:rsidR="00F97337" w:rsidRDefault="00F97337" w:rsidP="00F97337">
      <w:pPr>
        <w:pStyle w:val="Bezodstpw"/>
        <w:spacing w:line="276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</w:p>
    <w:p w14:paraId="3AE9E17E" w14:textId="61EC4A3D" w:rsidR="00F97337" w:rsidRDefault="00CA349D" w:rsidP="0055571C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CA349D">
        <w:rPr>
          <w:rFonts w:asciiTheme="minorHAnsi" w:hAnsiTheme="minorHAnsi" w:cstheme="minorHAnsi"/>
          <w:color w:val="000000" w:themeColor="text1"/>
          <w:lang w:val="ru-RU"/>
        </w:rPr>
        <w:t xml:space="preserve">Размер сбора </w:t>
      </w:r>
      <w:r w:rsidR="00A22380">
        <w:rPr>
          <w:rFonts w:asciiTheme="minorHAnsi" w:hAnsiTheme="minorHAnsi" w:cstheme="minorHAnsi"/>
          <w:color w:val="000000" w:themeColor="text1"/>
          <w:lang w:val="ru-RU"/>
        </w:rPr>
        <w:t>за подачу заявления на визу и её</w:t>
      </w:r>
      <w:r w:rsidRPr="00CA349D">
        <w:rPr>
          <w:rFonts w:asciiTheme="minorHAnsi" w:hAnsiTheme="minorHAnsi" w:cstheme="minorHAnsi"/>
          <w:color w:val="000000" w:themeColor="text1"/>
          <w:lang w:val="ru-RU"/>
        </w:rPr>
        <w:t xml:space="preserve"> рассмотрение указан на сайте </w:t>
      </w:r>
      <w:r w:rsidR="00F97337">
        <w:rPr>
          <w:rFonts w:asciiTheme="minorHAnsi" w:hAnsiTheme="minorHAnsi" w:cstheme="minorHAnsi"/>
          <w:color w:val="000000" w:themeColor="text1"/>
          <w:lang w:val="ru-RU"/>
        </w:rPr>
        <w:t xml:space="preserve">  </w:t>
      </w:r>
      <w:r w:rsidRPr="00CA349D">
        <w:rPr>
          <w:rFonts w:asciiTheme="minorHAnsi" w:hAnsiTheme="minorHAnsi" w:cstheme="minorHAnsi"/>
          <w:color w:val="000000" w:themeColor="text1"/>
          <w:lang w:val="ru-RU"/>
        </w:rPr>
        <w:t>соответствующего консульства в р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t xml:space="preserve">азделе «Консульская информация» 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sym w:font="Symbol" w:char="F0AE"/>
      </w:r>
      <w:r w:rsidRPr="00CA349D">
        <w:rPr>
          <w:rFonts w:asciiTheme="minorHAnsi" w:hAnsiTheme="minorHAnsi" w:cstheme="minorHAnsi"/>
          <w:color w:val="000000" w:themeColor="text1"/>
          <w:lang w:val="ru-RU"/>
        </w:rPr>
        <w:t xml:space="preserve"> «Визы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t xml:space="preserve">» 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sym w:font="Symbol" w:char="F0AE"/>
      </w:r>
      <w:r w:rsidRPr="00CA349D">
        <w:rPr>
          <w:rFonts w:asciiTheme="minorHAnsi" w:hAnsiTheme="minorHAnsi" w:cstheme="minorHAnsi"/>
          <w:color w:val="000000" w:themeColor="text1"/>
          <w:lang w:val="ru-RU"/>
        </w:rPr>
        <w:t xml:space="preserve"> «Виза типа D - подача заявления»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t xml:space="preserve"> 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sym w:font="Symbol" w:char="F0AE"/>
      </w:r>
      <w:r w:rsidRPr="00CA349D">
        <w:rPr>
          <w:rFonts w:asciiTheme="minorHAnsi" w:hAnsiTheme="minorHAnsi" w:cstheme="minorHAnsi"/>
          <w:color w:val="000000" w:themeColor="text1"/>
          <w:lang w:val="ru-RU"/>
        </w:rPr>
        <w:t xml:space="preserve"> «Сколько вы будете платить?». Сбор не возвращается независимо от окончательного решения.</w:t>
      </w:r>
    </w:p>
    <w:p w14:paraId="7D6639AE" w14:textId="510B23C3" w:rsidR="00F97337" w:rsidRDefault="00F97337" w:rsidP="0055571C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F97337">
        <w:rPr>
          <w:rFonts w:asciiTheme="minorHAnsi" w:hAnsiTheme="minorHAnsi" w:cstheme="minorHAnsi"/>
          <w:color w:val="000000" w:themeColor="text1"/>
          <w:lang w:val="ru-RU"/>
        </w:rPr>
        <w:t>Если</w:t>
      </w:r>
      <w:r>
        <w:rPr>
          <w:rFonts w:asciiTheme="minorHAnsi" w:hAnsiTheme="minorHAnsi" w:cstheme="minorHAnsi"/>
          <w:color w:val="000000" w:themeColor="text1"/>
          <w:lang w:val="ru-RU"/>
        </w:rPr>
        <w:t xml:space="preserve"> вы подадите консулу заявление</w:t>
      </w:r>
      <w:r w:rsidRPr="00F97337">
        <w:rPr>
          <w:rFonts w:asciiTheme="minorHAnsi" w:hAnsiTheme="minorHAnsi" w:cstheme="minorHAnsi"/>
          <w:color w:val="000000" w:themeColor="text1"/>
          <w:lang w:val="ru-RU"/>
        </w:rPr>
        <w:t xml:space="preserve"> о</w:t>
      </w:r>
      <w:r>
        <w:rPr>
          <w:rFonts w:asciiTheme="minorHAnsi" w:hAnsiTheme="minorHAnsi" w:cstheme="minorHAnsi"/>
          <w:color w:val="000000" w:themeColor="text1"/>
          <w:lang w:val="ru-RU"/>
        </w:rPr>
        <w:t xml:space="preserve"> легализации документа (напр. диплома), за это </w:t>
      </w:r>
      <w:r w:rsidRPr="00F97337">
        <w:rPr>
          <w:rFonts w:asciiTheme="minorHAnsi" w:hAnsiTheme="minorHAnsi" w:cstheme="minorHAnsi"/>
          <w:color w:val="000000" w:themeColor="text1"/>
          <w:lang w:val="ru-RU"/>
        </w:rPr>
        <w:t xml:space="preserve">будет взиматься дополнительная </w:t>
      </w:r>
      <w:r>
        <w:rPr>
          <w:rFonts w:asciiTheme="minorHAnsi" w:hAnsiTheme="minorHAnsi" w:cstheme="minorHAnsi"/>
          <w:color w:val="000000" w:themeColor="text1"/>
          <w:lang w:val="ru-RU"/>
        </w:rPr>
        <w:t>о</w:t>
      </w:r>
      <w:r w:rsidRPr="00F97337">
        <w:rPr>
          <w:rFonts w:asciiTheme="minorHAnsi" w:hAnsiTheme="minorHAnsi" w:cstheme="minorHAnsi"/>
          <w:color w:val="000000" w:themeColor="text1"/>
          <w:lang w:val="ru-RU"/>
        </w:rPr>
        <w:t>плата. Информацию об этом можно найти на сайте соответствующего консуль</w:t>
      </w:r>
      <w:r>
        <w:rPr>
          <w:rFonts w:asciiTheme="minorHAnsi" w:hAnsiTheme="minorHAnsi" w:cstheme="minorHAnsi"/>
          <w:color w:val="000000" w:themeColor="text1"/>
          <w:lang w:val="ru-RU"/>
        </w:rPr>
        <w:t xml:space="preserve">ства в разделе </w:t>
      </w:r>
      <w:r>
        <w:rPr>
          <w:rFonts w:asciiTheme="minorHAnsi" w:hAnsiTheme="minorHAnsi" w:cstheme="minorHAnsi"/>
          <w:color w:val="000000" w:themeColor="text1"/>
          <w:lang w:val="ru-RU"/>
        </w:rPr>
        <w:lastRenderedPageBreak/>
        <w:t>«Консульская информация»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t xml:space="preserve"> 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sym w:font="Symbol" w:char="F0AE"/>
      </w:r>
      <w:r>
        <w:rPr>
          <w:rFonts w:asciiTheme="minorHAnsi" w:hAnsiTheme="minorHAnsi" w:cstheme="minorHAnsi"/>
          <w:color w:val="000000" w:themeColor="text1"/>
          <w:lang w:val="ru-RU"/>
        </w:rPr>
        <w:t xml:space="preserve"> 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t xml:space="preserve">«Общая информация» 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sym w:font="Symbol" w:char="F0AE"/>
      </w:r>
      <w:r w:rsidRPr="00F97337">
        <w:rPr>
          <w:rFonts w:asciiTheme="minorHAnsi" w:hAnsiTheme="minorHAnsi" w:cstheme="minorHAnsi"/>
          <w:color w:val="000000" w:themeColor="text1"/>
          <w:lang w:val="ru-RU"/>
        </w:rPr>
        <w:t xml:space="preserve"> «Консульские сборы».</w:t>
      </w:r>
    </w:p>
    <w:p w14:paraId="3E93347A" w14:textId="657EDA5B" w:rsidR="00165FE0" w:rsidRPr="00165FE0" w:rsidRDefault="00CA349D" w:rsidP="0055571C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CA349D">
        <w:rPr>
          <w:rFonts w:asciiTheme="minorHAnsi" w:hAnsiTheme="minorHAnsi" w:cstheme="minorHAnsi"/>
          <w:color w:val="000000" w:themeColor="text1"/>
          <w:lang w:val="ru-RU"/>
        </w:rPr>
        <w:t>Решение о выдаче ви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t xml:space="preserve">зы обычно выдается в течение 4 </w:t>
      </w:r>
      <w:r w:rsidRPr="00CA349D">
        <w:rPr>
          <w:rFonts w:asciiTheme="minorHAnsi" w:hAnsiTheme="minorHAnsi" w:cstheme="minorHAnsi"/>
          <w:color w:val="000000" w:themeColor="text1"/>
          <w:lang w:val="ru-RU"/>
        </w:rPr>
        <w:t xml:space="preserve"> рабочих дней с момента внесения сбо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t xml:space="preserve">ра. Однако в отдельных </w:t>
      </w:r>
      <w:r w:rsidRPr="00CA349D">
        <w:rPr>
          <w:rFonts w:asciiTheme="minorHAnsi" w:hAnsiTheme="minorHAnsi" w:cstheme="minorHAnsi"/>
          <w:color w:val="000000" w:themeColor="text1"/>
          <w:lang w:val="ru-RU"/>
        </w:rPr>
        <w:t>случа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t>ях это может</w:t>
      </w:r>
      <w:r w:rsidR="00A22380">
        <w:rPr>
          <w:rFonts w:asciiTheme="minorHAnsi" w:hAnsiTheme="minorHAnsi" w:cstheme="minorHAnsi"/>
          <w:color w:val="000000" w:themeColor="text1"/>
          <w:lang w:val="ru-RU"/>
        </w:rPr>
        <w:t xml:space="preserve"> занять 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t xml:space="preserve">больше времени.  </w:t>
      </w:r>
    </w:p>
    <w:p w14:paraId="1BE77BCC" w14:textId="3B697120" w:rsidR="00CA349D" w:rsidRPr="00165FE0" w:rsidRDefault="00CA349D" w:rsidP="0055571C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165FE0">
        <w:rPr>
          <w:rFonts w:asciiTheme="minorHAnsi" w:hAnsiTheme="minorHAnsi" w:cstheme="minorHAnsi"/>
          <w:color w:val="000000" w:themeColor="text1"/>
          <w:lang w:val="ru-RU"/>
        </w:rPr>
        <w:t>Вы будете проинформированы о предполагаемой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t xml:space="preserve"> дате получения решения при подаче</w:t>
      </w:r>
      <w:r w:rsidRPr="00165FE0">
        <w:rPr>
          <w:rFonts w:asciiTheme="minorHAnsi" w:hAnsiTheme="minorHAnsi" w:cstheme="minorHAnsi"/>
          <w:color w:val="000000" w:themeColor="text1"/>
          <w:lang w:val="ru-RU"/>
        </w:rPr>
        <w:t xml:space="preserve"> заявления. </w:t>
      </w:r>
    </w:p>
    <w:p w14:paraId="1A85133C" w14:textId="77777777" w:rsidR="00CA349D" w:rsidRPr="00CA349D" w:rsidRDefault="00CA349D" w:rsidP="00CA349D">
      <w:pPr>
        <w:pStyle w:val="Bezodstpw"/>
        <w:spacing w:line="276" w:lineRule="auto"/>
        <w:ind w:firstLine="360"/>
        <w:jc w:val="both"/>
        <w:rPr>
          <w:rFonts w:asciiTheme="minorHAnsi" w:hAnsiTheme="minorHAnsi" w:cstheme="minorHAnsi"/>
          <w:color w:val="000000" w:themeColor="text1"/>
          <w:lang w:val="ru-RU"/>
        </w:rPr>
      </w:pPr>
    </w:p>
    <w:p w14:paraId="7E3F9B44" w14:textId="083F4268" w:rsidR="00CA349D" w:rsidRPr="00CA349D" w:rsidRDefault="00CA349D" w:rsidP="00CA349D">
      <w:pPr>
        <w:pStyle w:val="Bezodstpw"/>
        <w:spacing w:line="276" w:lineRule="auto"/>
        <w:ind w:firstLine="360"/>
        <w:jc w:val="both"/>
        <w:rPr>
          <w:rFonts w:asciiTheme="minorHAnsi" w:hAnsiTheme="minorHAnsi" w:cstheme="minorHAnsi"/>
          <w:color w:val="000000" w:themeColor="text1"/>
          <w:lang w:val="ru-RU"/>
        </w:rPr>
      </w:pPr>
      <w:r w:rsidRPr="00CA349D">
        <w:rPr>
          <w:rFonts w:asciiTheme="minorHAnsi" w:hAnsiTheme="minorHAnsi" w:cstheme="minorHAnsi"/>
          <w:color w:val="000000" w:themeColor="text1"/>
          <w:lang w:val="ru-RU"/>
        </w:rPr>
        <w:t>9.</w:t>
      </w:r>
      <w:r w:rsidRPr="00CA349D">
        <w:rPr>
          <w:rFonts w:asciiTheme="minorHAnsi" w:hAnsiTheme="minorHAnsi" w:cstheme="minorHAnsi"/>
          <w:color w:val="000000" w:themeColor="text1"/>
          <w:lang w:val="ru-RU"/>
        </w:rPr>
        <w:tab/>
        <w:t xml:space="preserve">Если вы не согласны с решением консула, вы имеете право подать заявление о пересмотре заявления. Вы </w:t>
      </w:r>
      <w:r w:rsidR="00E15B8E">
        <w:rPr>
          <w:rFonts w:asciiTheme="minorHAnsi" w:hAnsiTheme="minorHAnsi" w:cstheme="minorHAnsi"/>
          <w:color w:val="000000" w:themeColor="text1"/>
          <w:lang w:val="ru-RU"/>
        </w:rPr>
        <w:t>можете подать</w:t>
      </w:r>
      <w:r w:rsidRPr="00CA349D">
        <w:rPr>
          <w:rFonts w:asciiTheme="minorHAnsi" w:hAnsiTheme="minorHAnsi" w:cstheme="minorHAnsi"/>
          <w:color w:val="000000" w:themeColor="text1"/>
          <w:lang w:val="ru-RU"/>
        </w:rPr>
        <w:t xml:space="preserve"> его непосредственно в соответствующее консульство или в один из визовых центров (PPWW), если они работают в стране вашего проживания, или отправить его по почте на адрес консульства, принявшего решение об отказе, в течение 14 дней с момента его получения. Размер сбора указан на сайте соответствующего консульства – в ра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t xml:space="preserve">зделе «Консульская информация» 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sym w:font="Symbol" w:char="F0AE"/>
      </w:r>
      <w:r w:rsidR="00165FE0">
        <w:rPr>
          <w:rFonts w:asciiTheme="minorHAnsi" w:hAnsiTheme="minorHAnsi" w:cstheme="minorHAnsi"/>
          <w:color w:val="000000" w:themeColor="text1"/>
          <w:lang w:val="ru-RU"/>
        </w:rPr>
        <w:t xml:space="preserve"> «Визы» 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sym w:font="Symbol" w:char="F0AE"/>
      </w:r>
      <w:r w:rsidR="00E15B8E">
        <w:rPr>
          <w:rFonts w:asciiTheme="minorHAnsi" w:hAnsiTheme="minorHAnsi" w:cstheme="minorHAnsi"/>
          <w:color w:val="000000" w:themeColor="text1"/>
          <w:lang w:val="ru-RU"/>
        </w:rPr>
        <w:t xml:space="preserve"> «В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t>иза</w:t>
      </w:r>
      <w:r w:rsidR="00E15B8E">
        <w:rPr>
          <w:rFonts w:asciiTheme="minorHAnsi" w:hAnsiTheme="minorHAnsi" w:cstheme="minorHAnsi"/>
          <w:color w:val="000000" w:themeColor="text1"/>
          <w:lang w:val="ru-RU"/>
        </w:rPr>
        <w:t xml:space="preserve"> типа </w:t>
      </w:r>
      <w:r w:rsidR="00E15B8E">
        <w:rPr>
          <w:rFonts w:asciiTheme="minorHAnsi" w:hAnsiTheme="minorHAnsi" w:cstheme="minorHAnsi"/>
          <w:color w:val="000000" w:themeColor="text1"/>
          <w:lang w:val="hu-HU"/>
        </w:rPr>
        <w:t>D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t xml:space="preserve"> - заявление» </w:t>
      </w:r>
      <w:r w:rsidR="00165FE0">
        <w:rPr>
          <w:rFonts w:asciiTheme="minorHAnsi" w:hAnsiTheme="minorHAnsi" w:cstheme="minorHAnsi"/>
          <w:color w:val="000000" w:themeColor="text1"/>
          <w:lang w:val="ru-RU"/>
        </w:rPr>
        <w:sym w:font="Symbol" w:char="F0AE"/>
      </w:r>
      <w:r w:rsidRPr="00CA349D">
        <w:rPr>
          <w:rFonts w:asciiTheme="minorHAnsi" w:hAnsiTheme="minorHAnsi" w:cstheme="minorHAnsi"/>
          <w:color w:val="000000" w:themeColor="text1"/>
          <w:lang w:val="ru-RU"/>
        </w:rPr>
        <w:t xml:space="preserve"> «Как подать апелляцию?».</w:t>
      </w:r>
    </w:p>
    <w:p w14:paraId="0C236BB1" w14:textId="77777777" w:rsidR="00CA349D" w:rsidRDefault="00CA349D" w:rsidP="00C646FC">
      <w:pPr>
        <w:pStyle w:val="Bezodstpw"/>
        <w:spacing w:line="276" w:lineRule="auto"/>
        <w:ind w:firstLine="360"/>
        <w:jc w:val="both"/>
        <w:rPr>
          <w:rFonts w:asciiTheme="minorHAnsi" w:hAnsiTheme="minorHAnsi" w:cstheme="minorHAnsi"/>
          <w:color w:val="000000" w:themeColor="text1"/>
          <w:lang w:val="ru-RU"/>
        </w:rPr>
      </w:pPr>
    </w:p>
    <w:p w14:paraId="14A89744" w14:textId="77777777" w:rsidR="00CA349D" w:rsidRDefault="00CA349D" w:rsidP="00C646FC">
      <w:pPr>
        <w:pStyle w:val="Bezodstpw"/>
        <w:spacing w:line="276" w:lineRule="auto"/>
        <w:ind w:firstLine="360"/>
        <w:jc w:val="both"/>
        <w:rPr>
          <w:rFonts w:asciiTheme="minorHAnsi" w:hAnsiTheme="minorHAnsi" w:cstheme="minorHAnsi"/>
          <w:color w:val="000000" w:themeColor="text1"/>
          <w:lang w:val="ru-RU"/>
        </w:rPr>
      </w:pPr>
    </w:p>
    <w:p w14:paraId="175E5D36" w14:textId="77777777" w:rsidR="00CA349D" w:rsidRDefault="00CA349D" w:rsidP="00C646FC">
      <w:pPr>
        <w:pStyle w:val="Bezodstpw"/>
        <w:spacing w:line="276" w:lineRule="auto"/>
        <w:ind w:firstLine="360"/>
        <w:jc w:val="both"/>
        <w:rPr>
          <w:rFonts w:asciiTheme="minorHAnsi" w:hAnsiTheme="minorHAnsi" w:cstheme="minorHAnsi"/>
          <w:color w:val="000000" w:themeColor="text1"/>
          <w:lang w:val="ru-RU"/>
        </w:rPr>
      </w:pPr>
    </w:p>
    <w:p w14:paraId="4A880DD2" w14:textId="77777777" w:rsidR="00CA349D" w:rsidRDefault="00CA349D" w:rsidP="00C646FC">
      <w:pPr>
        <w:pStyle w:val="Bezodstpw"/>
        <w:spacing w:line="276" w:lineRule="auto"/>
        <w:ind w:firstLine="360"/>
        <w:jc w:val="both"/>
        <w:rPr>
          <w:rFonts w:asciiTheme="minorHAnsi" w:hAnsiTheme="minorHAnsi" w:cstheme="minorHAnsi"/>
          <w:color w:val="000000" w:themeColor="text1"/>
          <w:lang w:val="ru-RU"/>
        </w:rPr>
      </w:pPr>
    </w:p>
    <w:sectPr w:rsidR="00CA34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F8AA86" w16cid:durableId="2395C62F"/>
  <w16cid:commentId w16cid:paraId="3E153FA1" w16cid:durableId="2395C630"/>
  <w16cid:commentId w16cid:paraId="5036D23D" w16cid:durableId="2395C631"/>
  <w16cid:commentId w16cid:paraId="3846D03B" w16cid:durableId="2395C6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67BF1" w14:textId="77777777" w:rsidR="0021515E" w:rsidRDefault="0021515E" w:rsidP="00B54599">
      <w:r>
        <w:separator/>
      </w:r>
    </w:p>
  </w:endnote>
  <w:endnote w:type="continuationSeparator" w:id="0">
    <w:p w14:paraId="2EB0BC97" w14:textId="77777777" w:rsidR="0021515E" w:rsidRDefault="0021515E" w:rsidP="00B5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z w:val="16"/>
      </w:rPr>
      <w:id w:val="1369026937"/>
      <w:docPartObj>
        <w:docPartGallery w:val="Page Numbers (Bottom of Page)"/>
        <w:docPartUnique/>
      </w:docPartObj>
    </w:sdtPr>
    <w:sdtEndPr/>
    <w:sdtContent>
      <w:p w14:paraId="43F38F15" w14:textId="2C201539" w:rsidR="00C7793C" w:rsidRPr="00C7793C" w:rsidRDefault="00C7793C" w:rsidP="00C7793C">
        <w:pPr>
          <w:pStyle w:val="Stopka"/>
          <w:jc w:val="right"/>
          <w:rPr>
            <w:color w:val="808080" w:themeColor="background1" w:themeShade="80"/>
            <w:sz w:val="16"/>
          </w:rPr>
        </w:pPr>
        <w:r w:rsidRPr="00C7793C">
          <w:rPr>
            <w:color w:val="808080" w:themeColor="background1" w:themeShade="80"/>
            <w:sz w:val="16"/>
          </w:rPr>
          <w:fldChar w:fldCharType="begin"/>
        </w:r>
        <w:r w:rsidRPr="00C7793C">
          <w:rPr>
            <w:color w:val="808080" w:themeColor="background1" w:themeShade="80"/>
            <w:sz w:val="16"/>
          </w:rPr>
          <w:instrText>PAGE   \* MERGEFORMAT</w:instrText>
        </w:r>
        <w:r w:rsidRPr="00C7793C">
          <w:rPr>
            <w:color w:val="808080" w:themeColor="background1" w:themeShade="80"/>
            <w:sz w:val="16"/>
          </w:rPr>
          <w:fldChar w:fldCharType="separate"/>
        </w:r>
        <w:r w:rsidR="00167D44">
          <w:rPr>
            <w:noProof/>
            <w:color w:val="808080" w:themeColor="background1" w:themeShade="80"/>
            <w:sz w:val="16"/>
          </w:rPr>
          <w:t>1</w:t>
        </w:r>
        <w:r w:rsidRPr="00C7793C">
          <w:rPr>
            <w:color w:val="808080" w:themeColor="background1" w:themeShade="80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FCA48" w14:textId="77777777" w:rsidR="0021515E" w:rsidRDefault="0021515E" w:rsidP="00B54599">
      <w:r>
        <w:separator/>
      </w:r>
    </w:p>
  </w:footnote>
  <w:footnote w:type="continuationSeparator" w:id="0">
    <w:p w14:paraId="4C0F113C" w14:textId="77777777" w:rsidR="0021515E" w:rsidRDefault="0021515E" w:rsidP="00B54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C07"/>
    <w:multiLevelType w:val="hybridMultilevel"/>
    <w:tmpl w:val="F45C27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A3D56"/>
    <w:multiLevelType w:val="hybridMultilevel"/>
    <w:tmpl w:val="A4DE7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94423"/>
    <w:multiLevelType w:val="hybridMultilevel"/>
    <w:tmpl w:val="5AFE19BA"/>
    <w:lvl w:ilvl="0" w:tplc="60E4A3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17460"/>
    <w:multiLevelType w:val="hybridMultilevel"/>
    <w:tmpl w:val="B0509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884D49"/>
    <w:multiLevelType w:val="hybridMultilevel"/>
    <w:tmpl w:val="7E7A8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D92B0B"/>
    <w:multiLevelType w:val="hybridMultilevel"/>
    <w:tmpl w:val="7130B81C"/>
    <w:lvl w:ilvl="0" w:tplc="9A902052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8B2103"/>
    <w:multiLevelType w:val="hybridMultilevel"/>
    <w:tmpl w:val="52723432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8340FAD"/>
    <w:multiLevelType w:val="hybridMultilevel"/>
    <w:tmpl w:val="2DF0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D3DBA"/>
    <w:multiLevelType w:val="hybridMultilevel"/>
    <w:tmpl w:val="6358BF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0030D5"/>
    <w:multiLevelType w:val="hybridMultilevel"/>
    <w:tmpl w:val="2E96A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E31FF"/>
    <w:multiLevelType w:val="hybridMultilevel"/>
    <w:tmpl w:val="A50A2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594E1B"/>
    <w:multiLevelType w:val="hybridMultilevel"/>
    <w:tmpl w:val="5DAC1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9859D3"/>
    <w:multiLevelType w:val="hybridMultilevel"/>
    <w:tmpl w:val="99107432"/>
    <w:lvl w:ilvl="0" w:tplc="AE1A8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14177"/>
    <w:multiLevelType w:val="hybridMultilevel"/>
    <w:tmpl w:val="5956A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B3A0B"/>
    <w:multiLevelType w:val="hybridMultilevel"/>
    <w:tmpl w:val="56F8C80A"/>
    <w:lvl w:ilvl="0" w:tplc="72F49E96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88338A3"/>
    <w:multiLevelType w:val="hybridMultilevel"/>
    <w:tmpl w:val="0E5AE6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77923"/>
    <w:multiLevelType w:val="hybridMultilevel"/>
    <w:tmpl w:val="10AE3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CD5F19"/>
    <w:multiLevelType w:val="hybridMultilevel"/>
    <w:tmpl w:val="09880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824BB"/>
    <w:multiLevelType w:val="hybridMultilevel"/>
    <w:tmpl w:val="8D8A79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7404EA"/>
    <w:multiLevelType w:val="hybridMultilevel"/>
    <w:tmpl w:val="501A7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14213"/>
    <w:multiLevelType w:val="hybridMultilevel"/>
    <w:tmpl w:val="343EB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11"/>
  </w:num>
  <w:num w:numId="5">
    <w:abstractNumId w:val="10"/>
  </w:num>
  <w:num w:numId="6">
    <w:abstractNumId w:val="16"/>
  </w:num>
  <w:num w:numId="7">
    <w:abstractNumId w:val="12"/>
  </w:num>
  <w:num w:numId="8">
    <w:abstractNumId w:val="15"/>
  </w:num>
  <w:num w:numId="9">
    <w:abstractNumId w:val="2"/>
  </w:num>
  <w:num w:numId="10">
    <w:abstractNumId w:val="1"/>
  </w:num>
  <w:num w:numId="11">
    <w:abstractNumId w:val="3"/>
  </w:num>
  <w:num w:numId="12">
    <w:abstractNumId w:val="13"/>
  </w:num>
  <w:num w:numId="13">
    <w:abstractNumId w:val="0"/>
  </w:num>
  <w:num w:numId="14">
    <w:abstractNumId w:val="14"/>
  </w:num>
  <w:num w:numId="15">
    <w:abstractNumId w:val="5"/>
  </w:num>
  <w:num w:numId="16">
    <w:abstractNumId w:val="6"/>
  </w:num>
  <w:num w:numId="17">
    <w:abstractNumId w:val="17"/>
  </w:num>
  <w:num w:numId="18">
    <w:abstractNumId w:val="8"/>
  </w:num>
  <w:num w:numId="19">
    <w:abstractNumId w:val="7"/>
  </w:num>
  <w:num w:numId="20">
    <w:abstractNumId w:val="20"/>
  </w:num>
  <w:num w:numId="21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75"/>
    <w:rsid w:val="00005029"/>
    <w:rsid w:val="00007D89"/>
    <w:rsid w:val="0002757C"/>
    <w:rsid w:val="000471E2"/>
    <w:rsid w:val="00052F20"/>
    <w:rsid w:val="00071BCE"/>
    <w:rsid w:val="000763BE"/>
    <w:rsid w:val="00095E02"/>
    <w:rsid w:val="00095FD7"/>
    <w:rsid w:val="000B4A1F"/>
    <w:rsid w:val="000C16E2"/>
    <w:rsid w:val="000C7AF5"/>
    <w:rsid w:val="000E44EA"/>
    <w:rsid w:val="000F3A9B"/>
    <w:rsid w:val="000F6229"/>
    <w:rsid w:val="001149E0"/>
    <w:rsid w:val="00131B11"/>
    <w:rsid w:val="001323BD"/>
    <w:rsid w:val="00141311"/>
    <w:rsid w:val="00142BBB"/>
    <w:rsid w:val="00143E4E"/>
    <w:rsid w:val="001458AD"/>
    <w:rsid w:val="00157B4E"/>
    <w:rsid w:val="00165FE0"/>
    <w:rsid w:val="00167D44"/>
    <w:rsid w:val="00176135"/>
    <w:rsid w:val="001769C3"/>
    <w:rsid w:val="001A74E3"/>
    <w:rsid w:val="001C1996"/>
    <w:rsid w:val="001C4222"/>
    <w:rsid w:val="001D0296"/>
    <w:rsid w:val="001D48BC"/>
    <w:rsid w:val="001E29D7"/>
    <w:rsid w:val="001F65FB"/>
    <w:rsid w:val="0020444C"/>
    <w:rsid w:val="002119A5"/>
    <w:rsid w:val="0021515E"/>
    <w:rsid w:val="0022228F"/>
    <w:rsid w:val="00223AC1"/>
    <w:rsid w:val="00224074"/>
    <w:rsid w:val="00224A10"/>
    <w:rsid w:val="00227D8E"/>
    <w:rsid w:val="00246EBB"/>
    <w:rsid w:val="00247B42"/>
    <w:rsid w:val="0026058C"/>
    <w:rsid w:val="00277ED0"/>
    <w:rsid w:val="002B1225"/>
    <w:rsid w:val="002B13A7"/>
    <w:rsid w:val="002B1BF1"/>
    <w:rsid w:val="002B1C49"/>
    <w:rsid w:val="002B2830"/>
    <w:rsid w:val="002D3175"/>
    <w:rsid w:val="002D4D4A"/>
    <w:rsid w:val="002D5101"/>
    <w:rsid w:val="002D6380"/>
    <w:rsid w:val="002E3FA4"/>
    <w:rsid w:val="00303A40"/>
    <w:rsid w:val="003269F0"/>
    <w:rsid w:val="00343F47"/>
    <w:rsid w:val="0035570F"/>
    <w:rsid w:val="00363F2D"/>
    <w:rsid w:val="00365183"/>
    <w:rsid w:val="00365449"/>
    <w:rsid w:val="00377515"/>
    <w:rsid w:val="003807E9"/>
    <w:rsid w:val="003A05FB"/>
    <w:rsid w:val="003C3AE5"/>
    <w:rsid w:val="003D0FAF"/>
    <w:rsid w:val="003D574F"/>
    <w:rsid w:val="003E0620"/>
    <w:rsid w:val="003F1AD2"/>
    <w:rsid w:val="003F4009"/>
    <w:rsid w:val="004044D8"/>
    <w:rsid w:val="00412786"/>
    <w:rsid w:val="0041727F"/>
    <w:rsid w:val="00442495"/>
    <w:rsid w:val="004505BE"/>
    <w:rsid w:val="00482EAB"/>
    <w:rsid w:val="00497BD2"/>
    <w:rsid w:val="004A1740"/>
    <w:rsid w:val="004D1507"/>
    <w:rsid w:val="004D190F"/>
    <w:rsid w:val="00530333"/>
    <w:rsid w:val="0055571C"/>
    <w:rsid w:val="005560E2"/>
    <w:rsid w:val="005629E3"/>
    <w:rsid w:val="00564DF9"/>
    <w:rsid w:val="00572BD6"/>
    <w:rsid w:val="00575AB8"/>
    <w:rsid w:val="005856B1"/>
    <w:rsid w:val="00585735"/>
    <w:rsid w:val="005961E8"/>
    <w:rsid w:val="00596DD0"/>
    <w:rsid w:val="005A24B3"/>
    <w:rsid w:val="005A7AE7"/>
    <w:rsid w:val="005C4812"/>
    <w:rsid w:val="005D2774"/>
    <w:rsid w:val="005D6001"/>
    <w:rsid w:val="0060247D"/>
    <w:rsid w:val="00617B66"/>
    <w:rsid w:val="00624414"/>
    <w:rsid w:val="00644829"/>
    <w:rsid w:val="00684250"/>
    <w:rsid w:val="006927C9"/>
    <w:rsid w:val="00693974"/>
    <w:rsid w:val="006A4CA9"/>
    <w:rsid w:val="006C470B"/>
    <w:rsid w:val="006E16BF"/>
    <w:rsid w:val="006E6442"/>
    <w:rsid w:val="006E7725"/>
    <w:rsid w:val="00707C0F"/>
    <w:rsid w:val="007136FE"/>
    <w:rsid w:val="00713F67"/>
    <w:rsid w:val="00714791"/>
    <w:rsid w:val="007162A3"/>
    <w:rsid w:val="0072095D"/>
    <w:rsid w:val="007243C3"/>
    <w:rsid w:val="00727A64"/>
    <w:rsid w:val="007346E4"/>
    <w:rsid w:val="00736D76"/>
    <w:rsid w:val="00747423"/>
    <w:rsid w:val="00755DE7"/>
    <w:rsid w:val="00773359"/>
    <w:rsid w:val="00783EEE"/>
    <w:rsid w:val="00792DCF"/>
    <w:rsid w:val="007A2EEA"/>
    <w:rsid w:val="007A351F"/>
    <w:rsid w:val="007C28A2"/>
    <w:rsid w:val="007C5334"/>
    <w:rsid w:val="008015D7"/>
    <w:rsid w:val="0080489C"/>
    <w:rsid w:val="008075EB"/>
    <w:rsid w:val="00811A0F"/>
    <w:rsid w:val="00813730"/>
    <w:rsid w:val="00844623"/>
    <w:rsid w:val="00846CF9"/>
    <w:rsid w:val="00852737"/>
    <w:rsid w:val="008554E9"/>
    <w:rsid w:val="008815FC"/>
    <w:rsid w:val="00886809"/>
    <w:rsid w:val="00892B50"/>
    <w:rsid w:val="008C0824"/>
    <w:rsid w:val="008C0E2F"/>
    <w:rsid w:val="008C6272"/>
    <w:rsid w:val="008C64CC"/>
    <w:rsid w:val="008F2390"/>
    <w:rsid w:val="009061AA"/>
    <w:rsid w:val="0091260C"/>
    <w:rsid w:val="00932548"/>
    <w:rsid w:val="009506F5"/>
    <w:rsid w:val="0098450E"/>
    <w:rsid w:val="009913F1"/>
    <w:rsid w:val="009B318E"/>
    <w:rsid w:val="009D338B"/>
    <w:rsid w:val="009E4746"/>
    <w:rsid w:val="00A161FE"/>
    <w:rsid w:val="00A22380"/>
    <w:rsid w:val="00A3214F"/>
    <w:rsid w:val="00A34056"/>
    <w:rsid w:val="00A53FB7"/>
    <w:rsid w:val="00A60CB2"/>
    <w:rsid w:val="00A6712D"/>
    <w:rsid w:val="00A75DDC"/>
    <w:rsid w:val="00A90CCB"/>
    <w:rsid w:val="00A9778B"/>
    <w:rsid w:val="00AC1AD7"/>
    <w:rsid w:val="00AC7C24"/>
    <w:rsid w:val="00AE1F2E"/>
    <w:rsid w:val="00AF2CDE"/>
    <w:rsid w:val="00AF6AE1"/>
    <w:rsid w:val="00B1115E"/>
    <w:rsid w:val="00B30680"/>
    <w:rsid w:val="00B45AF6"/>
    <w:rsid w:val="00B5299E"/>
    <w:rsid w:val="00B54599"/>
    <w:rsid w:val="00B5460C"/>
    <w:rsid w:val="00B706C1"/>
    <w:rsid w:val="00B8540C"/>
    <w:rsid w:val="00B8563D"/>
    <w:rsid w:val="00B9576A"/>
    <w:rsid w:val="00BA15C2"/>
    <w:rsid w:val="00BB6E9D"/>
    <w:rsid w:val="00BD2047"/>
    <w:rsid w:val="00BD2635"/>
    <w:rsid w:val="00BD4064"/>
    <w:rsid w:val="00BD63BA"/>
    <w:rsid w:val="00C00202"/>
    <w:rsid w:val="00C25EC8"/>
    <w:rsid w:val="00C31123"/>
    <w:rsid w:val="00C50CEC"/>
    <w:rsid w:val="00C646FC"/>
    <w:rsid w:val="00C6597B"/>
    <w:rsid w:val="00C70AF6"/>
    <w:rsid w:val="00C74F5F"/>
    <w:rsid w:val="00C7793C"/>
    <w:rsid w:val="00CA349D"/>
    <w:rsid w:val="00CB1939"/>
    <w:rsid w:val="00CB1D7B"/>
    <w:rsid w:val="00CD0DB3"/>
    <w:rsid w:val="00CE624C"/>
    <w:rsid w:val="00CF249B"/>
    <w:rsid w:val="00D01D95"/>
    <w:rsid w:val="00D14822"/>
    <w:rsid w:val="00D2725D"/>
    <w:rsid w:val="00D3414C"/>
    <w:rsid w:val="00D36A9B"/>
    <w:rsid w:val="00D43A4A"/>
    <w:rsid w:val="00D459DB"/>
    <w:rsid w:val="00D46626"/>
    <w:rsid w:val="00D52ED4"/>
    <w:rsid w:val="00D5580F"/>
    <w:rsid w:val="00D560E3"/>
    <w:rsid w:val="00D65F28"/>
    <w:rsid w:val="00D67053"/>
    <w:rsid w:val="00DA4179"/>
    <w:rsid w:val="00DC7CAC"/>
    <w:rsid w:val="00DD4A88"/>
    <w:rsid w:val="00DE0F01"/>
    <w:rsid w:val="00DF380D"/>
    <w:rsid w:val="00DF7710"/>
    <w:rsid w:val="00E15B8E"/>
    <w:rsid w:val="00E242CA"/>
    <w:rsid w:val="00E275E8"/>
    <w:rsid w:val="00E40950"/>
    <w:rsid w:val="00E41002"/>
    <w:rsid w:val="00E54413"/>
    <w:rsid w:val="00E67536"/>
    <w:rsid w:val="00E8495E"/>
    <w:rsid w:val="00EA069E"/>
    <w:rsid w:val="00ED042E"/>
    <w:rsid w:val="00ED4C40"/>
    <w:rsid w:val="00EE4E69"/>
    <w:rsid w:val="00F01F9F"/>
    <w:rsid w:val="00F1265A"/>
    <w:rsid w:val="00F41026"/>
    <w:rsid w:val="00F6199A"/>
    <w:rsid w:val="00F76AD9"/>
    <w:rsid w:val="00F83251"/>
    <w:rsid w:val="00F9197B"/>
    <w:rsid w:val="00F97337"/>
    <w:rsid w:val="00F97790"/>
    <w:rsid w:val="00FB4D10"/>
    <w:rsid w:val="00FF0AFC"/>
    <w:rsid w:val="00FF11D1"/>
    <w:rsid w:val="00F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67D2"/>
  <w15:docId w15:val="{377DA3FC-5BC4-481C-BE65-0C4E1197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3175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1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5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599"/>
    <w:rPr>
      <w:rFonts w:ascii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45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2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7C9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7C9"/>
    <w:rPr>
      <w:rFonts w:ascii="Calibri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7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7C9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927C9"/>
    <w:rPr>
      <w:color w:val="0000FF" w:themeColor="hyperlink"/>
      <w:u w:val="single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05029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E1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16BF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1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16BF"/>
    <w:rPr>
      <w:rFonts w:ascii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C7793C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Bezodstpw">
    <w:name w:val="No Spacing"/>
    <w:uiPriority w:val="1"/>
    <w:qFormat/>
    <w:rsid w:val="00C7793C"/>
    <w:pPr>
      <w:spacing w:after="0" w:line="240" w:lineRule="auto"/>
    </w:pPr>
    <w:rPr>
      <w:rFonts w:ascii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CF2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3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9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7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31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e-konsulat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FAA7C-11C1-4437-B8FA-AA2AFAE0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3350</Words>
  <Characters>20101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Zębala Krzysztof</dc:creator>
  <cp:lastModifiedBy>Mąka Zofia</cp:lastModifiedBy>
  <cp:revision>2</cp:revision>
  <dcterms:created xsi:type="dcterms:W3CDTF">2021-02-10T08:26:00Z</dcterms:created>
  <dcterms:modified xsi:type="dcterms:W3CDTF">2021-02-10T08:26:00Z</dcterms:modified>
</cp:coreProperties>
</file>