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DE24C" w14:textId="77777777" w:rsidR="00000000" w:rsidRPr="00243151" w:rsidRDefault="00000000" w:rsidP="009536C0">
      <w:pPr>
        <w:pStyle w:val="Tytu"/>
        <w:rPr>
          <w:b w:val="0"/>
        </w:rPr>
      </w:pPr>
      <w:r w:rsidRPr="00243151">
        <w:t>ZARZĄDZENIE</w:t>
      </w:r>
    </w:p>
    <w:p w14:paraId="1B9F701A" w14:textId="77777777" w:rsidR="00000000" w:rsidRPr="00E53A80" w:rsidRDefault="00000000" w:rsidP="009536C0">
      <w:pPr>
        <w:pStyle w:val="Tytu"/>
        <w:rPr>
          <w:b w:val="0"/>
          <w:sz w:val="28"/>
          <w:szCs w:val="28"/>
        </w:rPr>
      </w:pPr>
      <w:r w:rsidRPr="00E53A80">
        <w:rPr>
          <w:sz w:val="28"/>
          <w:szCs w:val="28"/>
        </w:rPr>
        <w:t>DYREKTORA GENERALNEGO</w:t>
      </w:r>
    </w:p>
    <w:p w14:paraId="4E9C5DE7" w14:textId="77777777" w:rsidR="00000000" w:rsidRPr="00E53A80" w:rsidRDefault="00000000" w:rsidP="00C11D27">
      <w:pPr>
        <w:pStyle w:val="Tytu"/>
        <w:spacing w:after="0"/>
        <w:rPr>
          <w:b w:val="0"/>
          <w:sz w:val="28"/>
          <w:szCs w:val="28"/>
        </w:rPr>
      </w:pPr>
      <w:r w:rsidRPr="00E53A80">
        <w:rPr>
          <w:sz w:val="28"/>
          <w:szCs w:val="28"/>
        </w:rPr>
        <w:t>POMORSKIEGO URZĘDU WOJEWÓDZKIEGO W GDAŃSKU</w:t>
      </w:r>
    </w:p>
    <w:p w14:paraId="5FCB3331" w14:textId="77777777" w:rsidR="00000000" w:rsidRPr="00E53A80" w:rsidRDefault="00000000" w:rsidP="00C11D27">
      <w:pPr>
        <w:spacing w:before="240"/>
        <w:ind w:firstLine="0"/>
        <w:jc w:val="center"/>
        <w:rPr>
          <w:rFonts w:cs="Arial"/>
          <w:szCs w:val="24"/>
        </w:rPr>
      </w:pPr>
      <w:r w:rsidRPr="00E53A80">
        <w:rPr>
          <w:rFonts w:cs="Arial"/>
          <w:szCs w:val="24"/>
        </w:rPr>
        <w:t xml:space="preserve">z dnia </w:t>
      </w:r>
      <w:bookmarkStart w:id="0" w:name="ezdDataPodpisu"/>
      <w:r w:rsidRPr="00E53A80">
        <w:rPr>
          <w:rFonts w:cs="Arial"/>
          <w:szCs w:val="24"/>
        </w:rPr>
        <w:t>12 października 2026</w:t>
      </w:r>
      <w:bookmarkEnd w:id="0"/>
      <w:r w:rsidRPr="00E53A80">
        <w:rPr>
          <w:rFonts w:cs="Arial"/>
          <w:szCs w:val="24"/>
        </w:rPr>
        <w:t xml:space="preserve"> r.</w:t>
      </w:r>
    </w:p>
    <w:p w14:paraId="1177DB8F" w14:textId="77777777" w:rsidR="00000000" w:rsidRDefault="00000000" w:rsidP="00422E40">
      <w:pPr>
        <w:pStyle w:val="Nagwek2"/>
      </w:pPr>
      <w:r w:rsidRPr="00422E40">
        <w:t>zmieniające zarządzenie w sprawie</w:t>
      </w:r>
      <w:r>
        <w:t xml:space="preserve"> </w:t>
      </w:r>
      <w:r w:rsidRPr="00C03194">
        <w:t>ustalenia regulaminu organizacyjnego Wydziału Finansów i Budżetu</w:t>
      </w:r>
    </w:p>
    <w:p w14:paraId="3E2EC0FC" w14:textId="77777777" w:rsidR="00000000" w:rsidRPr="00A064D1" w:rsidRDefault="00000000" w:rsidP="0026643B">
      <w:pPr>
        <w:ind w:firstLine="567"/>
      </w:pPr>
      <w:r w:rsidRPr="00A064D1">
        <w:t xml:space="preserve">Na podstawie art. 25 ust. 4 pkt 1 lit. d </w:t>
      </w:r>
      <w:r>
        <w:t xml:space="preserve">i ust. 10 </w:t>
      </w:r>
      <w:r w:rsidRPr="00A064D1">
        <w:t>ustawy z dnia 21 listopada 2008 r. o służbie cywilnej (Dz.U. z 2026 r. poz. 590) oraz § 12 ust. 3 i 5 regulaminu Pomorskiego Urzędu Wojewódzkiego w Gdańsku, stanowiącego załącznik do zarządzenia Wojewody Pomorskiego z dnia 30 września 2021 r. w sprawie ustalenia regulaminu Pomorskiego Urzędu Wojewódzkiego w Gdańsku</w:t>
      </w:r>
      <w:r>
        <w:rPr>
          <w:vertAlign w:val="superscript"/>
        </w:rPr>
        <w:footnoteReference w:id="1"/>
      </w:r>
      <w:r w:rsidRPr="00A064D1">
        <w:rPr>
          <w:vertAlign w:val="superscript"/>
        </w:rPr>
        <w:t>)</w:t>
      </w:r>
      <w:r w:rsidRPr="00A064D1">
        <w:t xml:space="preserve"> zarządza się, co następuje:</w:t>
      </w:r>
    </w:p>
    <w:p w14:paraId="22AE5AB1" w14:textId="77777777" w:rsidR="00000000" w:rsidRPr="00A064D1" w:rsidRDefault="00000000" w:rsidP="00C03194">
      <w:r w:rsidRPr="00A064D1">
        <w:rPr>
          <w:b/>
          <w:bCs/>
        </w:rPr>
        <w:t>§ 1.</w:t>
      </w:r>
      <w:r w:rsidRPr="00A064D1">
        <w:t xml:space="preserve"> W regulaminie organizacyjnym Wydziału Finansów i Budżetu, stanowiącym załącznik do zarządzenia Dyrektora Generalnego Pomorskiego Urzędu Wojewódzkiego w Gdańsku z dnia 31 maja 2019 r. w sprawie ustalenia regulaminu organizacyjnego Wydziału Finansów i Budżetu Pomorskiego Urzędu Wojewódzkiego</w:t>
      </w:r>
      <w:r>
        <w:rPr>
          <w:vertAlign w:val="superscript"/>
        </w:rPr>
        <w:footnoteReference w:id="2"/>
      </w:r>
      <w:r w:rsidRPr="00A064D1">
        <w:rPr>
          <w:vertAlign w:val="superscript"/>
        </w:rPr>
        <w:t>)</w:t>
      </w:r>
      <w:r w:rsidRPr="00A064D1">
        <w:t xml:space="preserve"> wprowadza się następujące zmiany:</w:t>
      </w:r>
    </w:p>
    <w:p w14:paraId="15D9F54C" w14:textId="77777777" w:rsidR="00000000" w:rsidRPr="000E04CC" w:rsidRDefault="00000000" w:rsidP="0026643B">
      <w:pPr>
        <w:numPr>
          <w:ilvl w:val="0"/>
          <w:numId w:val="1"/>
        </w:numPr>
        <w:spacing w:after="120"/>
        <w:ind w:left="425" w:hanging="357"/>
      </w:pPr>
      <w:r>
        <w:rPr>
          <w:rFonts w:cs="Arial"/>
        </w:rPr>
        <w:t>w §</w:t>
      </w:r>
      <w:r>
        <w:t xml:space="preserve"> 2 </w:t>
      </w:r>
      <w:r w:rsidRPr="000E04CC">
        <w:t>ust.1 i 2 otrzymują brzmienie:</w:t>
      </w:r>
    </w:p>
    <w:p w14:paraId="65A4128A" w14:textId="77777777" w:rsidR="00000000" w:rsidRDefault="00000000" w:rsidP="00433E03">
      <w:pPr>
        <w:ind w:left="2127" w:hanging="992"/>
        <w:contextualSpacing/>
      </w:pPr>
      <w:r w:rsidRPr="006421F6">
        <w:t>„1. Do zadań dyrektora wydziału należy:</w:t>
      </w:r>
    </w:p>
    <w:p w14:paraId="62681F3B" w14:textId="77777777" w:rsidR="00000000" w:rsidRDefault="00000000" w:rsidP="00C03194">
      <w:pPr>
        <w:numPr>
          <w:ilvl w:val="0"/>
          <w:numId w:val="2"/>
        </w:numPr>
        <w:contextualSpacing/>
      </w:pPr>
      <w:r w:rsidRPr="006421F6">
        <w:t>nadzór nad całokształtem zadań realizowanych przez wydział;</w:t>
      </w:r>
    </w:p>
    <w:p w14:paraId="4F83183D" w14:textId="77777777" w:rsidR="00000000" w:rsidRDefault="00000000" w:rsidP="00C03194">
      <w:pPr>
        <w:numPr>
          <w:ilvl w:val="0"/>
          <w:numId w:val="2"/>
        </w:numPr>
        <w:contextualSpacing/>
      </w:pPr>
      <w:r w:rsidRPr="006421F6">
        <w:t>organizacja pracy wydziału;</w:t>
      </w:r>
    </w:p>
    <w:p w14:paraId="7345B506" w14:textId="77777777" w:rsidR="00000000" w:rsidRDefault="00000000" w:rsidP="00C03194">
      <w:pPr>
        <w:numPr>
          <w:ilvl w:val="0"/>
          <w:numId w:val="2"/>
        </w:numPr>
        <w:contextualSpacing/>
      </w:pPr>
      <w:r w:rsidRPr="006421F6">
        <w:t>sprawowane bezpośredniego nadzoru nad:</w:t>
      </w:r>
    </w:p>
    <w:p w14:paraId="543E915A" w14:textId="77777777" w:rsidR="00000000" w:rsidRDefault="00000000" w:rsidP="00C03194">
      <w:pPr>
        <w:numPr>
          <w:ilvl w:val="1"/>
          <w:numId w:val="2"/>
        </w:numPr>
        <w:ind w:left="993" w:hanging="284"/>
        <w:contextualSpacing/>
      </w:pPr>
      <w:r w:rsidRPr="006421F6">
        <w:t>planowaniem i wykonywaniem budżetu wojewody,</w:t>
      </w:r>
    </w:p>
    <w:p w14:paraId="7F5B125E" w14:textId="77777777" w:rsidR="00000000" w:rsidRDefault="00000000" w:rsidP="00C03194">
      <w:pPr>
        <w:numPr>
          <w:ilvl w:val="1"/>
          <w:numId w:val="2"/>
        </w:numPr>
        <w:ind w:left="993" w:hanging="284"/>
        <w:contextualSpacing/>
      </w:pPr>
      <w:r w:rsidRPr="006421F6">
        <w:t>sporządzaniem sprawozdań z wykonania budżetu wojewody,</w:t>
      </w:r>
    </w:p>
    <w:p w14:paraId="63DC96D5" w14:textId="77777777" w:rsidR="00000000" w:rsidRDefault="00000000" w:rsidP="00C03194">
      <w:pPr>
        <w:numPr>
          <w:ilvl w:val="1"/>
          <w:numId w:val="2"/>
        </w:numPr>
        <w:ind w:left="993" w:hanging="284"/>
        <w:contextualSpacing/>
      </w:pPr>
      <w:r w:rsidRPr="006421F6">
        <w:t>przygotowywaniem projektów decyzji wojewody w sprawie zmian budżetu,</w:t>
      </w:r>
    </w:p>
    <w:p w14:paraId="20935ECB" w14:textId="77777777" w:rsidR="00000000" w:rsidRDefault="00000000" w:rsidP="00C03194">
      <w:pPr>
        <w:numPr>
          <w:ilvl w:val="1"/>
          <w:numId w:val="2"/>
        </w:numPr>
        <w:ind w:left="993" w:hanging="284"/>
        <w:contextualSpacing/>
      </w:pPr>
      <w:r w:rsidRPr="006421F6">
        <w:t>Oddziałem Budżetu,</w:t>
      </w:r>
    </w:p>
    <w:p w14:paraId="50A85D6C" w14:textId="77777777" w:rsidR="00000000" w:rsidRDefault="00000000" w:rsidP="00C03194">
      <w:pPr>
        <w:numPr>
          <w:ilvl w:val="1"/>
          <w:numId w:val="2"/>
        </w:numPr>
        <w:ind w:left="993" w:hanging="284"/>
        <w:contextualSpacing/>
      </w:pPr>
      <w:r w:rsidRPr="006421F6">
        <w:t>Oddziałem Księgowości,</w:t>
      </w:r>
    </w:p>
    <w:p w14:paraId="6614E39B" w14:textId="77777777" w:rsidR="00000000" w:rsidRPr="006421F6" w:rsidRDefault="00000000" w:rsidP="00FD1CC6">
      <w:pPr>
        <w:numPr>
          <w:ilvl w:val="1"/>
          <w:numId w:val="2"/>
        </w:numPr>
        <w:spacing w:after="120"/>
        <w:ind w:left="993" w:hanging="284"/>
      </w:pPr>
      <w:r w:rsidRPr="006421F6">
        <w:t>Oddziałem Księgowości Dysponenta III stopnia.</w:t>
      </w:r>
    </w:p>
    <w:p w14:paraId="4A6C9650" w14:textId="77777777" w:rsidR="00000000" w:rsidRDefault="00000000" w:rsidP="00433E03">
      <w:pPr>
        <w:ind w:left="426" w:firstLine="850"/>
        <w:contextualSpacing/>
      </w:pPr>
      <w:r w:rsidRPr="007E7F43">
        <w:t>2. Do zadań zastępcy dyrektora wydziału należy sprawowanie</w:t>
      </w:r>
      <w:r>
        <w:t xml:space="preserve"> </w:t>
      </w:r>
      <w:r w:rsidRPr="007E7F43">
        <w:t>bezpośredniego nadzoru nad:</w:t>
      </w:r>
    </w:p>
    <w:p w14:paraId="42CF4F35" w14:textId="77777777" w:rsidR="00000000" w:rsidRDefault="00000000" w:rsidP="00433E03">
      <w:pPr>
        <w:numPr>
          <w:ilvl w:val="0"/>
          <w:numId w:val="3"/>
        </w:numPr>
        <w:ind w:left="851" w:hanging="425"/>
        <w:contextualSpacing/>
      </w:pPr>
      <w:r w:rsidRPr="006421F6">
        <w:t>Oddziałem Kontroli Finansowej</w:t>
      </w:r>
      <w:r>
        <w:t>;</w:t>
      </w:r>
    </w:p>
    <w:p w14:paraId="261E7D6C" w14:textId="77777777" w:rsidR="00000000" w:rsidRDefault="00000000" w:rsidP="00433E03">
      <w:pPr>
        <w:numPr>
          <w:ilvl w:val="0"/>
          <w:numId w:val="3"/>
        </w:numPr>
        <w:ind w:left="851" w:hanging="425"/>
        <w:contextualSpacing/>
      </w:pPr>
      <w:r w:rsidRPr="000E04CC">
        <w:lastRenderedPageBreak/>
        <w:t>Oddziałem do spraw Obsługi Programu Maluch;</w:t>
      </w:r>
    </w:p>
    <w:p w14:paraId="7ABE518D" w14:textId="77777777" w:rsidR="00000000" w:rsidRDefault="00000000" w:rsidP="00433E03">
      <w:pPr>
        <w:numPr>
          <w:ilvl w:val="0"/>
          <w:numId w:val="3"/>
        </w:numPr>
        <w:ind w:left="851" w:hanging="425"/>
        <w:contextualSpacing/>
      </w:pPr>
      <w:r w:rsidRPr="000E04CC">
        <w:t>samodzielnym stanowiskiem pracy ds. udzielania ulg w spłacie należności budżetu państwa;</w:t>
      </w:r>
    </w:p>
    <w:p w14:paraId="724B8CB3" w14:textId="77777777" w:rsidR="00000000" w:rsidRPr="00A13B7B" w:rsidRDefault="00000000" w:rsidP="0026643B">
      <w:pPr>
        <w:numPr>
          <w:ilvl w:val="0"/>
          <w:numId w:val="3"/>
        </w:numPr>
        <w:spacing w:after="120"/>
        <w:ind w:left="850" w:hanging="425"/>
      </w:pPr>
      <w:r w:rsidRPr="000E04CC">
        <w:t>prowadzeniem post</w:t>
      </w:r>
      <w:r>
        <w:t>ę</w:t>
      </w:r>
      <w:r w:rsidRPr="000E04CC">
        <w:t>powań administracyjnych dotyczących zwrotu dotacji oraz stosowania ulg w spłacie należności budżetu państwa.”;</w:t>
      </w:r>
    </w:p>
    <w:p w14:paraId="5761A03E" w14:textId="77777777" w:rsidR="00000000" w:rsidRDefault="00000000" w:rsidP="00FD1CC6">
      <w:pPr>
        <w:pStyle w:val="Akapitzlist"/>
        <w:numPr>
          <w:ilvl w:val="0"/>
          <w:numId w:val="5"/>
        </w:numPr>
      </w:pPr>
      <w:r>
        <w:rPr>
          <w:rFonts w:cs="Arial"/>
        </w:rPr>
        <w:t>§</w:t>
      </w:r>
      <w:r>
        <w:t xml:space="preserve"> 5 otrzymuje brzmienie:</w:t>
      </w:r>
    </w:p>
    <w:p w14:paraId="574D560B" w14:textId="77777777" w:rsidR="00000000" w:rsidRDefault="00000000" w:rsidP="00A57195">
      <w:pPr>
        <w:pStyle w:val="Akapitzlist"/>
        <w:spacing w:after="120"/>
        <w:ind w:left="357" w:firstLine="494"/>
        <w:contextualSpacing w:val="0"/>
      </w:pPr>
      <w:r>
        <w:t>„</w:t>
      </w:r>
      <w:r>
        <w:rPr>
          <w:rFonts w:cs="Arial"/>
        </w:rPr>
        <w:t>§</w:t>
      </w:r>
      <w:r>
        <w:t xml:space="preserve"> 5. Samodzielne stanowisko ds. organizacyjno-administracyjnych podlega dyrektorowi wydziału.”;</w:t>
      </w:r>
    </w:p>
    <w:p w14:paraId="4CEAD6F0" w14:textId="77777777" w:rsidR="00000000" w:rsidRDefault="00000000" w:rsidP="00FD1CC6">
      <w:pPr>
        <w:pStyle w:val="Akapitzlist"/>
        <w:numPr>
          <w:ilvl w:val="0"/>
          <w:numId w:val="5"/>
        </w:numPr>
      </w:pPr>
      <w:r w:rsidRPr="007E7F43">
        <w:t xml:space="preserve">załącznik nr 1 </w:t>
      </w:r>
      <w:r>
        <w:t>d</w:t>
      </w:r>
      <w:r w:rsidRPr="007E7F43">
        <w:t>o regulaminu otrzymuj</w:t>
      </w:r>
      <w:r>
        <w:t>e</w:t>
      </w:r>
      <w:r w:rsidRPr="007E7F43">
        <w:t xml:space="preserve"> brzmienie określone</w:t>
      </w:r>
      <w:r>
        <w:t xml:space="preserve"> </w:t>
      </w:r>
      <w:r w:rsidRPr="007E7F43">
        <w:t>odpowiednio w załącznik</w:t>
      </w:r>
      <w:r>
        <w:t>u</w:t>
      </w:r>
      <w:r w:rsidRPr="007E7F43">
        <w:t xml:space="preserve"> nr 1 </w:t>
      </w:r>
      <w:r>
        <w:t xml:space="preserve">do </w:t>
      </w:r>
      <w:r w:rsidRPr="007E7F43">
        <w:t>niniejszego zarządzenia.</w:t>
      </w:r>
    </w:p>
    <w:p w14:paraId="68448116" w14:textId="77777777" w:rsidR="00000000" w:rsidRDefault="00000000" w:rsidP="00FD1CC6">
      <w:pPr>
        <w:spacing w:after="720"/>
      </w:pPr>
      <w:r w:rsidRPr="000E04CC">
        <w:rPr>
          <w:b/>
          <w:bCs/>
        </w:rPr>
        <w:t>§ 2.</w:t>
      </w:r>
      <w:r w:rsidRPr="007E7F43">
        <w:t xml:space="preserve"> Zarządzenie wchodzi w życie z dniem podpisania.</w:t>
      </w:r>
    </w:p>
    <w:p w14:paraId="27192945" w14:textId="77777777" w:rsidR="00000000" w:rsidRPr="00F2167F" w:rsidRDefault="00000000" w:rsidP="00F2167F">
      <w:pPr>
        <w:rPr>
          <w:rFonts w:ascii="Times New Roman" w:hAnsi="Times New Roman"/>
        </w:rPr>
      </w:pPr>
      <w:r>
        <w:rPr>
          <w:rFonts w:ascii="Times New Roman" w:eastAsiaTheme="minorHAnsi" w:hAnsi="Times New Roman"/>
          <w:noProof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B5114B6" wp14:editId="40943906">
                <wp:simplePos x="0" y="0"/>
                <wp:positionH relativeFrom="column">
                  <wp:posOffset>3124200</wp:posOffset>
                </wp:positionH>
                <wp:positionV relativeFrom="paragraph">
                  <wp:posOffset>260350</wp:posOffset>
                </wp:positionV>
                <wp:extent cx="2419350" cy="1770761"/>
                <wp:effectExtent l="0" t="0" r="0" b="7620"/>
                <wp:wrapSquare wrapText="bothSides"/>
                <wp:docPr id="217" name="Pole tekstow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17707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4B70E4" w14:textId="77777777" w:rsidR="00000000" w:rsidRPr="00F2167F" w:rsidRDefault="00000000" w:rsidP="00C11D27">
                            <w:pPr>
                              <w:ind w:firstLine="0"/>
                              <w:jc w:val="center"/>
                              <w:rPr>
                                <w:rFonts w:cs="Arial"/>
                              </w:rPr>
                            </w:pPr>
                            <w:r w:rsidRPr="00F2167F">
                              <w:rPr>
                                <w:rFonts w:cs="Arial"/>
                              </w:rPr>
                              <w:t>DYREKTOR GENERALNY</w:t>
                            </w:r>
                          </w:p>
                          <w:p w14:paraId="7636D8EE" w14:textId="77777777" w:rsidR="00000000" w:rsidRPr="00F2167F" w:rsidRDefault="00000000" w:rsidP="00C11D27">
                            <w:pPr>
                              <w:ind w:firstLine="0"/>
                              <w:jc w:val="center"/>
                              <w:rPr>
                                <w:rFonts w:cs="Arial"/>
                              </w:rPr>
                            </w:pPr>
                            <w:bookmarkStart w:id="1" w:name="ezdPracownikNazwa"/>
                            <w:r w:rsidRPr="00F2167F">
                              <w:rPr>
                                <w:rFonts w:cs="Arial"/>
                              </w:rPr>
                              <w:t>Anita Świetlikowska</w:t>
                            </w:r>
                            <w:bookmarkEnd w:id="1"/>
                          </w:p>
                        </w:txbxContent>
                      </wps:txbx>
                      <wps:bodyPr rot="0" vert="horz" wrap="square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17" o:spid="_x0000_s1025" type="#_x0000_t202" style="height:139.43pt;margin-left:246pt;margin-top:20.5pt;mso-height-percent:200;mso-height-relative:margin;mso-width-percent:0;mso-width-relative:margin;mso-wrap-distance-bottom:3.6pt;mso-wrap-distance-left:9pt;mso-wrap-distance-right:9pt;mso-wrap-distance-top:3.6pt;position:absolute;width:190.5pt;z-index:251658240" fillcolor="white" stroked="f" strokeweight="0.75pt">
                <v:stroke joinstyle="miter"/>
                <v:textbox style="mso-fit-shape-to-text:t">
                  <w:txbxContent>
                    <w:p w:rsidR="001E5786" w:rsidRPr="00F2167F" w:rsidP="00C11D27">
                      <w:pPr>
                        <w:ind w:firstLine="0"/>
                        <w:jc w:val="center"/>
                        <w:rPr>
                          <w:rFonts w:cs="Arial"/>
                        </w:rPr>
                      </w:pPr>
                      <w:r w:rsidRPr="00F2167F">
                        <w:rPr>
                          <w:rFonts w:cs="Arial"/>
                        </w:rPr>
                        <w:t>DYREKTOR GENERALNY</w:t>
                      </w:r>
                    </w:p>
                    <w:p w:rsidR="001E5786" w:rsidRPr="00F2167F" w:rsidP="00C11D27">
                      <w:pPr>
                        <w:ind w:firstLine="0"/>
                        <w:jc w:val="center"/>
                        <w:rPr>
                          <w:rFonts w:cs="Arial"/>
                        </w:rPr>
                      </w:pPr>
                      <w:bookmarkStart w:id="1" w:name="ezdPracownikNazwa"/>
                      <w:r w:rsidRPr="00F2167F">
                        <w:rPr>
                          <w:rFonts w:cs="Arial"/>
                        </w:rPr>
                        <w:t>Anita Świetlikowska</w:t>
                      </w:r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269E2" w:rsidRPr="00F2167F" w:rsidSect="0026643B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3254D" w14:textId="77777777" w:rsidR="000218C7" w:rsidRDefault="000218C7">
      <w:pPr>
        <w:spacing w:after="0" w:line="240" w:lineRule="auto"/>
      </w:pPr>
      <w:r>
        <w:separator/>
      </w:r>
    </w:p>
  </w:endnote>
  <w:endnote w:type="continuationSeparator" w:id="0">
    <w:p w14:paraId="4C1166BD" w14:textId="77777777" w:rsidR="000218C7" w:rsidRDefault="00021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DA6BF" w14:textId="77777777" w:rsidR="000218C7" w:rsidRDefault="000218C7" w:rsidP="00C03194">
      <w:pPr>
        <w:spacing w:after="0" w:line="240" w:lineRule="auto"/>
      </w:pPr>
      <w:r>
        <w:separator/>
      </w:r>
    </w:p>
  </w:footnote>
  <w:footnote w:type="continuationSeparator" w:id="0">
    <w:p w14:paraId="11153025" w14:textId="77777777" w:rsidR="000218C7" w:rsidRDefault="000218C7" w:rsidP="00C03194">
      <w:pPr>
        <w:spacing w:after="0" w:line="240" w:lineRule="auto"/>
      </w:pPr>
      <w:r>
        <w:continuationSeparator/>
      </w:r>
    </w:p>
  </w:footnote>
  <w:footnote w:id="1">
    <w:p w14:paraId="5484E1F7" w14:textId="77777777" w:rsidR="00000000" w:rsidRDefault="00000000" w:rsidP="00C03194">
      <w:pPr>
        <w:pStyle w:val="Tekstprzypisudolnego"/>
        <w:ind w:left="142" w:hanging="142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2C0A93">
        <w:rPr>
          <w:sz w:val="18"/>
          <w:szCs w:val="18"/>
        </w:rPr>
        <w:t>zmieniony zarządzeniami Wojewody Pomorskiego z dnia 23 grudnia 2021 r., z dnia 23 grudnia 2022 r., z dnia 29 czerwca 2023 r., z dnia 13 października 2023 r.</w:t>
      </w:r>
      <w:r>
        <w:rPr>
          <w:sz w:val="18"/>
          <w:szCs w:val="18"/>
        </w:rPr>
        <w:t>,</w:t>
      </w:r>
      <w:r w:rsidRPr="002C0A93">
        <w:rPr>
          <w:sz w:val="18"/>
          <w:szCs w:val="18"/>
        </w:rPr>
        <w:t xml:space="preserve"> z dnia 6 grudnia 2023 r., z dnia 14 stycznia 2024 r., </w:t>
      </w:r>
      <w:r w:rsidRPr="002C0A93">
        <w:rPr>
          <w:sz w:val="18"/>
          <w:szCs w:val="18"/>
        </w:rPr>
        <w:br/>
        <w:t>z dnia 22 lutego 2024 r., z dnia 26 marca 2024 r.</w:t>
      </w:r>
      <w:r>
        <w:rPr>
          <w:sz w:val="18"/>
          <w:szCs w:val="18"/>
        </w:rPr>
        <w:t xml:space="preserve">, </w:t>
      </w:r>
      <w:r w:rsidRPr="002C0A93">
        <w:rPr>
          <w:sz w:val="18"/>
          <w:szCs w:val="18"/>
        </w:rPr>
        <w:t>z dnia 29 kwietnia 2024 r.</w:t>
      </w:r>
      <w:r>
        <w:rPr>
          <w:sz w:val="18"/>
          <w:szCs w:val="18"/>
        </w:rPr>
        <w:t>, z dnia 28 sierpnia 2024 r.</w:t>
      </w:r>
      <w:r>
        <w:rPr>
          <w:sz w:val="18"/>
          <w:szCs w:val="18"/>
        </w:rPr>
        <w:t xml:space="preserve">, z dnia </w:t>
      </w:r>
      <w:r>
        <w:rPr>
          <w:sz w:val="18"/>
          <w:szCs w:val="18"/>
        </w:rPr>
        <w:br/>
      </w:r>
      <w:r>
        <w:rPr>
          <w:sz w:val="18"/>
          <w:szCs w:val="18"/>
        </w:rPr>
        <w:t>31 grudnia 2024 r., z dnia 31 marca 2025 r.</w:t>
      </w:r>
      <w:r>
        <w:rPr>
          <w:sz w:val="18"/>
          <w:szCs w:val="18"/>
        </w:rPr>
        <w:t>, z dnia 15 października 2025 r.</w:t>
      </w:r>
      <w:r>
        <w:rPr>
          <w:sz w:val="18"/>
          <w:szCs w:val="18"/>
        </w:rPr>
        <w:t xml:space="preserve"> oraz z dnia 2 stycznia 2026 r., </w:t>
      </w:r>
      <w:r>
        <w:rPr>
          <w:sz w:val="18"/>
          <w:szCs w:val="18"/>
        </w:rPr>
        <w:br/>
        <w:t>z dnia 4 maja 2026 r.</w:t>
      </w:r>
      <w:r>
        <w:rPr>
          <w:sz w:val="18"/>
          <w:szCs w:val="18"/>
        </w:rPr>
        <w:t>, z dnia 26 czerwca 2026 r.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i</w:t>
      </w:r>
      <w:r>
        <w:rPr>
          <w:sz w:val="18"/>
          <w:szCs w:val="18"/>
        </w:rPr>
        <w:t xml:space="preserve"> z dnia 31 sierpnia 2026 r.</w:t>
      </w:r>
    </w:p>
  </w:footnote>
  <w:footnote w:id="2">
    <w:p w14:paraId="08DDA690" w14:textId="77777777" w:rsidR="00000000" w:rsidRDefault="00000000" w:rsidP="00C03194">
      <w:pPr>
        <w:pStyle w:val="Tekstprzypisudolnego"/>
        <w:ind w:left="142" w:hanging="142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6421F6">
        <w:rPr>
          <w:sz w:val="18"/>
          <w:szCs w:val="18"/>
        </w:rPr>
        <w:t>zmieniony zarządzeniami Dyrektora Generalnego Pomorskiego Urzędu Wojewódzkiego w Gdańsku z dnia 8 stycznia 2020 r., z dnia 6 grudnia</w:t>
      </w:r>
      <w:r w:rsidRPr="005E1741">
        <w:rPr>
          <w:sz w:val="18"/>
          <w:szCs w:val="18"/>
        </w:rPr>
        <w:t xml:space="preserve"> 2023 r.</w:t>
      </w:r>
      <w:r>
        <w:rPr>
          <w:sz w:val="18"/>
          <w:szCs w:val="18"/>
        </w:rPr>
        <w:t xml:space="preserve">, z dnia 6 lutego 2025 r. </w:t>
      </w:r>
      <w:r>
        <w:rPr>
          <w:sz w:val="18"/>
          <w:szCs w:val="18"/>
        </w:rPr>
        <w:t>i z dnia 8 sierpnia 2025 r.</w:t>
      </w:r>
      <w:r>
        <w:rPr>
          <w:sz w:val="18"/>
          <w:szCs w:val="18"/>
        </w:rPr>
        <w:t xml:space="preserve"> oraz </w:t>
      </w:r>
      <w:r>
        <w:rPr>
          <w:sz w:val="18"/>
          <w:szCs w:val="18"/>
        </w:rPr>
        <w:t>z dnia 25 maja 2026 r.</w:t>
      </w:r>
      <w:r>
        <w:rPr>
          <w:sz w:val="18"/>
          <w:szCs w:val="18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A7D86"/>
    <w:multiLevelType w:val="hybridMultilevel"/>
    <w:tmpl w:val="98BE2926"/>
    <w:lvl w:ilvl="0" w:tplc="ECA03EB8">
      <w:start w:val="1"/>
      <w:numFmt w:val="decimal"/>
      <w:lvlText w:val="%1)"/>
      <w:lvlJc w:val="left"/>
      <w:pPr>
        <w:ind w:left="1429" w:hanging="360"/>
      </w:pPr>
    </w:lvl>
    <w:lvl w:ilvl="1" w:tplc="8222BC64" w:tentative="1">
      <w:start w:val="1"/>
      <w:numFmt w:val="lowerLetter"/>
      <w:lvlText w:val="%2."/>
      <w:lvlJc w:val="left"/>
      <w:pPr>
        <w:ind w:left="2149" w:hanging="360"/>
      </w:pPr>
    </w:lvl>
    <w:lvl w:ilvl="2" w:tplc="DC4262EC" w:tentative="1">
      <w:start w:val="1"/>
      <w:numFmt w:val="lowerRoman"/>
      <w:lvlText w:val="%3."/>
      <w:lvlJc w:val="right"/>
      <w:pPr>
        <w:ind w:left="2869" w:hanging="180"/>
      </w:pPr>
    </w:lvl>
    <w:lvl w:ilvl="3" w:tplc="599ADA7E" w:tentative="1">
      <w:start w:val="1"/>
      <w:numFmt w:val="decimal"/>
      <w:lvlText w:val="%4."/>
      <w:lvlJc w:val="left"/>
      <w:pPr>
        <w:ind w:left="3589" w:hanging="360"/>
      </w:pPr>
    </w:lvl>
    <w:lvl w:ilvl="4" w:tplc="A9C0AC3C" w:tentative="1">
      <w:start w:val="1"/>
      <w:numFmt w:val="lowerLetter"/>
      <w:lvlText w:val="%5."/>
      <w:lvlJc w:val="left"/>
      <w:pPr>
        <w:ind w:left="4309" w:hanging="360"/>
      </w:pPr>
    </w:lvl>
    <w:lvl w:ilvl="5" w:tplc="10027EB4" w:tentative="1">
      <w:start w:val="1"/>
      <w:numFmt w:val="lowerRoman"/>
      <w:lvlText w:val="%6."/>
      <w:lvlJc w:val="right"/>
      <w:pPr>
        <w:ind w:left="5029" w:hanging="180"/>
      </w:pPr>
    </w:lvl>
    <w:lvl w:ilvl="6" w:tplc="59B62ADE" w:tentative="1">
      <w:start w:val="1"/>
      <w:numFmt w:val="decimal"/>
      <w:lvlText w:val="%7."/>
      <w:lvlJc w:val="left"/>
      <w:pPr>
        <w:ind w:left="5749" w:hanging="360"/>
      </w:pPr>
    </w:lvl>
    <w:lvl w:ilvl="7" w:tplc="153867AA" w:tentative="1">
      <w:start w:val="1"/>
      <w:numFmt w:val="lowerLetter"/>
      <w:lvlText w:val="%8."/>
      <w:lvlJc w:val="left"/>
      <w:pPr>
        <w:ind w:left="6469" w:hanging="360"/>
      </w:pPr>
    </w:lvl>
    <w:lvl w:ilvl="8" w:tplc="59EE609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AC2271F"/>
    <w:multiLevelType w:val="hybridMultilevel"/>
    <w:tmpl w:val="7A385CC0"/>
    <w:lvl w:ilvl="0" w:tplc="93AC96E4">
      <w:start w:val="1"/>
      <w:numFmt w:val="decimal"/>
      <w:lvlText w:val="%1)"/>
      <w:lvlJc w:val="left"/>
      <w:pPr>
        <w:ind w:left="720" w:hanging="360"/>
      </w:pPr>
    </w:lvl>
    <w:lvl w:ilvl="1" w:tplc="2CA28C68">
      <w:start w:val="1"/>
      <w:numFmt w:val="lowerLetter"/>
      <w:lvlText w:val="%2)"/>
      <w:lvlJc w:val="left"/>
      <w:pPr>
        <w:ind w:left="1440" w:hanging="360"/>
      </w:pPr>
    </w:lvl>
    <w:lvl w:ilvl="2" w:tplc="F87C6EDE" w:tentative="1">
      <w:start w:val="1"/>
      <w:numFmt w:val="lowerRoman"/>
      <w:lvlText w:val="%3."/>
      <w:lvlJc w:val="right"/>
      <w:pPr>
        <w:ind w:left="2160" w:hanging="180"/>
      </w:pPr>
    </w:lvl>
    <w:lvl w:ilvl="3" w:tplc="AA5E63EC" w:tentative="1">
      <w:start w:val="1"/>
      <w:numFmt w:val="decimal"/>
      <w:lvlText w:val="%4."/>
      <w:lvlJc w:val="left"/>
      <w:pPr>
        <w:ind w:left="2880" w:hanging="360"/>
      </w:pPr>
    </w:lvl>
    <w:lvl w:ilvl="4" w:tplc="AEE63CCA" w:tentative="1">
      <w:start w:val="1"/>
      <w:numFmt w:val="lowerLetter"/>
      <w:lvlText w:val="%5."/>
      <w:lvlJc w:val="left"/>
      <w:pPr>
        <w:ind w:left="3600" w:hanging="360"/>
      </w:pPr>
    </w:lvl>
    <w:lvl w:ilvl="5" w:tplc="A0BA8A08" w:tentative="1">
      <w:start w:val="1"/>
      <w:numFmt w:val="lowerRoman"/>
      <w:lvlText w:val="%6."/>
      <w:lvlJc w:val="right"/>
      <w:pPr>
        <w:ind w:left="4320" w:hanging="180"/>
      </w:pPr>
    </w:lvl>
    <w:lvl w:ilvl="6" w:tplc="E4CE55E6" w:tentative="1">
      <w:start w:val="1"/>
      <w:numFmt w:val="decimal"/>
      <w:lvlText w:val="%7."/>
      <w:lvlJc w:val="left"/>
      <w:pPr>
        <w:ind w:left="5040" w:hanging="360"/>
      </w:pPr>
    </w:lvl>
    <w:lvl w:ilvl="7" w:tplc="CDACF15E" w:tentative="1">
      <w:start w:val="1"/>
      <w:numFmt w:val="lowerLetter"/>
      <w:lvlText w:val="%8."/>
      <w:lvlJc w:val="left"/>
      <w:pPr>
        <w:ind w:left="5760" w:hanging="360"/>
      </w:pPr>
    </w:lvl>
    <w:lvl w:ilvl="8" w:tplc="2222EF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DA7CC4"/>
    <w:multiLevelType w:val="hybridMultilevel"/>
    <w:tmpl w:val="57E08C20"/>
    <w:lvl w:ilvl="0" w:tplc="55921FC0">
      <w:start w:val="1"/>
      <w:numFmt w:val="decimal"/>
      <w:lvlText w:val="%1)"/>
      <w:lvlJc w:val="left"/>
      <w:pPr>
        <w:ind w:left="1994" w:hanging="360"/>
      </w:pPr>
    </w:lvl>
    <w:lvl w:ilvl="1" w:tplc="5AA0041E" w:tentative="1">
      <w:start w:val="1"/>
      <w:numFmt w:val="lowerLetter"/>
      <w:lvlText w:val="%2."/>
      <w:lvlJc w:val="left"/>
      <w:pPr>
        <w:ind w:left="2714" w:hanging="360"/>
      </w:pPr>
    </w:lvl>
    <w:lvl w:ilvl="2" w:tplc="674C4570" w:tentative="1">
      <w:start w:val="1"/>
      <w:numFmt w:val="lowerRoman"/>
      <w:lvlText w:val="%3."/>
      <w:lvlJc w:val="right"/>
      <w:pPr>
        <w:ind w:left="3434" w:hanging="180"/>
      </w:pPr>
    </w:lvl>
    <w:lvl w:ilvl="3" w:tplc="451EE34A" w:tentative="1">
      <w:start w:val="1"/>
      <w:numFmt w:val="decimal"/>
      <w:lvlText w:val="%4."/>
      <w:lvlJc w:val="left"/>
      <w:pPr>
        <w:ind w:left="4154" w:hanging="360"/>
      </w:pPr>
    </w:lvl>
    <w:lvl w:ilvl="4" w:tplc="287A175C" w:tentative="1">
      <w:start w:val="1"/>
      <w:numFmt w:val="lowerLetter"/>
      <w:lvlText w:val="%5."/>
      <w:lvlJc w:val="left"/>
      <w:pPr>
        <w:ind w:left="4874" w:hanging="360"/>
      </w:pPr>
    </w:lvl>
    <w:lvl w:ilvl="5" w:tplc="81367A18" w:tentative="1">
      <w:start w:val="1"/>
      <w:numFmt w:val="lowerRoman"/>
      <w:lvlText w:val="%6."/>
      <w:lvlJc w:val="right"/>
      <w:pPr>
        <w:ind w:left="5594" w:hanging="180"/>
      </w:pPr>
    </w:lvl>
    <w:lvl w:ilvl="6" w:tplc="4CD024DA" w:tentative="1">
      <w:start w:val="1"/>
      <w:numFmt w:val="decimal"/>
      <w:lvlText w:val="%7."/>
      <w:lvlJc w:val="left"/>
      <w:pPr>
        <w:ind w:left="6314" w:hanging="360"/>
      </w:pPr>
    </w:lvl>
    <w:lvl w:ilvl="7" w:tplc="0A86033E" w:tentative="1">
      <w:start w:val="1"/>
      <w:numFmt w:val="lowerLetter"/>
      <w:lvlText w:val="%8."/>
      <w:lvlJc w:val="left"/>
      <w:pPr>
        <w:ind w:left="7034" w:hanging="360"/>
      </w:pPr>
    </w:lvl>
    <w:lvl w:ilvl="8" w:tplc="E0C0BA4E" w:tentative="1">
      <w:start w:val="1"/>
      <w:numFmt w:val="lowerRoman"/>
      <w:lvlText w:val="%9."/>
      <w:lvlJc w:val="right"/>
      <w:pPr>
        <w:ind w:left="7754" w:hanging="180"/>
      </w:pPr>
    </w:lvl>
  </w:abstractNum>
  <w:abstractNum w:abstractNumId="3" w15:restartNumberingAfterBreak="0">
    <w:nsid w:val="79F9077E"/>
    <w:multiLevelType w:val="hybridMultilevel"/>
    <w:tmpl w:val="2B64080C"/>
    <w:lvl w:ilvl="0" w:tplc="23E8FED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BAEEF4C2">
      <w:start w:val="1"/>
      <w:numFmt w:val="lowerLetter"/>
      <w:lvlText w:val="%2)"/>
      <w:lvlJc w:val="left"/>
      <w:pPr>
        <w:ind w:left="1931" w:hanging="360"/>
      </w:pPr>
    </w:lvl>
    <w:lvl w:ilvl="2" w:tplc="3D30E3F6">
      <w:start w:val="1"/>
      <w:numFmt w:val="lowerRoman"/>
      <w:lvlText w:val="%3."/>
      <w:lvlJc w:val="right"/>
      <w:pPr>
        <w:ind w:left="2651" w:hanging="180"/>
      </w:pPr>
    </w:lvl>
    <w:lvl w:ilvl="3" w:tplc="00C6F702" w:tentative="1">
      <w:start w:val="1"/>
      <w:numFmt w:val="decimal"/>
      <w:lvlText w:val="%4."/>
      <w:lvlJc w:val="left"/>
      <w:pPr>
        <w:ind w:left="3371" w:hanging="360"/>
      </w:pPr>
    </w:lvl>
    <w:lvl w:ilvl="4" w:tplc="B262119E" w:tentative="1">
      <w:start w:val="1"/>
      <w:numFmt w:val="lowerLetter"/>
      <w:lvlText w:val="%5."/>
      <w:lvlJc w:val="left"/>
      <w:pPr>
        <w:ind w:left="4091" w:hanging="360"/>
      </w:pPr>
    </w:lvl>
    <w:lvl w:ilvl="5" w:tplc="237C9DBC" w:tentative="1">
      <w:start w:val="1"/>
      <w:numFmt w:val="lowerRoman"/>
      <w:lvlText w:val="%6."/>
      <w:lvlJc w:val="right"/>
      <w:pPr>
        <w:ind w:left="4811" w:hanging="180"/>
      </w:pPr>
    </w:lvl>
    <w:lvl w:ilvl="6" w:tplc="C758285C" w:tentative="1">
      <w:start w:val="1"/>
      <w:numFmt w:val="decimal"/>
      <w:lvlText w:val="%7."/>
      <w:lvlJc w:val="left"/>
      <w:pPr>
        <w:ind w:left="5531" w:hanging="360"/>
      </w:pPr>
    </w:lvl>
    <w:lvl w:ilvl="7" w:tplc="C61481F6" w:tentative="1">
      <w:start w:val="1"/>
      <w:numFmt w:val="lowerLetter"/>
      <w:lvlText w:val="%8."/>
      <w:lvlJc w:val="left"/>
      <w:pPr>
        <w:ind w:left="6251" w:hanging="360"/>
      </w:pPr>
    </w:lvl>
    <w:lvl w:ilvl="8" w:tplc="5560C60A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EB66DE4"/>
    <w:multiLevelType w:val="hybridMultilevel"/>
    <w:tmpl w:val="17EE4A18"/>
    <w:lvl w:ilvl="0" w:tplc="9E56E8B4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5E04E7E" w:tentative="1">
      <w:start w:val="1"/>
      <w:numFmt w:val="lowerLetter"/>
      <w:lvlText w:val="%2."/>
      <w:lvlJc w:val="left"/>
      <w:pPr>
        <w:ind w:left="-194" w:hanging="360"/>
      </w:pPr>
    </w:lvl>
    <w:lvl w:ilvl="2" w:tplc="97D2F84E" w:tentative="1">
      <w:start w:val="1"/>
      <w:numFmt w:val="lowerRoman"/>
      <w:lvlText w:val="%3."/>
      <w:lvlJc w:val="right"/>
      <w:pPr>
        <w:ind w:left="526" w:hanging="180"/>
      </w:pPr>
    </w:lvl>
    <w:lvl w:ilvl="3" w:tplc="5E3EFD16" w:tentative="1">
      <w:start w:val="1"/>
      <w:numFmt w:val="decimal"/>
      <w:lvlText w:val="%4."/>
      <w:lvlJc w:val="left"/>
      <w:pPr>
        <w:ind w:left="1246" w:hanging="360"/>
      </w:pPr>
    </w:lvl>
    <w:lvl w:ilvl="4" w:tplc="E10AEEF6" w:tentative="1">
      <w:start w:val="1"/>
      <w:numFmt w:val="lowerLetter"/>
      <w:lvlText w:val="%5."/>
      <w:lvlJc w:val="left"/>
      <w:pPr>
        <w:ind w:left="1966" w:hanging="360"/>
      </w:pPr>
    </w:lvl>
    <w:lvl w:ilvl="5" w:tplc="F06AA82C" w:tentative="1">
      <w:start w:val="1"/>
      <w:numFmt w:val="lowerRoman"/>
      <w:lvlText w:val="%6."/>
      <w:lvlJc w:val="right"/>
      <w:pPr>
        <w:ind w:left="2686" w:hanging="180"/>
      </w:pPr>
    </w:lvl>
    <w:lvl w:ilvl="6" w:tplc="4AEEF15A" w:tentative="1">
      <w:start w:val="1"/>
      <w:numFmt w:val="decimal"/>
      <w:lvlText w:val="%7."/>
      <w:lvlJc w:val="left"/>
      <w:pPr>
        <w:ind w:left="3406" w:hanging="360"/>
      </w:pPr>
    </w:lvl>
    <w:lvl w:ilvl="7" w:tplc="92369C9A" w:tentative="1">
      <w:start w:val="1"/>
      <w:numFmt w:val="lowerLetter"/>
      <w:lvlText w:val="%8."/>
      <w:lvlJc w:val="left"/>
      <w:pPr>
        <w:ind w:left="4126" w:hanging="360"/>
      </w:pPr>
    </w:lvl>
    <w:lvl w:ilvl="8" w:tplc="3292863A" w:tentative="1">
      <w:start w:val="1"/>
      <w:numFmt w:val="lowerRoman"/>
      <w:lvlText w:val="%9."/>
      <w:lvlJc w:val="right"/>
      <w:pPr>
        <w:ind w:left="4846" w:hanging="180"/>
      </w:pPr>
    </w:lvl>
  </w:abstractNum>
  <w:num w:numId="1" w16cid:durableId="710612880">
    <w:abstractNumId w:val="3"/>
  </w:num>
  <w:num w:numId="2" w16cid:durableId="827016805">
    <w:abstractNumId w:val="1"/>
  </w:num>
  <w:num w:numId="3" w16cid:durableId="224220647">
    <w:abstractNumId w:val="2"/>
  </w:num>
  <w:num w:numId="4" w16cid:durableId="2069987041">
    <w:abstractNumId w:val="0"/>
  </w:num>
  <w:num w:numId="5" w16cid:durableId="15458664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498"/>
    <w:rsid w:val="000218C7"/>
    <w:rsid w:val="006B5FCE"/>
    <w:rsid w:val="00923328"/>
    <w:rsid w:val="00C91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883FE"/>
  <w15:docId w15:val="{046AF090-81E6-4A45-94E2-8B6DC8464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2167F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536C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E227A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27A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27AF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27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27AF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4D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4DA1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85AB8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C11D27"/>
    <w:pPr>
      <w:spacing w:after="120"/>
      <w:ind w:firstLine="0"/>
      <w:jc w:val="center"/>
    </w:pPr>
    <w:rPr>
      <w:rFonts w:eastAsiaTheme="majorEastAsia" w:cstheme="majorBidi"/>
      <w:b/>
      <w:spacing w:val="20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1D27"/>
    <w:rPr>
      <w:rFonts w:ascii="Arial" w:eastAsiaTheme="majorEastAsia" w:hAnsi="Arial" w:cstheme="majorBidi"/>
      <w:b/>
      <w:spacing w:val="20"/>
      <w:sz w:val="32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9536C0"/>
    <w:rPr>
      <w:rFonts w:ascii="Arial" w:eastAsiaTheme="majorEastAsia" w:hAnsi="Arial" w:cstheme="majorBidi"/>
      <w:b/>
      <w:sz w:val="28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0319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03194"/>
    <w:rPr>
      <w:rFonts w:ascii="Arial" w:eastAsia="Calibri" w:hAnsi="Arial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C03194"/>
    <w:rPr>
      <w:vertAlign w:val="superscript"/>
    </w:rPr>
  </w:style>
  <w:style w:type="paragraph" w:styleId="Akapitzlist">
    <w:name w:val="List Paragraph"/>
    <w:basedOn w:val="Normalny"/>
    <w:uiPriority w:val="34"/>
    <w:qFormat/>
    <w:rsid w:val="00FD1C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296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Leszczyńska</dc:creator>
  <cp:lastModifiedBy>Joanna Biernacka</cp:lastModifiedBy>
  <cp:revision>2</cp:revision>
  <cp:lastPrinted>2017-01-05T08:08:00Z</cp:lastPrinted>
  <dcterms:created xsi:type="dcterms:W3CDTF">2026-10-14T12:28:00Z</dcterms:created>
  <dcterms:modified xsi:type="dcterms:W3CDTF">2026-10-14T12:28:00Z</dcterms:modified>
</cp:coreProperties>
</file>