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2A84" w14:textId="77777777" w:rsidR="00CB1B20" w:rsidRDefault="00CB1B20">
      <w:pPr>
        <w:pStyle w:val="Bodytext10"/>
      </w:pPr>
    </w:p>
    <w:p w14:paraId="39BE33E7" w14:textId="74CEDE0E" w:rsidR="00CB1B20" w:rsidRDefault="00752069">
      <w:pPr>
        <w:pStyle w:val="Bodytext10"/>
      </w:pPr>
      <w:r>
        <w:t xml:space="preserve">                                              </w:t>
      </w:r>
      <w:r w:rsidR="003E14D9">
        <w:t>OGŁOSZENIE KONKURSOWE</w:t>
      </w:r>
    </w:p>
    <w:p w14:paraId="16B54F29" w14:textId="77777777" w:rsidR="00752069" w:rsidRDefault="00752069">
      <w:pPr>
        <w:pStyle w:val="Bodytext10"/>
      </w:pPr>
    </w:p>
    <w:p w14:paraId="50D9EDD3" w14:textId="77777777" w:rsidR="00F3473A" w:rsidRDefault="00116E2D" w:rsidP="00CB1B20">
      <w:pPr>
        <w:pStyle w:val="Bodytext10"/>
      </w:pPr>
      <w:r>
        <w:t>INSTYTUCJA: Główny Instytut Górnictwa</w:t>
      </w:r>
      <w:r w:rsidR="009D39A2">
        <w:t xml:space="preserve"> – Państwowy Instytut Badawczy</w:t>
      </w:r>
    </w:p>
    <w:p w14:paraId="53858760" w14:textId="77777777" w:rsidR="00F3473A" w:rsidRDefault="00116E2D">
      <w:pPr>
        <w:pStyle w:val="Bodytext10"/>
      </w:pPr>
      <w:r>
        <w:t>MIASTO: Katowice</w:t>
      </w:r>
    </w:p>
    <w:p w14:paraId="44A751E8" w14:textId="77777777" w:rsidR="00F3473A" w:rsidRDefault="00116E2D">
      <w:pPr>
        <w:pStyle w:val="Bodytext10"/>
      </w:pPr>
      <w:r>
        <w:t xml:space="preserve">STANOWISKO: </w:t>
      </w:r>
      <w:r>
        <w:rPr>
          <w:b/>
          <w:bCs/>
        </w:rPr>
        <w:t>A</w:t>
      </w:r>
      <w:r w:rsidR="00002369">
        <w:rPr>
          <w:b/>
          <w:bCs/>
        </w:rPr>
        <w:t>systent</w:t>
      </w:r>
      <w:r>
        <w:rPr>
          <w:b/>
          <w:bCs/>
        </w:rPr>
        <w:t xml:space="preserve"> (etat 1/1)</w:t>
      </w:r>
    </w:p>
    <w:p w14:paraId="61FDF790" w14:textId="77777777" w:rsidR="00F3473A" w:rsidRDefault="00116E2D">
      <w:pPr>
        <w:pStyle w:val="Bodytext10"/>
      </w:pPr>
      <w:r>
        <w:t>DYSCYPLINA NAUKOWA: inżynieria środowiska, górnictwo i energetyka</w:t>
      </w:r>
    </w:p>
    <w:p w14:paraId="670F37B0" w14:textId="7C4A48F7" w:rsidR="00A546B9" w:rsidRDefault="00116E2D">
      <w:pPr>
        <w:pStyle w:val="Bodytext10"/>
      </w:pPr>
      <w:r>
        <w:t xml:space="preserve">DATA OGŁOSZENIA: </w:t>
      </w:r>
      <w:r w:rsidR="003E14D9" w:rsidRPr="001970C7">
        <w:rPr>
          <w:b/>
          <w:bCs/>
        </w:rPr>
        <w:t>29 maja 2025</w:t>
      </w:r>
      <w:r w:rsidR="00226531">
        <w:t xml:space="preserve"> </w:t>
      </w:r>
    </w:p>
    <w:p w14:paraId="4DD835C0" w14:textId="3578F48B" w:rsidR="00F3473A" w:rsidRPr="00C17978" w:rsidRDefault="00116E2D">
      <w:pPr>
        <w:pStyle w:val="Bodytext10"/>
        <w:rPr>
          <w:b/>
        </w:rPr>
      </w:pPr>
      <w:r>
        <w:t xml:space="preserve">TERMIN SKŁADANIA OFERT: </w:t>
      </w:r>
      <w:r w:rsidR="003E14D9" w:rsidRPr="001970C7">
        <w:rPr>
          <w:b/>
          <w:bCs/>
        </w:rPr>
        <w:t>15 czerwca 2025</w:t>
      </w:r>
    </w:p>
    <w:p w14:paraId="7A92E648" w14:textId="77777777" w:rsidR="00F3473A" w:rsidRDefault="00116E2D">
      <w:pPr>
        <w:pStyle w:val="Bodytext10"/>
      </w:pPr>
      <w:r>
        <w:t xml:space="preserve">LINK DO STRONY: </w:t>
      </w:r>
      <w:hyperlink r:id="rId7" w:history="1">
        <w:r>
          <w:rPr>
            <w:u w:val="single"/>
          </w:rPr>
          <w:t>www.gig.eu</w:t>
        </w:r>
      </w:hyperlink>
    </w:p>
    <w:p w14:paraId="709948B2" w14:textId="1DA87B99" w:rsidR="00F3473A" w:rsidRDefault="00116E2D">
      <w:pPr>
        <w:pStyle w:val="Bodytext10"/>
      </w:pPr>
      <w:r>
        <w:t xml:space="preserve">SŁOWA KLUCZOWE: </w:t>
      </w:r>
      <w:r w:rsidR="004B4B03">
        <w:t>a</w:t>
      </w:r>
      <w:r w:rsidR="00002369">
        <w:t>systent</w:t>
      </w:r>
      <w:r>
        <w:t xml:space="preserve">, </w:t>
      </w:r>
      <w:r w:rsidR="00FE40C7">
        <w:t>górnictwo, materiały wybuchowe</w:t>
      </w:r>
      <w:r w:rsidR="00230223">
        <w:t xml:space="preserve"> </w:t>
      </w:r>
    </w:p>
    <w:p w14:paraId="4386CE46" w14:textId="77777777" w:rsidR="00745BE2" w:rsidRDefault="00745BE2">
      <w:pPr>
        <w:pStyle w:val="Bodytext10"/>
        <w:rPr>
          <w:b/>
          <w:bCs/>
        </w:rPr>
      </w:pPr>
    </w:p>
    <w:p w14:paraId="25A425C7" w14:textId="77777777" w:rsidR="00F3473A" w:rsidRDefault="00116E2D">
      <w:pPr>
        <w:pStyle w:val="Bodytext10"/>
      </w:pPr>
      <w:r>
        <w:rPr>
          <w:b/>
          <w:bCs/>
        </w:rPr>
        <w:t>Miejsce wykonywania pracy:</w:t>
      </w:r>
    </w:p>
    <w:p w14:paraId="254A0EAC" w14:textId="77777777" w:rsidR="00F3473A" w:rsidRDefault="00116E2D">
      <w:pPr>
        <w:pStyle w:val="Bodytext10"/>
      </w:pPr>
      <w:r>
        <w:t>Główny Instytut Górnictwa</w:t>
      </w:r>
      <w:r w:rsidR="00922D98">
        <w:t xml:space="preserve"> – Państwowy Instytut Badawczy</w:t>
      </w:r>
    </w:p>
    <w:p w14:paraId="17CFB1AD" w14:textId="77777777" w:rsidR="00D03BAC" w:rsidRDefault="00922D98">
      <w:pPr>
        <w:pStyle w:val="Bodytext10"/>
      </w:pPr>
      <w:r>
        <w:t>Mikołów, ul. Podleska 72</w:t>
      </w:r>
    </w:p>
    <w:p w14:paraId="15DFE622" w14:textId="77777777" w:rsidR="005077E0" w:rsidRDefault="005077E0" w:rsidP="00A8693B">
      <w:pPr>
        <w:pStyle w:val="Bodytext10"/>
        <w:spacing w:line="254" w:lineRule="auto"/>
        <w:rPr>
          <w:b/>
          <w:bCs/>
        </w:rPr>
      </w:pPr>
    </w:p>
    <w:p w14:paraId="498C673D" w14:textId="77777777" w:rsidR="00F3473A" w:rsidRDefault="00116E2D" w:rsidP="00A8693B">
      <w:pPr>
        <w:pStyle w:val="Bodytext10"/>
        <w:spacing w:line="254" w:lineRule="auto"/>
        <w:rPr>
          <w:b/>
          <w:bCs/>
        </w:rPr>
      </w:pPr>
      <w:r>
        <w:rPr>
          <w:b/>
          <w:bCs/>
        </w:rPr>
        <w:t>Zakres zadań wykonywanych na stanowisku pracy:</w:t>
      </w:r>
    </w:p>
    <w:p w14:paraId="2A61748A" w14:textId="77777777" w:rsidR="00D03BAC" w:rsidRDefault="00D03BAC" w:rsidP="00A8693B">
      <w:pPr>
        <w:pStyle w:val="Bodytext10"/>
        <w:spacing w:line="254" w:lineRule="auto"/>
      </w:pPr>
    </w:p>
    <w:p w14:paraId="6D70C1B2" w14:textId="34CCBB81" w:rsidR="00FE40C7" w:rsidRPr="00FE40C7" w:rsidRDefault="00FE40C7" w:rsidP="00FE40C7">
      <w:pPr>
        <w:widowControl/>
        <w:numPr>
          <w:ilvl w:val="0"/>
          <w:numId w:val="11"/>
        </w:numPr>
        <w:ind w:left="142" w:hanging="426"/>
        <w:jc w:val="both"/>
        <w:rPr>
          <w:bCs/>
          <w:color w:val="auto"/>
          <w:sz w:val="22"/>
          <w:szCs w:val="22"/>
        </w:rPr>
      </w:pPr>
      <w:bookmarkStart w:id="0" w:name="bookmark0"/>
      <w:bookmarkEnd w:id="0"/>
      <w:r w:rsidRPr="00FE40C7">
        <w:rPr>
          <w:bCs/>
          <w:color w:val="auto"/>
          <w:sz w:val="22"/>
          <w:szCs w:val="22"/>
        </w:rPr>
        <w:t>Prowadzenie działalności naukowej, w tym badawczej i publikacyjnej w obszarze materiałów wybuchowych przeznaczonych do użytku cywilnego;</w:t>
      </w:r>
    </w:p>
    <w:p w14:paraId="19C3C0E1" w14:textId="77777777" w:rsidR="00FE40C7" w:rsidRPr="00FE40C7" w:rsidRDefault="00FE40C7" w:rsidP="00FE40C7">
      <w:pPr>
        <w:widowControl/>
        <w:numPr>
          <w:ilvl w:val="0"/>
          <w:numId w:val="11"/>
        </w:numPr>
        <w:ind w:left="142" w:hanging="426"/>
        <w:jc w:val="both"/>
        <w:rPr>
          <w:bCs/>
          <w:color w:val="auto"/>
          <w:sz w:val="22"/>
          <w:szCs w:val="22"/>
        </w:rPr>
      </w:pPr>
      <w:r w:rsidRPr="00FE40C7">
        <w:rPr>
          <w:color w:val="auto"/>
          <w:sz w:val="22"/>
          <w:szCs w:val="22"/>
        </w:rPr>
        <w:t>Realizacja prac badawczo-rozwojowych z dziedziny górnictwa w zakresie materiałów wybuchowych;</w:t>
      </w:r>
    </w:p>
    <w:p w14:paraId="05CB2AEB" w14:textId="77777777" w:rsidR="00FE40C7" w:rsidRPr="00FE40C7" w:rsidRDefault="00FE40C7" w:rsidP="00FE40C7">
      <w:pPr>
        <w:widowControl/>
        <w:numPr>
          <w:ilvl w:val="0"/>
          <w:numId w:val="11"/>
        </w:numPr>
        <w:ind w:left="142" w:hanging="426"/>
        <w:jc w:val="both"/>
        <w:rPr>
          <w:bCs/>
          <w:color w:val="auto"/>
          <w:sz w:val="22"/>
          <w:szCs w:val="22"/>
        </w:rPr>
      </w:pPr>
      <w:r w:rsidRPr="00FE40C7">
        <w:rPr>
          <w:bCs/>
          <w:color w:val="auto"/>
          <w:sz w:val="22"/>
          <w:szCs w:val="22"/>
        </w:rPr>
        <w:t>Realizacja projektów badawczych i prac statutowych;</w:t>
      </w:r>
    </w:p>
    <w:p w14:paraId="5E3A2F2B" w14:textId="465F34D3" w:rsidR="00FE40C7" w:rsidRPr="00FE40C7" w:rsidRDefault="00FE40C7" w:rsidP="00FE40C7">
      <w:pPr>
        <w:widowControl/>
        <w:numPr>
          <w:ilvl w:val="0"/>
          <w:numId w:val="11"/>
        </w:numPr>
        <w:ind w:left="142" w:hanging="426"/>
        <w:jc w:val="both"/>
        <w:rPr>
          <w:bCs/>
          <w:color w:val="auto"/>
          <w:sz w:val="22"/>
          <w:szCs w:val="22"/>
        </w:rPr>
      </w:pPr>
      <w:r w:rsidRPr="00FE40C7">
        <w:rPr>
          <w:bCs/>
          <w:color w:val="auto"/>
          <w:sz w:val="22"/>
          <w:szCs w:val="22"/>
        </w:rPr>
        <w:t xml:space="preserve">Wykonywanie badań materiałów wybuchowych w zakresie Dyrektywy 2014/28/UE, </w:t>
      </w:r>
      <w:r w:rsidR="003E4156">
        <w:rPr>
          <w:bCs/>
          <w:color w:val="auto"/>
          <w:sz w:val="22"/>
          <w:szCs w:val="22"/>
        </w:rPr>
        <w:t xml:space="preserve">                                     </w:t>
      </w:r>
      <w:r w:rsidRPr="00FE40C7">
        <w:rPr>
          <w:bCs/>
          <w:color w:val="auto"/>
          <w:sz w:val="22"/>
          <w:szCs w:val="22"/>
        </w:rPr>
        <w:t xml:space="preserve">w szczególności badań, zapalników, lontów; materiałów wybuchowych oraz badań dopuszczeniowych elektrycznego sprzętu strzałowego; </w:t>
      </w:r>
    </w:p>
    <w:p w14:paraId="79306E7E" w14:textId="60775BE3" w:rsidR="00FE40C7" w:rsidRPr="00FE40C7" w:rsidRDefault="00FE40C7" w:rsidP="00FE40C7">
      <w:pPr>
        <w:widowControl/>
        <w:numPr>
          <w:ilvl w:val="0"/>
          <w:numId w:val="11"/>
        </w:numPr>
        <w:ind w:left="142" w:hanging="426"/>
        <w:jc w:val="both"/>
        <w:rPr>
          <w:bCs/>
          <w:color w:val="auto"/>
          <w:sz w:val="22"/>
          <w:szCs w:val="22"/>
        </w:rPr>
      </w:pPr>
      <w:r w:rsidRPr="00FE40C7">
        <w:rPr>
          <w:bCs/>
          <w:color w:val="auto"/>
          <w:sz w:val="22"/>
          <w:szCs w:val="22"/>
        </w:rPr>
        <w:t>Prace związane z działalnością akredytowanego laboratorium badawczego.</w:t>
      </w:r>
    </w:p>
    <w:p w14:paraId="06545B0C" w14:textId="77777777" w:rsidR="00A546B9" w:rsidRPr="00FE40C7" w:rsidRDefault="00A546B9" w:rsidP="00FE40C7">
      <w:pPr>
        <w:pStyle w:val="Bodytext10"/>
        <w:tabs>
          <w:tab w:val="left" w:pos="378"/>
        </w:tabs>
        <w:jc w:val="both"/>
        <w:rPr>
          <w:color w:val="auto"/>
        </w:rPr>
      </w:pPr>
    </w:p>
    <w:p w14:paraId="6D3593B4" w14:textId="77777777" w:rsidR="00F3473A" w:rsidRPr="00FE40C7" w:rsidRDefault="00116E2D">
      <w:pPr>
        <w:pStyle w:val="Bodytext10"/>
        <w:rPr>
          <w:color w:val="auto"/>
        </w:rPr>
      </w:pPr>
      <w:bookmarkStart w:id="1" w:name="bookmark7"/>
      <w:bookmarkEnd w:id="1"/>
      <w:r w:rsidRPr="00FE40C7">
        <w:rPr>
          <w:b/>
          <w:bCs/>
          <w:color w:val="auto"/>
        </w:rPr>
        <w:t>Wymagania stawiane kandydatowi na stanowisko a</w:t>
      </w:r>
      <w:r w:rsidR="00C22FA2" w:rsidRPr="00FE40C7">
        <w:rPr>
          <w:b/>
          <w:bCs/>
          <w:color w:val="auto"/>
        </w:rPr>
        <w:t>systenta</w:t>
      </w:r>
      <w:r w:rsidRPr="00FE40C7">
        <w:rPr>
          <w:b/>
          <w:bCs/>
          <w:color w:val="auto"/>
        </w:rPr>
        <w:t>:</w:t>
      </w:r>
    </w:p>
    <w:p w14:paraId="0A827E04" w14:textId="352E8A83" w:rsidR="00FE40C7" w:rsidRPr="00FE40C7" w:rsidRDefault="00FE40C7" w:rsidP="00FE40C7">
      <w:pPr>
        <w:pStyle w:val="Akapitzlist"/>
        <w:numPr>
          <w:ilvl w:val="0"/>
          <w:numId w:val="12"/>
        </w:numPr>
        <w:ind w:left="142" w:hanging="426"/>
        <w:jc w:val="both"/>
        <w:rPr>
          <w:color w:val="auto"/>
          <w:sz w:val="22"/>
          <w:szCs w:val="22"/>
        </w:rPr>
      </w:pPr>
      <w:bookmarkStart w:id="2" w:name="bookmark8"/>
      <w:bookmarkStart w:id="3" w:name="bookmark13"/>
      <w:bookmarkStart w:id="4" w:name="bookmark14"/>
      <w:bookmarkEnd w:id="2"/>
      <w:bookmarkEnd w:id="3"/>
      <w:bookmarkEnd w:id="4"/>
      <w:r w:rsidRPr="00FE40C7">
        <w:rPr>
          <w:bCs/>
          <w:color w:val="auto"/>
          <w:sz w:val="22"/>
          <w:szCs w:val="22"/>
        </w:rPr>
        <w:t>Wykształcenie wyższe magisterskie w dziedzinie nauk chemicznych;</w:t>
      </w:r>
      <w:r w:rsidRPr="00FE40C7">
        <w:rPr>
          <w:b/>
          <w:color w:val="auto"/>
          <w:sz w:val="22"/>
          <w:szCs w:val="22"/>
        </w:rPr>
        <w:t xml:space="preserve"> </w:t>
      </w:r>
    </w:p>
    <w:p w14:paraId="4B291C38" w14:textId="5584921D" w:rsidR="00FE40C7" w:rsidRPr="00FE40C7" w:rsidRDefault="00FE40C7" w:rsidP="00FE40C7">
      <w:pPr>
        <w:pStyle w:val="Akapitzlist"/>
        <w:numPr>
          <w:ilvl w:val="0"/>
          <w:numId w:val="12"/>
        </w:numPr>
        <w:ind w:left="142" w:hanging="426"/>
        <w:jc w:val="both"/>
        <w:rPr>
          <w:color w:val="auto"/>
          <w:sz w:val="22"/>
          <w:szCs w:val="22"/>
        </w:rPr>
      </w:pPr>
      <w:r w:rsidRPr="00FE40C7">
        <w:rPr>
          <w:color w:val="auto"/>
          <w:sz w:val="22"/>
          <w:szCs w:val="22"/>
        </w:rPr>
        <w:t xml:space="preserve">Doświadczenie w badaniach materiałów wybuchowych w obszarze Dyrektywy 2014/28/UE; </w:t>
      </w:r>
    </w:p>
    <w:p w14:paraId="032C761A" w14:textId="59E64A29" w:rsidR="00FE40C7" w:rsidRPr="00FE40C7" w:rsidRDefault="00FE40C7" w:rsidP="00FE40C7">
      <w:pPr>
        <w:pStyle w:val="Akapitzlist"/>
        <w:numPr>
          <w:ilvl w:val="0"/>
          <w:numId w:val="12"/>
        </w:numPr>
        <w:ind w:left="142" w:hanging="426"/>
        <w:jc w:val="both"/>
        <w:rPr>
          <w:color w:val="auto"/>
          <w:sz w:val="22"/>
          <w:szCs w:val="22"/>
        </w:rPr>
      </w:pPr>
      <w:r w:rsidRPr="00FE40C7">
        <w:rPr>
          <w:color w:val="auto"/>
          <w:sz w:val="22"/>
          <w:szCs w:val="22"/>
        </w:rPr>
        <w:t>Udokumentowany dorobek publikacyjny w zakresie materiałów wybuchowych;</w:t>
      </w:r>
    </w:p>
    <w:p w14:paraId="5BBB6A2F" w14:textId="1468F022" w:rsidR="00FE40C7" w:rsidRPr="00FE40C7" w:rsidRDefault="00FE40C7" w:rsidP="00FE40C7">
      <w:pPr>
        <w:pStyle w:val="Akapitzlist"/>
        <w:numPr>
          <w:ilvl w:val="0"/>
          <w:numId w:val="12"/>
        </w:numPr>
        <w:ind w:left="142" w:hanging="426"/>
        <w:jc w:val="both"/>
        <w:rPr>
          <w:color w:val="auto"/>
          <w:sz w:val="22"/>
          <w:szCs w:val="22"/>
        </w:rPr>
      </w:pPr>
      <w:r w:rsidRPr="00FE40C7">
        <w:rPr>
          <w:color w:val="auto"/>
          <w:sz w:val="22"/>
          <w:szCs w:val="22"/>
        </w:rPr>
        <w:t>Posiadanie kwalifikacji potwierdzających przygotowanie zawodowe do wykonywania prac związanych z dostępem do materiałów wybuchowych przeznaczonych do użytku cywilnego, zgodnie z wymogami ustawy z dnia 21 czerwca 2002 roku o materiałach wybuchowych przeznaczonych do użytku cywilnego;</w:t>
      </w:r>
    </w:p>
    <w:p w14:paraId="3FE56365" w14:textId="77337B33" w:rsidR="00FE40C7" w:rsidRPr="00FE40C7" w:rsidRDefault="00FE40C7" w:rsidP="00FE40C7">
      <w:pPr>
        <w:pStyle w:val="Akapitzlist"/>
        <w:numPr>
          <w:ilvl w:val="0"/>
          <w:numId w:val="12"/>
        </w:numPr>
        <w:ind w:left="142" w:hanging="426"/>
        <w:jc w:val="both"/>
        <w:rPr>
          <w:bCs/>
          <w:color w:val="6373BA"/>
        </w:rPr>
      </w:pPr>
      <w:r w:rsidRPr="00FE40C7">
        <w:rPr>
          <w:color w:val="auto"/>
          <w:sz w:val="22"/>
          <w:szCs w:val="22"/>
        </w:rPr>
        <w:t>Znajomość języka angielskiego na poziomie min. B2 potwierdzone certyfikatem</w:t>
      </w:r>
      <w:r w:rsidRPr="00FE40C7">
        <w:rPr>
          <w:bCs/>
          <w:color w:val="6373BA"/>
        </w:rPr>
        <w:t>.</w:t>
      </w:r>
    </w:p>
    <w:p w14:paraId="53A681CE" w14:textId="77777777" w:rsidR="00A546B9" w:rsidRDefault="00A546B9">
      <w:pPr>
        <w:pStyle w:val="Bodytext10"/>
        <w:rPr>
          <w:b/>
          <w:bCs/>
        </w:rPr>
      </w:pPr>
    </w:p>
    <w:p w14:paraId="35CEAC61" w14:textId="77777777" w:rsidR="00F3473A" w:rsidRDefault="00230223" w:rsidP="00740B09">
      <w:pPr>
        <w:pStyle w:val="Bodytext10"/>
        <w:spacing w:line="240" w:lineRule="auto"/>
      </w:pPr>
      <w:r>
        <w:rPr>
          <w:b/>
          <w:bCs/>
        </w:rPr>
        <w:t>W</w:t>
      </w:r>
      <w:r w:rsidR="00116E2D">
        <w:rPr>
          <w:b/>
          <w:bCs/>
        </w:rPr>
        <w:t>ykaz wymaganych dokumentów:</w:t>
      </w:r>
    </w:p>
    <w:p w14:paraId="54B7D855" w14:textId="3B8815D0" w:rsidR="00F3473A" w:rsidRDefault="001970C7" w:rsidP="00FE40C7">
      <w:pPr>
        <w:pStyle w:val="Bodytext10"/>
        <w:numPr>
          <w:ilvl w:val="0"/>
          <w:numId w:val="3"/>
        </w:numPr>
        <w:tabs>
          <w:tab w:val="left" w:pos="353"/>
        </w:tabs>
        <w:spacing w:line="240" w:lineRule="auto"/>
        <w:jc w:val="both"/>
      </w:pPr>
      <w:bookmarkStart w:id="5" w:name="bookmark15"/>
      <w:bookmarkEnd w:id="5"/>
      <w:r>
        <w:t>P</w:t>
      </w:r>
      <w:r w:rsidR="00116E2D">
        <w:t>odanie o zatr</w:t>
      </w:r>
      <w:r w:rsidR="006D26E5">
        <w:t xml:space="preserve">udnienie na stanowisku </w:t>
      </w:r>
      <w:r w:rsidR="00C60D3F">
        <w:t>asystenta</w:t>
      </w:r>
      <w:r w:rsidR="00116E2D">
        <w:t>,</w:t>
      </w:r>
    </w:p>
    <w:p w14:paraId="2BF31F94" w14:textId="77777777" w:rsidR="00F3473A" w:rsidRDefault="00740B09" w:rsidP="00FE40C7">
      <w:pPr>
        <w:pStyle w:val="Bodytext10"/>
        <w:numPr>
          <w:ilvl w:val="0"/>
          <w:numId w:val="3"/>
        </w:numPr>
        <w:tabs>
          <w:tab w:val="left" w:pos="378"/>
        </w:tabs>
        <w:spacing w:line="240" w:lineRule="auto"/>
        <w:ind w:left="-142" w:firstLine="142"/>
        <w:jc w:val="both"/>
      </w:pPr>
      <w:bookmarkStart w:id="6" w:name="bookmark16"/>
      <w:bookmarkEnd w:id="6"/>
      <w:r>
        <w:t>CV</w:t>
      </w:r>
      <w:r w:rsidR="00116E2D">
        <w:t>,</w:t>
      </w:r>
    </w:p>
    <w:p w14:paraId="290F3D6B" w14:textId="77777777" w:rsidR="00F3473A" w:rsidRDefault="00226531" w:rsidP="00FE40C7">
      <w:pPr>
        <w:pStyle w:val="Bodytext10"/>
        <w:numPr>
          <w:ilvl w:val="0"/>
          <w:numId w:val="3"/>
        </w:numPr>
        <w:tabs>
          <w:tab w:val="left" w:pos="378"/>
        </w:tabs>
        <w:spacing w:line="240" w:lineRule="auto"/>
        <w:ind w:left="-142" w:firstLine="142"/>
        <w:jc w:val="both"/>
      </w:pPr>
      <w:bookmarkStart w:id="7" w:name="bookmark17"/>
      <w:bookmarkEnd w:id="7"/>
      <w:r>
        <w:t>Kopie dokumentów potwierdzających wykształcenie</w:t>
      </w:r>
      <w:r w:rsidR="00870B17">
        <w:t>,</w:t>
      </w:r>
    </w:p>
    <w:p w14:paraId="48B404BE" w14:textId="4DD336E4" w:rsidR="00740B09" w:rsidRDefault="0070788F" w:rsidP="00FE40C7">
      <w:pPr>
        <w:pStyle w:val="Bodytext10"/>
        <w:numPr>
          <w:ilvl w:val="0"/>
          <w:numId w:val="3"/>
        </w:numPr>
        <w:tabs>
          <w:tab w:val="left" w:pos="382"/>
        </w:tabs>
        <w:spacing w:line="240" w:lineRule="auto"/>
        <w:ind w:left="-142" w:firstLine="142"/>
        <w:jc w:val="both"/>
      </w:pPr>
      <w:bookmarkStart w:id="8" w:name="bookmark18"/>
      <w:bookmarkEnd w:id="8"/>
      <w:r>
        <w:t>O</w:t>
      </w:r>
      <w:r w:rsidR="00116E2D">
        <w:t>pis doświadczenia zawodowego,</w:t>
      </w:r>
      <w:r w:rsidR="006D26E5">
        <w:t xml:space="preserve"> </w:t>
      </w:r>
    </w:p>
    <w:p w14:paraId="6335C234" w14:textId="4AFEDADA" w:rsidR="00FE40C7" w:rsidRDefault="0070788F" w:rsidP="00FE40C7">
      <w:pPr>
        <w:pStyle w:val="Bodytext10"/>
        <w:numPr>
          <w:ilvl w:val="0"/>
          <w:numId w:val="3"/>
        </w:numPr>
        <w:tabs>
          <w:tab w:val="left" w:pos="382"/>
        </w:tabs>
        <w:spacing w:line="240" w:lineRule="auto"/>
        <w:ind w:left="-142" w:firstLine="142"/>
        <w:jc w:val="both"/>
      </w:pPr>
      <w:r>
        <w:t>Z</w:t>
      </w:r>
      <w:r w:rsidR="00226531">
        <w:t xml:space="preserve">więzła informacja o zainteresowaniach naukowych i dotychczasowych osiągnięciach   </w:t>
      </w:r>
    </w:p>
    <w:p w14:paraId="7A0EDC09" w14:textId="77777777" w:rsidR="00FE40C7" w:rsidRDefault="00FE40C7" w:rsidP="00FE40C7">
      <w:pPr>
        <w:pStyle w:val="Bodytext10"/>
        <w:tabs>
          <w:tab w:val="left" w:pos="382"/>
        </w:tabs>
        <w:spacing w:line="240" w:lineRule="auto"/>
        <w:jc w:val="both"/>
      </w:pPr>
      <w:r>
        <w:t xml:space="preserve">       </w:t>
      </w:r>
      <w:r w:rsidR="00226531" w:rsidRPr="007514F0">
        <w:t>kandydata w dzi</w:t>
      </w:r>
      <w:r w:rsidR="00226531">
        <w:t>ałalności naukowej i badawczej</w:t>
      </w:r>
      <w:r w:rsidR="00226531" w:rsidRPr="007514F0">
        <w:t xml:space="preserve"> </w:t>
      </w:r>
      <w:r w:rsidR="00226531">
        <w:t>(</w:t>
      </w:r>
      <w:r w:rsidR="00226531" w:rsidRPr="007514F0">
        <w:t xml:space="preserve">spis publikacji, uzyskane patenty, udział </w:t>
      </w:r>
    </w:p>
    <w:p w14:paraId="3D26C2D1" w14:textId="39DFCBF3" w:rsidR="00226531" w:rsidRDefault="00226531" w:rsidP="00FE40C7">
      <w:pPr>
        <w:pStyle w:val="Bodytext10"/>
        <w:tabs>
          <w:tab w:val="left" w:pos="382"/>
        </w:tabs>
        <w:spacing w:line="240" w:lineRule="auto"/>
        <w:jc w:val="both"/>
      </w:pPr>
      <w:r w:rsidRPr="007514F0">
        <w:t xml:space="preserve">       w projektach badawczych krajowych i zagranicznych, itp.)</w:t>
      </w:r>
      <w:r>
        <w:t>.</w:t>
      </w:r>
    </w:p>
    <w:p w14:paraId="130CA4F2" w14:textId="6AE50B80" w:rsidR="00226531" w:rsidRPr="00226531" w:rsidRDefault="0070788F" w:rsidP="00FE40C7">
      <w:pPr>
        <w:pStyle w:val="Bodytext10"/>
        <w:numPr>
          <w:ilvl w:val="0"/>
          <w:numId w:val="3"/>
        </w:numPr>
        <w:tabs>
          <w:tab w:val="left" w:pos="382"/>
        </w:tabs>
        <w:spacing w:line="240" w:lineRule="auto"/>
        <w:ind w:left="-142" w:firstLine="142"/>
        <w:jc w:val="both"/>
        <w:rPr>
          <w:b/>
        </w:rPr>
      </w:pPr>
      <w:r>
        <w:t>O</w:t>
      </w:r>
      <w:r w:rsidR="00740B09" w:rsidRPr="007514F0">
        <w:t>świadczenie kandydata o akcep</w:t>
      </w:r>
      <w:r w:rsidR="009B20CF" w:rsidRPr="007514F0">
        <w:t>tacji warunków konkursu</w:t>
      </w:r>
    </w:p>
    <w:p w14:paraId="6720834C" w14:textId="2D421FA7" w:rsidR="00740B09" w:rsidRPr="00226531" w:rsidRDefault="000167A2" w:rsidP="00FE40C7">
      <w:pPr>
        <w:pStyle w:val="Bodytext10"/>
        <w:numPr>
          <w:ilvl w:val="0"/>
          <w:numId w:val="3"/>
        </w:numPr>
        <w:tabs>
          <w:tab w:val="left" w:pos="382"/>
        </w:tabs>
        <w:spacing w:line="240" w:lineRule="auto"/>
        <w:ind w:left="-142" w:firstLine="142"/>
        <w:jc w:val="both"/>
        <w:rPr>
          <w:b/>
        </w:rPr>
      </w:pPr>
      <w:r>
        <w:t xml:space="preserve"> </w:t>
      </w:r>
      <w:r w:rsidR="0070788F">
        <w:t>K</w:t>
      </w:r>
      <w:r w:rsidR="009B20CF" w:rsidRPr="007514F0">
        <w:t>westionariusz osobowy kandydata ubiegającego się o zatrudnienie</w:t>
      </w:r>
      <w:r>
        <w:t xml:space="preserve"> </w:t>
      </w:r>
    </w:p>
    <w:p w14:paraId="6559DAF7" w14:textId="77777777" w:rsidR="00226531" w:rsidRPr="00DC7FFA" w:rsidRDefault="00226531" w:rsidP="00226531">
      <w:pPr>
        <w:pStyle w:val="Bodytext10"/>
        <w:tabs>
          <w:tab w:val="left" w:pos="382"/>
        </w:tabs>
        <w:spacing w:line="240" w:lineRule="auto"/>
        <w:rPr>
          <w:b/>
        </w:rPr>
      </w:pPr>
    </w:p>
    <w:p w14:paraId="43322633" w14:textId="77777777" w:rsidR="00DC7FFA" w:rsidRPr="00497602" w:rsidRDefault="00DC7FFA" w:rsidP="00740B09">
      <w:pPr>
        <w:pStyle w:val="Bodytext10"/>
        <w:tabs>
          <w:tab w:val="left" w:pos="382"/>
        </w:tabs>
        <w:spacing w:line="240" w:lineRule="auto"/>
        <w:rPr>
          <w:b/>
        </w:rPr>
      </w:pPr>
      <w:r w:rsidRPr="00497602">
        <w:rPr>
          <w:b/>
        </w:rPr>
        <w:t xml:space="preserve">IV. Termin  i miejsce składania ofert: </w:t>
      </w:r>
    </w:p>
    <w:p w14:paraId="75F03EA7" w14:textId="77777777" w:rsidR="00DC7FFA" w:rsidRDefault="00DC7FFA" w:rsidP="00DC7FFA">
      <w:pPr>
        <w:pStyle w:val="Bodytext10"/>
        <w:tabs>
          <w:tab w:val="left" w:pos="382"/>
        </w:tabs>
        <w:spacing w:line="240" w:lineRule="auto"/>
      </w:pPr>
    </w:p>
    <w:p w14:paraId="1CA07B7D" w14:textId="6A352249" w:rsidR="00DC7FFA" w:rsidRDefault="00DC7FFA" w:rsidP="00230223">
      <w:pPr>
        <w:pStyle w:val="Bodytext10"/>
        <w:tabs>
          <w:tab w:val="left" w:pos="382"/>
        </w:tabs>
        <w:spacing w:line="240" w:lineRule="auto"/>
        <w:jc w:val="both"/>
      </w:pPr>
      <w:r>
        <w:t xml:space="preserve">Oferty zawierające komplet dokumentów prosimy składać </w:t>
      </w:r>
      <w:r w:rsidR="00C735BD">
        <w:t xml:space="preserve">e-mailem na adres </w:t>
      </w:r>
      <w:hyperlink r:id="rId8" w:history="1">
        <w:r w:rsidR="00C735BD" w:rsidRPr="0011392B">
          <w:rPr>
            <w:rStyle w:val="Hipercze"/>
          </w:rPr>
          <w:t>rekrutacja@gig.eu</w:t>
        </w:r>
      </w:hyperlink>
      <w:r w:rsidR="00C735BD">
        <w:t xml:space="preserve">, </w:t>
      </w:r>
      <w:r>
        <w:t>osobiście w Kancelarii Ogólnej GIG</w:t>
      </w:r>
      <w:r w:rsidR="00C735BD">
        <w:t xml:space="preserve"> lub </w:t>
      </w:r>
      <w:r>
        <w:t>listownie na adres Główny Instytut Górnictwa</w:t>
      </w:r>
      <w:r w:rsidR="00C735BD">
        <w:t>- Państwowy Instytut Badawczy</w:t>
      </w:r>
      <w:r>
        <w:t xml:space="preserve"> – Dział Prawno-Organizacyjny i Kadr, Plac Gwarków 1, 40-166 Katowice </w:t>
      </w:r>
      <w:r w:rsidR="001970C7">
        <w:t xml:space="preserve">                        </w:t>
      </w:r>
      <w:r>
        <w:t>w terminie do</w:t>
      </w:r>
      <w:r w:rsidR="00AA5616">
        <w:t xml:space="preserve"> </w:t>
      </w:r>
      <w:r w:rsidR="001970C7">
        <w:t>15 czerwca 2025 roku</w:t>
      </w:r>
      <w:r w:rsidR="00FE40C7">
        <w:t>.</w:t>
      </w:r>
    </w:p>
    <w:p w14:paraId="53AE36C3" w14:textId="77777777" w:rsidR="00230223" w:rsidRDefault="00230223" w:rsidP="00740B09">
      <w:pPr>
        <w:pStyle w:val="Bodytext10"/>
        <w:tabs>
          <w:tab w:val="left" w:pos="382"/>
        </w:tabs>
        <w:spacing w:line="240" w:lineRule="auto"/>
      </w:pPr>
    </w:p>
    <w:p w14:paraId="5D77B433" w14:textId="630A8B41" w:rsidR="00A0068F" w:rsidRDefault="00A0068F" w:rsidP="00740B09">
      <w:pPr>
        <w:pStyle w:val="Bodytext10"/>
        <w:tabs>
          <w:tab w:val="left" w:pos="382"/>
        </w:tabs>
        <w:spacing w:line="240" w:lineRule="auto"/>
      </w:pPr>
      <w:r>
        <w:t xml:space="preserve">Oferty należy oznaczyć adnotacją </w:t>
      </w:r>
      <w:r w:rsidR="00FE40C7">
        <w:t>2</w:t>
      </w:r>
      <w:r w:rsidR="00870B17">
        <w:t>/</w:t>
      </w:r>
      <w:r w:rsidR="00230223">
        <w:t>2</w:t>
      </w:r>
      <w:r w:rsidR="000034B9">
        <w:t>02</w:t>
      </w:r>
      <w:r w:rsidR="00FE40C7">
        <w:t>5</w:t>
      </w:r>
      <w:r w:rsidR="00870B17">
        <w:t xml:space="preserve"> – </w:t>
      </w:r>
      <w:r w:rsidR="000554B1">
        <w:t>Asystent</w:t>
      </w:r>
      <w:r w:rsidR="00870B17">
        <w:t xml:space="preserve"> </w:t>
      </w:r>
      <w:r w:rsidR="00FE40C7">
        <w:t>GIG - PIB</w:t>
      </w:r>
    </w:p>
    <w:p w14:paraId="59F496B1" w14:textId="5854102D" w:rsidR="00226531" w:rsidRDefault="009D39A2" w:rsidP="00FE40C7">
      <w:pPr>
        <w:pStyle w:val="Bodytext10"/>
        <w:tabs>
          <w:tab w:val="left" w:pos="382"/>
        </w:tabs>
        <w:spacing w:line="240" w:lineRule="auto"/>
      </w:pPr>
      <w:r>
        <w:t xml:space="preserve">Przewidywany termin rozstrzygnięcia konkursu </w:t>
      </w:r>
      <w:r w:rsidR="00FE40C7">
        <w:t>czerwiec 2025</w:t>
      </w:r>
      <w:r>
        <w:t xml:space="preserve"> </w:t>
      </w:r>
    </w:p>
    <w:p w14:paraId="36ECD478" w14:textId="77777777" w:rsidR="00FE40C7" w:rsidRDefault="00FE40C7" w:rsidP="00FE40C7">
      <w:pPr>
        <w:pStyle w:val="Bodytext10"/>
        <w:tabs>
          <w:tab w:val="left" w:pos="382"/>
        </w:tabs>
        <w:spacing w:line="240" w:lineRule="auto"/>
      </w:pPr>
    </w:p>
    <w:p w14:paraId="2B6BBF8E" w14:textId="77777777" w:rsidR="00752069" w:rsidRDefault="00752069" w:rsidP="00FE40C7">
      <w:pPr>
        <w:spacing w:after="260" w:line="254" w:lineRule="auto"/>
        <w:jc w:val="both"/>
        <w:rPr>
          <w:b/>
          <w:color w:val="auto"/>
          <w:sz w:val="22"/>
          <w:szCs w:val="22"/>
        </w:rPr>
      </w:pPr>
    </w:p>
    <w:p w14:paraId="28F02FDE" w14:textId="0D164BEF" w:rsidR="00FE40C7" w:rsidRPr="00FE40C7" w:rsidRDefault="00FE40C7" w:rsidP="00FE40C7">
      <w:pPr>
        <w:spacing w:after="260" w:line="254" w:lineRule="auto"/>
        <w:jc w:val="both"/>
        <w:rPr>
          <w:b/>
          <w:color w:val="auto"/>
          <w:sz w:val="22"/>
          <w:szCs w:val="22"/>
        </w:rPr>
      </w:pPr>
      <w:r w:rsidRPr="00FE40C7">
        <w:rPr>
          <w:b/>
          <w:color w:val="auto"/>
          <w:sz w:val="22"/>
          <w:szCs w:val="22"/>
        </w:rPr>
        <w:t>V. Inne Informacje</w:t>
      </w:r>
    </w:p>
    <w:p w14:paraId="216913E5" w14:textId="77777777" w:rsidR="00FE40C7" w:rsidRPr="00FE40C7" w:rsidRDefault="00FE40C7" w:rsidP="00FE40C7">
      <w:pPr>
        <w:spacing w:after="260" w:line="254" w:lineRule="auto"/>
        <w:jc w:val="both"/>
        <w:rPr>
          <w:color w:val="auto"/>
          <w:sz w:val="22"/>
          <w:szCs w:val="22"/>
        </w:rPr>
      </w:pPr>
      <w:r w:rsidRPr="00FE40C7">
        <w:rPr>
          <w:color w:val="auto"/>
          <w:sz w:val="22"/>
          <w:szCs w:val="22"/>
        </w:rPr>
        <w:t>Wymagane oświadczenia, klauzula informacyjna RODO oraz szczegółowe zasady przeprowadzenia konkursu tj.:</w:t>
      </w:r>
    </w:p>
    <w:p w14:paraId="572CED2A" w14:textId="77777777" w:rsidR="00FE40C7" w:rsidRPr="00FE40C7" w:rsidRDefault="00FE40C7" w:rsidP="00FE40C7">
      <w:pPr>
        <w:spacing w:after="260" w:line="254" w:lineRule="auto"/>
        <w:jc w:val="both"/>
        <w:rPr>
          <w:color w:val="auto"/>
          <w:sz w:val="22"/>
          <w:szCs w:val="22"/>
        </w:rPr>
      </w:pPr>
      <w:r w:rsidRPr="00FE40C7">
        <w:rPr>
          <w:color w:val="auto"/>
          <w:sz w:val="22"/>
          <w:szCs w:val="22"/>
        </w:rPr>
        <w:t>1.Regulamin przeprowadzania konkursów na stanowiska naukowe w Głównym Instytucie Górnictwa.</w:t>
      </w:r>
    </w:p>
    <w:p w14:paraId="71934E34" w14:textId="77777777" w:rsidR="00FE40C7" w:rsidRPr="00FE40C7" w:rsidRDefault="00FE40C7" w:rsidP="00FE40C7">
      <w:pPr>
        <w:spacing w:after="260" w:line="254" w:lineRule="auto"/>
        <w:jc w:val="both"/>
        <w:rPr>
          <w:color w:val="auto"/>
          <w:sz w:val="22"/>
          <w:szCs w:val="22"/>
        </w:rPr>
      </w:pPr>
      <w:r w:rsidRPr="00FE40C7">
        <w:rPr>
          <w:color w:val="auto"/>
          <w:sz w:val="22"/>
          <w:szCs w:val="22"/>
        </w:rPr>
        <w:t>2. Wyciąg z Instrukcji IS-6.02./1 Zasady zatrudniania oraz regulamin okresowej oceny pracowników naukowych i badawczo – technicznych, zawierający informację o zasadach punktacji oceny dorobku naukowego kandydatów na stanowiska naukowe w Głównym Instytucie Górnictwa.</w:t>
      </w:r>
    </w:p>
    <w:p w14:paraId="230565C8" w14:textId="77777777" w:rsidR="003E4156" w:rsidRDefault="00FE40C7" w:rsidP="00FE40C7">
      <w:pPr>
        <w:spacing w:after="260" w:line="254" w:lineRule="auto"/>
        <w:jc w:val="both"/>
        <w:rPr>
          <w:rFonts w:ascii="Segoe UI" w:hAnsi="Segoe UI" w:cs="Segoe UI"/>
          <w:color w:val="353838"/>
          <w:sz w:val="20"/>
          <w:szCs w:val="20"/>
        </w:rPr>
      </w:pPr>
      <w:r w:rsidRPr="00FE40C7">
        <w:rPr>
          <w:color w:val="auto"/>
          <w:sz w:val="22"/>
          <w:szCs w:val="22"/>
        </w:rPr>
        <w:t xml:space="preserve"> są dostępne pod adresem</w:t>
      </w:r>
      <w:r w:rsidR="003E4156">
        <w:rPr>
          <w:color w:val="auto"/>
          <w:sz w:val="22"/>
          <w:szCs w:val="22"/>
        </w:rPr>
        <w:t>:</w:t>
      </w:r>
      <w:r w:rsidR="003E4156" w:rsidRPr="003E4156">
        <w:rPr>
          <w:rFonts w:ascii="Segoe UI" w:hAnsi="Segoe UI" w:cs="Segoe UI"/>
          <w:color w:val="353838"/>
          <w:sz w:val="20"/>
          <w:szCs w:val="20"/>
        </w:rPr>
        <w:t xml:space="preserve"> </w:t>
      </w:r>
    </w:p>
    <w:p w14:paraId="3B2C1AF3" w14:textId="20CF3F2E" w:rsidR="00FE40C7" w:rsidRPr="00FE40C7" w:rsidRDefault="00C05E77" w:rsidP="00FE40C7">
      <w:pPr>
        <w:spacing w:after="260" w:line="254" w:lineRule="auto"/>
        <w:jc w:val="both"/>
        <w:rPr>
          <w:color w:val="auto"/>
          <w:sz w:val="22"/>
          <w:szCs w:val="22"/>
        </w:rPr>
      </w:pPr>
      <w:hyperlink r:id="rId9" w:history="1">
        <w:r w:rsidR="003E4156" w:rsidRPr="007F6FD2">
          <w:rPr>
            <w:rStyle w:val="Hipercze"/>
            <w:rFonts w:ascii="Segoe UI" w:hAnsi="Segoe UI" w:cs="Segoe UI"/>
            <w:sz w:val="20"/>
            <w:szCs w:val="20"/>
          </w:rPr>
          <w:t>https://bip.gig.eu/nabor/n-asystent-w-jednostce-oceny-zgodnosci-gig-pib</w:t>
        </w:r>
      </w:hyperlink>
    </w:p>
    <w:p w14:paraId="3646358E" w14:textId="77777777" w:rsidR="00FE40C7" w:rsidRPr="00FE40C7" w:rsidRDefault="00FE40C7" w:rsidP="00FE40C7">
      <w:pPr>
        <w:tabs>
          <w:tab w:val="left" w:pos="382"/>
        </w:tabs>
        <w:rPr>
          <w:color w:val="auto"/>
          <w:sz w:val="22"/>
          <w:szCs w:val="22"/>
        </w:rPr>
      </w:pPr>
    </w:p>
    <w:p w14:paraId="2C6E141F" w14:textId="77777777" w:rsidR="00FE40C7" w:rsidRDefault="00FE40C7" w:rsidP="00FE40C7">
      <w:pPr>
        <w:pStyle w:val="Bodytext10"/>
        <w:tabs>
          <w:tab w:val="left" w:pos="382"/>
        </w:tabs>
        <w:spacing w:line="240" w:lineRule="auto"/>
        <w:rPr>
          <w:highlight w:val="yellow"/>
        </w:rPr>
      </w:pPr>
    </w:p>
    <w:sectPr w:rsidR="00FE40C7" w:rsidSect="00FE40C7">
      <w:pgSz w:w="11900" w:h="16840"/>
      <w:pgMar w:top="567" w:right="1476" w:bottom="1220" w:left="1659" w:header="792" w:footer="7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64B7" w14:textId="77777777" w:rsidR="00C05E77" w:rsidRDefault="00C05E77">
      <w:r>
        <w:separator/>
      </w:r>
    </w:p>
  </w:endnote>
  <w:endnote w:type="continuationSeparator" w:id="0">
    <w:p w14:paraId="04A66AB1" w14:textId="77777777" w:rsidR="00C05E77" w:rsidRDefault="00C0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B6C4" w14:textId="77777777" w:rsidR="00C05E77" w:rsidRDefault="00C05E77"/>
  </w:footnote>
  <w:footnote w:type="continuationSeparator" w:id="0">
    <w:p w14:paraId="0CABFCD5" w14:textId="77777777" w:rsidR="00C05E77" w:rsidRDefault="00C05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9C3"/>
    <w:multiLevelType w:val="hybridMultilevel"/>
    <w:tmpl w:val="100056EA"/>
    <w:lvl w:ilvl="0" w:tplc="E6B6763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7BD"/>
    <w:multiLevelType w:val="hybridMultilevel"/>
    <w:tmpl w:val="1764D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124E"/>
    <w:multiLevelType w:val="multilevel"/>
    <w:tmpl w:val="C61CB2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921C2"/>
    <w:multiLevelType w:val="multilevel"/>
    <w:tmpl w:val="7C80D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AC0CE3"/>
    <w:multiLevelType w:val="hybridMultilevel"/>
    <w:tmpl w:val="7F68214A"/>
    <w:lvl w:ilvl="0" w:tplc="6C4CF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45029"/>
    <w:multiLevelType w:val="hybridMultilevel"/>
    <w:tmpl w:val="ACF47EC8"/>
    <w:lvl w:ilvl="0" w:tplc="B7282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75B6D"/>
    <w:multiLevelType w:val="hybridMultilevel"/>
    <w:tmpl w:val="77D6D23C"/>
    <w:lvl w:ilvl="0" w:tplc="E2440A2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FD2D9F"/>
    <w:multiLevelType w:val="hybridMultilevel"/>
    <w:tmpl w:val="0B12F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146C2"/>
    <w:multiLevelType w:val="multilevel"/>
    <w:tmpl w:val="9CC4B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D905DF"/>
    <w:multiLevelType w:val="hybridMultilevel"/>
    <w:tmpl w:val="C602CBF2"/>
    <w:lvl w:ilvl="0" w:tplc="B2E0D8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D5014"/>
    <w:multiLevelType w:val="hybridMultilevel"/>
    <w:tmpl w:val="34BA4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E6CE6"/>
    <w:multiLevelType w:val="hybridMultilevel"/>
    <w:tmpl w:val="F1AC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3A"/>
    <w:rsid w:val="00002369"/>
    <w:rsid w:val="000034B9"/>
    <w:rsid w:val="000167A2"/>
    <w:rsid w:val="0003215F"/>
    <w:rsid w:val="0003273E"/>
    <w:rsid w:val="000554B1"/>
    <w:rsid w:val="00074D06"/>
    <w:rsid w:val="000B425E"/>
    <w:rsid w:val="000C1A05"/>
    <w:rsid w:val="000C7553"/>
    <w:rsid w:val="00116E2D"/>
    <w:rsid w:val="00137BB1"/>
    <w:rsid w:val="001435A1"/>
    <w:rsid w:val="001543EE"/>
    <w:rsid w:val="00183B82"/>
    <w:rsid w:val="0018453F"/>
    <w:rsid w:val="001970C7"/>
    <w:rsid w:val="001B4A38"/>
    <w:rsid w:val="00207148"/>
    <w:rsid w:val="00226531"/>
    <w:rsid w:val="00230223"/>
    <w:rsid w:val="00244715"/>
    <w:rsid w:val="002641C2"/>
    <w:rsid w:val="002725A6"/>
    <w:rsid w:val="002915D4"/>
    <w:rsid w:val="002D1517"/>
    <w:rsid w:val="002E774B"/>
    <w:rsid w:val="0032359A"/>
    <w:rsid w:val="00327503"/>
    <w:rsid w:val="00340733"/>
    <w:rsid w:val="00341921"/>
    <w:rsid w:val="003557ED"/>
    <w:rsid w:val="00366E6B"/>
    <w:rsid w:val="003734E6"/>
    <w:rsid w:val="00395848"/>
    <w:rsid w:val="003E14D9"/>
    <w:rsid w:val="003E4156"/>
    <w:rsid w:val="00446456"/>
    <w:rsid w:val="00497602"/>
    <w:rsid w:val="004B4B03"/>
    <w:rsid w:val="005077E0"/>
    <w:rsid w:val="00527BC6"/>
    <w:rsid w:val="0063746D"/>
    <w:rsid w:val="00672451"/>
    <w:rsid w:val="006A5557"/>
    <w:rsid w:val="006C2BDA"/>
    <w:rsid w:val="006D26E5"/>
    <w:rsid w:val="00700BDE"/>
    <w:rsid w:val="0070788F"/>
    <w:rsid w:val="00740B09"/>
    <w:rsid w:val="00745BE2"/>
    <w:rsid w:val="007514F0"/>
    <w:rsid w:val="00752069"/>
    <w:rsid w:val="00796A83"/>
    <w:rsid w:val="007C7E0D"/>
    <w:rsid w:val="00822EE2"/>
    <w:rsid w:val="00870B17"/>
    <w:rsid w:val="008E7357"/>
    <w:rsid w:val="00922D98"/>
    <w:rsid w:val="0096535B"/>
    <w:rsid w:val="0096660D"/>
    <w:rsid w:val="00980AB6"/>
    <w:rsid w:val="009B069F"/>
    <w:rsid w:val="009B20CF"/>
    <w:rsid w:val="009B6739"/>
    <w:rsid w:val="009D39A2"/>
    <w:rsid w:val="00A0068F"/>
    <w:rsid w:val="00A25D69"/>
    <w:rsid w:val="00A546B9"/>
    <w:rsid w:val="00A64371"/>
    <w:rsid w:val="00A8693B"/>
    <w:rsid w:val="00AA1A94"/>
    <w:rsid w:val="00AA2BE2"/>
    <w:rsid w:val="00AA5616"/>
    <w:rsid w:val="00AF4B04"/>
    <w:rsid w:val="00B20E5D"/>
    <w:rsid w:val="00B27D41"/>
    <w:rsid w:val="00B66484"/>
    <w:rsid w:val="00B710DB"/>
    <w:rsid w:val="00B9401B"/>
    <w:rsid w:val="00B958A7"/>
    <w:rsid w:val="00BB24B3"/>
    <w:rsid w:val="00BC541E"/>
    <w:rsid w:val="00C025EC"/>
    <w:rsid w:val="00C05E77"/>
    <w:rsid w:val="00C14FA8"/>
    <w:rsid w:val="00C17903"/>
    <w:rsid w:val="00C17978"/>
    <w:rsid w:val="00C22FA2"/>
    <w:rsid w:val="00C60D3F"/>
    <w:rsid w:val="00C735BD"/>
    <w:rsid w:val="00C95274"/>
    <w:rsid w:val="00CB1B20"/>
    <w:rsid w:val="00D03BAC"/>
    <w:rsid w:val="00D10606"/>
    <w:rsid w:val="00DC7C66"/>
    <w:rsid w:val="00DC7FFA"/>
    <w:rsid w:val="00E100C1"/>
    <w:rsid w:val="00E12F0D"/>
    <w:rsid w:val="00E208CE"/>
    <w:rsid w:val="00E37212"/>
    <w:rsid w:val="00E9284C"/>
    <w:rsid w:val="00EC0DE1"/>
    <w:rsid w:val="00ED7CE3"/>
    <w:rsid w:val="00F0006D"/>
    <w:rsid w:val="00F3473A"/>
    <w:rsid w:val="00F5142C"/>
    <w:rsid w:val="00FC7A1B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18D4"/>
  <w15:docId w15:val="{70C1C124-3BC7-4C02-91D2-33693CD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10">
    <w:name w:val="Body text|1"/>
    <w:basedOn w:val="Normalny"/>
    <w:link w:val="Bodytext1"/>
    <w:pPr>
      <w:spacing w:line="252" w:lineRule="auto"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006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24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7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CE3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4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46B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54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6B9"/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gig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gig.eu/nabor/n-asystent-w-jednostce-oceny-zgodnosci-gig-pi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00206B4A1F3A230228135401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00206B4A1F3A230228135401</dc:title>
  <dc:subject/>
  <dc:creator>btargowska</dc:creator>
  <cp:keywords/>
  <dc:description/>
  <cp:lastModifiedBy>Witke-Woźniak Agnieszka</cp:lastModifiedBy>
  <cp:revision>2</cp:revision>
  <cp:lastPrinted>2024-01-04T12:32:00Z</cp:lastPrinted>
  <dcterms:created xsi:type="dcterms:W3CDTF">2025-05-29T10:39:00Z</dcterms:created>
  <dcterms:modified xsi:type="dcterms:W3CDTF">2025-05-29T10:39:00Z</dcterms:modified>
</cp:coreProperties>
</file>