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6948" w14:textId="27A3B7E8" w:rsidR="00D105D0" w:rsidRDefault="00D105D0" w:rsidP="00D105D0">
      <w:pPr>
        <w:pStyle w:val="Bezodstpw"/>
        <w:spacing w:line="276" w:lineRule="auto"/>
        <w:ind w:left="720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E35E4FD" wp14:editId="3931BD27">
            <wp:simplePos x="0" y="0"/>
            <wp:positionH relativeFrom="page">
              <wp:posOffset>662940</wp:posOffset>
            </wp:positionH>
            <wp:positionV relativeFrom="paragraph">
              <wp:posOffset>0</wp:posOffset>
            </wp:positionV>
            <wp:extent cx="6492240" cy="666750"/>
            <wp:effectExtent l="0" t="0" r="3810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</w:rPr>
        <w:br w:type="textWrapping" w:clear="all"/>
      </w:r>
    </w:p>
    <w:p w14:paraId="221C7CD6" w14:textId="77777777" w:rsidR="00D105D0" w:rsidRDefault="00D105D0" w:rsidP="004D10D3">
      <w:pPr>
        <w:pStyle w:val="Bezodstpw"/>
        <w:spacing w:line="276" w:lineRule="auto"/>
        <w:ind w:left="720"/>
        <w:jc w:val="right"/>
        <w:rPr>
          <w:b/>
        </w:rPr>
      </w:pPr>
    </w:p>
    <w:p w14:paraId="3EEEDBD6" w14:textId="71F69E92" w:rsidR="004D10D3" w:rsidRPr="000B570E" w:rsidRDefault="004D10D3" w:rsidP="004D10D3">
      <w:pPr>
        <w:pStyle w:val="Bezodstpw"/>
        <w:spacing w:line="276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0B570E">
        <w:rPr>
          <w:rFonts w:ascii="Times New Roman" w:hAnsi="Times New Roman"/>
          <w:b/>
          <w:sz w:val="24"/>
          <w:szCs w:val="24"/>
        </w:rPr>
        <w:t xml:space="preserve">Załącznik nr 1 do zapytania ofertowego 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nr </w:t>
      </w:r>
      <w:r w:rsidR="00FE5BA2">
        <w:rPr>
          <w:rFonts w:ascii="Times New Roman" w:hAnsi="Times New Roman"/>
          <w:b/>
          <w:sz w:val="24"/>
          <w:szCs w:val="24"/>
        </w:rPr>
        <w:t>5</w:t>
      </w:r>
      <w:r w:rsidR="00160CCE" w:rsidRPr="000B570E">
        <w:rPr>
          <w:rFonts w:ascii="Times New Roman" w:hAnsi="Times New Roman"/>
          <w:b/>
          <w:sz w:val="24"/>
          <w:szCs w:val="24"/>
        </w:rPr>
        <w:t xml:space="preserve">/2023 z dnia </w:t>
      </w:r>
      <w:r w:rsidR="00864D9B" w:rsidRPr="001F65B4">
        <w:rPr>
          <w:rFonts w:ascii="Times New Roman" w:hAnsi="Times New Roman"/>
          <w:b/>
          <w:sz w:val="24"/>
          <w:szCs w:val="24"/>
        </w:rPr>
        <w:t>03</w:t>
      </w:r>
      <w:r w:rsidR="00160CCE" w:rsidRPr="001F65B4">
        <w:rPr>
          <w:rFonts w:ascii="Times New Roman" w:hAnsi="Times New Roman"/>
          <w:b/>
          <w:sz w:val="24"/>
          <w:szCs w:val="24"/>
        </w:rPr>
        <w:t>.</w:t>
      </w:r>
      <w:r w:rsidR="00864D9B" w:rsidRPr="001F65B4">
        <w:rPr>
          <w:rFonts w:ascii="Times New Roman" w:hAnsi="Times New Roman"/>
          <w:b/>
          <w:sz w:val="24"/>
          <w:szCs w:val="24"/>
        </w:rPr>
        <w:t>10</w:t>
      </w:r>
      <w:r w:rsidR="00160CCE" w:rsidRPr="001F65B4">
        <w:rPr>
          <w:rFonts w:ascii="Times New Roman" w:hAnsi="Times New Roman"/>
          <w:b/>
          <w:sz w:val="24"/>
          <w:szCs w:val="24"/>
        </w:rPr>
        <w:t>.2023</w:t>
      </w:r>
    </w:p>
    <w:p w14:paraId="6C747110" w14:textId="77777777" w:rsidR="004D10D3" w:rsidRPr="000B570E" w:rsidRDefault="004D10D3" w:rsidP="004D10D3">
      <w:pPr>
        <w:pStyle w:val="Bezodstpw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4A22683A" w14:textId="50FDB277" w:rsidR="004D10D3" w:rsidRDefault="004D10D3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B570E">
        <w:rPr>
          <w:rFonts w:ascii="Times New Roman" w:hAnsi="Times New Roman"/>
          <w:b/>
          <w:sz w:val="24"/>
          <w:szCs w:val="24"/>
        </w:rPr>
        <w:t>Szczegółow</w:t>
      </w:r>
      <w:r w:rsidR="00843763">
        <w:rPr>
          <w:rFonts w:ascii="Times New Roman" w:hAnsi="Times New Roman"/>
          <w:b/>
          <w:sz w:val="24"/>
          <w:szCs w:val="24"/>
        </w:rPr>
        <w:t>y</w:t>
      </w:r>
      <w:r w:rsidRPr="000B570E">
        <w:rPr>
          <w:rFonts w:ascii="Times New Roman" w:hAnsi="Times New Roman"/>
          <w:b/>
          <w:sz w:val="24"/>
          <w:szCs w:val="24"/>
        </w:rPr>
        <w:t xml:space="preserve"> </w:t>
      </w:r>
      <w:r w:rsidR="00843763">
        <w:rPr>
          <w:rFonts w:ascii="Times New Roman" w:hAnsi="Times New Roman"/>
          <w:b/>
          <w:sz w:val="24"/>
          <w:szCs w:val="24"/>
        </w:rPr>
        <w:t>Opis</w:t>
      </w:r>
      <w:r w:rsidRPr="000B570E">
        <w:rPr>
          <w:rFonts w:ascii="Times New Roman" w:hAnsi="Times New Roman"/>
          <w:b/>
          <w:sz w:val="24"/>
          <w:szCs w:val="24"/>
        </w:rPr>
        <w:t xml:space="preserve"> </w:t>
      </w:r>
      <w:r w:rsidR="00843763">
        <w:rPr>
          <w:rFonts w:ascii="Times New Roman" w:hAnsi="Times New Roman"/>
          <w:b/>
          <w:sz w:val="24"/>
          <w:szCs w:val="24"/>
        </w:rPr>
        <w:t>P</w:t>
      </w:r>
      <w:r w:rsidRPr="000B570E">
        <w:rPr>
          <w:rFonts w:ascii="Times New Roman" w:hAnsi="Times New Roman"/>
          <w:b/>
          <w:sz w:val="24"/>
          <w:szCs w:val="24"/>
        </w:rPr>
        <w:t xml:space="preserve">rzedmiot </w:t>
      </w:r>
      <w:r w:rsidR="005032AC">
        <w:rPr>
          <w:rFonts w:ascii="Times New Roman" w:hAnsi="Times New Roman"/>
          <w:b/>
          <w:sz w:val="24"/>
          <w:szCs w:val="24"/>
        </w:rPr>
        <w:t>Z</w:t>
      </w:r>
      <w:r w:rsidRPr="000B570E">
        <w:rPr>
          <w:rFonts w:ascii="Times New Roman" w:hAnsi="Times New Roman"/>
          <w:b/>
          <w:sz w:val="24"/>
          <w:szCs w:val="24"/>
        </w:rPr>
        <w:t>a</w:t>
      </w:r>
      <w:r w:rsidR="00843763">
        <w:rPr>
          <w:rFonts w:ascii="Times New Roman" w:hAnsi="Times New Roman"/>
          <w:b/>
          <w:sz w:val="24"/>
          <w:szCs w:val="24"/>
        </w:rPr>
        <w:t>mówienia</w:t>
      </w:r>
    </w:p>
    <w:p w14:paraId="39C26DEA" w14:textId="77777777" w:rsidR="005032AC" w:rsidRPr="000B570E" w:rsidRDefault="005032AC" w:rsidP="00EC5C6C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96627A1" w14:textId="5BC5A7B7" w:rsidR="008630D5" w:rsidRPr="00347BCB" w:rsidRDefault="00843763" w:rsidP="00347BCB">
      <w:pPr>
        <w:pStyle w:val="Bezodstpw"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347BCB">
        <w:rPr>
          <w:rFonts w:ascii="Times New Roman" w:hAnsi="Times New Roman"/>
          <w:bCs/>
          <w:sz w:val="24"/>
          <w:szCs w:val="24"/>
        </w:rPr>
        <w:t xml:space="preserve">Przedmiotem zamówienia jest zakup i dostawa sprzętu </w:t>
      </w:r>
      <w:r w:rsidR="00E64429">
        <w:rPr>
          <w:rFonts w:ascii="Times New Roman" w:hAnsi="Times New Roman"/>
          <w:bCs/>
          <w:sz w:val="24"/>
          <w:szCs w:val="24"/>
        </w:rPr>
        <w:t>informatycznego</w:t>
      </w:r>
      <w:r w:rsidRPr="00347BCB">
        <w:rPr>
          <w:rFonts w:ascii="Times New Roman" w:hAnsi="Times New Roman"/>
          <w:bCs/>
          <w:sz w:val="24"/>
          <w:szCs w:val="24"/>
        </w:rPr>
        <w:t xml:space="preserve"> dla Powiatowej Stacji Sanitarno-Epidemiologicznej w Lipnie</w:t>
      </w:r>
      <w:r w:rsidR="003457B1" w:rsidRPr="00347BCB">
        <w:rPr>
          <w:rFonts w:ascii="Times New Roman" w:hAnsi="Times New Roman"/>
          <w:bCs/>
          <w:sz w:val="24"/>
          <w:szCs w:val="24"/>
        </w:rPr>
        <w:t>.</w:t>
      </w:r>
    </w:p>
    <w:p w14:paraId="549C2255" w14:textId="77777777" w:rsidR="00843763" w:rsidRPr="00347BCB" w:rsidRDefault="00843763" w:rsidP="00347BCB">
      <w:pPr>
        <w:pStyle w:val="Bezodstpw"/>
        <w:spacing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765" w:type="dxa"/>
        <w:tblInd w:w="720" w:type="dxa"/>
        <w:tblLook w:val="04A0" w:firstRow="1" w:lastRow="0" w:firstColumn="1" w:lastColumn="0" w:noHBand="0" w:noVBand="1"/>
      </w:tblPr>
      <w:tblGrid>
        <w:gridCol w:w="1685"/>
        <w:gridCol w:w="7088"/>
        <w:gridCol w:w="992"/>
      </w:tblGrid>
      <w:tr w:rsidR="009C5B12" w:rsidRPr="009C5B12" w14:paraId="79DDD715" w14:textId="2B705B26" w:rsidTr="0008228F">
        <w:tc>
          <w:tcPr>
            <w:tcW w:w="1685" w:type="dxa"/>
          </w:tcPr>
          <w:p w14:paraId="5EE6771E" w14:textId="51C1E06A" w:rsidR="009C5B12" w:rsidRPr="00DF6291" w:rsidRDefault="009C5B12" w:rsidP="009C5B1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7088" w:type="dxa"/>
          </w:tcPr>
          <w:p w14:paraId="4A74B202" w14:textId="3E083275" w:rsidR="009C5B12" w:rsidRPr="00DF6291" w:rsidRDefault="009C5B12" w:rsidP="009C5B1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992" w:type="dxa"/>
          </w:tcPr>
          <w:p w14:paraId="106594CD" w14:textId="31726677" w:rsidR="009C5B12" w:rsidRPr="00DF6291" w:rsidRDefault="009C5B12" w:rsidP="009C5B1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6291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</w:tr>
      <w:tr w:rsidR="009C5B12" w:rsidRPr="0051245A" w14:paraId="5B18E961" w14:textId="240A47B4" w:rsidTr="00322758">
        <w:trPr>
          <w:trHeight w:val="628"/>
        </w:trPr>
        <w:tc>
          <w:tcPr>
            <w:tcW w:w="1685" w:type="dxa"/>
          </w:tcPr>
          <w:p w14:paraId="64745610" w14:textId="77777777" w:rsidR="001A2574" w:rsidRDefault="001A2574" w:rsidP="0032275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6D362B" w14:textId="200F7294" w:rsidR="009C5B12" w:rsidRPr="0051245A" w:rsidRDefault="007C51C7" w:rsidP="007C51C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E55A01">
              <w:rPr>
                <w:rFonts w:ascii="Times New Roman" w:hAnsi="Times New Roman"/>
                <w:bCs/>
                <w:sz w:val="20"/>
                <w:szCs w:val="20"/>
              </w:rPr>
              <w:t xml:space="preserve">Szafa serwerowa </w:t>
            </w:r>
          </w:p>
          <w:p w14:paraId="38BD6271" w14:textId="6296DB3D" w:rsidR="00B91F91" w:rsidRPr="0051245A" w:rsidRDefault="00B91F9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6A98684" w14:textId="77777777" w:rsidR="00A966E7" w:rsidRDefault="0008228F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>szafa o wymiarach: 600x1000mm -stojąca</w:t>
            </w:r>
            <w:r w:rsidR="00B91F91" w:rsidRPr="0051245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 xml:space="preserve"> szerokość 600mm, wysokość 1600mm, głębokość 1000mm,</w:t>
            </w:r>
          </w:p>
          <w:p w14:paraId="1FE6CAB9" w14:textId="77777777" w:rsidR="00A966E7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>nośność szafy 800kg,</w:t>
            </w:r>
          </w:p>
          <w:p w14:paraId="5779AB0C" w14:textId="77777777" w:rsidR="00A966E7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>masa 95 kg,</w:t>
            </w:r>
          </w:p>
          <w:p w14:paraId="38888AA3" w14:textId="3BD4C90A" w:rsidR="00A966E7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>kolor- czarny ral9004,</w:t>
            </w:r>
          </w:p>
          <w:p w14:paraId="2C6EF533" w14:textId="77777777" w:rsidR="00A966E7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31ADA">
              <w:rPr>
                <w:rFonts w:ascii="Times New Roman" w:hAnsi="Times New Roman"/>
                <w:bCs/>
                <w:sz w:val="20"/>
                <w:szCs w:val="20"/>
              </w:rPr>
              <w:t>otwory na wentylatory 105x104mm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czterech miejscach,</w:t>
            </w:r>
          </w:p>
          <w:p w14:paraId="0DF120AE" w14:textId="77777777" w:rsidR="00A966E7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drzwi przednie- przeszklone,</w:t>
            </w:r>
          </w:p>
          <w:p w14:paraId="4C1A1600" w14:textId="14A93399" w:rsidR="00931ADA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drzwi tylne- stalowe,</w:t>
            </w:r>
          </w:p>
          <w:p w14:paraId="73A1E400" w14:textId="77777777" w:rsidR="00766512" w:rsidRDefault="00A966E7" w:rsidP="0008228F">
            <w:pPr>
              <w:pStyle w:val="Bezodstpw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drzwi b</w:t>
            </w:r>
            <w:r w:rsidRPr="00A966E7">
              <w:rPr>
                <w:rFonts w:ascii="Times New Roman" w:hAnsi="Times New Roman"/>
                <w:bCs/>
                <w:sz w:val="20"/>
                <w:szCs w:val="20"/>
              </w:rPr>
              <w:t>oczne -stalowe, zatrzaskowe -bą</w:t>
            </w:r>
            <w:r w:rsidRPr="00A966E7">
              <w:rPr>
                <w:rFonts w:ascii="Times New Roman" w:hAnsi="Times New Roman"/>
                <w:sz w:val="20"/>
                <w:szCs w:val="20"/>
              </w:rPr>
              <w:t>dź równoważne</w:t>
            </w:r>
          </w:p>
          <w:p w14:paraId="547657F3" w14:textId="2058538C" w:rsidR="00A966E7" w:rsidRPr="00A966E7" w:rsidRDefault="0053453D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</w:tc>
        <w:tc>
          <w:tcPr>
            <w:tcW w:w="992" w:type="dxa"/>
          </w:tcPr>
          <w:p w14:paraId="3DD8E923" w14:textId="77777777" w:rsidR="001A2574" w:rsidRDefault="001A2574" w:rsidP="0032275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6D85F4" w14:textId="119FE31F" w:rsidR="009C5B12" w:rsidRPr="0051245A" w:rsidRDefault="00B91F9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</w:tc>
      </w:tr>
      <w:tr w:rsidR="009C5B12" w:rsidRPr="0051245A" w14:paraId="54E8B7F1" w14:textId="39B8B902" w:rsidTr="0008228F">
        <w:tc>
          <w:tcPr>
            <w:tcW w:w="1685" w:type="dxa"/>
          </w:tcPr>
          <w:p w14:paraId="354CE917" w14:textId="77777777" w:rsidR="00B91F91" w:rsidRPr="0051245A" w:rsidRDefault="00B91F9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B4839D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913119" w14:textId="005F5BAA" w:rsidR="009C5B12" w:rsidRPr="0051245A" w:rsidRDefault="007C51C7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A966E7">
              <w:rPr>
                <w:rFonts w:ascii="Times New Roman" w:hAnsi="Times New Roman"/>
                <w:bCs/>
                <w:sz w:val="20"/>
                <w:szCs w:val="20"/>
              </w:rPr>
              <w:t>Serwer</w:t>
            </w:r>
          </w:p>
        </w:tc>
        <w:tc>
          <w:tcPr>
            <w:tcW w:w="7088" w:type="dxa"/>
          </w:tcPr>
          <w:p w14:paraId="24640C85" w14:textId="77777777" w:rsidR="00C17FC3" w:rsidRDefault="0019577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A966E7">
              <w:rPr>
                <w:rFonts w:ascii="Times New Roman" w:hAnsi="Times New Roman"/>
                <w:bCs/>
                <w:sz w:val="20"/>
                <w:szCs w:val="20"/>
              </w:rPr>
              <w:t xml:space="preserve"> procesor Intel </w:t>
            </w:r>
            <w:proofErr w:type="spellStart"/>
            <w:r w:rsidR="00A966E7">
              <w:rPr>
                <w:rFonts w:ascii="Times New Roman" w:hAnsi="Times New Roman"/>
                <w:bCs/>
                <w:sz w:val="20"/>
                <w:szCs w:val="20"/>
              </w:rPr>
              <w:t>Xenon</w:t>
            </w:r>
            <w:proofErr w:type="spellEnd"/>
            <w:r w:rsidR="00A966E7">
              <w:rPr>
                <w:rFonts w:ascii="Times New Roman" w:hAnsi="Times New Roman"/>
                <w:bCs/>
                <w:sz w:val="20"/>
                <w:szCs w:val="20"/>
              </w:rPr>
              <w:t xml:space="preserve"> E-2336 6x2,8GHz</w:t>
            </w:r>
            <w:r w:rsidR="00C17FC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14:paraId="72A58B9F" w14:textId="3F11DACE" w:rsidR="00A966E7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A966E7">
              <w:rPr>
                <w:rFonts w:ascii="Times New Roman" w:hAnsi="Times New Roman"/>
                <w:bCs/>
                <w:sz w:val="20"/>
                <w:szCs w:val="20"/>
              </w:rPr>
              <w:t>Turbo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4,5GHz,</w:t>
            </w:r>
          </w:p>
          <w:p w14:paraId="4E3DD851" w14:textId="63B217FA" w:rsidR="00C17FC3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- 6 rdzeni/12 wątków 12MB CACHE,</w:t>
            </w:r>
          </w:p>
          <w:p w14:paraId="6172292A" w14:textId="33B5C3EF" w:rsidR="00C17FC3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pamięć: 32GB DDR4 ECC 3200MHz,</w:t>
            </w:r>
          </w:p>
          <w:p w14:paraId="7B4D38FB" w14:textId="02443823" w:rsidR="00C17FC3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dyski- SSD 4x480 GB DELL RAID10,</w:t>
            </w:r>
          </w:p>
          <w:p w14:paraId="08D17B71" w14:textId="7CDD67CD" w:rsidR="00C17FC3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kontroler RAID 0,1,5,10 PERC S150, </w:t>
            </w:r>
          </w:p>
          <w:p w14:paraId="4CD25145" w14:textId="3D11CE2E" w:rsidR="00C17FC3" w:rsidRDefault="00C17FC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grafika-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Matrox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G200 16MB, </w:t>
            </w:r>
          </w:p>
          <w:p w14:paraId="40FBB447" w14:textId="3F859AAD" w:rsidR="00EA4203" w:rsidRDefault="00EA420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ZARZĄDZANIE Idrac9 15 G Basic + dedykowany port,</w:t>
            </w:r>
          </w:p>
          <w:p w14:paraId="1EEBEFA2" w14:textId="03E0D43E" w:rsidR="00EA4203" w:rsidRDefault="00EA420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sieć: 2x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GbLan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6EE6C85" w14:textId="464DC3A9" w:rsidR="00EA4203" w:rsidRDefault="00EA420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Windows- Server 2022 Standard 2VM,</w:t>
            </w:r>
          </w:p>
          <w:p w14:paraId="3A5CB258" w14:textId="1F430D1A" w:rsidR="00EA4203" w:rsidRDefault="00EA420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 zestawie nośnik USB lub DVD oraz klucz licencji,</w:t>
            </w:r>
          </w:p>
          <w:p w14:paraId="27E5A6D0" w14:textId="6C713BE4" w:rsidR="00EA4203" w:rsidRDefault="00EA4203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ilość zainstalowanych procesorów: 1 szt</w:t>
            </w:r>
            <w:r w:rsidR="00933A8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3A34C2D4" w14:textId="62817B3D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częstotliwość procesora: 2,8 GHz, 4,5GHz Intel Turbo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Boost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C25146D" w14:textId="6F78EC99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częstotliwość szyny QPI/DMI 8 GT/s,</w:t>
            </w:r>
          </w:p>
          <w:p w14:paraId="298E18A2" w14:textId="793944F5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pamięci cache: [L3] 8 MB,</w:t>
            </w:r>
          </w:p>
          <w:p w14:paraId="0C117DAE" w14:textId="749CABB7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ilość zainstalowanych dysków: 4 szt.</w:t>
            </w:r>
          </w:p>
          <w:p w14:paraId="40969577" w14:textId="5766F561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maksymalna ilość dysków- 4 szt.</w:t>
            </w:r>
          </w:p>
          <w:p w14:paraId="475BE788" w14:textId="621A6F15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zainstalowanego dysku: 2x480GB RAID1,</w:t>
            </w:r>
          </w:p>
          <w:p w14:paraId="2CE9A6D8" w14:textId="679F7AC5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typ zainstalowanego dysku: SSD,</w:t>
            </w:r>
          </w:p>
          <w:p w14:paraId="63C9AA1B" w14:textId="74B8A0D6" w:rsidR="00933A87" w:rsidRDefault="00933A87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E552D8">
              <w:rPr>
                <w:rFonts w:ascii="Times New Roman" w:hAnsi="Times New Roman"/>
                <w:bCs/>
                <w:sz w:val="20"/>
                <w:szCs w:val="20"/>
              </w:rPr>
              <w:t xml:space="preserve"> zainstalowane sterowniki dysków 4x SAS/SATA/SSD, </w:t>
            </w:r>
          </w:p>
          <w:p w14:paraId="75E40D70" w14:textId="77777777" w:rsidR="00E552D8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sterownik macierzy RAID Controller PERC S150 RAID 0, RAID 1, RAID 5, RADI 10,</w:t>
            </w:r>
          </w:p>
          <w:p w14:paraId="4AF8A9C7" w14:textId="77777777" w:rsidR="00E552D8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zainstalowanej pamięci 32 GB,</w:t>
            </w:r>
          </w:p>
          <w:p w14:paraId="7F1A7800" w14:textId="5269E977" w:rsidR="00E552D8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maksymalna pojemność pamięci- 128 GB </w:t>
            </w:r>
          </w:p>
          <w:p w14:paraId="40422960" w14:textId="28200606" w:rsidR="00E552D8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rodzaj zainstalowanej pamięci: DDR4,</w:t>
            </w:r>
          </w:p>
          <w:p w14:paraId="163C48BA" w14:textId="2F572214" w:rsidR="00E552D8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częstotliwość szyny pamięci: 3200 MHz,</w:t>
            </w:r>
          </w:p>
          <w:p w14:paraId="6A78D94A" w14:textId="77777777" w:rsidR="00E10179" w:rsidRDefault="00E552D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karta sieciowa 2x 10/100/1000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Mbit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/s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Broadcom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+ 4 gniazda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PCLe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1 (całkowity) / 1 (wolna)c </w:t>
            </w:r>
            <w:proofErr w:type="spellStart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PCle</w:t>
            </w:r>
            <w:proofErr w:type="spellEnd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 3.0 x 8- pół długości, pełna wysokość (tryb x 4), 1 (całkowity) / 1 (wolna) x </w:t>
            </w:r>
            <w:proofErr w:type="spellStart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PCle</w:t>
            </w:r>
            <w:proofErr w:type="spellEnd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 4.0 x 16- pół długości, pełna </w:t>
            </w:r>
            <w:proofErr w:type="spellStart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wysokoć</w:t>
            </w:r>
            <w:proofErr w:type="spellEnd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; 1 (całkowity) / 1 (wolna) x </w:t>
            </w:r>
            <w:proofErr w:type="spellStart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PCle</w:t>
            </w:r>
            <w:proofErr w:type="spellEnd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 3.0 x 1- pół długości, pełna wysokość; 1 (całkowity) / 1 (wolna) x </w:t>
            </w:r>
            <w:proofErr w:type="spellStart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PCle</w:t>
            </w:r>
            <w:proofErr w:type="spellEnd"/>
            <w:r w:rsidR="00EE4E30">
              <w:rPr>
                <w:rFonts w:ascii="Times New Roman" w:hAnsi="Times New Roman"/>
                <w:bCs/>
                <w:sz w:val="20"/>
                <w:szCs w:val="20"/>
              </w:rPr>
              <w:t xml:space="preserve"> 3.0x 8- pół długości, pełna wysokość (tryb x 4), </w:t>
            </w:r>
          </w:p>
          <w:p w14:paraId="22F4B960" w14:textId="53A92476" w:rsidR="00E552D8" w:rsidRDefault="00E10179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EE4E30">
              <w:rPr>
                <w:rFonts w:ascii="Times New Roman" w:hAnsi="Times New Roman"/>
                <w:bCs/>
                <w:sz w:val="20"/>
                <w:szCs w:val="20"/>
              </w:rPr>
              <w:t>nel przedni: 1 port USB 3.0, 1 port micro – USB ( 1 z przodu)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(złącze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iDRAC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Direct)</w:t>
            </w:r>
          </w:p>
          <w:p w14:paraId="6B2C4244" w14:textId="3B50C339" w:rsidR="00E10179" w:rsidRDefault="00E10179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Panel tylny: </w:t>
            </w:r>
            <w:r w:rsidR="00AC0088">
              <w:rPr>
                <w:rFonts w:ascii="Times New Roman" w:hAnsi="Times New Roman"/>
                <w:bCs/>
                <w:sz w:val="20"/>
                <w:szCs w:val="20"/>
              </w:rPr>
              <w:t>2 porty USB 3.0, 4 porty USB 2.0, złącze VGA, złącze szeregowe, wewnętrzny port USB: 1 wewnętrzne złącze USB 3.0,</w:t>
            </w:r>
          </w:p>
          <w:p w14:paraId="4F9D8A55" w14:textId="2C25D6A7" w:rsidR="00AC0088" w:rsidRDefault="00AC008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moc zasilacza 300 Wat,</w:t>
            </w:r>
          </w:p>
          <w:p w14:paraId="57C1EAD3" w14:textId="5CF6750D" w:rsidR="00AC0088" w:rsidRDefault="00AC008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oprogramowanie w zestawie iDRAC9 BASIC,</w:t>
            </w:r>
          </w:p>
          <w:p w14:paraId="5E3D4407" w14:textId="758B35EA" w:rsidR="00AC0088" w:rsidRDefault="00AC0088" w:rsidP="00A966E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-wymiary: wysokość: 36,0cm, szerokość: 17,5 cm, Głębokość: 43,5cm</w:t>
            </w:r>
          </w:p>
          <w:p w14:paraId="33155849" w14:textId="2CE4A307" w:rsidR="00766512" w:rsidRPr="0051245A" w:rsidRDefault="00AC0088" w:rsidP="0019577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  <w:r w:rsidR="007665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12B64B5" w14:textId="77777777" w:rsidR="00B91F91" w:rsidRPr="0051245A" w:rsidRDefault="00B91F9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B1CC2CB" w14:textId="77777777" w:rsidR="00B91F91" w:rsidRPr="0051245A" w:rsidRDefault="00B91F9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9E539F" w14:textId="6CD9825A" w:rsidR="009C5B12" w:rsidRPr="0051245A" w:rsidRDefault="00933A87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</w:tc>
      </w:tr>
      <w:tr w:rsidR="009C5B12" w:rsidRPr="0051245A" w14:paraId="0DF55B5E" w14:textId="1AFAE90F" w:rsidTr="0008228F">
        <w:tc>
          <w:tcPr>
            <w:tcW w:w="1685" w:type="dxa"/>
          </w:tcPr>
          <w:p w14:paraId="07CFA697" w14:textId="77777777" w:rsidR="000B18C1" w:rsidRPr="0051245A" w:rsidRDefault="000B18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436CAE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79B404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E58711" w14:textId="370C8E7F" w:rsidR="009C5B12" w:rsidRPr="0051245A" w:rsidRDefault="007C51C7" w:rsidP="007C51C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C0088">
              <w:rPr>
                <w:rFonts w:ascii="Times New Roman" w:hAnsi="Times New Roman"/>
                <w:bCs/>
                <w:sz w:val="20"/>
                <w:szCs w:val="20"/>
              </w:rPr>
              <w:t>. Serwer Licencja</w:t>
            </w:r>
          </w:p>
        </w:tc>
        <w:tc>
          <w:tcPr>
            <w:tcW w:w="7088" w:type="dxa"/>
          </w:tcPr>
          <w:p w14:paraId="07386822" w14:textId="3023A868" w:rsidR="009F0716" w:rsidRPr="0051245A" w:rsidRDefault="009F0716" w:rsidP="009F0716">
            <w:pPr>
              <w:pStyle w:val="Bezodstpw"/>
              <w:spacing w:line="276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Parametry</w:t>
            </w:r>
            <w:r w:rsidR="00AC00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:</w:t>
            </w:r>
          </w:p>
          <w:p w14:paraId="58B78DBC" w14:textId="3B4D1805" w:rsidR="00AC0088" w:rsidRDefault="009F071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AC0088">
              <w:rPr>
                <w:rFonts w:ascii="Times New Roman" w:hAnsi="Times New Roman"/>
                <w:bCs/>
                <w:sz w:val="20"/>
                <w:szCs w:val="20"/>
              </w:rPr>
              <w:t>licencja oparta na oprogramowaniu MICROSOFT WINDOWS,</w:t>
            </w:r>
          </w:p>
          <w:p w14:paraId="575F9C71" w14:textId="400419AE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ilość 25x User Cal,</w:t>
            </w:r>
          </w:p>
          <w:p w14:paraId="2F724561" w14:textId="317B3148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system Windows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server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 CAL- User,</w:t>
            </w:r>
          </w:p>
          <w:p w14:paraId="5120F576" w14:textId="4AFC7C4A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-zakres dostawy- prawo użytkowania,</w:t>
            </w:r>
          </w:p>
          <w:p w14:paraId="4BE916A7" w14:textId="77777777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język- wszystkie dostępne języki</w:t>
            </w:r>
          </w:p>
          <w:p w14:paraId="0A9BF7A6" w14:textId="77777777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dostępny w strefie krajów UE,</w:t>
            </w:r>
          </w:p>
          <w:p w14:paraId="467B944E" w14:textId="68A69B1D" w:rsidR="0053453D" w:rsidRPr="0051245A" w:rsidRDefault="00AC0088" w:rsidP="009F0716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bądź równoważne </w:t>
            </w:r>
          </w:p>
        </w:tc>
        <w:tc>
          <w:tcPr>
            <w:tcW w:w="992" w:type="dxa"/>
          </w:tcPr>
          <w:p w14:paraId="0212051F" w14:textId="77777777" w:rsidR="009C5B12" w:rsidRPr="0051245A" w:rsidRDefault="009C5B12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CDA6D3" w14:textId="77777777" w:rsidR="000B18C1" w:rsidRPr="0051245A" w:rsidRDefault="000B18C1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662FC1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CBA650" w14:textId="47908D50" w:rsidR="000B18C1" w:rsidRPr="0051245A" w:rsidRDefault="00AC008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</w:tc>
      </w:tr>
      <w:tr w:rsidR="009C5B12" w:rsidRPr="0051245A" w14:paraId="10990E2B" w14:textId="6DB817F0" w:rsidTr="0008228F">
        <w:tc>
          <w:tcPr>
            <w:tcW w:w="1685" w:type="dxa"/>
          </w:tcPr>
          <w:p w14:paraId="192D54A3" w14:textId="77777777" w:rsidR="00983DCB" w:rsidRPr="0051245A" w:rsidRDefault="00983DCB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DF4673" w14:textId="77777777" w:rsidR="009C5B12" w:rsidRDefault="007C51C7" w:rsidP="008F74D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AC0088">
              <w:rPr>
                <w:rFonts w:ascii="Times New Roman" w:hAnsi="Times New Roman"/>
                <w:bCs/>
                <w:sz w:val="20"/>
                <w:szCs w:val="20"/>
              </w:rPr>
              <w:t>. Urządzenie wielofunkcyjne do wydruków czarno-białych</w:t>
            </w:r>
          </w:p>
          <w:p w14:paraId="18BECF43" w14:textId="24D935FD" w:rsidR="00AC0088" w:rsidRPr="0051245A" w:rsidRDefault="00AC0088" w:rsidP="008F74D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1A0CE05" w14:textId="415CA91C" w:rsidR="00AC0088" w:rsidRDefault="00C62E3F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AC0088">
              <w:rPr>
                <w:rFonts w:ascii="Times New Roman" w:hAnsi="Times New Roman"/>
                <w:bCs/>
                <w:sz w:val="20"/>
                <w:szCs w:val="20"/>
              </w:rPr>
              <w:t>drukowanie</w:t>
            </w:r>
          </w:p>
          <w:p w14:paraId="46A3E1A5" w14:textId="515A9CC5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skanowanie,</w:t>
            </w:r>
          </w:p>
          <w:p w14:paraId="70525F44" w14:textId="7CEFE5BD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kopiowanie,</w:t>
            </w:r>
          </w:p>
          <w:p w14:paraId="281C65D0" w14:textId="672B4779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faksowanie,</w:t>
            </w:r>
          </w:p>
          <w:p w14:paraId="7CE06898" w14:textId="40156664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-miesięczne obciążenie 90 000- 190 000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str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msc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32CC837E" w14:textId="1E9E70DE" w:rsidR="00AC0088" w:rsidRDefault="00AC0088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technologia druku: mono (A4) [str./min.] 50</w:t>
            </w:r>
            <w:r w:rsidR="004B3E0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08B06B8" w14:textId="23709318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wydajność wkładu mono [stron] 20 000, </w:t>
            </w:r>
          </w:p>
          <w:p w14:paraId="7AECD768" w14:textId="1775892E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skanowanie w kolorze, optyczne rozpoznawanie znaków (OCR),</w:t>
            </w:r>
          </w:p>
          <w:p w14:paraId="4606DFE1" w14:textId="495B5558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skanowanie dwustronne, </w:t>
            </w:r>
          </w:p>
          <w:p w14:paraId="40C46C03" w14:textId="4E6F94B6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skanowanie do: e-mail, do chmury, do folderu sieciowego, do pamięci USB, do pliku,</w:t>
            </w:r>
          </w:p>
          <w:p w14:paraId="52B357D8" w14:textId="305B4B5B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formaty plików skanowania: PDF, pdf/a, zabezpieczony PDF, podpisany PDF, JPEG, XPS, TIFF,</w:t>
            </w:r>
          </w:p>
          <w:p w14:paraId="3143E645" w14:textId="295B567B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automatyczne kopiowanie dwustronne, </w:t>
            </w:r>
          </w:p>
          <w:p w14:paraId="28F2D06B" w14:textId="6B260F5E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szybkość kopiowania monochromatycznego [str./min] 50, </w:t>
            </w:r>
          </w:p>
          <w:p w14:paraId="601F41FF" w14:textId="3EA6CC9D" w:rsidR="004B3E09" w:rsidRDefault="004B3E09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drukowanie z urządzeń mobilnych, możliwość wysyłania i odbierania faksu,</w:t>
            </w:r>
          </w:p>
          <w:p w14:paraId="6B21F3F6" w14:textId="4B97601F" w:rsidR="0053453D" w:rsidRPr="0051245A" w:rsidRDefault="004B3E09" w:rsidP="00C62E3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</w:tc>
        <w:tc>
          <w:tcPr>
            <w:tcW w:w="992" w:type="dxa"/>
          </w:tcPr>
          <w:p w14:paraId="29C6AFBD" w14:textId="77777777" w:rsidR="009C5B12" w:rsidRPr="0051245A" w:rsidRDefault="009C5B12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7B39F6" w14:textId="4B6FD85B" w:rsidR="00983DCB" w:rsidRPr="0051245A" w:rsidRDefault="00983DCB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</w:tc>
      </w:tr>
      <w:tr w:rsidR="00491B58" w:rsidRPr="0051245A" w14:paraId="6D4EDDD8" w14:textId="77777777" w:rsidTr="0008228F">
        <w:tc>
          <w:tcPr>
            <w:tcW w:w="1685" w:type="dxa"/>
          </w:tcPr>
          <w:p w14:paraId="5AB4A82B" w14:textId="77777777" w:rsidR="00491B58" w:rsidRDefault="00491B5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DDCA29" w14:textId="7CA17FE6" w:rsidR="00491B58" w:rsidRDefault="00491B5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 Niszczarka</w:t>
            </w:r>
          </w:p>
          <w:p w14:paraId="5716AB31" w14:textId="5B53CA39" w:rsidR="00491B58" w:rsidRPr="0051245A" w:rsidRDefault="00491B5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E9B3329" w14:textId="3421CE92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>
              <w:rPr>
                <w:rFonts w:ascii="Times New Roman" w:hAnsi="Times New Roman"/>
                <w:bCs/>
                <w:sz w:val="20"/>
                <w:szCs w:val="20"/>
              </w:rPr>
              <w:t>Il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ość kartek niszczonych jednorazowo (A4/70g) 24,</w:t>
            </w:r>
          </w:p>
          <w:p w14:paraId="34D2105C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 Rozmiar cięcia 4 x 38, </w:t>
            </w:r>
          </w:p>
          <w:p w14:paraId="26845CD0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Poziom bezpieczeństwa DIN dokumenty P4,</w:t>
            </w:r>
          </w:p>
          <w:p w14:paraId="5B0B441D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Poziom bezpieczeństwa DIN płyty O1, </w:t>
            </w:r>
          </w:p>
          <w:p w14:paraId="5B78AE7F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Szerokość szczeliny wejściowej w mm 240, </w:t>
            </w:r>
          </w:p>
          <w:p w14:paraId="146F7848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Pojemność kosza w litrach 60, </w:t>
            </w:r>
          </w:p>
          <w:p w14:paraId="580434EF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Średnia prędkość niszczenia w metrach/min 5, </w:t>
            </w:r>
          </w:p>
          <w:p w14:paraId="73E891C4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Niszczy zszywki, </w:t>
            </w:r>
          </w:p>
          <w:p w14:paraId="1FDF2CFE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Niszczy małe spinacze biurowe, </w:t>
            </w:r>
          </w:p>
          <w:p w14:paraId="11B9F60E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Niszczy płyty CD/DVD,</w:t>
            </w:r>
          </w:p>
          <w:p w14:paraId="6A4EC113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Osobne noże/szczelina w głowicy do niszczenia płyt, </w:t>
            </w:r>
          </w:p>
          <w:p w14:paraId="6D7D38C3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Funkcja cofania, </w:t>
            </w:r>
          </w:p>
          <w:p w14:paraId="5BE73024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Auto stop przy otwartych drzwiach/wyjętym koszu/zdjętej głowicy, </w:t>
            </w:r>
          </w:p>
          <w:p w14:paraId="00D4142B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Automatyczne zatrzymanie pracy przy pełnym koszu, </w:t>
            </w:r>
          </w:p>
          <w:p w14:paraId="2CED3F72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Dioda informująca o przepełnionym koszu, </w:t>
            </w:r>
          </w:p>
          <w:p w14:paraId="60053642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Dioda informująca o otwartych drzwiach/wyjętym koszu, </w:t>
            </w:r>
          </w:p>
          <w:p w14:paraId="0D544C58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Dioda informująca o zacięciach, </w:t>
            </w:r>
          </w:p>
          <w:p w14:paraId="542EC9F8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Zabezpieczenie termiczne, </w:t>
            </w:r>
          </w:p>
          <w:p w14:paraId="01AB36FB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Poziom głośności w </w:t>
            </w:r>
            <w:proofErr w:type="spellStart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dB</w:t>
            </w:r>
            <w:proofErr w:type="spellEnd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 w trakcie pracy 65-70, </w:t>
            </w:r>
          </w:p>
          <w:p w14:paraId="6913C9B2" w14:textId="77777777" w:rsidR="004A49C6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Wymiary urządzenia w mm (</w:t>
            </w:r>
            <w:proofErr w:type="spellStart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wys</w:t>
            </w:r>
            <w:proofErr w:type="spellEnd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 x </w:t>
            </w:r>
            <w:proofErr w:type="spellStart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szer</w:t>
            </w:r>
            <w:proofErr w:type="spellEnd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 x </w:t>
            </w:r>
            <w:proofErr w:type="spellStart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gł</w:t>
            </w:r>
            <w:proofErr w:type="spellEnd"/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) 785 x 454 x 435,</w:t>
            </w:r>
          </w:p>
          <w:p w14:paraId="1BB2549D" w14:textId="4E060C0C" w:rsidR="00491B58" w:rsidRPr="0051245A" w:rsidRDefault="004A49C6" w:rsidP="00AC0088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>urządzenie na kó</w:t>
            </w:r>
            <w:r w:rsidR="00491B58">
              <w:rPr>
                <w:rFonts w:ascii="Times New Roman" w:hAnsi="Times New Roman"/>
                <w:bCs/>
                <w:sz w:val="20"/>
                <w:szCs w:val="20"/>
              </w:rPr>
              <w:t>ł</w:t>
            </w:r>
            <w:r w:rsidR="00491B58" w:rsidRPr="00491B58">
              <w:rPr>
                <w:rFonts w:ascii="Times New Roman" w:hAnsi="Times New Roman"/>
                <w:bCs/>
                <w:sz w:val="20"/>
                <w:szCs w:val="20"/>
              </w:rPr>
              <w:t xml:space="preserve">kach, </w:t>
            </w:r>
          </w:p>
        </w:tc>
        <w:tc>
          <w:tcPr>
            <w:tcW w:w="992" w:type="dxa"/>
          </w:tcPr>
          <w:p w14:paraId="6A59EC89" w14:textId="77777777" w:rsidR="00491B58" w:rsidRDefault="00491B5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364CE66" w14:textId="416BBF75" w:rsidR="00491B58" w:rsidRPr="0051245A" w:rsidRDefault="00491B58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szt.</w:t>
            </w:r>
          </w:p>
        </w:tc>
      </w:tr>
      <w:tr w:rsidR="009C5B12" w:rsidRPr="0051245A" w14:paraId="6FF155D2" w14:textId="746B823B" w:rsidTr="0008228F">
        <w:tc>
          <w:tcPr>
            <w:tcW w:w="1685" w:type="dxa"/>
          </w:tcPr>
          <w:p w14:paraId="52B81A20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8FED36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C14D61" w14:textId="1DE0015A" w:rsidR="009C5B12" w:rsidRPr="0051245A" w:rsidRDefault="008E06E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7C51C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5E49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>Sw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it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>ch zarządzany</w:t>
            </w:r>
          </w:p>
        </w:tc>
        <w:tc>
          <w:tcPr>
            <w:tcW w:w="7088" w:type="dxa"/>
          </w:tcPr>
          <w:p w14:paraId="311EFA0C" w14:textId="4CA193F1" w:rsidR="00E51E07" w:rsidRDefault="0008228F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1245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>urządzenie z wbudowanym procesorem,</w:t>
            </w:r>
          </w:p>
          <w:p w14:paraId="64099BF2" w14:textId="2AA456C8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- 48 portów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Gb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4DC72527" w14:textId="1AE16F73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pamięci wewnętrznej 128 MB,</w:t>
            </w:r>
          </w:p>
          <w:p w14:paraId="461AD2F8" w14:textId="13733B0E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moduł SFP4,</w:t>
            </w:r>
          </w:p>
          <w:p w14:paraId="007961FA" w14:textId="21DA8D0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przełącznik wielowarstwowy L2/L3/L4,</w:t>
            </w:r>
          </w:p>
          <w:p w14:paraId="1EC49DE2" w14:textId="39752AA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przepustowość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rutowania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przełączania – 104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Gbit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/s,</w:t>
            </w:r>
          </w:p>
          <w:p w14:paraId="079BE400" w14:textId="22A2B08B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zasilanie: przez sieć,</w:t>
            </w:r>
          </w:p>
          <w:p w14:paraId="10218598" w14:textId="28852B0B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liczba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VLANs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- 256,</w:t>
            </w:r>
          </w:p>
          <w:p w14:paraId="44C26033" w14:textId="30E63598" w:rsidR="0053453D" w:rsidRPr="0051245A" w:rsidRDefault="00E51E0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</w:tc>
        <w:tc>
          <w:tcPr>
            <w:tcW w:w="992" w:type="dxa"/>
          </w:tcPr>
          <w:p w14:paraId="654D7D11" w14:textId="77777777" w:rsidR="009C5B12" w:rsidRPr="0051245A" w:rsidRDefault="009C5B12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5A891D" w14:textId="77777777" w:rsidR="0008228F" w:rsidRPr="0051245A" w:rsidRDefault="0008228F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B7018E7" w14:textId="6AE57E83" w:rsidR="0008228F" w:rsidRPr="0051245A" w:rsidRDefault="00E51E07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</w:tc>
      </w:tr>
      <w:tr w:rsidR="009C5B12" w:rsidRPr="0051245A" w14:paraId="4F1BCC52" w14:textId="76783F57" w:rsidTr="0008228F">
        <w:tc>
          <w:tcPr>
            <w:tcW w:w="1685" w:type="dxa"/>
          </w:tcPr>
          <w:p w14:paraId="270F37CD" w14:textId="77777777" w:rsidR="000A2556" w:rsidRPr="0051245A" w:rsidRDefault="000A2556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8765C91" w14:textId="0AD0999E" w:rsidR="009C5B12" w:rsidRPr="0051245A" w:rsidRDefault="008E06E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7C51C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 xml:space="preserve"> UPS do awaryjnego zasilania</w:t>
            </w:r>
          </w:p>
        </w:tc>
        <w:tc>
          <w:tcPr>
            <w:tcW w:w="7088" w:type="dxa"/>
          </w:tcPr>
          <w:p w14:paraId="77A3DA93" w14:textId="3CB95A0A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04A18B" w14:textId="4A3A4591" w:rsidR="001A01C4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1A01C4">
              <w:rPr>
                <w:rFonts w:ascii="Times New Roman" w:hAnsi="Times New Roman"/>
                <w:bCs/>
                <w:sz w:val="20"/>
                <w:szCs w:val="20"/>
              </w:rPr>
              <w:t xml:space="preserve"> moc 2700 W,</w:t>
            </w:r>
          </w:p>
          <w:p w14:paraId="2B147190" w14:textId="7AB5FE00" w:rsidR="00E51E07" w:rsidRDefault="001A01C4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 xml:space="preserve"> napięcie wejściowe: 110-290 V,</w:t>
            </w:r>
          </w:p>
          <w:p w14:paraId="5706A20B" w14:textId="39566CCB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częstotliwość wejściowa: 45-65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21F67E65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Kształt napięcia wyjściowego: czysta Sinusoida, </w:t>
            </w:r>
          </w:p>
          <w:p w14:paraId="6EFABA46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częstotliwość wyjściowa – 50 HZ/ 60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Hz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2903193F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baterie 6x akumulator 12V 9Ah</w:t>
            </w:r>
          </w:p>
          <w:p w14:paraId="12273898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czas pracy na baterii przy 100% obciążeniu : 3-5 min,</w:t>
            </w:r>
          </w:p>
          <w:p w14:paraId="3A24A570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gniazda: 6x IEC320 C13-10A (podzielone na dwa segmenty z możliwością przydzielenia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odrębnychustawień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),</w:t>
            </w:r>
          </w:p>
          <w:p w14:paraId="7F21244D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wymiary: 440 x 86,5 x 720 mm,</w:t>
            </w:r>
          </w:p>
          <w:p w14:paraId="09BDEAD7" w14:textId="77777777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waga 29,10kg,</w:t>
            </w:r>
          </w:p>
          <w:p w14:paraId="0FC9E325" w14:textId="3440F860" w:rsidR="007C51C7" w:rsidRPr="0051245A" w:rsidRDefault="00E51E0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bądź równoważne. </w:t>
            </w:r>
          </w:p>
        </w:tc>
        <w:tc>
          <w:tcPr>
            <w:tcW w:w="992" w:type="dxa"/>
          </w:tcPr>
          <w:p w14:paraId="5D96D0BB" w14:textId="77777777" w:rsidR="009C5B12" w:rsidRPr="0051245A" w:rsidRDefault="009C5B12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636D31" w14:textId="77777777" w:rsidR="000A2556" w:rsidRPr="0051245A" w:rsidRDefault="000A2556" w:rsidP="000A2556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22DC3F" w14:textId="53E9DE6B" w:rsidR="000A2556" w:rsidRPr="0051245A" w:rsidRDefault="00E51E07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A2556" w:rsidRPr="0051245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>szt.</w:t>
            </w:r>
          </w:p>
        </w:tc>
      </w:tr>
      <w:tr w:rsidR="00843F29" w:rsidRPr="0051245A" w14:paraId="0DBAA590" w14:textId="77777777" w:rsidTr="005032AC">
        <w:trPr>
          <w:cantSplit/>
        </w:trPr>
        <w:tc>
          <w:tcPr>
            <w:tcW w:w="1685" w:type="dxa"/>
          </w:tcPr>
          <w:p w14:paraId="1816C2BD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6E1F73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3BC467" w14:textId="0481D71E" w:rsidR="00E51E07" w:rsidRDefault="008E06E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843F2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 xml:space="preserve"> Laptop + Monitor</w:t>
            </w:r>
          </w:p>
          <w:p w14:paraId="11283B2A" w14:textId="0AEA8581" w:rsidR="00843F29" w:rsidRPr="0051245A" w:rsidRDefault="00E51E07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(zestaw)</w:t>
            </w:r>
          </w:p>
        </w:tc>
        <w:tc>
          <w:tcPr>
            <w:tcW w:w="7088" w:type="dxa"/>
          </w:tcPr>
          <w:p w14:paraId="27C3C341" w14:textId="6CC78807" w:rsidR="00E51E07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E51E07">
              <w:rPr>
                <w:rFonts w:ascii="Times New Roman" w:hAnsi="Times New Roman"/>
                <w:bCs/>
                <w:sz w:val="20"/>
                <w:szCs w:val="20"/>
              </w:rPr>
              <w:t xml:space="preserve">arametry Laptopa: </w:t>
            </w:r>
          </w:p>
          <w:p w14:paraId="51042FD1" w14:textId="105EAA8F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-rozdzielczość ekranu FHD (1920x1080),</w:t>
            </w:r>
          </w:p>
          <w:p w14:paraId="1EC255CB" w14:textId="594811D4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przekątna 14”,</w:t>
            </w:r>
          </w:p>
          <w:p w14:paraId="17F0971C" w14:textId="1EABD205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procesor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Intell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Core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i5,</w:t>
            </w:r>
            <w:r w:rsidR="00602D2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5A46EF6" w14:textId="03F2108B" w:rsidR="00E51E07" w:rsidRDefault="00E51E07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="009E6F08">
              <w:rPr>
                <w:rFonts w:ascii="Times New Roman" w:hAnsi="Times New Roman"/>
                <w:bCs/>
                <w:sz w:val="20"/>
                <w:szCs w:val="20"/>
              </w:rPr>
              <w:t>model procesora: i5-1145G7,</w:t>
            </w:r>
          </w:p>
          <w:p w14:paraId="2CAAFB43" w14:textId="4C9B87FE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RAM 16GB,</w:t>
            </w:r>
          </w:p>
          <w:p w14:paraId="4016888C" w14:textId="31BE2733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typ pamięci RAM- DDR4,</w:t>
            </w:r>
          </w:p>
          <w:p w14:paraId="047E022A" w14:textId="7A1B7FB1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pojemność dysku 512 GB,</w:t>
            </w:r>
          </w:p>
          <w:p w14:paraId="440A07FD" w14:textId="34C64077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wbudowana kamera, podświetlana klawiatura,</w:t>
            </w:r>
          </w:p>
          <w:p w14:paraId="0C2C2459" w14:textId="7E4A566D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czytnik linii papilarnych,</w:t>
            </w:r>
          </w:p>
          <w:p w14:paraId="04CE1FE5" w14:textId="30382447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NFC,</w:t>
            </w:r>
          </w:p>
          <w:p w14:paraId="16E16830" w14:textId="534A8B34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Funkcja smart Card,</w:t>
            </w:r>
          </w:p>
          <w:p w14:paraId="2676DF7A" w14:textId="1CADCEDE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USB 3.0,</w:t>
            </w:r>
          </w:p>
          <w:p w14:paraId="56EA7EBC" w14:textId="0F6CDD05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moc zasilacza- 65 W,</w:t>
            </w:r>
          </w:p>
          <w:p w14:paraId="4C4ABF72" w14:textId="787E1816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waga 1,40 kg,</w:t>
            </w:r>
          </w:p>
          <w:p w14:paraId="0BB9A00C" w14:textId="2F167772" w:rsidR="009E6F08" w:rsidRDefault="00602D26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 do wszystkich parametrów,</w:t>
            </w:r>
          </w:p>
          <w:p w14:paraId="771A773C" w14:textId="1296C768" w:rsidR="009E6F08" w:rsidRDefault="009E6F08" w:rsidP="00E51E07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Parametry monitora:</w:t>
            </w:r>
          </w:p>
          <w:p w14:paraId="3C76423A" w14:textId="77777777" w:rsidR="00843F29" w:rsidRDefault="009E6F08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przekątna 24”/ 61 cm / 16.10 IPS LED</w:t>
            </w:r>
          </w:p>
          <w:p w14:paraId="4F726C4F" w14:textId="365E3122" w:rsidR="00602D26" w:rsidRPr="0051245A" w:rsidRDefault="00602D2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</w:tc>
        <w:tc>
          <w:tcPr>
            <w:tcW w:w="992" w:type="dxa"/>
          </w:tcPr>
          <w:p w14:paraId="604E1ED8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FCF8626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B7FA35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613BF9" w14:textId="77777777" w:rsidR="00843F29" w:rsidRDefault="00843F29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E6F08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 xml:space="preserve"> szt.</w:t>
            </w:r>
          </w:p>
          <w:p w14:paraId="73B1F96C" w14:textId="2191A73A" w:rsidR="001F65B4" w:rsidRPr="0051245A" w:rsidRDefault="001F65B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zestaw</w:t>
            </w:r>
          </w:p>
        </w:tc>
      </w:tr>
      <w:tr w:rsidR="007C51C7" w:rsidRPr="0051245A" w14:paraId="56AA0DD1" w14:textId="1A684F9B" w:rsidTr="0008228F">
        <w:tc>
          <w:tcPr>
            <w:tcW w:w="1685" w:type="dxa"/>
          </w:tcPr>
          <w:p w14:paraId="637F71BD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1F71F79D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9A67B9D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8E980C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4CF4DB" w14:textId="4DE31CFE" w:rsidR="00A75BE9" w:rsidRDefault="008E06E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843F2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0199">
              <w:rPr>
                <w:rFonts w:ascii="Times New Roman" w:hAnsi="Times New Roman"/>
                <w:bCs/>
                <w:sz w:val="20"/>
                <w:szCs w:val="20"/>
              </w:rPr>
              <w:t>Staja dokująca</w:t>
            </w:r>
          </w:p>
          <w:p w14:paraId="6425A560" w14:textId="77777777" w:rsidR="00A75BE9" w:rsidRDefault="00A75BE9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0C37DC" w14:textId="77777777" w:rsidR="00A75BE9" w:rsidRDefault="00A75BE9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A3BE93E" w14:textId="77777777" w:rsidR="00A75BE9" w:rsidRDefault="00A75BE9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F3EAC8" w14:textId="77777777" w:rsidR="00A75BE9" w:rsidRDefault="00A75BE9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7A435F" w14:textId="1D2304C8" w:rsidR="007C51C7" w:rsidRPr="0051245A" w:rsidRDefault="007C51C7" w:rsidP="00A75BE9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679A253" w14:textId="54333FD7" w:rsidR="00450199" w:rsidRDefault="007C51C7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="00450199">
              <w:rPr>
                <w:rFonts w:ascii="Times New Roman" w:hAnsi="Times New Roman"/>
                <w:bCs/>
                <w:sz w:val="20"/>
                <w:szCs w:val="20"/>
              </w:rPr>
              <w:t>replikator</w:t>
            </w:r>
            <w:proofErr w:type="spellEnd"/>
            <w:r w:rsidR="00450199">
              <w:rPr>
                <w:rFonts w:ascii="Times New Roman" w:hAnsi="Times New Roman"/>
                <w:bCs/>
                <w:sz w:val="20"/>
                <w:szCs w:val="20"/>
              </w:rPr>
              <w:t xml:space="preserve"> portów,</w:t>
            </w:r>
          </w:p>
          <w:p w14:paraId="0B5C4244" w14:textId="77777777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uniwersalny interfejs,</w:t>
            </w:r>
          </w:p>
          <w:p w14:paraId="63AA17B0" w14:textId="54252D03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USB- C,</w:t>
            </w:r>
          </w:p>
          <w:p w14:paraId="00C47578" w14:textId="2FC41A99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rodzaje wejść: USB 3.0- 3 szt., USB 3.0 typ C- 1 szt., HDMI- 1 szt.,</w:t>
            </w:r>
          </w:p>
          <w:p w14:paraId="7529D1E5" w14:textId="501DAD56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zasilanie sieciowe,</w:t>
            </w:r>
          </w:p>
          <w:p w14:paraId="2AC21B2E" w14:textId="4354AC30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wysokość 29mm</w:t>
            </w:r>
          </w:p>
          <w:p w14:paraId="1F19A4BC" w14:textId="14A6A1B2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szerokość 90 mm,</w:t>
            </w:r>
          </w:p>
          <w:p w14:paraId="2AC1C638" w14:textId="4B3B6326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głębokość 205 mm,</w:t>
            </w:r>
          </w:p>
          <w:p w14:paraId="7710D30F" w14:textId="4B11466A" w:rsidR="00450199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waga 585g,</w:t>
            </w:r>
          </w:p>
          <w:p w14:paraId="2684C96A" w14:textId="5EADC44A" w:rsidR="00450199" w:rsidRPr="0051245A" w:rsidRDefault="00450199" w:rsidP="00450199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  <w:p w14:paraId="05778EB3" w14:textId="723D3465" w:rsidR="007C51C7" w:rsidRPr="0051245A" w:rsidRDefault="007C51C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66D32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6F6E58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3EE4658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9C79C3" w14:textId="77777777" w:rsidR="001A2574" w:rsidRDefault="001A257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C2A462" w14:textId="0D238414" w:rsidR="007C51C7" w:rsidRPr="0051245A" w:rsidRDefault="00A75BE9" w:rsidP="001A2574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50199">
              <w:rPr>
                <w:rFonts w:ascii="Times New Roman" w:hAnsi="Times New Roman"/>
                <w:bCs/>
                <w:sz w:val="20"/>
                <w:szCs w:val="20"/>
              </w:rPr>
              <w:t xml:space="preserve">0 </w:t>
            </w:r>
            <w:r w:rsidR="001A2574">
              <w:rPr>
                <w:rFonts w:ascii="Times New Roman" w:hAnsi="Times New Roman"/>
                <w:bCs/>
                <w:sz w:val="20"/>
                <w:szCs w:val="20"/>
              </w:rPr>
              <w:t>szt.</w:t>
            </w:r>
          </w:p>
        </w:tc>
      </w:tr>
      <w:tr w:rsidR="00450199" w:rsidRPr="0051245A" w14:paraId="37E902AC" w14:textId="77777777" w:rsidTr="0008228F">
        <w:tc>
          <w:tcPr>
            <w:tcW w:w="1685" w:type="dxa"/>
          </w:tcPr>
          <w:p w14:paraId="6CFC110C" w14:textId="1926C94F" w:rsidR="00450199" w:rsidRDefault="008E06E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E01F46">
              <w:rPr>
                <w:rFonts w:ascii="Times New Roman" w:hAnsi="Times New Roman"/>
                <w:bCs/>
                <w:sz w:val="20"/>
                <w:szCs w:val="20"/>
              </w:rPr>
              <w:t>. Firewall (zapora sieciowa)</w:t>
            </w:r>
          </w:p>
        </w:tc>
        <w:tc>
          <w:tcPr>
            <w:tcW w:w="7088" w:type="dxa"/>
          </w:tcPr>
          <w:p w14:paraId="0D96D5FE" w14:textId="4FC3616E" w:rsidR="00450199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zintegrowany system bezpieczeństwa,</w:t>
            </w:r>
          </w:p>
          <w:p w14:paraId="21EFCB16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ochrona przed spamem,</w:t>
            </w:r>
          </w:p>
          <w:p w14:paraId="0B5A0455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DLP- ochrona przed wyciekiem informacji poufnej, </w:t>
            </w:r>
          </w:p>
          <w:p w14:paraId="12160F4C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kontrola aplikacji,</w:t>
            </w:r>
          </w:p>
          <w:p w14:paraId="5D5F9018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- optymalizacja pasma,</w:t>
            </w:r>
          </w:p>
          <w:p w14:paraId="5A47A7D6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kontroler sieci bezprzewodowych,</w:t>
            </w:r>
          </w:p>
          <w:p w14:paraId="37EE229E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mocne uwierzytelnianie,</w:t>
            </w:r>
          </w:p>
          <w:p w14:paraId="794F7BCD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parametry: LAN- 1GBase T12,WAN 1GBase T, USB, </w:t>
            </w:r>
          </w:p>
          <w:p w14:paraId="7EFE531D" w14:textId="08316733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wydajność systemu- przepustowość 1518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byte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UDP,</w:t>
            </w:r>
          </w:p>
          <w:p w14:paraId="63ABB054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-maksymalna ilość użytkowników SSL-VPN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USers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CA06828" w14:textId="77777777" w:rsidR="00E01F46" w:rsidRDefault="00E01F46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wysoka dostępność</w:t>
            </w:r>
            <w:r w:rsidR="003B665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6A186E6" w14:textId="77777777" w:rsidR="003B6657" w:rsidRDefault="003B665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wymiary: wysokość 42 mm, szerokość 216 mm, długość 178 mm,</w:t>
            </w:r>
          </w:p>
          <w:p w14:paraId="4C72CC78" w14:textId="77777777" w:rsidR="003B6657" w:rsidRDefault="003B6657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konsumpcja energii: 20 W</w:t>
            </w:r>
          </w:p>
          <w:p w14:paraId="1D26E0FD" w14:textId="4B5EF306" w:rsidR="002C7D4D" w:rsidRDefault="002C7D4D" w:rsidP="0008228F">
            <w:pPr>
              <w:pStyle w:val="Bezodstpw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 bądź równoważne</w:t>
            </w:r>
          </w:p>
        </w:tc>
        <w:tc>
          <w:tcPr>
            <w:tcW w:w="992" w:type="dxa"/>
          </w:tcPr>
          <w:p w14:paraId="7792057A" w14:textId="242E8C14" w:rsidR="00450199" w:rsidRDefault="001F65B4" w:rsidP="00B91F9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 szt.</w:t>
            </w:r>
          </w:p>
        </w:tc>
      </w:tr>
    </w:tbl>
    <w:p w14:paraId="5BFB9015" w14:textId="77777777" w:rsidR="00843763" w:rsidRPr="00B91F91" w:rsidRDefault="00843763" w:rsidP="00B91F91">
      <w:pPr>
        <w:pStyle w:val="Bezodstpw"/>
        <w:spacing w:line="276" w:lineRule="auto"/>
        <w:ind w:left="720"/>
        <w:jc w:val="center"/>
        <w:rPr>
          <w:rFonts w:ascii="Times New Roman" w:hAnsi="Times New Roman"/>
          <w:bCs/>
          <w:sz w:val="24"/>
          <w:szCs w:val="24"/>
        </w:rPr>
      </w:pPr>
    </w:p>
    <w:p w14:paraId="250544D3" w14:textId="1D5EC326" w:rsidR="004D10D3" w:rsidRPr="000B570E" w:rsidRDefault="005032AC" w:rsidP="000B570E">
      <w:pPr>
        <w:pStyle w:val="Bezodstpw"/>
        <w:tabs>
          <w:tab w:val="left" w:pos="709"/>
        </w:tabs>
        <w:spacing w:line="276" w:lineRule="auto"/>
        <w:ind w:left="851"/>
        <w:rPr>
          <w:rFonts w:ascii="Times New Roman" w:eastAsia="Lucida Sans Unicode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>O</w:t>
      </w:r>
      <w:r w:rsidR="00C15438">
        <w:rPr>
          <w:rFonts w:ascii="Times New Roman" w:eastAsia="Lucida Sans Unicode" w:hAnsi="Times New Roman"/>
          <w:b/>
          <w:sz w:val="24"/>
          <w:szCs w:val="24"/>
        </w:rPr>
        <w:t>kres gwarancji</w:t>
      </w:r>
      <w:r w:rsidR="00843763">
        <w:rPr>
          <w:rFonts w:ascii="Times New Roman" w:eastAsia="Lucida Sans Unicode" w:hAnsi="Times New Roman"/>
          <w:b/>
          <w:sz w:val="24"/>
          <w:szCs w:val="24"/>
        </w:rPr>
        <w:t>:</w:t>
      </w:r>
    </w:p>
    <w:p w14:paraId="73554ED5" w14:textId="77777777" w:rsidR="00843763" w:rsidRDefault="00843763" w:rsidP="00BB0003">
      <w:pPr>
        <w:pStyle w:val="Bezodstpw"/>
        <w:spacing w:line="276" w:lineRule="auto"/>
        <w:ind w:left="709"/>
        <w:rPr>
          <w:rFonts w:ascii="Times New Roman" w:hAnsi="Times New Roman"/>
          <w:sz w:val="24"/>
          <w:szCs w:val="24"/>
          <w:u w:val="single"/>
        </w:rPr>
      </w:pPr>
    </w:p>
    <w:p w14:paraId="5F8EA891" w14:textId="577156F4" w:rsidR="00567FC0" w:rsidRPr="0063081F" w:rsidRDefault="00567FC0" w:rsidP="00BB0003">
      <w:pPr>
        <w:pStyle w:val="Bezodstpw"/>
        <w:spacing w:line="276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63081F">
        <w:rPr>
          <w:rFonts w:ascii="Times New Roman" w:hAnsi="Times New Roman"/>
          <w:sz w:val="24"/>
          <w:szCs w:val="24"/>
          <w:u w:val="single"/>
        </w:rPr>
        <w:t>- gwarancja</w:t>
      </w:r>
      <w:r w:rsidR="005032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3081F">
        <w:rPr>
          <w:rFonts w:ascii="Times New Roman" w:hAnsi="Times New Roman"/>
          <w:sz w:val="24"/>
          <w:szCs w:val="24"/>
          <w:u w:val="single"/>
        </w:rPr>
        <w:t>- minimum 24 miesiące</w:t>
      </w:r>
      <w:r w:rsidR="00743933">
        <w:rPr>
          <w:rFonts w:ascii="Times New Roman" w:hAnsi="Times New Roman"/>
          <w:sz w:val="24"/>
          <w:szCs w:val="24"/>
          <w:u w:val="single"/>
        </w:rPr>
        <w:t xml:space="preserve"> na każdy z wyżej wymienionych produktów.</w:t>
      </w:r>
    </w:p>
    <w:p w14:paraId="094ADF08" w14:textId="77777777" w:rsidR="00AF178E" w:rsidRDefault="00AF178E" w:rsidP="00AF178E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0FE1A9F8" w14:textId="77777777" w:rsidR="00347BCB" w:rsidRPr="0063081F" w:rsidRDefault="00347BCB" w:rsidP="00AF178E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EE01953" w14:textId="7317DC88" w:rsidR="00AF178E" w:rsidRPr="00743933" w:rsidRDefault="00AF178E" w:rsidP="00AF178E">
      <w:pPr>
        <w:pStyle w:val="Bezodstpw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4393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W zakresie wyżej wymienionych parametrów produktu dopuszcza się parametry wyższe na równym poziomie cenowym.</w:t>
      </w:r>
    </w:p>
    <w:p w14:paraId="75C0435A" w14:textId="7638929D" w:rsidR="00AF178E" w:rsidRPr="000B570E" w:rsidRDefault="00AF178E" w:rsidP="00AF178E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AF178E" w:rsidRPr="000B570E" w:rsidSect="000822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0F98" w14:textId="77777777" w:rsidR="00931272" w:rsidRDefault="00931272" w:rsidP="00843F29">
      <w:pPr>
        <w:spacing w:after="0" w:line="240" w:lineRule="auto"/>
      </w:pPr>
      <w:r>
        <w:separator/>
      </w:r>
    </w:p>
  </w:endnote>
  <w:endnote w:type="continuationSeparator" w:id="0">
    <w:p w14:paraId="4CF3BCB2" w14:textId="77777777" w:rsidR="00931272" w:rsidRDefault="00931272" w:rsidP="0084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1112052221"/>
      <w:docPartObj>
        <w:docPartGallery w:val="Page Numbers (Bottom of Page)"/>
        <w:docPartUnique/>
      </w:docPartObj>
    </w:sdtPr>
    <w:sdtContent>
      <w:p w14:paraId="4D3A8703" w14:textId="2E0B5FFC" w:rsidR="00843F29" w:rsidRPr="00843F29" w:rsidRDefault="00843F29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43F29">
          <w:rPr>
            <w:rFonts w:eastAsiaTheme="minorEastAsia" w:cs="Times New Roman"/>
            <w:sz w:val="20"/>
            <w:szCs w:val="20"/>
          </w:rPr>
          <w:fldChar w:fldCharType="begin"/>
        </w:r>
        <w:r w:rsidRPr="00843F29">
          <w:rPr>
            <w:sz w:val="20"/>
            <w:szCs w:val="20"/>
          </w:rPr>
          <w:instrText>PAGE    \* MERGEFORMAT</w:instrText>
        </w:r>
        <w:r w:rsidRPr="00843F29">
          <w:rPr>
            <w:rFonts w:eastAsiaTheme="minorEastAsia" w:cs="Times New Roman"/>
            <w:sz w:val="20"/>
            <w:szCs w:val="20"/>
          </w:rPr>
          <w:fldChar w:fldCharType="separate"/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43F2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6EA678" w14:textId="77777777" w:rsidR="00843F29" w:rsidRDefault="0084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1825" w14:textId="77777777" w:rsidR="00931272" w:rsidRDefault="00931272" w:rsidP="00843F29">
      <w:pPr>
        <w:spacing w:after="0" w:line="240" w:lineRule="auto"/>
      </w:pPr>
      <w:r>
        <w:separator/>
      </w:r>
    </w:p>
  </w:footnote>
  <w:footnote w:type="continuationSeparator" w:id="0">
    <w:p w14:paraId="2A07F83B" w14:textId="77777777" w:rsidR="00931272" w:rsidRDefault="00931272" w:rsidP="0084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12F2"/>
    <w:multiLevelType w:val="hybridMultilevel"/>
    <w:tmpl w:val="0CD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F33"/>
    <w:multiLevelType w:val="hybridMultilevel"/>
    <w:tmpl w:val="35F66CBE"/>
    <w:lvl w:ilvl="0" w:tplc="6CD0F834">
      <w:start w:val="8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453D10"/>
    <w:multiLevelType w:val="hybridMultilevel"/>
    <w:tmpl w:val="8ED88A04"/>
    <w:lvl w:ilvl="0" w:tplc="33407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636F7"/>
    <w:multiLevelType w:val="hybridMultilevel"/>
    <w:tmpl w:val="AA88CD5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9609">
    <w:abstractNumId w:val="1"/>
  </w:num>
  <w:num w:numId="2" w16cid:durableId="1050615959">
    <w:abstractNumId w:val="0"/>
  </w:num>
  <w:num w:numId="3" w16cid:durableId="1180195244">
    <w:abstractNumId w:val="3"/>
  </w:num>
  <w:num w:numId="4" w16cid:durableId="209099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D3"/>
    <w:rsid w:val="00012A5C"/>
    <w:rsid w:val="00056EE3"/>
    <w:rsid w:val="0008228F"/>
    <w:rsid w:val="000A1106"/>
    <w:rsid w:val="000A2556"/>
    <w:rsid w:val="000B18C1"/>
    <w:rsid w:val="000B570E"/>
    <w:rsid w:val="001053C3"/>
    <w:rsid w:val="001138BF"/>
    <w:rsid w:val="00160CCE"/>
    <w:rsid w:val="00195778"/>
    <w:rsid w:val="001A01C4"/>
    <w:rsid w:val="001A2574"/>
    <w:rsid w:val="001F65B4"/>
    <w:rsid w:val="00216C50"/>
    <w:rsid w:val="002466FC"/>
    <w:rsid w:val="002C7D4D"/>
    <w:rsid w:val="002D408A"/>
    <w:rsid w:val="002E743C"/>
    <w:rsid w:val="00322758"/>
    <w:rsid w:val="003346F0"/>
    <w:rsid w:val="003457B1"/>
    <w:rsid w:val="00347BCB"/>
    <w:rsid w:val="00371761"/>
    <w:rsid w:val="003B6657"/>
    <w:rsid w:val="00414942"/>
    <w:rsid w:val="00421C21"/>
    <w:rsid w:val="00450199"/>
    <w:rsid w:val="004525C7"/>
    <w:rsid w:val="00491B58"/>
    <w:rsid w:val="004A49C6"/>
    <w:rsid w:val="004A6C66"/>
    <w:rsid w:val="004B3E09"/>
    <w:rsid w:val="004D10D3"/>
    <w:rsid w:val="005032AC"/>
    <w:rsid w:val="0051245A"/>
    <w:rsid w:val="00513704"/>
    <w:rsid w:val="0053453D"/>
    <w:rsid w:val="00543F60"/>
    <w:rsid w:val="00567FC0"/>
    <w:rsid w:val="005859A7"/>
    <w:rsid w:val="005E4842"/>
    <w:rsid w:val="005E4938"/>
    <w:rsid w:val="00602D26"/>
    <w:rsid w:val="006144BA"/>
    <w:rsid w:val="0061666B"/>
    <w:rsid w:val="0063081F"/>
    <w:rsid w:val="00635DB6"/>
    <w:rsid w:val="006B0513"/>
    <w:rsid w:val="006D6338"/>
    <w:rsid w:val="006F3541"/>
    <w:rsid w:val="00743933"/>
    <w:rsid w:val="00743BF9"/>
    <w:rsid w:val="00766512"/>
    <w:rsid w:val="007C51C7"/>
    <w:rsid w:val="00801E28"/>
    <w:rsid w:val="00836645"/>
    <w:rsid w:val="00843763"/>
    <w:rsid w:val="00843F29"/>
    <w:rsid w:val="00860B29"/>
    <w:rsid w:val="008630D5"/>
    <w:rsid w:val="00864D9B"/>
    <w:rsid w:val="00887D32"/>
    <w:rsid w:val="008A0090"/>
    <w:rsid w:val="008E06E4"/>
    <w:rsid w:val="008F74DF"/>
    <w:rsid w:val="00931272"/>
    <w:rsid w:val="00931ADA"/>
    <w:rsid w:val="00933A87"/>
    <w:rsid w:val="009463F2"/>
    <w:rsid w:val="009509C5"/>
    <w:rsid w:val="00965990"/>
    <w:rsid w:val="00983DCB"/>
    <w:rsid w:val="009B41BF"/>
    <w:rsid w:val="009C5B12"/>
    <w:rsid w:val="009E6F08"/>
    <w:rsid w:val="009F0716"/>
    <w:rsid w:val="00A75BE9"/>
    <w:rsid w:val="00A966E7"/>
    <w:rsid w:val="00AC0088"/>
    <w:rsid w:val="00AF178E"/>
    <w:rsid w:val="00B220EC"/>
    <w:rsid w:val="00B515E3"/>
    <w:rsid w:val="00B91F91"/>
    <w:rsid w:val="00BB0003"/>
    <w:rsid w:val="00BB02D1"/>
    <w:rsid w:val="00C15438"/>
    <w:rsid w:val="00C17FC3"/>
    <w:rsid w:val="00C52702"/>
    <w:rsid w:val="00C62E3F"/>
    <w:rsid w:val="00C86B2E"/>
    <w:rsid w:val="00C86EA4"/>
    <w:rsid w:val="00C91888"/>
    <w:rsid w:val="00CF3F5E"/>
    <w:rsid w:val="00D105D0"/>
    <w:rsid w:val="00D13169"/>
    <w:rsid w:val="00D613B9"/>
    <w:rsid w:val="00D94C31"/>
    <w:rsid w:val="00DD0A5A"/>
    <w:rsid w:val="00DF6291"/>
    <w:rsid w:val="00E01F46"/>
    <w:rsid w:val="00E10179"/>
    <w:rsid w:val="00E51E07"/>
    <w:rsid w:val="00E552D8"/>
    <w:rsid w:val="00E55A01"/>
    <w:rsid w:val="00E64429"/>
    <w:rsid w:val="00EA4203"/>
    <w:rsid w:val="00EC5C6C"/>
    <w:rsid w:val="00ED523F"/>
    <w:rsid w:val="00EE4E30"/>
    <w:rsid w:val="00F56FD3"/>
    <w:rsid w:val="00FB6EE6"/>
    <w:rsid w:val="00FB7AF6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CB7E"/>
  <w15:chartTrackingRefBased/>
  <w15:docId w15:val="{86BC2ABB-47AB-4EFB-B1D9-A867B7B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0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9C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F29"/>
  </w:style>
  <w:style w:type="paragraph" w:styleId="Stopka">
    <w:name w:val="footer"/>
    <w:basedOn w:val="Normalny"/>
    <w:link w:val="StopkaZnak"/>
    <w:uiPriority w:val="99"/>
    <w:unhideWhenUsed/>
    <w:rsid w:val="008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6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6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86</cp:revision>
  <dcterms:created xsi:type="dcterms:W3CDTF">2023-06-15T10:10:00Z</dcterms:created>
  <dcterms:modified xsi:type="dcterms:W3CDTF">2023-10-18T11:03:00Z</dcterms:modified>
</cp:coreProperties>
</file>