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3A2E" w14:textId="77777777" w:rsidR="0076346B" w:rsidRDefault="0076346B" w:rsidP="0076346B">
      <w:pPr>
        <w:spacing w:line="240" w:lineRule="auto"/>
        <w:jc w:val="right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Załącznik do procedury zgłoszeń zewnętrznych</w:t>
      </w:r>
    </w:p>
    <w:p w14:paraId="4020C28A" w14:textId="77777777" w:rsidR="0076346B" w:rsidRPr="001A6DEF" w:rsidRDefault="0076346B" w:rsidP="0076346B">
      <w:pPr>
        <w:keepNext/>
        <w:spacing w:before="120"/>
        <w:rPr>
          <w:rFonts w:ascii="Times" w:eastAsia="Times New Roman" w:hAnsi="Times"/>
          <w:caps/>
          <w:kern w:val="24"/>
          <w:szCs w:val="24"/>
        </w:rPr>
      </w:pPr>
    </w:p>
    <w:p w14:paraId="43D3FB14" w14:textId="77777777" w:rsidR="0076346B" w:rsidRPr="00934472" w:rsidRDefault="0076346B" w:rsidP="0076346B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6540B07" w14:textId="77777777" w:rsidR="0076346B" w:rsidRDefault="0076346B" w:rsidP="0076346B">
      <w:pPr>
        <w:jc w:val="both"/>
        <w:rPr>
          <w:rFonts w:eastAsia="Times New Roman"/>
          <w:i/>
        </w:rPr>
      </w:pPr>
    </w:p>
    <w:p w14:paraId="5137E070" w14:textId="77777777" w:rsidR="0076346B" w:rsidRPr="00577037" w:rsidRDefault="0076346B" w:rsidP="0076346B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Powiatowej Stacji Sanitarno-Epidemiologicznej w Wągrowcu</w:t>
      </w:r>
      <w:r w:rsidRPr="00577037">
        <w:rPr>
          <w:rFonts w:eastAsia="Times New Roman"/>
          <w:i/>
        </w:rPr>
        <w:t>.</w:t>
      </w:r>
    </w:p>
    <w:p w14:paraId="67A9FACF" w14:textId="77777777" w:rsidR="0076346B" w:rsidRPr="00577037" w:rsidRDefault="0076346B" w:rsidP="0076346B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7F07B408" w14:textId="77777777" w:rsidR="0076346B" w:rsidRPr="00577037" w:rsidRDefault="0076346B" w:rsidP="0076346B">
      <w:pPr>
        <w:suppressAutoHyphens/>
        <w:jc w:val="both"/>
        <w:rPr>
          <w:rFonts w:eastAsia="Times New Roman"/>
          <w:i/>
        </w:rPr>
      </w:pPr>
    </w:p>
    <w:p w14:paraId="65929921" w14:textId="77777777" w:rsidR="0076346B" w:rsidRDefault="0076346B" w:rsidP="0076346B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4097B80" w14:textId="77777777" w:rsidR="0076346B" w:rsidRPr="00120C12" w:rsidRDefault="0076346B" w:rsidP="0076346B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  <w:t>Z</w:t>
      </w:r>
      <w:r w:rsidRPr="00120C12">
        <w:rPr>
          <w:sz w:val="20"/>
        </w:rPr>
        <w:t xml:space="preserve">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AD3C8A6" w14:textId="77777777" w:rsidR="0076346B" w:rsidRPr="008C0DB8" w:rsidRDefault="0076346B" w:rsidP="0076346B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6346B" w:rsidRPr="0040136E" w14:paraId="52DD47ED" w14:textId="77777777" w:rsidTr="00EE1823">
        <w:tc>
          <w:tcPr>
            <w:tcW w:w="9044" w:type="dxa"/>
            <w:shd w:val="clear" w:color="auto" w:fill="F2F2F2" w:themeFill="background1" w:themeFillShade="F2"/>
          </w:tcPr>
          <w:p w14:paraId="69C55867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76346B" w:rsidRPr="0040136E" w14:paraId="5E553D92" w14:textId="77777777" w:rsidTr="00EE1823">
        <w:tc>
          <w:tcPr>
            <w:tcW w:w="9044" w:type="dxa"/>
          </w:tcPr>
          <w:p w14:paraId="0E1D2724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663BE284A564B9085E3EA9BE8BA38B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F7353F7" w14:textId="77777777" w:rsidR="0076346B" w:rsidRDefault="0076346B" w:rsidP="00EE1823">
            <w:pPr>
              <w:contextualSpacing/>
              <w:jc w:val="both"/>
              <w:rPr>
                <w:iCs/>
                <w:sz w:val="20"/>
              </w:rPr>
            </w:pPr>
          </w:p>
          <w:p w14:paraId="5668F3EF" w14:textId="77777777" w:rsidR="0076346B" w:rsidRPr="0040136E" w:rsidRDefault="0076346B" w:rsidP="00EE1823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363036D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588719C7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E620912C22B74A3EB95D489AF11510A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1F4D570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38AD03FA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C736FAB613840A7A2CE1E189200F2D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07E62F0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6BA67836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BA97FD3887D34ABF8BFD0F5C72454BC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5EA673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06248D48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F4605946AE2454293E0672723BF0D9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34CAE3D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6FC54501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DF53850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437E4621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76346B" w:rsidRPr="0040136E" w14:paraId="255D26DD" w14:textId="77777777" w:rsidTr="00EE18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28053A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76346B" w:rsidRPr="0040136E" w14:paraId="6C8DEA2A" w14:textId="77777777" w:rsidTr="00EE1823">
        <w:tc>
          <w:tcPr>
            <w:tcW w:w="9044" w:type="dxa"/>
          </w:tcPr>
          <w:p w14:paraId="01A8A6E2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8F9D833CAA604B5A9BDF949CB2BA780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E16E13A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0ECB3F99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DBC21255564B47978195D6C08F1B22F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6538123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76346B" w:rsidRPr="0040136E" w14:paraId="60B75022" w14:textId="77777777" w:rsidTr="00EE1823">
        <w:tc>
          <w:tcPr>
            <w:tcW w:w="9044" w:type="dxa"/>
            <w:shd w:val="clear" w:color="auto" w:fill="F2F2F2" w:themeFill="background1" w:themeFillShade="F2"/>
          </w:tcPr>
          <w:p w14:paraId="1B5D2DEB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76346B" w:rsidRPr="0040136E" w14:paraId="03206773" w14:textId="77777777" w:rsidTr="00EE1823">
        <w:tc>
          <w:tcPr>
            <w:tcW w:w="9044" w:type="dxa"/>
          </w:tcPr>
          <w:p w14:paraId="738A184B" w14:textId="77777777" w:rsidR="0076346B" w:rsidRDefault="0076346B" w:rsidP="00EE182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0EA7C8ACD9A445093118D412EEEB50F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3D2DD53" w14:textId="77777777" w:rsidR="0076346B" w:rsidRDefault="0076346B" w:rsidP="00EE1823">
            <w:pPr>
              <w:contextualSpacing/>
              <w:jc w:val="both"/>
              <w:rPr>
                <w:sz w:val="20"/>
                <w:szCs w:val="16"/>
              </w:rPr>
            </w:pPr>
          </w:p>
          <w:p w14:paraId="1B81782B" w14:textId="77777777" w:rsidR="0076346B" w:rsidRDefault="0076346B" w:rsidP="00EE182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774B688D1DF94311AC92C75DCDC9FB2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0EBDA3E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  <w:tr w:rsidR="0076346B" w:rsidRPr="0040136E" w14:paraId="211453F8" w14:textId="77777777" w:rsidTr="00EE1823">
        <w:tc>
          <w:tcPr>
            <w:tcW w:w="9044" w:type="dxa"/>
            <w:shd w:val="clear" w:color="auto" w:fill="F2F2F2" w:themeFill="background1" w:themeFillShade="F2"/>
          </w:tcPr>
          <w:p w14:paraId="0D2D61F9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76346B" w:rsidRPr="0040136E" w14:paraId="700803AA" w14:textId="77777777" w:rsidTr="00EE1823">
        <w:tc>
          <w:tcPr>
            <w:tcW w:w="9044" w:type="dxa"/>
          </w:tcPr>
          <w:p w14:paraId="23E618A5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4D4C2814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7DAA56F3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0AD69BF8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62A3DF3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7D9790B4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3A974C24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5950D991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DB77D60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53517C5A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781C7689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76FC70E9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4D848052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6F3BB65C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60CFC8D4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E584BF4" w14:textId="77777777" w:rsidR="0076346B" w:rsidRPr="008C0DB8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C668870" w14:textId="77777777" w:rsidR="0076346B" w:rsidRDefault="0076346B" w:rsidP="00EE182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</w:t>
            </w:r>
            <w:r w:rsidRPr="008C0DB8">
              <w:rPr>
                <w:rFonts w:cs="Times"/>
                <w:sz w:val="20"/>
              </w:rPr>
              <w:lastRenderedPageBreak/>
              <w:t>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448CFE63" w14:textId="77777777" w:rsidR="0076346B" w:rsidRPr="0040136E" w:rsidRDefault="0076346B" w:rsidP="00EE1823">
            <w:pPr>
              <w:jc w:val="both"/>
              <w:rPr>
                <w:sz w:val="20"/>
              </w:rPr>
            </w:pPr>
          </w:p>
        </w:tc>
      </w:tr>
      <w:tr w:rsidR="0076346B" w:rsidRPr="0040136E" w14:paraId="48222777" w14:textId="77777777" w:rsidTr="00EE1823">
        <w:tc>
          <w:tcPr>
            <w:tcW w:w="9044" w:type="dxa"/>
            <w:shd w:val="clear" w:color="auto" w:fill="F2F2F2" w:themeFill="background1" w:themeFillShade="F2"/>
          </w:tcPr>
          <w:p w14:paraId="7E817994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76346B" w:rsidRPr="0040136E" w14:paraId="6C436D95" w14:textId="77777777" w:rsidTr="00EE1823">
        <w:tc>
          <w:tcPr>
            <w:tcW w:w="9044" w:type="dxa"/>
          </w:tcPr>
          <w:p w14:paraId="6150CE14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73FECAE6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10BAE081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  <w:tr w:rsidR="0076346B" w:rsidRPr="0040136E" w14:paraId="4DF3A887" w14:textId="77777777" w:rsidTr="00EE1823">
        <w:tc>
          <w:tcPr>
            <w:tcW w:w="9044" w:type="dxa"/>
            <w:shd w:val="clear" w:color="auto" w:fill="F2F2F2" w:themeFill="background1" w:themeFillShade="F2"/>
          </w:tcPr>
          <w:p w14:paraId="71CFDA39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76346B" w:rsidRPr="0040136E" w14:paraId="375AC3C2" w14:textId="77777777" w:rsidTr="00EE1823">
        <w:tc>
          <w:tcPr>
            <w:tcW w:w="9044" w:type="dxa"/>
          </w:tcPr>
          <w:p w14:paraId="17952B92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50B5426D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54C226E3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  <w:tr w:rsidR="0076346B" w:rsidRPr="0040136E" w14:paraId="2584E3E5" w14:textId="77777777" w:rsidTr="00EE18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014B588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76346B" w:rsidRPr="0040136E" w14:paraId="68922C35" w14:textId="77777777" w:rsidTr="00EE1823">
        <w:tc>
          <w:tcPr>
            <w:tcW w:w="9044" w:type="dxa"/>
          </w:tcPr>
          <w:p w14:paraId="76279896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6815AEDF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22E28EEF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  <w:tr w:rsidR="0076346B" w:rsidRPr="0040136E" w14:paraId="6225E833" w14:textId="77777777" w:rsidTr="00EE18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AB6CEBC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76346B" w:rsidRPr="0040136E" w14:paraId="05D68EAF" w14:textId="77777777" w:rsidTr="00EE1823">
        <w:tc>
          <w:tcPr>
            <w:tcW w:w="9044" w:type="dxa"/>
          </w:tcPr>
          <w:p w14:paraId="6349C790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2079D3C1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7CBD50ED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  <w:tr w:rsidR="0076346B" w:rsidRPr="0040136E" w14:paraId="2E9DD088" w14:textId="77777777" w:rsidTr="00EE18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32C8959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6346B" w:rsidRPr="0040136E" w14:paraId="6F32C82E" w14:textId="77777777" w:rsidTr="00EE1823">
        <w:tc>
          <w:tcPr>
            <w:tcW w:w="9044" w:type="dxa"/>
          </w:tcPr>
          <w:p w14:paraId="7755C9E5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312F43E3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7D4C324E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  <w:tr w:rsidR="0076346B" w:rsidRPr="0040136E" w14:paraId="65B26DD4" w14:textId="77777777" w:rsidTr="00EE18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A3671A5" w14:textId="77777777" w:rsidR="0076346B" w:rsidRPr="0040136E" w:rsidRDefault="0076346B" w:rsidP="00EE182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76346B" w:rsidRPr="0040136E" w14:paraId="279DF711" w14:textId="77777777" w:rsidTr="00EE1823">
        <w:tc>
          <w:tcPr>
            <w:tcW w:w="9044" w:type="dxa"/>
          </w:tcPr>
          <w:p w14:paraId="092C4246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01F72C42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026995A1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  <w:tr w:rsidR="0076346B" w:rsidRPr="0040136E" w14:paraId="39231D0A" w14:textId="77777777" w:rsidTr="00EE18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21C0CC7" w14:textId="77777777" w:rsidR="0076346B" w:rsidRPr="0040136E" w:rsidRDefault="0076346B" w:rsidP="00EE1823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76346B" w:rsidRPr="0040136E" w14:paraId="6356F8E2" w14:textId="77777777" w:rsidTr="00EE1823">
        <w:tc>
          <w:tcPr>
            <w:tcW w:w="9044" w:type="dxa"/>
          </w:tcPr>
          <w:p w14:paraId="131DCE18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797830CD" w14:textId="77777777" w:rsidR="0076346B" w:rsidRDefault="0076346B" w:rsidP="00EE1823">
            <w:pPr>
              <w:contextualSpacing/>
              <w:jc w:val="both"/>
              <w:rPr>
                <w:sz w:val="20"/>
              </w:rPr>
            </w:pPr>
          </w:p>
          <w:p w14:paraId="12F5309F" w14:textId="77777777" w:rsidR="0076346B" w:rsidRPr="0040136E" w:rsidRDefault="0076346B" w:rsidP="00EE1823">
            <w:pPr>
              <w:contextualSpacing/>
              <w:jc w:val="both"/>
              <w:rPr>
                <w:sz w:val="20"/>
              </w:rPr>
            </w:pPr>
          </w:p>
        </w:tc>
      </w:tr>
    </w:tbl>
    <w:p w14:paraId="546EC2B7" w14:textId="77777777" w:rsidR="0076346B" w:rsidRDefault="0076346B" w:rsidP="0076346B">
      <w:pPr>
        <w:pStyle w:val="TEKSTZacznikido"/>
        <w:ind w:left="0"/>
        <w:rPr>
          <w:rFonts w:cs="Times New Roman"/>
        </w:rPr>
      </w:pPr>
    </w:p>
    <w:p w14:paraId="6D7E7CB8" w14:textId="77777777" w:rsidR="0076346B" w:rsidRDefault="0076346B" w:rsidP="0076346B">
      <w:pPr>
        <w:pStyle w:val="TEKSTZacznikido"/>
        <w:ind w:left="0"/>
        <w:rPr>
          <w:rFonts w:cs="Times New Roman"/>
        </w:rPr>
      </w:pPr>
    </w:p>
    <w:p w14:paraId="5A5179EF" w14:textId="77777777" w:rsidR="0076346B" w:rsidRDefault="0076346B" w:rsidP="0076346B">
      <w:pPr>
        <w:pStyle w:val="TEKSTZacznikido"/>
        <w:ind w:left="0"/>
        <w:rPr>
          <w:rFonts w:cs="Times New Roman"/>
        </w:rPr>
      </w:pPr>
    </w:p>
    <w:p w14:paraId="10EEF9CC" w14:textId="77777777" w:rsidR="0076346B" w:rsidRDefault="0076346B" w:rsidP="0076346B">
      <w:pPr>
        <w:pStyle w:val="TEKSTZacznikido"/>
        <w:ind w:left="0"/>
        <w:rPr>
          <w:rFonts w:cs="Times New Roman"/>
        </w:rPr>
      </w:pPr>
    </w:p>
    <w:p w14:paraId="6819C372" w14:textId="77777777" w:rsidR="0076346B" w:rsidRDefault="0076346B" w:rsidP="0076346B">
      <w:pPr>
        <w:pStyle w:val="TEKSTZacznikido"/>
        <w:ind w:left="0"/>
        <w:rPr>
          <w:rFonts w:cs="Times New Roman"/>
        </w:rPr>
      </w:pPr>
    </w:p>
    <w:p w14:paraId="2A94F8BE" w14:textId="77777777" w:rsidR="0076346B" w:rsidRDefault="0076346B" w:rsidP="0076346B">
      <w:pPr>
        <w:pStyle w:val="TEKSTZacznikido"/>
        <w:ind w:left="0"/>
        <w:rPr>
          <w:rFonts w:cs="Times New Roman"/>
        </w:rPr>
      </w:pPr>
    </w:p>
    <w:p w14:paraId="3830CFE8" w14:textId="77777777" w:rsidR="0076346B" w:rsidRPr="003550E9" w:rsidRDefault="0076346B" w:rsidP="0076346B">
      <w:pPr>
        <w:pStyle w:val="Default"/>
        <w:jc w:val="center"/>
        <w:rPr>
          <w:sz w:val="20"/>
          <w:szCs w:val="20"/>
        </w:rPr>
      </w:pPr>
    </w:p>
    <w:p w14:paraId="43A4C090" w14:textId="77777777" w:rsidR="0076346B" w:rsidRDefault="0076346B" w:rsidP="0076346B">
      <w:pPr>
        <w:pStyle w:val="Default"/>
        <w:jc w:val="center"/>
        <w:rPr>
          <w:b/>
          <w:bCs/>
          <w:sz w:val="20"/>
          <w:szCs w:val="20"/>
        </w:rPr>
      </w:pPr>
      <w:r w:rsidRPr="0034391B">
        <w:rPr>
          <w:b/>
          <w:bCs/>
          <w:sz w:val="20"/>
          <w:szCs w:val="20"/>
        </w:rPr>
        <w:lastRenderedPageBreak/>
        <w:t>KLAUZULA INFORMACYJNA</w:t>
      </w:r>
    </w:p>
    <w:p w14:paraId="227C2084" w14:textId="77777777" w:rsidR="0076346B" w:rsidRPr="0034391B" w:rsidRDefault="0076346B" w:rsidP="0076346B">
      <w:pPr>
        <w:pStyle w:val="Default"/>
        <w:jc w:val="center"/>
        <w:rPr>
          <w:b/>
          <w:bCs/>
          <w:sz w:val="20"/>
          <w:szCs w:val="20"/>
        </w:rPr>
      </w:pPr>
    </w:p>
    <w:p w14:paraId="0EF83761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W wykonaniu obowiązku określonego w art. 13 i 14 Rozporządzenia Parlamentu Europejskiego i Rady (UE) 2016/679 z dnia 27 kwietnia 2016 r. </w:t>
      </w:r>
      <w:r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4F1EE2">
        <w:rPr>
          <w:rFonts w:eastAsia="Times New Roman"/>
          <w:sz w:val="20"/>
          <w:szCs w:val="20"/>
          <w:lang w:eastAsia="pl-PL"/>
          <w14:ligatures w14:val="none"/>
        </w:rPr>
        <w:t>z dnia 27 kwietnia 2016 r.</w:t>
      </w:r>
      <w:r w:rsidRPr="003550E9">
        <w:rPr>
          <w:sz w:val="20"/>
          <w:szCs w:val="20"/>
        </w:rPr>
        <w:t xml:space="preserve">(dalej: Rozporządzenia (UE) 2016/679) oraz ustawy z dnia 10 maja 2018 r. o ochronie danych </w:t>
      </w:r>
      <w:r w:rsidRPr="003550E9">
        <w:rPr>
          <w:color w:val="auto"/>
          <w:sz w:val="20"/>
          <w:szCs w:val="20"/>
        </w:rPr>
        <w:t>osobowych</w:t>
      </w:r>
      <w:r>
        <w:rPr>
          <w:color w:val="auto"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informuję: </w:t>
      </w:r>
    </w:p>
    <w:p w14:paraId="63714C64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0C8C9576" w14:textId="77777777" w:rsidR="0076346B" w:rsidRPr="003550E9" w:rsidRDefault="0076346B" w:rsidP="0076346B">
      <w:pPr>
        <w:pStyle w:val="Default"/>
        <w:numPr>
          <w:ilvl w:val="0"/>
          <w:numId w:val="4"/>
        </w:numPr>
        <w:spacing w:after="8"/>
        <w:ind w:left="284" w:hanging="284"/>
        <w:jc w:val="both"/>
        <w:rPr>
          <w:color w:val="FF0000"/>
          <w:sz w:val="20"/>
          <w:szCs w:val="20"/>
        </w:rPr>
      </w:pPr>
      <w:r w:rsidRPr="003550E9">
        <w:rPr>
          <w:b/>
          <w:bCs/>
          <w:sz w:val="20"/>
          <w:szCs w:val="20"/>
        </w:rPr>
        <w:t>Administratorem danych osobowych</w:t>
      </w:r>
      <w:r w:rsidRPr="003550E9">
        <w:rPr>
          <w:sz w:val="20"/>
          <w:szCs w:val="20"/>
        </w:rPr>
        <w:t xml:space="preserve">, czyli podmiotem decydującym o celach i sposobach ich przetwarzania jest Państwowy Powiatowy Inspektor Sanitarny w Wągrowcu, będący jednocześnie Dyrektorem Powiatowej Stacji Sanitarno-Epidemiologicznej w Wągrowcu </w:t>
      </w:r>
      <w:r>
        <w:rPr>
          <w:sz w:val="20"/>
          <w:szCs w:val="20"/>
        </w:rPr>
        <w:t>działającej jako</w:t>
      </w:r>
      <w:r w:rsidRPr="003550E9">
        <w:rPr>
          <w:sz w:val="20"/>
          <w:szCs w:val="20"/>
        </w:rPr>
        <w:t xml:space="preserve"> podmiot leczniczy wpisany do Rejestru Podmiotów Wykonujących Działalność Leczniczą w księdze rejestrowej prowadzonej przez Wojewodę Wielkopolskiego </w:t>
      </w:r>
      <w:r>
        <w:rPr>
          <w:sz w:val="20"/>
          <w:szCs w:val="20"/>
        </w:rPr>
        <w:t>pod numerem</w:t>
      </w:r>
      <w:r w:rsidRPr="003550E9">
        <w:rPr>
          <w:sz w:val="20"/>
          <w:szCs w:val="20"/>
        </w:rPr>
        <w:t xml:space="preserve"> </w:t>
      </w:r>
      <w:r w:rsidRPr="003550E9">
        <w:rPr>
          <w:color w:val="auto"/>
          <w:sz w:val="20"/>
          <w:szCs w:val="20"/>
        </w:rPr>
        <w:t xml:space="preserve">000 000 023965. </w:t>
      </w:r>
    </w:p>
    <w:p w14:paraId="084E9062" w14:textId="77777777" w:rsidR="0076346B" w:rsidRPr="003550E9" w:rsidRDefault="0076346B" w:rsidP="0076346B">
      <w:pPr>
        <w:pStyle w:val="Default"/>
        <w:spacing w:after="8"/>
        <w:ind w:left="284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Dane kontaktowe Administratora</w:t>
      </w:r>
      <w:r w:rsidRPr="003550E9">
        <w:rPr>
          <w:sz w:val="20"/>
          <w:szCs w:val="20"/>
        </w:rPr>
        <w:t xml:space="preserve">: </w:t>
      </w:r>
      <w:r w:rsidRPr="003550E9">
        <w:rPr>
          <w:b/>
          <w:bCs/>
          <w:sz w:val="20"/>
          <w:szCs w:val="20"/>
        </w:rPr>
        <w:t xml:space="preserve">ul. Gnieźnieńska 49, 62-100 Wągrowiec </w:t>
      </w:r>
      <w:r w:rsidRPr="003550E9">
        <w:rPr>
          <w:sz w:val="20"/>
          <w:szCs w:val="20"/>
        </w:rPr>
        <w:t xml:space="preserve">tel.: (67) 26-85-680, adres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e-mail:  </w:t>
      </w:r>
      <w:r w:rsidRPr="003550E9">
        <w:rPr>
          <w:color w:val="3265FF"/>
          <w:sz w:val="20"/>
          <w:szCs w:val="20"/>
        </w:rPr>
        <w:t>sekretariat.psse.wagrowiec@sanepid.gov.pl</w:t>
      </w:r>
      <w:r w:rsidRPr="003550E9">
        <w:rPr>
          <w:sz w:val="20"/>
          <w:szCs w:val="20"/>
        </w:rPr>
        <w:t xml:space="preserve">, strona internetowa: </w:t>
      </w:r>
      <w:r w:rsidRPr="003550E9">
        <w:rPr>
          <w:color w:val="0000FF"/>
          <w:sz w:val="20"/>
          <w:szCs w:val="20"/>
        </w:rPr>
        <w:t>www.gov.pl/web/psse-wagrowiec</w:t>
      </w:r>
      <w:r>
        <w:rPr>
          <w:color w:val="0000FF"/>
          <w:sz w:val="20"/>
          <w:szCs w:val="20"/>
        </w:rPr>
        <w:t>,</w:t>
      </w:r>
      <w:r w:rsidRPr="003550E9">
        <w:rPr>
          <w:color w:val="0000FF"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skrytka w </w:t>
      </w:r>
      <w:proofErr w:type="spellStart"/>
      <w:r w:rsidRPr="003550E9">
        <w:rPr>
          <w:sz w:val="20"/>
          <w:szCs w:val="20"/>
        </w:rPr>
        <w:t>ePUAP</w:t>
      </w:r>
      <w:proofErr w:type="spellEnd"/>
      <w:r w:rsidRPr="003550E9">
        <w:rPr>
          <w:sz w:val="20"/>
          <w:szCs w:val="20"/>
        </w:rPr>
        <w:t>: /</w:t>
      </w:r>
      <w:proofErr w:type="spellStart"/>
      <w:r w:rsidRPr="003550E9">
        <w:rPr>
          <w:sz w:val="20"/>
          <w:szCs w:val="20"/>
        </w:rPr>
        <w:t>PSSEWagrowiec</w:t>
      </w:r>
      <w:proofErr w:type="spellEnd"/>
      <w:r w:rsidRPr="003550E9">
        <w:rPr>
          <w:sz w:val="20"/>
          <w:szCs w:val="20"/>
        </w:rPr>
        <w:t>/</w:t>
      </w:r>
      <w:proofErr w:type="spellStart"/>
      <w:r w:rsidRPr="003550E9">
        <w:rPr>
          <w:sz w:val="20"/>
          <w:szCs w:val="20"/>
        </w:rPr>
        <w:t>SkrytkaESP</w:t>
      </w:r>
      <w:proofErr w:type="spellEnd"/>
    </w:p>
    <w:p w14:paraId="4905C223" w14:textId="77777777" w:rsidR="0076346B" w:rsidRPr="003550E9" w:rsidRDefault="0076346B" w:rsidP="0076346B">
      <w:pPr>
        <w:pStyle w:val="Default"/>
        <w:spacing w:after="8"/>
        <w:ind w:left="284" w:hanging="284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2. </w:t>
      </w:r>
      <w:r w:rsidRPr="003550E9">
        <w:rPr>
          <w:sz w:val="20"/>
          <w:szCs w:val="20"/>
        </w:rPr>
        <w:t xml:space="preserve">Wszelkie kwestie dotyczące danych osobowych można kierować do </w:t>
      </w:r>
      <w:r w:rsidRPr="003550E9">
        <w:rPr>
          <w:b/>
          <w:bCs/>
          <w:sz w:val="20"/>
          <w:szCs w:val="20"/>
        </w:rPr>
        <w:t xml:space="preserve">Inspektora Ochrony Danych </w:t>
      </w:r>
      <w:r w:rsidRPr="003550E9">
        <w:rPr>
          <w:sz w:val="20"/>
          <w:szCs w:val="20"/>
        </w:rPr>
        <w:t xml:space="preserve">na adres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e-mail: </w:t>
      </w:r>
      <w:r w:rsidRPr="003550E9">
        <w:rPr>
          <w:color w:val="3265FF"/>
          <w:sz w:val="20"/>
          <w:szCs w:val="20"/>
        </w:rPr>
        <w:t>sekretariat.psse.wagrowiec@sanepid.gov.pl</w:t>
      </w:r>
    </w:p>
    <w:p w14:paraId="7CF59DF1" w14:textId="77777777" w:rsidR="0076346B" w:rsidRPr="003550E9" w:rsidRDefault="0076346B" w:rsidP="0076346B">
      <w:pPr>
        <w:pStyle w:val="Default"/>
        <w:spacing w:after="8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3. Dane osobowe przetwarzane przez Administratora przetwarzane są w następujących celach: </w:t>
      </w:r>
    </w:p>
    <w:p w14:paraId="75B90F99" w14:textId="77777777" w:rsidR="0076346B" w:rsidRPr="003550E9" w:rsidRDefault="0076346B" w:rsidP="0076346B">
      <w:pPr>
        <w:pStyle w:val="Default"/>
        <w:spacing w:after="8"/>
        <w:ind w:left="284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1) Realizacji zadań przypisanych organom Państwowej Inspekcji Sanitarnej na mocy ustawy z dnia 14 marca 1985 r. o Państwowej Inspekcji Sanitarnej i innych ustaw szczególnych oraz aktów wykonawczych. </w:t>
      </w:r>
    </w:p>
    <w:p w14:paraId="579853E5" w14:textId="77777777" w:rsidR="0076346B" w:rsidRPr="003550E9" w:rsidRDefault="0076346B" w:rsidP="0076346B">
      <w:pPr>
        <w:pStyle w:val="Default"/>
        <w:ind w:left="284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2) Realizacji zadań przypisanych podmiotowi leczniczemu.</w:t>
      </w:r>
    </w:p>
    <w:p w14:paraId="09D76704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2797AA5E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Podanie danych jest obowiązkowe i wynika z przepisów prawa</w:t>
      </w:r>
      <w:r w:rsidRPr="003550E9">
        <w:rPr>
          <w:sz w:val="20"/>
          <w:szCs w:val="20"/>
        </w:rPr>
        <w:t xml:space="preserve">. Dane te nie będą udostępniane podmiotom innym niż uprawnionym na mocy przepisów prawa. </w:t>
      </w:r>
    </w:p>
    <w:p w14:paraId="006FAE8C" w14:textId="77777777" w:rsidR="0076346B" w:rsidRPr="003550E9" w:rsidRDefault="0076346B" w:rsidP="0076346B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a) Podstawa prawna przetwarzania danych wynika w </w:t>
      </w:r>
      <w:r w:rsidRPr="003550E9">
        <w:rPr>
          <w:b/>
          <w:bCs/>
          <w:sz w:val="20"/>
          <w:szCs w:val="20"/>
        </w:rPr>
        <w:t>szczególności z</w:t>
      </w:r>
      <w:r w:rsidRPr="003550E9">
        <w:rPr>
          <w:sz w:val="20"/>
          <w:szCs w:val="20"/>
        </w:rPr>
        <w:t xml:space="preserve">: </w:t>
      </w:r>
    </w:p>
    <w:p w14:paraId="5787CE88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100B0E8D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</w:t>
      </w:r>
      <w:r>
        <w:rPr>
          <w:sz w:val="20"/>
          <w:szCs w:val="20"/>
        </w:rPr>
        <w:t>14 marca 1985</w:t>
      </w:r>
      <w:r w:rsidRPr="003550E9">
        <w:rPr>
          <w:sz w:val="20"/>
          <w:szCs w:val="20"/>
        </w:rPr>
        <w:t xml:space="preserve"> r. o Państwowej Inspekcji Sanitarnej;</w:t>
      </w:r>
    </w:p>
    <w:p w14:paraId="1339FFAE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3550E9">
        <w:rPr>
          <w:sz w:val="20"/>
          <w:szCs w:val="20"/>
        </w:rPr>
        <w:t>stawy z dnia 5 grudnia 2008 r. o zapobieganiu oraz zwalczaniu zakażeń i chorób zakaźnych u ludzi;</w:t>
      </w:r>
    </w:p>
    <w:p w14:paraId="3312827D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26 czerwca 1974 r. Kodeks Pracy; </w:t>
      </w:r>
    </w:p>
    <w:p w14:paraId="6824CBCD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25 lutego 2011 r. o substancjach chemicznych i ich mieszaninach</w:t>
      </w:r>
      <w:r>
        <w:rPr>
          <w:sz w:val="20"/>
          <w:szCs w:val="20"/>
        </w:rPr>
        <w:t>;</w:t>
      </w:r>
    </w:p>
    <w:p w14:paraId="66AB61DE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9 października 2015 r. o produktach biobójczych</w:t>
      </w:r>
      <w:r>
        <w:rPr>
          <w:sz w:val="20"/>
          <w:szCs w:val="20"/>
        </w:rPr>
        <w:t>;</w:t>
      </w:r>
      <w:r w:rsidRPr="0046261E">
        <w:rPr>
          <w:sz w:val="20"/>
          <w:szCs w:val="20"/>
        </w:rPr>
        <w:t xml:space="preserve"> </w:t>
      </w:r>
    </w:p>
    <w:p w14:paraId="57D67F27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29 lipca 2005 r. o przeciwdziałaniu narkomanii; </w:t>
      </w:r>
    </w:p>
    <w:p w14:paraId="5AD8DE86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27 kwietnia 2001 r. Prawo ochrony środowiska;</w:t>
      </w:r>
    </w:p>
    <w:p w14:paraId="4CDD8EF9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14 grudnia 2012 r. o odpadach; </w:t>
      </w:r>
    </w:p>
    <w:p w14:paraId="6AC2CD8E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7 lipca 1994 r. Prawo budowlane; </w:t>
      </w:r>
    </w:p>
    <w:p w14:paraId="4E54BE64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25 sierpnia 2006 r. o bezpieczeństwie żywności i żywienia;</w:t>
      </w:r>
    </w:p>
    <w:p w14:paraId="2418DB32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17 czerwca 1966 r. o postępowaniu egzekucyjnym w administracji;</w:t>
      </w:r>
    </w:p>
    <w:p w14:paraId="689DD0F9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14 czerwca 1960 r. Kodeks postępowania administracyjnego; </w:t>
      </w:r>
    </w:p>
    <w:p w14:paraId="0966C910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24 sierpnia 2001 r. Kodeks postępowania w sprawach o wykroczenia; </w:t>
      </w:r>
    </w:p>
    <w:p w14:paraId="473C0DCE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5 sierpnia 2010 r. o ochronie informacji niejawnych; </w:t>
      </w:r>
    </w:p>
    <w:p w14:paraId="65EA6B01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27 sierpnia 2009 r. o finansach publicznych; </w:t>
      </w:r>
    </w:p>
    <w:p w14:paraId="6D17F707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6 września 2001 r. o dostępie do informacji publicznej; </w:t>
      </w:r>
    </w:p>
    <w:p w14:paraId="4B6CB670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31 stycznia 1959 r. o cmentarzach i chowaniu zmarłych;</w:t>
      </w:r>
    </w:p>
    <w:p w14:paraId="249FB9EF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rozporządzenia Rady Ministrów z dnia 30 czerwca 2009 r w sprawie chorób zawodowych.;</w:t>
      </w:r>
    </w:p>
    <w:p w14:paraId="1EACD819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10 grudnia 2019 r. w sprawie zgłaszania podejrzeń i </w:t>
      </w:r>
      <w:proofErr w:type="spellStart"/>
      <w:r w:rsidRPr="0046261E">
        <w:rPr>
          <w:sz w:val="20"/>
          <w:szCs w:val="20"/>
        </w:rPr>
        <w:t>rozpoznań</w:t>
      </w:r>
      <w:proofErr w:type="spellEnd"/>
      <w:r w:rsidRPr="0046261E">
        <w:rPr>
          <w:sz w:val="20"/>
          <w:szCs w:val="20"/>
        </w:rPr>
        <w:t xml:space="preserve"> zakażeń, chorób zakaźnych oraz zgonów</w:t>
      </w:r>
      <w:r w:rsidRPr="0046261E">
        <w:rPr>
          <w:sz w:val="20"/>
          <w:szCs w:val="20"/>
        </w:rPr>
        <w:fldChar w:fldCharType="begin"/>
      </w:r>
      <w:r w:rsidRPr="0046261E">
        <w:rPr>
          <w:sz w:val="20"/>
          <w:szCs w:val="20"/>
        </w:rPr>
        <w:instrText xml:space="preserve"> LISTNUM </w:instrText>
      </w:r>
      <w:r w:rsidRPr="0046261E">
        <w:rPr>
          <w:sz w:val="20"/>
          <w:szCs w:val="20"/>
        </w:rPr>
        <w:fldChar w:fldCharType="end"/>
      </w:r>
      <w:r w:rsidRPr="0046261E">
        <w:rPr>
          <w:sz w:val="20"/>
          <w:szCs w:val="20"/>
        </w:rPr>
        <w:t xml:space="preserve"> z ich powodu; </w:t>
      </w:r>
    </w:p>
    <w:p w14:paraId="67EAFB7D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25 marca 2014 r. w sprawie biologicznych czynników chorobotwórczych podlegających zgłoszeniu, wzorów formularzy zgłoszeń dodatnich wyników badań </w:t>
      </w:r>
      <w:r>
        <w:rPr>
          <w:sz w:val="20"/>
          <w:szCs w:val="20"/>
        </w:rPr>
        <w:br/>
      </w:r>
      <w:r w:rsidRPr="0046261E">
        <w:rPr>
          <w:sz w:val="20"/>
          <w:szCs w:val="20"/>
        </w:rPr>
        <w:t>w kierunku biologicznych czynników chorobotwórczych oraz okoliczności dokonywania zgłoszeń;</w:t>
      </w:r>
    </w:p>
    <w:p w14:paraId="3CBEE465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024CC572" w14:textId="77777777" w:rsidR="0076346B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563F5638" w14:textId="77777777" w:rsidR="0076346B" w:rsidRPr="0046261E" w:rsidRDefault="0076346B" w:rsidP="0076346B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7 grudnia 2001 r. w sprawie postępowania ze zwłokami </w:t>
      </w:r>
      <w:r>
        <w:rPr>
          <w:sz w:val="20"/>
          <w:szCs w:val="20"/>
        </w:rPr>
        <w:br/>
      </w:r>
      <w:r w:rsidRPr="0046261E">
        <w:rPr>
          <w:sz w:val="20"/>
          <w:szCs w:val="20"/>
        </w:rPr>
        <w:t xml:space="preserve">i szczątkami ludzkimi. </w:t>
      </w:r>
    </w:p>
    <w:p w14:paraId="56DB77D7" w14:textId="77777777" w:rsidR="0076346B" w:rsidRPr="007E6B3F" w:rsidRDefault="0076346B" w:rsidP="0076346B">
      <w:pPr>
        <w:pStyle w:val="Default"/>
        <w:jc w:val="both"/>
        <w:rPr>
          <w:color w:val="FF0000"/>
          <w:sz w:val="20"/>
          <w:szCs w:val="20"/>
        </w:rPr>
      </w:pPr>
    </w:p>
    <w:p w14:paraId="3C914740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lastRenderedPageBreak/>
        <w:t>b)</w:t>
      </w:r>
      <w:r>
        <w:rPr>
          <w:b/>
          <w:bCs/>
          <w:sz w:val="20"/>
          <w:szCs w:val="20"/>
        </w:rPr>
        <w:t xml:space="preserve"> R</w:t>
      </w:r>
      <w:r w:rsidRPr="003550E9">
        <w:rPr>
          <w:b/>
          <w:bCs/>
          <w:sz w:val="20"/>
          <w:szCs w:val="20"/>
        </w:rPr>
        <w:t xml:space="preserve">ealizacji umów i porozumień o charakterze cywilnoprawnym, </w:t>
      </w:r>
      <w:r w:rsidRPr="003550E9">
        <w:rPr>
          <w:sz w:val="20"/>
          <w:szCs w:val="20"/>
        </w:rPr>
        <w:t xml:space="preserve">których PSSE w Wągrowcu jest stroną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i dochodzenia ewentualnych roszczeń z tym związanych (art. 6 ust. 1 lit. b i lit. f Rozporządzenia (UE) 2016/679). </w:t>
      </w:r>
    </w:p>
    <w:p w14:paraId="2C673B6B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t>c)</w:t>
      </w:r>
      <w:r>
        <w:rPr>
          <w:b/>
          <w:bCs/>
          <w:sz w:val="20"/>
          <w:szCs w:val="20"/>
        </w:rPr>
        <w:t xml:space="preserve"> R</w:t>
      </w:r>
      <w:r w:rsidRPr="003550E9">
        <w:rPr>
          <w:b/>
          <w:bCs/>
          <w:sz w:val="20"/>
          <w:szCs w:val="20"/>
        </w:rPr>
        <w:t xml:space="preserve">ealizacja obowiązku prawnego </w:t>
      </w:r>
      <w:r w:rsidRPr="003550E9">
        <w:rPr>
          <w:sz w:val="20"/>
          <w:szCs w:val="20"/>
        </w:rPr>
        <w:t xml:space="preserve">ciążącego na administratorze tzn. rozpatrzenia skargi, przeprowadzenia postępowania wyjaśniającego, postępowania administracyjnego, egzekucyjnego, na podstawie ustawy z dnia 14 marca 1985 r. o Państwowej Inspekcji Sanitarnej art. 6 ust. 1 pkt c) Rozporządzenia (UE) 2016/679; </w:t>
      </w:r>
    </w:p>
    <w:p w14:paraId="0F5F3132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t>d)</w:t>
      </w:r>
      <w:r>
        <w:rPr>
          <w:b/>
          <w:bCs/>
          <w:sz w:val="20"/>
          <w:szCs w:val="20"/>
        </w:rPr>
        <w:t xml:space="preserve"> P</w:t>
      </w:r>
      <w:r w:rsidRPr="003550E9">
        <w:rPr>
          <w:b/>
          <w:bCs/>
          <w:sz w:val="20"/>
          <w:szCs w:val="20"/>
        </w:rPr>
        <w:t xml:space="preserve">rowadzenia postępowań w sprawach o ukaranie </w:t>
      </w:r>
      <w:r w:rsidRPr="003550E9">
        <w:rPr>
          <w:sz w:val="20"/>
          <w:szCs w:val="20"/>
        </w:rPr>
        <w:t xml:space="preserve">(w tym nakładania grzywien w drodze mandatu)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na podstawie przepisów Kodeksu postępowania w sprawach o wykroczenia oraz prowadzenia dochodzeń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>na podstawie przepisów Kodeksu postępowania karnego w sprawach, gdzie takie kompetencje przyznano organom Państwowej Inspekcji Sanitarnej art. 6 ust. 1 lit. e) Rozporządzenia (UE) 2016/679</w:t>
      </w:r>
      <w:r>
        <w:rPr>
          <w:sz w:val="20"/>
          <w:szCs w:val="20"/>
        </w:rPr>
        <w:t>.</w:t>
      </w:r>
    </w:p>
    <w:p w14:paraId="51EEFCEA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58698E39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4. </w:t>
      </w:r>
      <w:r w:rsidRPr="003550E9">
        <w:rPr>
          <w:sz w:val="20"/>
          <w:szCs w:val="20"/>
        </w:rPr>
        <w:t xml:space="preserve">Odbiorcą Pani/Pana danych osobowych będą organy państwowe w zakresie wykonywanych zadań,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w szczególności: </w:t>
      </w:r>
    </w:p>
    <w:p w14:paraId="64820C27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1) </w:t>
      </w:r>
      <w:r w:rsidRPr="003550E9">
        <w:rPr>
          <w:sz w:val="20"/>
          <w:szCs w:val="20"/>
        </w:rPr>
        <w:t>inne, właściwe organy Państwowej Inspekcji Sanitarnej, inne organy administracyjne</w:t>
      </w:r>
      <w:r>
        <w:rPr>
          <w:sz w:val="20"/>
          <w:szCs w:val="20"/>
        </w:rPr>
        <w:t>, samorządowe</w:t>
      </w:r>
      <w:r w:rsidRPr="003550E9">
        <w:rPr>
          <w:sz w:val="20"/>
          <w:szCs w:val="20"/>
        </w:rPr>
        <w:t xml:space="preserve">, sądy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i organy ochrony prawa - jeżeli na mocy przepisów szczególnych Administrator zobowiązany jest do przekazania im danych osobowych bądź podmioty te uprawnione są do żądania udostępnienia takich danych; </w:t>
      </w:r>
    </w:p>
    <w:p w14:paraId="6C192023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2) </w:t>
      </w:r>
      <w:r w:rsidRPr="003550E9">
        <w:rPr>
          <w:sz w:val="20"/>
          <w:szCs w:val="20"/>
        </w:rPr>
        <w:t xml:space="preserve">inne strony bądź uczestnicy postępowań, którym na mocy przepisów Kodeksu </w:t>
      </w:r>
      <w:r>
        <w:rPr>
          <w:sz w:val="20"/>
          <w:szCs w:val="20"/>
        </w:rPr>
        <w:t>p</w:t>
      </w:r>
      <w:r w:rsidRPr="003550E9">
        <w:rPr>
          <w:sz w:val="20"/>
          <w:szCs w:val="20"/>
        </w:rPr>
        <w:t xml:space="preserve">ostępowania </w:t>
      </w:r>
      <w:r>
        <w:rPr>
          <w:sz w:val="20"/>
          <w:szCs w:val="20"/>
        </w:rPr>
        <w:t>a</w:t>
      </w:r>
      <w:r w:rsidRPr="003550E9">
        <w:rPr>
          <w:sz w:val="20"/>
          <w:szCs w:val="20"/>
        </w:rPr>
        <w:t>dministracyjnego</w:t>
      </w:r>
      <w:r>
        <w:rPr>
          <w:sz w:val="20"/>
          <w:szCs w:val="20"/>
        </w:rPr>
        <w:t xml:space="preserve"> (dalej: K.P.A.) </w:t>
      </w:r>
      <w:r w:rsidRPr="003550E9">
        <w:rPr>
          <w:sz w:val="20"/>
          <w:szCs w:val="20"/>
        </w:rPr>
        <w:t xml:space="preserve">przysługuje wgląd w akta prowadzonego postępowania; </w:t>
      </w:r>
    </w:p>
    <w:p w14:paraId="1AF2D51B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3) </w:t>
      </w:r>
      <w:r w:rsidRPr="003550E9">
        <w:rPr>
          <w:sz w:val="20"/>
          <w:szCs w:val="20"/>
        </w:rPr>
        <w:t xml:space="preserve">dostawcy usług, z których korzysta Administrator celem zapewnienia możliwości wykonywania przez niego zadań (np., dostawcy usług teleinformatycznych, operatorzy pocztowi). </w:t>
      </w:r>
    </w:p>
    <w:p w14:paraId="70E61FFB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4765E2B5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5</w:t>
      </w:r>
      <w:r w:rsidRPr="003550E9">
        <w:rPr>
          <w:sz w:val="20"/>
          <w:szCs w:val="20"/>
        </w:rPr>
        <w:t xml:space="preserve">. Pani/Pana dane osobowe nie będą przekazywane do państwa trzeciego/organizacji międzynarodowej, chyba,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>że będzie wynikać to z decyzji właściwego organu</w:t>
      </w:r>
      <w:r>
        <w:rPr>
          <w:sz w:val="20"/>
          <w:szCs w:val="20"/>
        </w:rPr>
        <w:t>.</w:t>
      </w:r>
    </w:p>
    <w:p w14:paraId="2AB723C7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4EE463F5" w14:textId="77777777" w:rsidR="0076346B" w:rsidRPr="003550E9" w:rsidRDefault="0076346B" w:rsidP="0076346B">
      <w:pPr>
        <w:pStyle w:val="Default"/>
        <w:jc w:val="both"/>
        <w:rPr>
          <w:i/>
          <w:iCs/>
          <w:sz w:val="20"/>
          <w:szCs w:val="20"/>
        </w:rPr>
      </w:pPr>
      <w:r w:rsidRPr="003550E9">
        <w:rPr>
          <w:b/>
          <w:bCs/>
          <w:sz w:val="20"/>
          <w:szCs w:val="20"/>
        </w:rPr>
        <w:t>6</w:t>
      </w:r>
      <w:r w:rsidRPr="003550E9">
        <w:rPr>
          <w:sz w:val="20"/>
          <w:szCs w:val="20"/>
        </w:rPr>
        <w:t xml:space="preserve">. </w:t>
      </w:r>
      <w:r w:rsidRPr="003550E9">
        <w:rPr>
          <w:b/>
          <w:bCs/>
          <w:sz w:val="20"/>
          <w:szCs w:val="20"/>
        </w:rPr>
        <w:t xml:space="preserve">Dane przetwarzane </w:t>
      </w:r>
      <w:r w:rsidRPr="003550E9">
        <w:rPr>
          <w:sz w:val="20"/>
          <w:szCs w:val="20"/>
        </w:rPr>
        <w:t>prze</w:t>
      </w:r>
      <w:r w:rsidRPr="00C6574F">
        <w:rPr>
          <w:sz w:val="20"/>
          <w:szCs w:val="20"/>
        </w:rPr>
        <w:t>z</w:t>
      </w:r>
      <w:r w:rsidRPr="003550E9">
        <w:rPr>
          <w:sz w:val="20"/>
          <w:szCs w:val="20"/>
        </w:rPr>
        <w:t xml:space="preserve"> Administratora </w:t>
      </w:r>
      <w:r w:rsidRPr="003550E9">
        <w:rPr>
          <w:b/>
          <w:bCs/>
          <w:sz w:val="20"/>
          <w:szCs w:val="20"/>
        </w:rPr>
        <w:t xml:space="preserve">będą przechowywane </w:t>
      </w:r>
      <w:r w:rsidRPr="003550E9">
        <w:rPr>
          <w:sz w:val="20"/>
          <w:szCs w:val="20"/>
        </w:rPr>
        <w:t xml:space="preserve">zgodnie z </w:t>
      </w:r>
      <w:r w:rsidRPr="00C6574F">
        <w:rPr>
          <w:sz w:val="20"/>
          <w:szCs w:val="20"/>
        </w:rPr>
        <w:t>Rozporządzeniem Prezesa Rady Ministrów z dnia 18 stycznia 2011 r. w sprawie instrukcji kancelaryjnej, jednolitych rzeczowych wykazów aktów oraz instrukcji w sprawie organizacji i zakresu działania archiwów zakładowych</w:t>
      </w:r>
      <w:r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oraz przepisami o archiwizacji przez </w:t>
      </w:r>
      <w:r w:rsidRPr="003550E9">
        <w:rPr>
          <w:b/>
          <w:bCs/>
          <w:sz w:val="20"/>
          <w:szCs w:val="20"/>
        </w:rPr>
        <w:t>okres wynikający z ww. przepisów</w:t>
      </w:r>
      <w:r w:rsidRPr="003550E9">
        <w:rPr>
          <w:sz w:val="20"/>
          <w:szCs w:val="20"/>
        </w:rPr>
        <w:t xml:space="preserve">. </w:t>
      </w:r>
    </w:p>
    <w:p w14:paraId="2ADB7F9A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41BB095E" w14:textId="77777777" w:rsidR="0076346B" w:rsidRPr="003550E9" w:rsidRDefault="0076346B" w:rsidP="0076346B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7. Administrator informuje </w:t>
      </w:r>
      <w:r>
        <w:rPr>
          <w:b/>
          <w:bCs/>
          <w:sz w:val="20"/>
          <w:szCs w:val="20"/>
        </w:rPr>
        <w:t>o</w:t>
      </w:r>
      <w:r w:rsidRPr="003550E9">
        <w:rPr>
          <w:b/>
          <w:bCs/>
          <w:sz w:val="20"/>
          <w:szCs w:val="20"/>
        </w:rPr>
        <w:t xml:space="preserve"> praw</w:t>
      </w:r>
      <w:r>
        <w:rPr>
          <w:b/>
          <w:bCs/>
          <w:sz w:val="20"/>
          <w:szCs w:val="20"/>
        </w:rPr>
        <w:t>ie do</w:t>
      </w:r>
      <w:r w:rsidRPr="003550E9">
        <w:rPr>
          <w:b/>
          <w:bCs/>
          <w:sz w:val="20"/>
          <w:szCs w:val="20"/>
        </w:rPr>
        <w:t xml:space="preserve">: </w:t>
      </w:r>
    </w:p>
    <w:p w14:paraId="3F632D7F" w14:textId="77777777" w:rsidR="0076346B" w:rsidRPr="003550E9" w:rsidRDefault="0076346B" w:rsidP="0076346B">
      <w:pPr>
        <w:widowControl/>
        <w:numPr>
          <w:ilvl w:val="1"/>
          <w:numId w:val="3"/>
        </w:numPr>
        <w:spacing w:after="18" w:line="240" w:lineRule="auto"/>
        <w:jc w:val="both"/>
        <w:rPr>
          <w:rFonts w:cs="Times New Roman"/>
          <w:color w:val="000000"/>
          <w:sz w:val="20"/>
        </w:rPr>
      </w:pPr>
      <w:r w:rsidRPr="003550E9">
        <w:rPr>
          <w:rFonts w:cs="Times New Roman"/>
          <w:b/>
          <w:bCs/>
          <w:color w:val="000000"/>
          <w:sz w:val="20"/>
        </w:rPr>
        <w:t xml:space="preserve">dostępu </w:t>
      </w:r>
      <w:r w:rsidRPr="003550E9">
        <w:rPr>
          <w:rFonts w:cs="Times New Roman"/>
          <w:color w:val="000000"/>
          <w:sz w:val="20"/>
        </w:rPr>
        <w:t xml:space="preserve">do </w:t>
      </w:r>
      <w:r w:rsidRPr="00461DAC">
        <w:rPr>
          <w:rFonts w:cs="Times New Roman"/>
          <w:color w:val="000000"/>
          <w:sz w:val="20"/>
        </w:rPr>
        <w:t>Pani/Pana</w:t>
      </w:r>
      <w:r w:rsidRPr="003550E9">
        <w:rPr>
          <w:rFonts w:cs="Times New Roman"/>
          <w:color w:val="000000"/>
          <w:sz w:val="20"/>
        </w:rPr>
        <w:t xml:space="preserve"> danych osobowych, (w zakresie zgodnym z art. 15 Rozporządzenia (UE) 2016/679) </w:t>
      </w:r>
    </w:p>
    <w:p w14:paraId="5AD52C83" w14:textId="77777777" w:rsidR="0076346B" w:rsidRPr="00461DAC" w:rsidRDefault="0076346B" w:rsidP="0076346B">
      <w:pPr>
        <w:widowControl/>
        <w:numPr>
          <w:ilvl w:val="1"/>
          <w:numId w:val="3"/>
        </w:numPr>
        <w:spacing w:after="18" w:line="240" w:lineRule="auto"/>
        <w:jc w:val="both"/>
        <w:rPr>
          <w:rFonts w:cs="Times New Roman"/>
          <w:color w:val="000000"/>
          <w:sz w:val="20"/>
        </w:rPr>
      </w:pPr>
      <w:r w:rsidRPr="003550E9">
        <w:rPr>
          <w:rFonts w:cs="Times New Roman"/>
          <w:b/>
          <w:bCs/>
          <w:color w:val="000000"/>
          <w:sz w:val="20"/>
        </w:rPr>
        <w:t xml:space="preserve">sprostowania </w:t>
      </w:r>
      <w:r w:rsidRPr="00461DAC">
        <w:rPr>
          <w:rFonts w:cs="Times New Roman"/>
          <w:color w:val="000000"/>
          <w:sz w:val="20"/>
        </w:rPr>
        <w:t xml:space="preserve">Pani/Pana danych osobowych, (w zakresie zgodnym z art. 16 Rozporządzenia (UE) 2016/679) </w:t>
      </w:r>
    </w:p>
    <w:p w14:paraId="3F199374" w14:textId="77777777" w:rsidR="0076346B" w:rsidRPr="00461DAC" w:rsidRDefault="0076346B" w:rsidP="0076346B">
      <w:pPr>
        <w:widowControl/>
        <w:numPr>
          <w:ilvl w:val="1"/>
          <w:numId w:val="3"/>
        </w:numPr>
        <w:spacing w:after="18" w:line="240" w:lineRule="auto"/>
        <w:jc w:val="both"/>
        <w:rPr>
          <w:rFonts w:cs="Times New Roman"/>
          <w:color w:val="000000"/>
          <w:sz w:val="20"/>
        </w:rPr>
      </w:pPr>
      <w:r w:rsidRPr="00461DAC">
        <w:rPr>
          <w:rFonts w:cs="Times New Roman"/>
          <w:b/>
          <w:bCs/>
          <w:color w:val="000000"/>
          <w:sz w:val="20"/>
        </w:rPr>
        <w:t xml:space="preserve">ograniczenia </w:t>
      </w:r>
      <w:r w:rsidRPr="00461DAC">
        <w:rPr>
          <w:rFonts w:cs="Times New Roman"/>
          <w:color w:val="000000"/>
          <w:sz w:val="20"/>
        </w:rPr>
        <w:t xml:space="preserve">przetwarzania Pani/Pana danych osobowych, (w zakresie zgodnym z art. 18 Rozporządzenia (UE) 2016/679), </w:t>
      </w:r>
    </w:p>
    <w:p w14:paraId="533A9844" w14:textId="77777777" w:rsidR="0076346B" w:rsidRPr="003550E9" w:rsidRDefault="0076346B" w:rsidP="0076346B">
      <w:pPr>
        <w:widowControl/>
        <w:numPr>
          <w:ilvl w:val="1"/>
          <w:numId w:val="3"/>
        </w:numPr>
        <w:spacing w:line="240" w:lineRule="auto"/>
        <w:jc w:val="both"/>
        <w:rPr>
          <w:rFonts w:cs="Times New Roman"/>
          <w:color w:val="000000"/>
          <w:sz w:val="20"/>
        </w:rPr>
      </w:pPr>
      <w:r w:rsidRPr="00461DAC">
        <w:rPr>
          <w:rFonts w:cs="Times New Roman"/>
          <w:b/>
          <w:bCs/>
          <w:color w:val="000000"/>
          <w:sz w:val="20"/>
        </w:rPr>
        <w:t xml:space="preserve">sprzeciwu </w:t>
      </w:r>
      <w:r w:rsidRPr="00461DAC">
        <w:rPr>
          <w:rFonts w:cs="Times New Roman"/>
          <w:color w:val="000000"/>
          <w:sz w:val="20"/>
        </w:rPr>
        <w:t>wobec przetwarzania Pani/Pana</w:t>
      </w:r>
      <w:r w:rsidRPr="003550E9">
        <w:rPr>
          <w:rFonts w:cs="Times New Roman"/>
          <w:color w:val="000000"/>
          <w:sz w:val="20"/>
        </w:rPr>
        <w:t xml:space="preserve"> danych osobowych, (w zakresie wg art. 21 Rozporządzenia (UE) 2016/679) </w:t>
      </w:r>
    </w:p>
    <w:p w14:paraId="09F03B5A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6021AC95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Korzystanie z uprawnień RODO nie dotyczy prowadzonego postępowania administracyjnego, </w:t>
      </w:r>
      <w:r w:rsidRPr="003550E9">
        <w:rPr>
          <w:sz w:val="20"/>
          <w:szCs w:val="20"/>
        </w:rPr>
        <w:t xml:space="preserve">w oparciu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o przepisy przewidziane przez Kodeks </w:t>
      </w:r>
      <w:r>
        <w:rPr>
          <w:sz w:val="20"/>
          <w:szCs w:val="20"/>
        </w:rPr>
        <w:t>p</w:t>
      </w:r>
      <w:r w:rsidRPr="003550E9">
        <w:rPr>
          <w:sz w:val="20"/>
          <w:szCs w:val="20"/>
        </w:rPr>
        <w:t xml:space="preserve">ostępowania </w:t>
      </w:r>
      <w:r>
        <w:rPr>
          <w:sz w:val="20"/>
          <w:szCs w:val="20"/>
        </w:rPr>
        <w:t>a</w:t>
      </w:r>
      <w:r w:rsidRPr="003550E9">
        <w:rPr>
          <w:sz w:val="20"/>
          <w:szCs w:val="20"/>
        </w:rPr>
        <w:t xml:space="preserve">dministracyjnego. Dostęp do akt postępowania czy sprostowania dokumentów znajdujących się w aktach postępowania realizowany jest w oparciu o zasady K.P.A. </w:t>
      </w:r>
    </w:p>
    <w:p w14:paraId="06E6B583" w14:textId="77777777" w:rsidR="0076346B" w:rsidRDefault="0076346B" w:rsidP="0076346B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sz w:val="20"/>
          <w:szCs w:val="20"/>
        </w:rPr>
        <w:t xml:space="preserve">Inaczej mówiąc zakres każdego z w/w praw oraz sytuacje, kiedy można z nich skorzystać wynikają z przepisów prawa. </w:t>
      </w:r>
      <w:r w:rsidRPr="003550E9">
        <w:rPr>
          <w:b/>
          <w:bCs/>
          <w:sz w:val="20"/>
          <w:szCs w:val="20"/>
        </w:rPr>
        <w:t xml:space="preserve">To, </w:t>
      </w:r>
      <w:r>
        <w:rPr>
          <w:b/>
          <w:bCs/>
          <w:sz w:val="20"/>
          <w:szCs w:val="20"/>
        </w:rPr>
        <w:t xml:space="preserve">z </w:t>
      </w:r>
      <w:r w:rsidRPr="003550E9">
        <w:rPr>
          <w:b/>
          <w:bCs/>
          <w:sz w:val="20"/>
          <w:szCs w:val="20"/>
        </w:rPr>
        <w:t xml:space="preserve">jakiego prawa </w:t>
      </w:r>
      <w:r w:rsidRPr="00461DAC">
        <w:rPr>
          <w:b/>
          <w:bCs/>
          <w:sz w:val="20"/>
          <w:szCs w:val="20"/>
        </w:rPr>
        <w:t>może Pani/Pan</w:t>
      </w:r>
      <w:r w:rsidRPr="003550E9">
        <w:rPr>
          <w:b/>
          <w:bCs/>
          <w:sz w:val="20"/>
          <w:szCs w:val="20"/>
        </w:rPr>
        <w:t xml:space="preserve"> skorzystać zależy</w:t>
      </w:r>
      <w:r>
        <w:rPr>
          <w:b/>
          <w:bCs/>
          <w:sz w:val="20"/>
          <w:szCs w:val="20"/>
        </w:rPr>
        <w:t xml:space="preserve"> </w:t>
      </w:r>
      <w:r w:rsidRPr="003550E9">
        <w:rPr>
          <w:b/>
          <w:bCs/>
          <w:sz w:val="20"/>
          <w:szCs w:val="20"/>
        </w:rPr>
        <w:t>od podstawy prawnej oraz celu przetwarzania</w:t>
      </w:r>
      <w:r>
        <w:rPr>
          <w:b/>
          <w:bCs/>
          <w:sz w:val="20"/>
          <w:szCs w:val="20"/>
        </w:rPr>
        <w:t xml:space="preserve"> danych osobowych</w:t>
      </w:r>
      <w:r w:rsidRPr="003550E9">
        <w:rPr>
          <w:b/>
          <w:bCs/>
          <w:sz w:val="20"/>
          <w:szCs w:val="20"/>
        </w:rPr>
        <w:t xml:space="preserve">. </w:t>
      </w:r>
    </w:p>
    <w:p w14:paraId="5BCE0CD9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0ACFCBC2" w14:textId="77777777" w:rsidR="0076346B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8</w:t>
      </w:r>
      <w:r w:rsidRPr="003550E9">
        <w:rPr>
          <w:sz w:val="20"/>
          <w:szCs w:val="20"/>
        </w:rPr>
        <w:t xml:space="preserve">. Przysługuje Pani/Panu prawo wniesienia skargi do organu nadzorującego przestrzeganie przepisów ochrony danych osobowych to jest do Prezesa Urzędu Ochrony Danych Osobowych. </w:t>
      </w:r>
    </w:p>
    <w:p w14:paraId="60C88CAB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08C968FF" w14:textId="77777777" w:rsidR="0076346B" w:rsidRDefault="0076346B" w:rsidP="0076346B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9. </w:t>
      </w:r>
      <w:r w:rsidRPr="003550E9">
        <w:rPr>
          <w:sz w:val="20"/>
          <w:szCs w:val="20"/>
        </w:rPr>
        <w:t xml:space="preserve">Dane osobowe przetwarzane przez Administratora pozyskiwane są tak od stron i uczestników postępowania, wnioskodawców, petentów, jak i z publicznie dostępnych rejestrów, od innych organów jak i od podmiotów, </w:t>
      </w:r>
      <w:r w:rsidRPr="003550E9">
        <w:rPr>
          <w:b/>
          <w:bCs/>
          <w:sz w:val="20"/>
          <w:szCs w:val="20"/>
        </w:rPr>
        <w:t xml:space="preserve">które na mocy odrębnych przepisów zobowiązane są przekazywać dane organom Państwowej Inspekcji Sanitarnej. </w:t>
      </w:r>
    </w:p>
    <w:p w14:paraId="31CDAF31" w14:textId="77777777" w:rsidR="0076346B" w:rsidRDefault="0076346B" w:rsidP="0076346B">
      <w:pPr>
        <w:pStyle w:val="Default"/>
        <w:jc w:val="both"/>
        <w:rPr>
          <w:sz w:val="20"/>
          <w:szCs w:val="20"/>
        </w:rPr>
      </w:pPr>
    </w:p>
    <w:p w14:paraId="3AC6B940" w14:textId="77777777" w:rsidR="0076346B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W sytuacji, gdy dane pozyskiwane są od osoby, której dotyczą, ich podanie warunkuje wszczęcie postępowania w przedmiocie określonym w podaniu, wniosku, piśmie, wniesionych przez daną osobę, a przekazanie danych kontaktowych umożliwia udzielenie odpowiedzi. </w:t>
      </w:r>
    </w:p>
    <w:p w14:paraId="74BDACE8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2B9F2643" w14:textId="77777777" w:rsidR="0076346B" w:rsidRDefault="0076346B" w:rsidP="0076346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10. </w:t>
      </w:r>
      <w:r w:rsidRPr="003550E9">
        <w:rPr>
          <w:sz w:val="20"/>
          <w:szCs w:val="20"/>
        </w:rPr>
        <w:t xml:space="preserve">W ramach przetwarzania danych osobowych Administrator nie stosuje zautomatyzowanego przetwarzania,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w tym profilowania (zgodnie z art. 22 Rozporządzenia (UE) 2016/679). </w:t>
      </w:r>
    </w:p>
    <w:p w14:paraId="138B9410" w14:textId="77777777" w:rsidR="0076346B" w:rsidRPr="003550E9" w:rsidRDefault="0076346B" w:rsidP="0076346B">
      <w:pPr>
        <w:pStyle w:val="Default"/>
        <w:jc w:val="both"/>
        <w:rPr>
          <w:sz w:val="20"/>
          <w:szCs w:val="20"/>
        </w:rPr>
      </w:pPr>
    </w:p>
    <w:p w14:paraId="6CBBD45F" w14:textId="77777777" w:rsidR="0076346B" w:rsidRPr="003550E9" w:rsidRDefault="0076346B" w:rsidP="0076346B">
      <w:pPr>
        <w:jc w:val="both"/>
        <w:rPr>
          <w:rFonts w:cs="Times New Roman"/>
          <w:sz w:val="20"/>
        </w:rPr>
      </w:pPr>
      <w:r w:rsidRPr="003550E9">
        <w:rPr>
          <w:rFonts w:cs="Times New Roman"/>
          <w:sz w:val="20"/>
        </w:rPr>
        <w:t xml:space="preserve">Administrator dokłada wszelkich starań, aby zapewnić wszelkie środki fizycznej, technicznej i organizacyjnej </w:t>
      </w:r>
      <w:r w:rsidRPr="003550E9">
        <w:rPr>
          <w:rFonts w:cs="Times New Roman"/>
          <w:sz w:val="20"/>
        </w:rPr>
        <w:lastRenderedPageBreak/>
        <w:t>ochrony danych osobowych przed ich przypadkowym czy umyślnym zniszczeniem, przypadkową utratą, zmianą, nieuprawnionym ujawnieniem, wykorzystaniem czy dostępem, zgodnie ze wszystkimi obowiązującymi</w:t>
      </w:r>
      <w:r>
        <w:rPr>
          <w:rFonts w:cs="Times New Roman"/>
          <w:sz w:val="20"/>
        </w:rPr>
        <w:t xml:space="preserve"> </w:t>
      </w:r>
      <w:r w:rsidRPr="003550E9">
        <w:rPr>
          <w:rFonts w:cs="Times New Roman"/>
          <w:sz w:val="20"/>
        </w:rPr>
        <w:t>przepisami</w:t>
      </w:r>
      <w:r>
        <w:rPr>
          <w:rFonts w:cs="Times New Roman"/>
          <w:sz w:val="20"/>
        </w:rPr>
        <w:t>.</w:t>
      </w:r>
    </w:p>
    <w:p w14:paraId="0FE74E45" w14:textId="77777777" w:rsidR="0081458F" w:rsidRDefault="0081458F"/>
    <w:sectPr w:rsidR="0081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C82D3" w14:textId="77777777" w:rsidR="00267276" w:rsidRDefault="00267276" w:rsidP="0076346B">
      <w:pPr>
        <w:spacing w:line="240" w:lineRule="auto"/>
      </w:pPr>
      <w:r>
        <w:separator/>
      </w:r>
    </w:p>
  </w:endnote>
  <w:endnote w:type="continuationSeparator" w:id="0">
    <w:p w14:paraId="0E219D98" w14:textId="77777777" w:rsidR="00267276" w:rsidRDefault="00267276" w:rsidP="00763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2964E" w14:textId="77777777" w:rsidR="00267276" w:rsidRDefault="00267276" w:rsidP="0076346B">
      <w:pPr>
        <w:spacing w:line="240" w:lineRule="auto"/>
      </w:pPr>
      <w:r>
        <w:separator/>
      </w:r>
    </w:p>
  </w:footnote>
  <w:footnote w:type="continuationSeparator" w:id="0">
    <w:p w14:paraId="3111D55D" w14:textId="77777777" w:rsidR="00267276" w:rsidRDefault="00267276" w:rsidP="0076346B">
      <w:pPr>
        <w:spacing w:line="240" w:lineRule="auto"/>
      </w:pPr>
      <w:r>
        <w:continuationSeparator/>
      </w:r>
    </w:p>
  </w:footnote>
  <w:footnote w:id="1">
    <w:p w14:paraId="7CCF20F1" w14:textId="77777777" w:rsidR="0076346B" w:rsidRPr="00FE4FBF" w:rsidRDefault="0076346B" w:rsidP="0076346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12FB510" w14:textId="77777777" w:rsidR="0076346B" w:rsidRPr="00FE4FBF" w:rsidRDefault="0076346B" w:rsidP="0076346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E41F5DD" w14:textId="77777777" w:rsidR="0076346B" w:rsidRPr="001746BC" w:rsidRDefault="0076346B" w:rsidP="0076346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381EAF7" w14:textId="77777777" w:rsidR="0076346B" w:rsidRPr="006F6DD7" w:rsidRDefault="0076346B" w:rsidP="0076346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A1FCABC" w14:textId="77777777" w:rsidR="0076346B" w:rsidRPr="006F6DD7" w:rsidRDefault="0076346B" w:rsidP="0076346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30B199AA" w14:textId="77777777" w:rsidR="0076346B" w:rsidRPr="006F6DD7" w:rsidRDefault="0076346B" w:rsidP="0076346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17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C66DD2"/>
    <w:multiLevelType w:val="hybridMultilevel"/>
    <w:tmpl w:val="95F42164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5AEB"/>
    <w:multiLevelType w:val="hybridMultilevel"/>
    <w:tmpl w:val="744A9CF8"/>
    <w:lvl w:ilvl="0" w:tplc="8902898E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5617"/>
    <w:multiLevelType w:val="hybridMultilevel"/>
    <w:tmpl w:val="B58070C6"/>
    <w:lvl w:ilvl="0" w:tplc="9E360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1379860759">
    <w:abstractNumId w:val="0"/>
  </w:num>
  <w:num w:numId="3" w16cid:durableId="1864516581">
    <w:abstractNumId w:val="1"/>
  </w:num>
  <w:num w:numId="4" w16cid:durableId="903300625">
    <w:abstractNumId w:val="4"/>
  </w:num>
  <w:num w:numId="5" w16cid:durableId="44376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6B"/>
    <w:rsid w:val="00167D17"/>
    <w:rsid w:val="00267276"/>
    <w:rsid w:val="00427366"/>
    <w:rsid w:val="0076346B"/>
    <w:rsid w:val="0081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1161"/>
  <w15:chartTrackingRefBased/>
  <w15:docId w15:val="{FC0B3A5C-B664-430C-A145-EB0B0667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46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4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4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4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4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4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4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4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4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4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4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46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6346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634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6346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346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6346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76346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6346B"/>
    <w:rPr>
      <w:color w:val="808080"/>
    </w:rPr>
  </w:style>
  <w:style w:type="paragraph" w:customStyle="1" w:styleId="Default">
    <w:name w:val="Default"/>
    <w:rsid w:val="0076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63BE284A564B9085E3EA9BE8BA3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119DF-5222-44AD-900C-83C5EA1E4F18}"/>
      </w:docPartPr>
      <w:docPartBody>
        <w:p w:rsidR="00000000" w:rsidRDefault="00991682" w:rsidP="00991682">
          <w:pPr>
            <w:pStyle w:val="F663BE284A564B9085E3EA9BE8BA38B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620912C22B74A3EB95D489AF1151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89B9D-4B13-45B1-AA67-B8E62A22830F}"/>
      </w:docPartPr>
      <w:docPartBody>
        <w:p w:rsidR="00000000" w:rsidRDefault="00991682" w:rsidP="00991682">
          <w:pPr>
            <w:pStyle w:val="E620912C22B74A3EB95D489AF11510A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C736FAB613840A7A2CE1E189200F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8251D-9CA6-4D2E-B076-97ED7F9F2757}"/>
      </w:docPartPr>
      <w:docPartBody>
        <w:p w:rsidR="00000000" w:rsidRDefault="00991682" w:rsidP="00991682">
          <w:pPr>
            <w:pStyle w:val="DC736FAB613840A7A2CE1E189200F2D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A97FD3887D34ABF8BFD0F5C72454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20219-5862-4FA7-87B7-E440C6A54B19}"/>
      </w:docPartPr>
      <w:docPartBody>
        <w:p w:rsidR="00000000" w:rsidRDefault="00991682" w:rsidP="00991682">
          <w:pPr>
            <w:pStyle w:val="BA97FD3887D34ABF8BFD0F5C72454BC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F4605946AE2454293E0672723BF0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853D8-9D5C-41B2-A241-7734DC9B9809}"/>
      </w:docPartPr>
      <w:docPartBody>
        <w:p w:rsidR="00000000" w:rsidRDefault="00991682" w:rsidP="00991682">
          <w:pPr>
            <w:pStyle w:val="2F4605946AE2454293E0672723BF0D93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F9D833CAA604B5A9BDF949CB2BA7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AFA5DD-C9B4-4919-BB8A-2AE4F7E50B42}"/>
      </w:docPartPr>
      <w:docPartBody>
        <w:p w:rsidR="00000000" w:rsidRDefault="00991682" w:rsidP="00991682">
          <w:pPr>
            <w:pStyle w:val="8F9D833CAA604B5A9BDF949CB2BA780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BC21255564B47978195D6C08F1B22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81829-BFA8-4478-BFF6-F3F48F4376C6}"/>
      </w:docPartPr>
      <w:docPartBody>
        <w:p w:rsidR="00000000" w:rsidRDefault="00991682" w:rsidP="00991682">
          <w:pPr>
            <w:pStyle w:val="DBC21255564B47978195D6C08F1B22F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0EA7C8ACD9A445093118D412EEEB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747C1B-5CA6-4745-A5FE-415C6DA690BE}"/>
      </w:docPartPr>
      <w:docPartBody>
        <w:p w:rsidR="00000000" w:rsidRDefault="00991682" w:rsidP="00991682">
          <w:pPr>
            <w:pStyle w:val="80EA7C8ACD9A445093118D412EEEB50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74B688D1DF94311AC92C75DCDC9F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F9C8D-719B-4F23-8702-08BEAFA26927}"/>
      </w:docPartPr>
      <w:docPartBody>
        <w:p w:rsidR="00000000" w:rsidRDefault="00991682" w:rsidP="00991682">
          <w:pPr>
            <w:pStyle w:val="774B688D1DF94311AC92C75DCDC9FB2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82"/>
    <w:rsid w:val="00167D17"/>
    <w:rsid w:val="0057052F"/>
    <w:rsid w:val="009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1682"/>
    <w:rPr>
      <w:color w:val="666666"/>
    </w:rPr>
  </w:style>
  <w:style w:type="paragraph" w:customStyle="1" w:styleId="F663BE284A564B9085E3EA9BE8BA38B7">
    <w:name w:val="F663BE284A564B9085E3EA9BE8BA38B7"/>
    <w:rsid w:val="00991682"/>
  </w:style>
  <w:style w:type="paragraph" w:customStyle="1" w:styleId="E620912C22B74A3EB95D489AF11510AA">
    <w:name w:val="E620912C22B74A3EB95D489AF11510AA"/>
    <w:rsid w:val="00991682"/>
  </w:style>
  <w:style w:type="paragraph" w:customStyle="1" w:styleId="DC736FAB613840A7A2CE1E189200F2DF">
    <w:name w:val="DC736FAB613840A7A2CE1E189200F2DF"/>
    <w:rsid w:val="00991682"/>
  </w:style>
  <w:style w:type="paragraph" w:customStyle="1" w:styleId="BA97FD3887D34ABF8BFD0F5C72454BC4">
    <w:name w:val="BA97FD3887D34ABF8BFD0F5C72454BC4"/>
    <w:rsid w:val="00991682"/>
  </w:style>
  <w:style w:type="paragraph" w:customStyle="1" w:styleId="2F4605946AE2454293E0672723BF0D93">
    <w:name w:val="2F4605946AE2454293E0672723BF0D93"/>
    <w:rsid w:val="00991682"/>
  </w:style>
  <w:style w:type="paragraph" w:customStyle="1" w:styleId="8F9D833CAA604B5A9BDF949CB2BA7804">
    <w:name w:val="8F9D833CAA604B5A9BDF949CB2BA7804"/>
    <w:rsid w:val="00991682"/>
  </w:style>
  <w:style w:type="paragraph" w:customStyle="1" w:styleId="DBC21255564B47978195D6C08F1B22FB">
    <w:name w:val="DBC21255564B47978195D6C08F1B22FB"/>
    <w:rsid w:val="00991682"/>
  </w:style>
  <w:style w:type="paragraph" w:customStyle="1" w:styleId="80EA7C8ACD9A445093118D412EEEB50F">
    <w:name w:val="80EA7C8ACD9A445093118D412EEEB50F"/>
    <w:rsid w:val="00991682"/>
  </w:style>
  <w:style w:type="paragraph" w:customStyle="1" w:styleId="774B688D1DF94311AC92C75DCDC9FB25">
    <w:name w:val="774B688D1DF94311AC92C75DCDC9FB25"/>
    <w:rsid w:val="00991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1687</Words>
  <Characters>10127</Characters>
  <Application>Microsoft Office Word</Application>
  <DocSecurity>0</DocSecurity>
  <Lines>84</Lines>
  <Paragraphs>23</Paragraphs>
  <ScaleCrop>false</ScaleCrop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Kalina Kossmann</dc:creator>
  <cp:keywords/>
  <dc:description/>
  <cp:lastModifiedBy>PSSE Wągrowiec - Kalina Kossmann</cp:lastModifiedBy>
  <cp:revision>1</cp:revision>
  <dcterms:created xsi:type="dcterms:W3CDTF">2024-12-18T13:04:00Z</dcterms:created>
  <dcterms:modified xsi:type="dcterms:W3CDTF">2024-12-18T13:06:00Z</dcterms:modified>
</cp:coreProperties>
</file>