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C7D" w:rsidRDefault="00CC6C7D" w:rsidP="00A95D2B">
      <w:pPr>
        <w:spacing w:line="276" w:lineRule="auto"/>
        <w:jc w:val="right"/>
        <w:rPr>
          <w:rFonts w:ascii="Arial" w:hAnsi="Arial" w:cs="Arial"/>
          <w:lang w:val="pl-PL"/>
        </w:rPr>
      </w:pPr>
    </w:p>
    <w:p w:rsidR="00B72C3D" w:rsidRPr="0082701A" w:rsidRDefault="00B72C3D" w:rsidP="00A95D2B">
      <w:pPr>
        <w:spacing w:line="276" w:lineRule="auto"/>
        <w:jc w:val="right"/>
        <w:rPr>
          <w:rFonts w:ascii="Arial" w:hAnsi="Arial" w:cs="Arial"/>
          <w:lang w:val="pl-PL"/>
        </w:rPr>
      </w:pPr>
      <w:r w:rsidRPr="0082701A">
        <w:rPr>
          <w:rFonts w:ascii="Arial" w:hAnsi="Arial" w:cs="Arial"/>
          <w:lang w:val="pl-PL"/>
        </w:rPr>
        <w:t xml:space="preserve">Warszawa, dnia </w:t>
      </w:r>
      <w:r w:rsidR="00473F4A">
        <w:rPr>
          <w:rFonts w:ascii="Arial" w:hAnsi="Arial" w:cs="Arial"/>
          <w:lang w:val="pl-PL"/>
        </w:rPr>
        <w:t>13.11</w:t>
      </w:r>
      <w:r w:rsidR="007C0512" w:rsidRPr="0082701A">
        <w:rPr>
          <w:rFonts w:ascii="Arial" w:hAnsi="Arial" w:cs="Arial"/>
          <w:lang w:val="pl-PL"/>
        </w:rPr>
        <w:t>.201</w:t>
      </w:r>
      <w:r w:rsidR="00E3606B" w:rsidRPr="0082701A">
        <w:rPr>
          <w:rFonts w:ascii="Arial" w:hAnsi="Arial" w:cs="Arial"/>
          <w:lang w:val="pl-PL"/>
        </w:rPr>
        <w:t>9</w:t>
      </w:r>
      <w:r w:rsidR="00D32C57" w:rsidRPr="0082701A">
        <w:rPr>
          <w:rFonts w:ascii="Arial" w:hAnsi="Arial" w:cs="Arial"/>
          <w:lang w:val="pl-PL"/>
        </w:rPr>
        <w:t xml:space="preserve"> roku</w:t>
      </w:r>
    </w:p>
    <w:p w:rsidR="00B72C3D" w:rsidRPr="0082701A" w:rsidRDefault="00B72C3D" w:rsidP="00B72C3D">
      <w:pPr>
        <w:spacing w:line="276" w:lineRule="auto"/>
        <w:jc w:val="both"/>
        <w:rPr>
          <w:rFonts w:ascii="Arial" w:hAnsi="Arial" w:cs="Arial"/>
          <w:lang w:val="pl-PL"/>
        </w:rPr>
      </w:pPr>
    </w:p>
    <w:p w:rsidR="00670917" w:rsidRDefault="00670917" w:rsidP="0082701A">
      <w:pPr>
        <w:spacing w:line="276" w:lineRule="auto"/>
        <w:ind w:left="-567"/>
        <w:jc w:val="both"/>
        <w:rPr>
          <w:rFonts w:ascii="Arial" w:hAnsi="Arial" w:cs="Arial"/>
          <w:b/>
          <w:lang w:val="pl-PL"/>
        </w:rPr>
      </w:pPr>
    </w:p>
    <w:p w:rsidR="00B72C3D" w:rsidRPr="0082701A" w:rsidRDefault="00B72C3D" w:rsidP="0082701A">
      <w:pPr>
        <w:spacing w:line="276" w:lineRule="auto"/>
        <w:ind w:left="-567"/>
        <w:jc w:val="both"/>
        <w:rPr>
          <w:rFonts w:ascii="Arial" w:hAnsi="Arial" w:cs="Arial"/>
          <w:b/>
          <w:lang w:val="pl-PL"/>
        </w:rPr>
      </w:pPr>
      <w:r w:rsidRPr="0082701A">
        <w:rPr>
          <w:rFonts w:ascii="Arial" w:hAnsi="Arial" w:cs="Arial"/>
          <w:b/>
          <w:lang w:val="pl-PL"/>
        </w:rPr>
        <w:t>PKP CARGO S.A.</w:t>
      </w:r>
    </w:p>
    <w:p w:rsidR="00B72C3D" w:rsidRPr="0082701A" w:rsidRDefault="00B72C3D" w:rsidP="0082701A">
      <w:pPr>
        <w:spacing w:line="276" w:lineRule="auto"/>
        <w:ind w:left="-567"/>
        <w:jc w:val="both"/>
        <w:rPr>
          <w:rFonts w:ascii="Arial" w:hAnsi="Arial" w:cs="Arial"/>
          <w:lang w:val="pl-PL"/>
        </w:rPr>
      </w:pPr>
      <w:r w:rsidRPr="0082701A">
        <w:rPr>
          <w:rFonts w:ascii="Arial" w:hAnsi="Arial" w:cs="Arial"/>
          <w:lang w:val="pl-PL"/>
        </w:rPr>
        <w:t>ul. Grójecka 17</w:t>
      </w:r>
    </w:p>
    <w:p w:rsidR="008F097E" w:rsidRPr="0082701A" w:rsidRDefault="00B72C3D" w:rsidP="0082701A">
      <w:pPr>
        <w:spacing w:line="276" w:lineRule="auto"/>
        <w:ind w:left="-567"/>
        <w:jc w:val="both"/>
        <w:rPr>
          <w:rFonts w:ascii="Arial" w:hAnsi="Arial" w:cs="Arial"/>
          <w:lang w:val="pl-PL"/>
        </w:rPr>
      </w:pPr>
      <w:r w:rsidRPr="0082701A">
        <w:rPr>
          <w:rFonts w:ascii="Arial" w:hAnsi="Arial" w:cs="Arial"/>
          <w:lang w:val="pl-PL"/>
        </w:rPr>
        <w:t>02-021 Warszawa</w:t>
      </w:r>
    </w:p>
    <w:p w:rsidR="00B72C3D" w:rsidRPr="0082701A" w:rsidRDefault="00E3606B" w:rsidP="0082701A">
      <w:pPr>
        <w:spacing w:line="276" w:lineRule="auto"/>
        <w:ind w:left="-567"/>
        <w:jc w:val="both"/>
        <w:rPr>
          <w:rFonts w:ascii="Arial" w:hAnsi="Arial" w:cs="Arial"/>
          <w:lang w:val="pl-PL"/>
        </w:rPr>
      </w:pPr>
      <w:r w:rsidRPr="0082701A">
        <w:rPr>
          <w:rFonts w:ascii="Arial" w:hAnsi="Arial" w:cs="Arial"/>
          <w:lang w:val="pl-PL"/>
        </w:rPr>
        <w:t>Nr pisma:</w:t>
      </w:r>
    </w:p>
    <w:p w:rsidR="00670917" w:rsidRDefault="00670917" w:rsidP="0082701A">
      <w:pPr>
        <w:spacing w:line="276" w:lineRule="auto"/>
        <w:ind w:left="5670"/>
        <w:jc w:val="both"/>
        <w:rPr>
          <w:rFonts w:ascii="Arial" w:hAnsi="Arial" w:cs="Arial"/>
          <w:b/>
          <w:lang w:val="pl-PL"/>
        </w:rPr>
      </w:pPr>
    </w:p>
    <w:p w:rsidR="00670917" w:rsidRDefault="00670917" w:rsidP="0082701A">
      <w:pPr>
        <w:spacing w:line="276" w:lineRule="auto"/>
        <w:ind w:left="5670"/>
        <w:jc w:val="both"/>
        <w:rPr>
          <w:rFonts w:ascii="Arial" w:hAnsi="Arial" w:cs="Arial"/>
          <w:b/>
          <w:lang w:val="pl-PL"/>
        </w:rPr>
      </w:pPr>
    </w:p>
    <w:p w:rsidR="00670917" w:rsidRDefault="00670917" w:rsidP="0082701A">
      <w:pPr>
        <w:spacing w:line="276" w:lineRule="auto"/>
        <w:ind w:left="5670"/>
        <w:jc w:val="both"/>
        <w:rPr>
          <w:rFonts w:ascii="Arial" w:hAnsi="Arial" w:cs="Arial"/>
          <w:b/>
          <w:lang w:val="pl-PL"/>
        </w:rPr>
      </w:pPr>
    </w:p>
    <w:p w:rsidR="00B72C3D" w:rsidRPr="0082701A" w:rsidRDefault="00B72C3D" w:rsidP="0082701A">
      <w:pPr>
        <w:spacing w:line="276" w:lineRule="auto"/>
        <w:ind w:left="5670"/>
        <w:jc w:val="both"/>
        <w:rPr>
          <w:rFonts w:ascii="Arial" w:hAnsi="Arial" w:cs="Arial"/>
          <w:b/>
          <w:lang w:val="pl-PL"/>
        </w:rPr>
      </w:pPr>
      <w:r w:rsidRPr="0082701A">
        <w:rPr>
          <w:rFonts w:ascii="Arial" w:hAnsi="Arial" w:cs="Arial"/>
          <w:b/>
          <w:lang w:val="pl-PL"/>
        </w:rPr>
        <w:t>Szanowny Pan</w:t>
      </w:r>
    </w:p>
    <w:p w:rsidR="00E3606B" w:rsidRPr="0082701A" w:rsidRDefault="00473F4A" w:rsidP="0082701A">
      <w:pPr>
        <w:spacing w:line="276" w:lineRule="auto"/>
        <w:ind w:left="5670"/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 xml:space="preserve">Andrzej </w:t>
      </w:r>
      <w:proofErr w:type="spellStart"/>
      <w:r>
        <w:rPr>
          <w:rFonts w:ascii="Arial" w:hAnsi="Arial" w:cs="Arial"/>
          <w:b/>
          <w:lang w:val="pl-PL"/>
        </w:rPr>
        <w:t>Bittel</w:t>
      </w:r>
      <w:proofErr w:type="spellEnd"/>
    </w:p>
    <w:p w:rsidR="00E3606B" w:rsidRPr="0082701A" w:rsidRDefault="0082701A" w:rsidP="0082701A">
      <w:pPr>
        <w:spacing w:line="276" w:lineRule="auto"/>
        <w:ind w:left="5670"/>
        <w:jc w:val="both"/>
        <w:rPr>
          <w:rFonts w:ascii="Arial" w:hAnsi="Arial" w:cs="Arial"/>
          <w:b/>
          <w:lang w:val="pl-PL"/>
        </w:rPr>
      </w:pPr>
      <w:r w:rsidRPr="0082701A">
        <w:rPr>
          <w:rFonts w:ascii="Arial" w:hAnsi="Arial" w:cs="Arial"/>
          <w:b/>
          <w:lang w:val="pl-PL"/>
        </w:rPr>
        <w:t>S</w:t>
      </w:r>
      <w:r w:rsidR="00E3606B" w:rsidRPr="0082701A">
        <w:rPr>
          <w:rFonts w:ascii="Arial" w:hAnsi="Arial" w:cs="Arial"/>
          <w:b/>
          <w:lang w:val="pl-PL"/>
        </w:rPr>
        <w:t>ekretarz Stanu</w:t>
      </w:r>
    </w:p>
    <w:p w:rsidR="007C0512" w:rsidRPr="0082701A" w:rsidRDefault="007C0512" w:rsidP="0082701A">
      <w:pPr>
        <w:spacing w:line="276" w:lineRule="auto"/>
        <w:ind w:left="5670"/>
        <w:jc w:val="both"/>
        <w:rPr>
          <w:rFonts w:ascii="Arial" w:hAnsi="Arial" w:cs="Arial"/>
          <w:b/>
          <w:lang w:val="pl-PL"/>
        </w:rPr>
      </w:pPr>
      <w:r w:rsidRPr="0082701A">
        <w:rPr>
          <w:rFonts w:ascii="Arial" w:hAnsi="Arial" w:cs="Arial"/>
          <w:b/>
          <w:lang w:val="pl-PL"/>
        </w:rPr>
        <w:t>Minister</w:t>
      </w:r>
      <w:r w:rsidR="00E3606B" w:rsidRPr="0082701A">
        <w:rPr>
          <w:rFonts w:ascii="Arial" w:hAnsi="Arial" w:cs="Arial"/>
          <w:b/>
          <w:lang w:val="pl-PL"/>
        </w:rPr>
        <w:t>stwo</w:t>
      </w:r>
      <w:r w:rsidRPr="0082701A">
        <w:rPr>
          <w:rFonts w:ascii="Arial" w:hAnsi="Arial" w:cs="Arial"/>
          <w:b/>
          <w:lang w:val="pl-PL"/>
        </w:rPr>
        <w:t xml:space="preserve"> Infrastruktury </w:t>
      </w:r>
    </w:p>
    <w:p w:rsidR="007C0512" w:rsidRPr="0082701A" w:rsidRDefault="007C0512" w:rsidP="0082701A">
      <w:pPr>
        <w:spacing w:line="276" w:lineRule="auto"/>
        <w:ind w:left="5670"/>
        <w:jc w:val="both"/>
        <w:rPr>
          <w:rFonts w:ascii="Arial" w:hAnsi="Arial" w:cs="Arial"/>
          <w:lang w:val="pl-PL"/>
        </w:rPr>
      </w:pPr>
      <w:r w:rsidRPr="0082701A">
        <w:rPr>
          <w:rFonts w:ascii="Arial" w:hAnsi="Arial" w:cs="Arial"/>
          <w:lang w:val="pl-PL"/>
        </w:rPr>
        <w:t xml:space="preserve">ul. Chałubińskiego 4/6 </w:t>
      </w:r>
    </w:p>
    <w:p w:rsidR="00B72C3D" w:rsidRPr="0082701A" w:rsidRDefault="007C0512" w:rsidP="0082701A">
      <w:pPr>
        <w:spacing w:line="276" w:lineRule="auto"/>
        <w:ind w:left="5670"/>
        <w:jc w:val="both"/>
        <w:rPr>
          <w:rFonts w:ascii="Arial" w:hAnsi="Arial" w:cs="Arial"/>
          <w:lang w:val="pl-PL"/>
        </w:rPr>
      </w:pPr>
      <w:r w:rsidRPr="0082701A">
        <w:rPr>
          <w:rFonts w:ascii="Arial" w:hAnsi="Arial" w:cs="Arial"/>
          <w:lang w:val="pl-PL"/>
        </w:rPr>
        <w:t>00-928 Warszawa</w:t>
      </w:r>
    </w:p>
    <w:p w:rsidR="00692299" w:rsidRPr="0082701A" w:rsidRDefault="00692299" w:rsidP="0082701A">
      <w:pPr>
        <w:spacing w:line="276" w:lineRule="auto"/>
        <w:ind w:left="-567"/>
        <w:jc w:val="both"/>
        <w:rPr>
          <w:rFonts w:ascii="Arial" w:hAnsi="Arial" w:cs="Arial"/>
          <w:lang w:val="pl-PL"/>
        </w:rPr>
      </w:pPr>
    </w:p>
    <w:p w:rsidR="00692299" w:rsidRPr="0082701A" w:rsidRDefault="00692299" w:rsidP="0082701A">
      <w:pPr>
        <w:spacing w:line="276" w:lineRule="auto"/>
        <w:ind w:left="-567"/>
        <w:jc w:val="both"/>
        <w:rPr>
          <w:rFonts w:ascii="Arial" w:hAnsi="Arial" w:cs="Arial"/>
          <w:lang w:val="pl-PL"/>
        </w:rPr>
      </w:pPr>
    </w:p>
    <w:p w:rsidR="008B0A4E" w:rsidRPr="0082701A" w:rsidRDefault="008B0A4E" w:rsidP="0082701A">
      <w:pPr>
        <w:spacing w:line="276" w:lineRule="auto"/>
        <w:ind w:left="-567"/>
        <w:jc w:val="both"/>
        <w:rPr>
          <w:rFonts w:ascii="Arial" w:hAnsi="Arial" w:cs="Arial"/>
          <w:lang w:val="pl-PL"/>
        </w:rPr>
      </w:pPr>
    </w:p>
    <w:p w:rsidR="008B0A4E" w:rsidRDefault="008B0A4E" w:rsidP="0082701A">
      <w:pPr>
        <w:spacing w:line="276" w:lineRule="auto"/>
        <w:ind w:left="-567"/>
        <w:jc w:val="both"/>
        <w:rPr>
          <w:rFonts w:ascii="Arial" w:hAnsi="Arial" w:cs="Arial"/>
          <w:lang w:val="pl-PL"/>
        </w:rPr>
      </w:pPr>
    </w:p>
    <w:p w:rsidR="00A412BC" w:rsidRPr="0082701A" w:rsidRDefault="00A412BC" w:rsidP="0082701A">
      <w:pPr>
        <w:spacing w:line="276" w:lineRule="auto"/>
        <w:ind w:left="-567"/>
        <w:jc w:val="both"/>
        <w:rPr>
          <w:rFonts w:ascii="Arial" w:hAnsi="Arial" w:cs="Arial"/>
          <w:lang w:val="pl-PL"/>
        </w:rPr>
      </w:pPr>
    </w:p>
    <w:p w:rsidR="00943333" w:rsidRDefault="0082701A" w:rsidP="00943333">
      <w:pPr>
        <w:ind w:left="-567"/>
        <w:jc w:val="both"/>
        <w:rPr>
          <w:rFonts w:ascii="Arial" w:eastAsia="Calibri" w:hAnsi="Arial" w:cs="Arial"/>
          <w:lang w:val="pl-PL"/>
        </w:rPr>
      </w:pPr>
      <w:r w:rsidRPr="0082701A">
        <w:rPr>
          <w:rFonts w:ascii="Arial" w:hAnsi="Arial" w:cs="Arial"/>
          <w:lang w:val="pl-PL"/>
        </w:rPr>
        <w:t>w</w:t>
      </w:r>
      <w:r w:rsidR="00E3606B" w:rsidRPr="0082701A">
        <w:rPr>
          <w:rFonts w:ascii="Arial" w:hAnsi="Arial" w:cs="Arial"/>
          <w:lang w:val="pl-PL"/>
        </w:rPr>
        <w:t xml:space="preserve"> odpowiedzi na </w:t>
      </w:r>
      <w:r w:rsidR="00D32C57" w:rsidRPr="0082701A">
        <w:rPr>
          <w:rFonts w:ascii="Arial" w:hAnsi="Arial" w:cs="Arial"/>
          <w:lang w:val="pl-PL"/>
        </w:rPr>
        <w:t xml:space="preserve">pismo z Ministerstwa Infrastruktury z dnia </w:t>
      </w:r>
      <w:r w:rsidRPr="0082701A">
        <w:rPr>
          <w:rFonts w:ascii="Arial" w:hAnsi="Arial" w:cs="Arial"/>
          <w:lang w:val="pl-PL"/>
        </w:rPr>
        <w:t>1</w:t>
      </w:r>
      <w:r w:rsidR="00473F4A">
        <w:rPr>
          <w:rFonts w:ascii="Arial" w:hAnsi="Arial" w:cs="Arial"/>
          <w:lang w:val="pl-PL"/>
        </w:rPr>
        <w:t>8</w:t>
      </w:r>
      <w:r w:rsidRPr="0082701A">
        <w:rPr>
          <w:rFonts w:ascii="Arial" w:hAnsi="Arial" w:cs="Arial"/>
          <w:lang w:val="pl-PL"/>
        </w:rPr>
        <w:t xml:space="preserve"> października</w:t>
      </w:r>
      <w:r w:rsidR="002868E2">
        <w:rPr>
          <w:rFonts w:ascii="Arial" w:hAnsi="Arial" w:cs="Arial"/>
          <w:lang w:val="pl-PL"/>
        </w:rPr>
        <w:t xml:space="preserve"> 2019 r., znak sprawy: </w:t>
      </w:r>
      <w:r w:rsidR="00473F4A">
        <w:rPr>
          <w:rFonts w:ascii="Arial" w:hAnsi="Arial" w:cs="Arial"/>
          <w:lang w:val="pl-PL"/>
        </w:rPr>
        <w:t>DTK-4.0210.4.2019.WN.2</w:t>
      </w:r>
      <w:r w:rsidRPr="0082701A">
        <w:rPr>
          <w:rFonts w:ascii="Arial" w:hAnsi="Arial" w:cs="Arial"/>
          <w:lang w:val="pl-PL"/>
        </w:rPr>
        <w:t xml:space="preserve">, doręczonego PKP CARGO S.A. </w:t>
      </w:r>
      <w:r w:rsidR="001D2E94">
        <w:rPr>
          <w:rFonts w:ascii="Arial" w:hAnsi="Arial" w:cs="Arial"/>
          <w:lang w:val="pl-PL"/>
        </w:rPr>
        <w:t xml:space="preserve">dnia </w:t>
      </w:r>
      <w:r w:rsidR="00473F4A">
        <w:rPr>
          <w:rFonts w:ascii="Arial" w:hAnsi="Arial" w:cs="Arial"/>
          <w:lang w:val="pl-PL"/>
        </w:rPr>
        <w:t>28</w:t>
      </w:r>
      <w:r w:rsidRPr="0082701A">
        <w:rPr>
          <w:rFonts w:ascii="Arial" w:hAnsi="Arial" w:cs="Arial"/>
          <w:lang w:val="pl-PL"/>
        </w:rPr>
        <w:t xml:space="preserve"> października </w:t>
      </w:r>
      <w:r w:rsidR="00A910A1">
        <w:rPr>
          <w:rFonts w:ascii="Arial" w:hAnsi="Arial" w:cs="Arial"/>
          <w:lang w:val="pl-PL"/>
        </w:rPr>
        <w:br/>
      </w:r>
      <w:r w:rsidRPr="0082701A">
        <w:rPr>
          <w:rFonts w:ascii="Arial" w:hAnsi="Arial" w:cs="Arial"/>
          <w:lang w:val="pl-PL"/>
        </w:rPr>
        <w:t>2019 r.</w:t>
      </w:r>
      <w:r w:rsidR="000141D4">
        <w:rPr>
          <w:rFonts w:ascii="Arial" w:hAnsi="Arial" w:cs="Arial"/>
          <w:lang w:val="pl-PL"/>
        </w:rPr>
        <w:t>,</w:t>
      </w:r>
      <w:r w:rsidRPr="0082701A">
        <w:rPr>
          <w:rFonts w:ascii="Arial" w:hAnsi="Arial" w:cs="Arial"/>
          <w:lang w:val="pl-PL"/>
        </w:rPr>
        <w:t xml:space="preserve"> </w:t>
      </w:r>
      <w:r w:rsidR="000141D4" w:rsidRPr="0082701A">
        <w:rPr>
          <w:rFonts w:ascii="Arial" w:hAnsi="Arial" w:cs="Arial"/>
          <w:lang w:val="pl-PL"/>
        </w:rPr>
        <w:t>z</w:t>
      </w:r>
      <w:r w:rsidR="000141D4">
        <w:rPr>
          <w:rFonts w:ascii="Arial" w:hAnsi="Arial" w:cs="Arial"/>
          <w:lang w:val="pl-PL"/>
        </w:rPr>
        <w:t>awierające prośbę</w:t>
      </w:r>
      <w:r w:rsidR="00D32C57" w:rsidRPr="0082701A">
        <w:rPr>
          <w:rFonts w:ascii="Arial" w:hAnsi="Arial" w:cs="Arial"/>
          <w:lang w:val="pl-PL"/>
        </w:rPr>
        <w:t xml:space="preserve"> o zajęcie stanowiska odnośnie udostępnionego projektu </w:t>
      </w:r>
      <w:r w:rsidR="00473F4A">
        <w:rPr>
          <w:rFonts w:ascii="Arial" w:hAnsi="Arial" w:cs="Arial"/>
          <w:lang w:val="pl-PL"/>
        </w:rPr>
        <w:t xml:space="preserve"> ustawy o transpor</w:t>
      </w:r>
      <w:r w:rsidR="00DA7E06">
        <w:rPr>
          <w:rFonts w:ascii="Arial" w:hAnsi="Arial" w:cs="Arial"/>
          <w:lang w:val="pl-PL"/>
        </w:rPr>
        <w:t>cie kolejowym (dalej także zwany</w:t>
      </w:r>
      <w:r w:rsidR="00473F4A">
        <w:rPr>
          <w:rFonts w:ascii="Arial" w:hAnsi="Arial" w:cs="Arial"/>
          <w:lang w:val="pl-PL"/>
        </w:rPr>
        <w:t>: „</w:t>
      </w:r>
      <w:r w:rsidR="00DA7E06">
        <w:rPr>
          <w:rFonts w:ascii="Arial" w:hAnsi="Arial" w:cs="Arial"/>
          <w:lang w:val="pl-PL"/>
        </w:rPr>
        <w:t>Projektem</w:t>
      </w:r>
      <w:r w:rsidR="00473F4A">
        <w:rPr>
          <w:rFonts w:ascii="Arial" w:hAnsi="Arial" w:cs="Arial"/>
          <w:lang w:val="pl-PL"/>
        </w:rPr>
        <w:t>”),</w:t>
      </w:r>
      <w:r w:rsidR="00D32C57" w:rsidRPr="0082701A">
        <w:rPr>
          <w:rFonts w:ascii="Arial" w:hAnsi="Arial" w:cs="Arial"/>
          <w:lang w:val="pl-PL"/>
        </w:rPr>
        <w:t xml:space="preserve"> </w:t>
      </w:r>
      <w:r w:rsidR="00957EB1">
        <w:rPr>
          <w:rFonts w:ascii="Arial" w:hAnsi="Arial" w:cs="Arial"/>
          <w:lang w:val="pl-PL"/>
        </w:rPr>
        <w:br/>
      </w:r>
      <w:r w:rsidR="007C0512" w:rsidRPr="0082701A">
        <w:rPr>
          <w:rFonts w:ascii="Arial" w:hAnsi="Arial" w:cs="Arial"/>
          <w:lang w:val="pl-PL"/>
        </w:rPr>
        <w:t>PKP CAR</w:t>
      </w:r>
      <w:r w:rsidR="00D32C57" w:rsidRPr="0082701A">
        <w:rPr>
          <w:rFonts w:ascii="Arial" w:hAnsi="Arial" w:cs="Arial"/>
          <w:lang w:val="pl-PL"/>
        </w:rPr>
        <w:t>GO S.A. z siedzibą w</w:t>
      </w:r>
      <w:r w:rsidRPr="0082701A">
        <w:rPr>
          <w:rFonts w:ascii="Arial" w:hAnsi="Arial" w:cs="Arial"/>
          <w:lang w:val="pl-PL"/>
        </w:rPr>
        <w:t xml:space="preserve"> Warszawie poniżej przedstawi</w:t>
      </w:r>
      <w:r w:rsidR="000141D4">
        <w:rPr>
          <w:rFonts w:ascii="Arial" w:hAnsi="Arial" w:cs="Arial"/>
          <w:lang w:val="pl-PL"/>
        </w:rPr>
        <w:t>a</w:t>
      </w:r>
      <w:r w:rsidRPr="0082701A">
        <w:rPr>
          <w:rFonts w:ascii="Arial" w:hAnsi="Arial" w:cs="Arial"/>
          <w:lang w:val="pl-PL"/>
        </w:rPr>
        <w:t xml:space="preserve"> swoje </w:t>
      </w:r>
      <w:r w:rsidR="00670917">
        <w:rPr>
          <w:rFonts w:ascii="Arial" w:hAnsi="Arial" w:cs="Arial"/>
          <w:lang w:val="pl-PL"/>
        </w:rPr>
        <w:t xml:space="preserve">stanowisko wraz </w:t>
      </w:r>
      <w:r w:rsidR="00957EB1">
        <w:rPr>
          <w:rFonts w:ascii="Arial" w:hAnsi="Arial" w:cs="Arial"/>
          <w:lang w:val="pl-PL"/>
        </w:rPr>
        <w:br/>
      </w:r>
      <w:bookmarkStart w:id="0" w:name="_GoBack"/>
      <w:bookmarkEnd w:id="0"/>
      <w:r w:rsidR="00670917">
        <w:rPr>
          <w:rFonts w:ascii="Arial" w:hAnsi="Arial" w:cs="Arial"/>
          <w:lang w:val="pl-PL"/>
        </w:rPr>
        <w:t>z propozycjami zmian</w:t>
      </w:r>
      <w:r w:rsidR="00C71B8D">
        <w:rPr>
          <w:rFonts w:ascii="Arial" w:hAnsi="Arial" w:cs="Arial"/>
          <w:lang w:val="pl-PL"/>
        </w:rPr>
        <w:t xml:space="preserve"> do opiniowane</w:t>
      </w:r>
      <w:r w:rsidR="002528F3">
        <w:rPr>
          <w:rFonts w:ascii="Arial" w:hAnsi="Arial" w:cs="Arial"/>
          <w:lang w:val="pl-PL"/>
        </w:rPr>
        <w:t xml:space="preserve">j </w:t>
      </w:r>
      <w:r w:rsidR="00473F4A">
        <w:rPr>
          <w:rFonts w:ascii="Arial" w:hAnsi="Arial" w:cs="Arial"/>
          <w:lang w:val="pl-PL"/>
        </w:rPr>
        <w:t>Ustawy</w:t>
      </w:r>
      <w:r w:rsidR="00C71B8D">
        <w:rPr>
          <w:rFonts w:ascii="Arial" w:hAnsi="Arial" w:cs="Arial"/>
          <w:lang w:val="pl-PL"/>
        </w:rPr>
        <w:t>.</w:t>
      </w:r>
      <w:r w:rsidR="00670917" w:rsidRPr="00670917">
        <w:rPr>
          <w:rFonts w:ascii="Arial" w:eastAsia="Calibri" w:hAnsi="Arial" w:cs="Arial"/>
          <w:lang w:val="pl-PL"/>
        </w:rPr>
        <w:t xml:space="preserve"> </w:t>
      </w:r>
    </w:p>
    <w:p w:rsidR="00943333" w:rsidRDefault="00943333" w:rsidP="00943333">
      <w:pPr>
        <w:ind w:left="-567"/>
        <w:jc w:val="both"/>
        <w:rPr>
          <w:rFonts w:ascii="Arial" w:eastAsia="Calibri" w:hAnsi="Arial" w:cs="Arial"/>
          <w:lang w:val="pl-PL"/>
        </w:rPr>
      </w:pPr>
    </w:p>
    <w:p w:rsidR="00670917" w:rsidRPr="00943333" w:rsidRDefault="00670917" w:rsidP="00943333">
      <w:pPr>
        <w:pStyle w:val="Akapitzlist"/>
        <w:numPr>
          <w:ilvl w:val="0"/>
          <w:numId w:val="5"/>
        </w:numPr>
        <w:ind w:left="-284" w:hanging="284"/>
        <w:jc w:val="both"/>
        <w:rPr>
          <w:rFonts w:ascii="Arial" w:eastAsia="Calibri" w:hAnsi="Arial" w:cs="Arial"/>
          <w:lang w:val="pl-PL"/>
        </w:rPr>
      </w:pPr>
      <w:r w:rsidRPr="00943333">
        <w:rPr>
          <w:rFonts w:ascii="Arial" w:eastAsia="Calibri" w:hAnsi="Arial" w:cs="Arial"/>
          <w:lang w:val="pl-PL"/>
        </w:rPr>
        <w:t xml:space="preserve">W </w:t>
      </w:r>
      <w:r w:rsidR="00DA7E06">
        <w:rPr>
          <w:rFonts w:ascii="Arial" w:eastAsia="Calibri" w:hAnsi="Arial" w:cs="Arial"/>
          <w:lang w:val="pl-PL"/>
        </w:rPr>
        <w:t>Projekcie</w:t>
      </w:r>
      <w:r w:rsidRPr="00943333">
        <w:rPr>
          <w:rFonts w:ascii="Arial" w:eastAsia="Calibri" w:hAnsi="Arial" w:cs="Arial"/>
          <w:lang w:val="pl-PL"/>
        </w:rPr>
        <w:t xml:space="preserve"> przewidziano: </w:t>
      </w:r>
    </w:p>
    <w:p w:rsidR="00670917" w:rsidRPr="00306E58" w:rsidRDefault="00670917" w:rsidP="00943333">
      <w:pPr>
        <w:ind w:left="567" w:hanging="141"/>
        <w:jc w:val="both"/>
        <w:rPr>
          <w:rFonts w:ascii="Arial" w:eastAsia="Calibri" w:hAnsi="Arial" w:cs="Arial"/>
          <w:lang w:val="pl-PL"/>
        </w:rPr>
      </w:pPr>
      <w:r>
        <w:rPr>
          <w:rFonts w:ascii="Arial" w:eastAsia="Calibri" w:hAnsi="Arial" w:cs="Arial"/>
          <w:lang w:val="pl-PL"/>
        </w:rPr>
        <w:t>•</w:t>
      </w:r>
      <w:r w:rsidR="00943333">
        <w:rPr>
          <w:rFonts w:ascii="Arial" w:eastAsia="Calibri" w:hAnsi="Arial" w:cs="Arial"/>
          <w:lang w:val="pl-PL"/>
        </w:rPr>
        <w:t xml:space="preserve"> </w:t>
      </w:r>
      <w:r w:rsidRPr="00306E58">
        <w:rPr>
          <w:rFonts w:ascii="Arial" w:eastAsia="Calibri" w:hAnsi="Arial" w:cs="Arial"/>
          <w:lang w:val="pl-PL"/>
        </w:rPr>
        <w:t>wprowadzenie państwowych egzaminów na stanowisko maszynisty,</w:t>
      </w:r>
    </w:p>
    <w:p w:rsidR="00670917" w:rsidRPr="00306E58" w:rsidRDefault="002528F3" w:rsidP="00943333">
      <w:pPr>
        <w:ind w:left="567" w:hanging="141"/>
        <w:jc w:val="both"/>
        <w:rPr>
          <w:rFonts w:ascii="Arial" w:eastAsia="Calibri" w:hAnsi="Arial" w:cs="Arial"/>
          <w:lang w:val="pl-PL"/>
        </w:rPr>
      </w:pPr>
      <w:r>
        <w:rPr>
          <w:rFonts w:ascii="Arial" w:eastAsia="Calibri" w:hAnsi="Arial" w:cs="Arial"/>
          <w:lang w:val="pl-PL"/>
        </w:rPr>
        <w:t>•</w:t>
      </w:r>
      <w:r>
        <w:rPr>
          <w:rFonts w:ascii="Arial" w:eastAsia="Calibri" w:hAnsi="Arial" w:cs="Arial"/>
          <w:lang w:val="pl-PL"/>
        </w:rPr>
        <w:tab/>
        <w:t>utworzenie k</w:t>
      </w:r>
      <w:r w:rsidR="00670917" w:rsidRPr="00306E58">
        <w:rPr>
          <w:rFonts w:ascii="Arial" w:eastAsia="Calibri" w:hAnsi="Arial" w:cs="Arial"/>
          <w:lang w:val="pl-PL"/>
        </w:rPr>
        <w:t>rajowego rejestru elektronicz</w:t>
      </w:r>
      <w:r w:rsidR="00670917">
        <w:rPr>
          <w:rFonts w:ascii="Arial" w:eastAsia="Calibri" w:hAnsi="Arial" w:cs="Arial"/>
          <w:lang w:val="pl-PL"/>
        </w:rPr>
        <w:t xml:space="preserve">nego maszynistów i prowadzących </w:t>
      </w:r>
      <w:r w:rsidR="00670917" w:rsidRPr="00306E58">
        <w:rPr>
          <w:rFonts w:ascii="Arial" w:eastAsia="Calibri" w:hAnsi="Arial" w:cs="Arial"/>
          <w:lang w:val="pl-PL"/>
        </w:rPr>
        <w:t>pojazdy kolejowe,</w:t>
      </w:r>
    </w:p>
    <w:p w:rsidR="00670917" w:rsidRPr="00306E58" w:rsidRDefault="00670917" w:rsidP="00943333">
      <w:pPr>
        <w:ind w:left="567" w:hanging="141"/>
        <w:jc w:val="both"/>
        <w:rPr>
          <w:rFonts w:ascii="Arial" w:eastAsia="Calibri" w:hAnsi="Arial" w:cs="Arial"/>
          <w:lang w:val="pl-PL"/>
        </w:rPr>
      </w:pPr>
      <w:r w:rsidRPr="00306E58">
        <w:rPr>
          <w:rFonts w:ascii="Arial" w:eastAsia="Calibri" w:hAnsi="Arial" w:cs="Arial"/>
          <w:lang w:val="pl-PL"/>
        </w:rPr>
        <w:t>•</w:t>
      </w:r>
      <w:r w:rsidRPr="00306E58">
        <w:rPr>
          <w:rFonts w:ascii="Arial" w:eastAsia="Calibri" w:hAnsi="Arial" w:cs="Arial"/>
          <w:lang w:val="pl-PL"/>
        </w:rPr>
        <w:tab/>
        <w:t>wprowadzenie minimum programowego do pouczeń okresowych i doraźnych oraz szkoleń na symulatorze, corocznie aktualizowanego przez Prezesa UTK.</w:t>
      </w:r>
    </w:p>
    <w:p w:rsidR="00670917" w:rsidRDefault="00670917" w:rsidP="00670917">
      <w:pPr>
        <w:ind w:left="-567"/>
        <w:jc w:val="both"/>
        <w:rPr>
          <w:rFonts w:ascii="Arial" w:eastAsia="Calibri" w:hAnsi="Arial" w:cs="Arial"/>
          <w:lang w:val="pl-PL"/>
        </w:rPr>
      </w:pPr>
    </w:p>
    <w:p w:rsidR="00670917" w:rsidRPr="00306E58" w:rsidRDefault="00670917" w:rsidP="00670917">
      <w:pPr>
        <w:ind w:left="-567"/>
        <w:jc w:val="both"/>
        <w:rPr>
          <w:rFonts w:ascii="Arial" w:eastAsia="Calibri" w:hAnsi="Arial" w:cs="Arial"/>
          <w:lang w:val="pl-PL"/>
        </w:rPr>
      </w:pPr>
      <w:r w:rsidRPr="00306E58">
        <w:rPr>
          <w:rFonts w:ascii="Arial" w:eastAsia="Calibri" w:hAnsi="Arial" w:cs="Arial"/>
          <w:lang w:val="pl-PL"/>
        </w:rPr>
        <w:t>Celem planowanego, scentralizowanego systemu egzaminowania maszynistów jest stworzenie jednolitych standardów prowadzenia egzaminów, które pozwolą w obiektywny sposób ocenić umiejętności kandydatów wszystkich przewoźników prowadzących działalność w zakresie transportu kolejowego.</w:t>
      </w:r>
    </w:p>
    <w:p w:rsidR="00670917" w:rsidRDefault="00670917" w:rsidP="00670917">
      <w:pPr>
        <w:ind w:left="-567"/>
        <w:jc w:val="both"/>
        <w:rPr>
          <w:rFonts w:ascii="Arial" w:eastAsia="Calibri" w:hAnsi="Arial" w:cs="Arial"/>
          <w:lang w:val="pl-PL"/>
        </w:rPr>
      </w:pPr>
    </w:p>
    <w:p w:rsidR="00670917" w:rsidRPr="00306E58" w:rsidRDefault="00670917" w:rsidP="00670917">
      <w:pPr>
        <w:ind w:left="-567"/>
        <w:jc w:val="both"/>
        <w:rPr>
          <w:rFonts w:ascii="Arial" w:eastAsia="Calibri" w:hAnsi="Arial" w:cs="Arial"/>
          <w:lang w:val="pl-PL"/>
        </w:rPr>
      </w:pPr>
      <w:r w:rsidRPr="00306E58">
        <w:rPr>
          <w:rFonts w:ascii="Arial" w:eastAsia="Calibri" w:hAnsi="Arial" w:cs="Arial"/>
          <w:lang w:val="pl-PL"/>
        </w:rPr>
        <w:t xml:space="preserve">Wprowadzenie na poziomie krajowym elektronicznego rejestru, który będzie stanowił ewidencję kompetencji zawodowych oraz czasu pracy maszynistów, ma pozwolić na monitorowanie pracy tej grupy zawodowej poprzez usystematyzowanie i zgromadzenie </w:t>
      </w:r>
      <w:r w:rsidR="00897B47">
        <w:rPr>
          <w:rFonts w:ascii="Arial" w:eastAsia="Calibri" w:hAnsi="Arial" w:cs="Arial"/>
          <w:lang w:val="pl-PL"/>
        </w:rPr>
        <w:br/>
      </w:r>
      <w:r w:rsidRPr="00306E58">
        <w:rPr>
          <w:rFonts w:ascii="Arial" w:eastAsia="Calibri" w:hAnsi="Arial" w:cs="Arial"/>
          <w:lang w:val="pl-PL"/>
        </w:rPr>
        <w:t xml:space="preserve">w jednym miejscu (UTK) niezbędnych danych. </w:t>
      </w:r>
    </w:p>
    <w:p w:rsidR="00670917" w:rsidRDefault="00670917" w:rsidP="00670917">
      <w:pPr>
        <w:ind w:left="-567"/>
        <w:jc w:val="both"/>
        <w:rPr>
          <w:rFonts w:ascii="Arial" w:eastAsia="Calibri" w:hAnsi="Arial" w:cs="Arial"/>
          <w:lang w:val="pl-PL"/>
        </w:rPr>
      </w:pPr>
    </w:p>
    <w:p w:rsidR="00670917" w:rsidRPr="00306E58" w:rsidRDefault="00670917" w:rsidP="00670917">
      <w:pPr>
        <w:ind w:left="-567"/>
        <w:jc w:val="both"/>
        <w:rPr>
          <w:rFonts w:ascii="Arial" w:eastAsia="Calibri" w:hAnsi="Arial" w:cs="Arial"/>
          <w:lang w:val="pl-PL"/>
        </w:rPr>
      </w:pPr>
      <w:r w:rsidRPr="00306E58">
        <w:rPr>
          <w:rFonts w:ascii="Arial" w:eastAsia="Calibri" w:hAnsi="Arial" w:cs="Arial"/>
          <w:lang w:val="pl-PL"/>
        </w:rPr>
        <w:t xml:space="preserve">Natomiast próba uregulowania minimum programowego do pouczeń okresowych </w:t>
      </w:r>
      <w:r w:rsidR="00897B47">
        <w:rPr>
          <w:rFonts w:ascii="Arial" w:eastAsia="Calibri" w:hAnsi="Arial" w:cs="Arial"/>
          <w:lang w:val="pl-PL"/>
        </w:rPr>
        <w:br/>
      </w:r>
      <w:r w:rsidRPr="00306E58">
        <w:rPr>
          <w:rFonts w:ascii="Arial" w:eastAsia="Calibri" w:hAnsi="Arial" w:cs="Arial"/>
          <w:lang w:val="pl-PL"/>
        </w:rPr>
        <w:t xml:space="preserve">i doraźnych oraz szkoleń na symulatorze powinna ujednolicić poziom wiedzy wszystkich maszynistów wykonujących ten zawód w Polsce. </w:t>
      </w:r>
    </w:p>
    <w:p w:rsidR="00670917" w:rsidRDefault="00670917" w:rsidP="00670917">
      <w:pPr>
        <w:ind w:left="-567"/>
        <w:jc w:val="both"/>
        <w:rPr>
          <w:rFonts w:ascii="Arial" w:eastAsia="Calibri" w:hAnsi="Arial" w:cs="Arial"/>
          <w:lang w:val="pl-PL"/>
        </w:rPr>
      </w:pPr>
    </w:p>
    <w:p w:rsidR="00670917" w:rsidRDefault="00670917" w:rsidP="00670917">
      <w:pPr>
        <w:ind w:left="-567"/>
        <w:jc w:val="both"/>
        <w:rPr>
          <w:rFonts w:ascii="Arial" w:eastAsia="Calibri" w:hAnsi="Arial" w:cs="Arial"/>
          <w:lang w:val="pl-PL"/>
        </w:rPr>
      </w:pPr>
      <w:r w:rsidRPr="00306E58">
        <w:rPr>
          <w:rFonts w:ascii="Arial" w:eastAsia="Calibri" w:hAnsi="Arial" w:cs="Arial"/>
          <w:lang w:val="pl-PL"/>
        </w:rPr>
        <w:t xml:space="preserve">Niemniej jednak zobowiązanie pracodawcy do bieżącej aktualizacji centralnej ewidencji, szczególnie w zakresie rzeczywistego czasu pracy maszynistów (informacja dotycząca rozpoczęcia i zakończenia pracy), będzie skutkowało dodatkowymi zadaniami, których niespełnienie zagrożone będzie karą pieniężną. </w:t>
      </w:r>
    </w:p>
    <w:p w:rsidR="00670917" w:rsidRPr="00670917" w:rsidRDefault="00670917" w:rsidP="00670917">
      <w:pPr>
        <w:ind w:left="-567"/>
        <w:jc w:val="both"/>
        <w:rPr>
          <w:rFonts w:ascii="Arial" w:eastAsia="Calibri" w:hAnsi="Arial" w:cs="Arial"/>
          <w:lang w:val="pl-PL"/>
        </w:rPr>
      </w:pPr>
    </w:p>
    <w:p w:rsidR="00670917" w:rsidRDefault="00670917" w:rsidP="00670917">
      <w:pPr>
        <w:ind w:left="-567"/>
        <w:jc w:val="both"/>
        <w:rPr>
          <w:rFonts w:ascii="Arial" w:eastAsia="Calibri" w:hAnsi="Arial" w:cs="Arial"/>
          <w:bCs/>
          <w:lang w:val="pl-PL"/>
        </w:rPr>
      </w:pPr>
      <w:r>
        <w:rPr>
          <w:rFonts w:ascii="Arial" w:eastAsia="Calibri" w:hAnsi="Arial" w:cs="Arial"/>
          <w:bCs/>
          <w:lang w:val="pl-PL"/>
        </w:rPr>
        <w:t>Ponadto, a</w:t>
      </w:r>
      <w:r w:rsidRPr="00AA2E83">
        <w:rPr>
          <w:rFonts w:ascii="Arial" w:eastAsia="Calibri" w:hAnsi="Arial" w:cs="Arial"/>
          <w:bCs/>
          <w:lang w:val="pl-PL"/>
        </w:rPr>
        <w:t>by wypełnić ten wymóg, konieczne jest wypo</w:t>
      </w:r>
      <w:r>
        <w:rPr>
          <w:rFonts w:ascii="Arial" w:eastAsia="Calibri" w:hAnsi="Arial" w:cs="Arial"/>
          <w:bCs/>
          <w:lang w:val="pl-PL"/>
        </w:rPr>
        <w:t xml:space="preserve">sażenie wszystkich maszynistów </w:t>
      </w:r>
      <w:r>
        <w:rPr>
          <w:rFonts w:ascii="Arial" w:eastAsia="Calibri" w:hAnsi="Arial" w:cs="Arial"/>
          <w:bCs/>
          <w:lang w:val="pl-PL"/>
        </w:rPr>
        <w:br/>
      </w:r>
      <w:r w:rsidRPr="00AA2E83">
        <w:rPr>
          <w:rFonts w:ascii="Arial" w:eastAsia="Calibri" w:hAnsi="Arial" w:cs="Arial"/>
          <w:bCs/>
          <w:lang w:val="pl-PL"/>
        </w:rPr>
        <w:t>w mobilne urządzenia, które będą mogły przesy</w:t>
      </w:r>
      <w:r>
        <w:rPr>
          <w:rFonts w:ascii="Arial" w:eastAsia="Calibri" w:hAnsi="Arial" w:cs="Arial"/>
          <w:bCs/>
          <w:lang w:val="pl-PL"/>
        </w:rPr>
        <w:t xml:space="preserve">łać niezbędne dane praktycznie </w:t>
      </w:r>
      <w:r w:rsidRPr="00AA2E83">
        <w:rPr>
          <w:rFonts w:ascii="Arial" w:eastAsia="Calibri" w:hAnsi="Arial" w:cs="Arial"/>
          <w:bCs/>
          <w:lang w:val="pl-PL"/>
        </w:rPr>
        <w:t xml:space="preserve">w czasie rzeczywistym. Proces ten wymaga bardzo wysokich nakładów finansowych związanych </w:t>
      </w:r>
      <w:r>
        <w:rPr>
          <w:rFonts w:ascii="Arial" w:eastAsia="Calibri" w:hAnsi="Arial" w:cs="Arial"/>
          <w:bCs/>
          <w:lang w:val="pl-PL"/>
        </w:rPr>
        <w:br/>
      </w:r>
      <w:r w:rsidRPr="00AA2E83">
        <w:rPr>
          <w:rFonts w:ascii="Arial" w:eastAsia="Calibri" w:hAnsi="Arial" w:cs="Arial"/>
          <w:bCs/>
          <w:lang w:val="pl-PL"/>
        </w:rPr>
        <w:t xml:space="preserve">z zakupem urządzeń mobilnych oraz </w:t>
      </w:r>
      <w:r>
        <w:rPr>
          <w:rFonts w:ascii="Arial" w:eastAsia="Calibri" w:hAnsi="Arial" w:cs="Arial"/>
          <w:bCs/>
          <w:lang w:val="pl-PL"/>
        </w:rPr>
        <w:t xml:space="preserve">budową systemu informatycznego </w:t>
      </w:r>
      <w:r w:rsidRPr="00AA2E83">
        <w:rPr>
          <w:rFonts w:ascii="Arial" w:eastAsia="Calibri" w:hAnsi="Arial" w:cs="Arial"/>
          <w:bCs/>
          <w:lang w:val="pl-PL"/>
        </w:rPr>
        <w:t>u przewoźnika zarządzającego pracą. Taki stan rzecz może mieć w przyszłości niekorzystny wpływ na konkurencyjność k</w:t>
      </w:r>
      <w:r>
        <w:rPr>
          <w:rFonts w:ascii="Arial" w:eastAsia="Calibri" w:hAnsi="Arial" w:cs="Arial"/>
          <w:bCs/>
          <w:lang w:val="pl-PL"/>
        </w:rPr>
        <w:t xml:space="preserve">olejowych przewozów towarowych </w:t>
      </w:r>
      <w:r w:rsidRPr="00AA2E83">
        <w:rPr>
          <w:rFonts w:ascii="Arial" w:eastAsia="Calibri" w:hAnsi="Arial" w:cs="Arial"/>
          <w:bCs/>
          <w:lang w:val="pl-PL"/>
        </w:rPr>
        <w:t>w stosunku do transportu drogowego</w:t>
      </w:r>
      <w:r>
        <w:rPr>
          <w:rFonts w:ascii="Arial" w:eastAsia="Calibri" w:hAnsi="Arial" w:cs="Arial"/>
          <w:bCs/>
          <w:lang w:val="pl-PL"/>
        </w:rPr>
        <w:t>.</w:t>
      </w:r>
    </w:p>
    <w:p w:rsidR="00670917" w:rsidRDefault="00670917" w:rsidP="00670917">
      <w:pPr>
        <w:ind w:left="-567"/>
        <w:jc w:val="both"/>
        <w:rPr>
          <w:rFonts w:ascii="Arial" w:eastAsia="Calibri" w:hAnsi="Arial" w:cs="Arial"/>
          <w:bCs/>
          <w:lang w:val="pl-PL"/>
        </w:rPr>
      </w:pPr>
    </w:p>
    <w:p w:rsidR="00670917" w:rsidRPr="00670917" w:rsidRDefault="002528F3" w:rsidP="00670917">
      <w:pPr>
        <w:ind w:left="-567"/>
        <w:jc w:val="both"/>
        <w:rPr>
          <w:rFonts w:ascii="Arial" w:eastAsia="Calibri" w:hAnsi="Arial" w:cs="Arial"/>
          <w:bCs/>
          <w:lang w:val="pl-PL"/>
        </w:rPr>
      </w:pPr>
      <w:r>
        <w:rPr>
          <w:rFonts w:ascii="Arial" w:eastAsia="Calibri" w:hAnsi="Arial" w:cs="Arial"/>
          <w:bCs/>
          <w:lang w:val="pl-PL"/>
        </w:rPr>
        <w:t>Z uwagi na powyższe</w:t>
      </w:r>
      <w:r w:rsidR="00897B47">
        <w:rPr>
          <w:rFonts w:ascii="Arial" w:eastAsia="Calibri" w:hAnsi="Arial" w:cs="Arial"/>
          <w:bCs/>
          <w:lang w:val="pl-PL"/>
        </w:rPr>
        <w:t xml:space="preserve"> wnosimy o </w:t>
      </w:r>
      <w:r>
        <w:rPr>
          <w:rFonts w:ascii="Arial" w:eastAsia="Calibri" w:hAnsi="Arial" w:cs="Arial"/>
          <w:bCs/>
          <w:lang w:val="pl-PL"/>
        </w:rPr>
        <w:t xml:space="preserve">ustawowe </w:t>
      </w:r>
      <w:r w:rsidR="00897B47">
        <w:rPr>
          <w:rFonts w:ascii="Arial" w:eastAsia="Calibri" w:hAnsi="Arial" w:cs="Arial"/>
          <w:bCs/>
          <w:lang w:val="pl-PL"/>
        </w:rPr>
        <w:t xml:space="preserve">zobowiązanie Prezesa </w:t>
      </w:r>
      <w:r w:rsidR="00DA7E06">
        <w:rPr>
          <w:rFonts w:ascii="Arial" w:eastAsia="Calibri" w:hAnsi="Arial" w:cs="Arial"/>
          <w:bCs/>
          <w:lang w:val="pl-PL"/>
        </w:rPr>
        <w:t>UTK</w:t>
      </w:r>
      <w:r w:rsidR="00897B47">
        <w:rPr>
          <w:rFonts w:ascii="Arial" w:eastAsia="Calibri" w:hAnsi="Arial" w:cs="Arial"/>
          <w:bCs/>
          <w:lang w:val="pl-PL"/>
        </w:rPr>
        <w:t xml:space="preserve"> do zbudowania</w:t>
      </w:r>
      <w:r w:rsidR="00670917" w:rsidRPr="00670917">
        <w:rPr>
          <w:rFonts w:ascii="Arial" w:eastAsia="Calibri" w:hAnsi="Arial" w:cs="Arial"/>
          <w:bCs/>
          <w:lang w:val="pl-PL"/>
        </w:rPr>
        <w:t xml:space="preserve"> infrastruktury teleinformatycznej obsługującej proces przekazywania danych identyfikacyjnych maszynistów oraz przebiegu zatrudnienia </w:t>
      </w:r>
      <w:r w:rsidR="00CD2575">
        <w:rPr>
          <w:rFonts w:ascii="Arial" w:eastAsia="Calibri" w:hAnsi="Arial" w:cs="Arial"/>
          <w:bCs/>
          <w:lang w:val="pl-PL"/>
        </w:rPr>
        <w:br/>
      </w:r>
      <w:r w:rsidR="00670917" w:rsidRPr="00670917">
        <w:rPr>
          <w:rFonts w:ascii="Arial" w:eastAsia="Calibri" w:hAnsi="Arial" w:cs="Arial"/>
          <w:bCs/>
          <w:lang w:val="pl-PL"/>
        </w:rPr>
        <w:t>w szczegó</w:t>
      </w:r>
      <w:r w:rsidR="00897B47">
        <w:rPr>
          <w:rFonts w:ascii="Arial" w:eastAsia="Calibri" w:hAnsi="Arial" w:cs="Arial"/>
          <w:bCs/>
          <w:lang w:val="pl-PL"/>
        </w:rPr>
        <w:t>lności rejestracji czasu pracy.</w:t>
      </w:r>
    </w:p>
    <w:p w:rsidR="00670917" w:rsidRDefault="00670917" w:rsidP="00670917">
      <w:pPr>
        <w:jc w:val="both"/>
        <w:rPr>
          <w:rFonts w:ascii="Arial" w:eastAsia="Calibri" w:hAnsi="Arial" w:cs="Arial"/>
          <w:lang w:val="pl-PL"/>
        </w:rPr>
      </w:pPr>
    </w:p>
    <w:p w:rsidR="00D94B69" w:rsidRDefault="002528F3" w:rsidP="00D94B69">
      <w:pPr>
        <w:ind w:left="-567"/>
        <w:jc w:val="both"/>
        <w:rPr>
          <w:rFonts w:ascii="Arial" w:eastAsia="Calibri" w:hAnsi="Arial" w:cs="Arial"/>
          <w:bCs/>
          <w:lang w:val="pl-PL"/>
        </w:rPr>
      </w:pPr>
      <w:r>
        <w:rPr>
          <w:rFonts w:ascii="Arial" w:eastAsia="Calibri" w:hAnsi="Arial" w:cs="Arial"/>
          <w:lang w:val="pl-PL"/>
        </w:rPr>
        <w:t>Konsekwencją powyższego jest propozycja</w:t>
      </w:r>
      <w:r w:rsidR="00670917" w:rsidRPr="00670917">
        <w:rPr>
          <w:rFonts w:ascii="Arial" w:eastAsia="Calibri" w:hAnsi="Arial" w:cs="Arial"/>
          <w:bCs/>
          <w:lang w:val="pl-PL"/>
        </w:rPr>
        <w:t xml:space="preserve"> usunięcie art. 25y ust. 7</w:t>
      </w:r>
      <w:r w:rsidR="00670917">
        <w:rPr>
          <w:rFonts w:ascii="Arial" w:eastAsia="Calibri" w:hAnsi="Arial" w:cs="Arial"/>
          <w:bCs/>
          <w:lang w:val="pl-PL"/>
        </w:rPr>
        <w:t xml:space="preserve"> z </w:t>
      </w:r>
      <w:r w:rsidR="00DA7E06">
        <w:rPr>
          <w:rFonts w:ascii="Arial" w:eastAsia="Calibri" w:hAnsi="Arial" w:cs="Arial"/>
          <w:bCs/>
          <w:lang w:val="pl-PL"/>
        </w:rPr>
        <w:t>Projektu</w:t>
      </w:r>
      <w:r w:rsidR="00670917" w:rsidRPr="00670917">
        <w:rPr>
          <w:rFonts w:ascii="Arial" w:eastAsia="Calibri" w:hAnsi="Arial" w:cs="Arial"/>
          <w:bCs/>
          <w:lang w:val="pl-PL"/>
        </w:rPr>
        <w:t>.</w:t>
      </w:r>
    </w:p>
    <w:p w:rsidR="00D94B69" w:rsidRDefault="00D94B69" w:rsidP="00D94B69">
      <w:pPr>
        <w:ind w:left="-567"/>
        <w:jc w:val="both"/>
        <w:rPr>
          <w:rFonts w:ascii="Arial" w:eastAsia="Calibri" w:hAnsi="Arial" w:cs="Arial"/>
          <w:bCs/>
          <w:lang w:val="pl-PL"/>
        </w:rPr>
      </w:pPr>
    </w:p>
    <w:p w:rsidR="00AA2E83" w:rsidRPr="00943333" w:rsidRDefault="00D94B69" w:rsidP="00943333">
      <w:pPr>
        <w:pStyle w:val="Akapitzlist"/>
        <w:numPr>
          <w:ilvl w:val="0"/>
          <w:numId w:val="5"/>
        </w:numPr>
        <w:ind w:left="-284" w:hanging="283"/>
        <w:jc w:val="both"/>
        <w:rPr>
          <w:rFonts w:ascii="Arial" w:eastAsia="Calibri" w:hAnsi="Arial" w:cs="Arial"/>
          <w:bCs/>
          <w:lang w:val="pl-PL"/>
        </w:rPr>
      </w:pPr>
      <w:r w:rsidRPr="00943333">
        <w:rPr>
          <w:rFonts w:ascii="Arial" w:eastAsia="Calibri" w:hAnsi="Arial" w:cs="Arial"/>
          <w:bCs/>
          <w:lang w:val="pl-PL"/>
        </w:rPr>
        <w:t xml:space="preserve">Ponadto </w:t>
      </w:r>
      <w:r w:rsidR="00AA2E83" w:rsidRPr="00943333">
        <w:rPr>
          <w:rFonts w:ascii="Arial" w:eastAsia="Calibri" w:hAnsi="Arial" w:cs="Arial"/>
          <w:bCs/>
          <w:lang w:val="pl-PL"/>
        </w:rPr>
        <w:t xml:space="preserve">proponujemy </w:t>
      </w:r>
      <w:r w:rsidR="000901ED" w:rsidRPr="00943333">
        <w:rPr>
          <w:rFonts w:ascii="Arial" w:eastAsia="Calibri" w:hAnsi="Arial" w:cs="Arial"/>
          <w:bCs/>
          <w:lang w:val="pl-PL"/>
        </w:rPr>
        <w:t>nadanie poniższego brz</w:t>
      </w:r>
      <w:r w:rsidR="00DA7E06">
        <w:rPr>
          <w:rFonts w:ascii="Arial" w:eastAsia="Calibri" w:hAnsi="Arial" w:cs="Arial"/>
          <w:bCs/>
          <w:lang w:val="pl-PL"/>
        </w:rPr>
        <w:t>mienia art. 22bb, ust. 11 Projektu</w:t>
      </w:r>
      <w:r w:rsidR="00AA2E83" w:rsidRPr="00943333">
        <w:rPr>
          <w:rFonts w:ascii="Arial" w:eastAsia="Calibri" w:hAnsi="Arial" w:cs="Arial"/>
          <w:bCs/>
          <w:lang w:val="pl-PL"/>
        </w:rPr>
        <w:t>:</w:t>
      </w:r>
    </w:p>
    <w:p w:rsidR="00AA2E83" w:rsidRPr="00D94B69" w:rsidRDefault="00AA2E83" w:rsidP="00AA2E83">
      <w:pPr>
        <w:spacing w:before="240"/>
        <w:ind w:left="-567"/>
        <w:jc w:val="both"/>
        <w:rPr>
          <w:rFonts w:ascii="Arial" w:eastAsia="Calibri" w:hAnsi="Arial" w:cs="Arial"/>
          <w:bCs/>
          <w:i/>
          <w:lang w:val="pl-PL"/>
        </w:rPr>
      </w:pPr>
      <w:r w:rsidRPr="00D94B69">
        <w:rPr>
          <w:rFonts w:ascii="Arial" w:eastAsia="Calibri" w:hAnsi="Arial" w:cs="Arial"/>
          <w:bCs/>
          <w:i/>
          <w:lang w:val="pl-PL"/>
        </w:rPr>
        <w:t>„Podmiot wnioskujący o przeprowadzenie egzaminu na świadectwo maszynisty zapewnia pojazd kolejowy oraz trasę, niezbędne do przeprowadzenia części praktycznej egzaminu na świadectwo maszynisty. O w terminie i miejscu przeprowadzenia części praktycznej egzaminu podmiot wnioskujący inform</w:t>
      </w:r>
      <w:r w:rsidR="000901ED" w:rsidRPr="00D94B69">
        <w:rPr>
          <w:rFonts w:ascii="Arial" w:eastAsia="Calibri" w:hAnsi="Arial" w:cs="Arial"/>
          <w:bCs/>
          <w:i/>
          <w:lang w:val="pl-PL"/>
        </w:rPr>
        <w:t>uje Prezes</w:t>
      </w:r>
      <w:r w:rsidR="002528F3">
        <w:rPr>
          <w:rFonts w:ascii="Arial" w:eastAsia="Calibri" w:hAnsi="Arial" w:cs="Arial"/>
          <w:bCs/>
          <w:i/>
          <w:lang w:val="pl-PL"/>
        </w:rPr>
        <w:t>a</w:t>
      </w:r>
      <w:r w:rsidRPr="00D94B69">
        <w:rPr>
          <w:rFonts w:ascii="Arial" w:eastAsia="Calibri" w:hAnsi="Arial" w:cs="Arial"/>
          <w:bCs/>
          <w:i/>
          <w:lang w:val="pl-PL"/>
        </w:rPr>
        <w:t xml:space="preserve"> UTK.</w:t>
      </w:r>
      <w:r w:rsidR="000901ED" w:rsidRPr="00D94B69">
        <w:rPr>
          <w:rFonts w:ascii="Arial" w:eastAsia="Calibri" w:hAnsi="Arial" w:cs="Arial"/>
          <w:bCs/>
          <w:i/>
          <w:lang w:val="pl-PL"/>
        </w:rPr>
        <w:t>”.</w:t>
      </w:r>
    </w:p>
    <w:p w:rsidR="00AA2E83" w:rsidRPr="00AA2E83" w:rsidRDefault="00AA2E83" w:rsidP="00AA2E83">
      <w:pPr>
        <w:spacing w:before="240"/>
        <w:ind w:left="-567"/>
        <w:jc w:val="both"/>
        <w:rPr>
          <w:rFonts w:ascii="Arial" w:eastAsia="Calibri" w:hAnsi="Arial" w:cs="Arial"/>
          <w:bCs/>
          <w:lang w:val="pl-PL"/>
        </w:rPr>
      </w:pPr>
      <w:r w:rsidRPr="00AA2E83">
        <w:rPr>
          <w:rFonts w:ascii="Arial" w:eastAsia="Calibri" w:hAnsi="Arial" w:cs="Arial"/>
          <w:bCs/>
          <w:lang w:val="pl-PL"/>
        </w:rPr>
        <w:t>Uzasadnienie:</w:t>
      </w:r>
    </w:p>
    <w:p w:rsidR="000901ED" w:rsidRDefault="00AA2E83" w:rsidP="000901ED">
      <w:pPr>
        <w:spacing w:before="240"/>
        <w:ind w:left="-567"/>
        <w:jc w:val="both"/>
        <w:rPr>
          <w:rFonts w:ascii="Arial" w:eastAsia="Calibri" w:hAnsi="Arial" w:cs="Arial"/>
          <w:bCs/>
          <w:lang w:val="pl-PL"/>
        </w:rPr>
      </w:pPr>
      <w:r w:rsidRPr="00AA2E83">
        <w:rPr>
          <w:rFonts w:ascii="Arial" w:eastAsia="Calibri" w:hAnsi="Arial" w:cs="Arial"/>
          <w:bCs/>
          <w:lang w:val="pl-PL"/>
        </w:rPr>
        <w:t xml:space="preserve">Do przeprowadzenia części praktycznej egzaminu na świadectwo maszynisty, konieczne jest zapewnienie pociągu, lokomotywy właściwej serii (typu) oraz odpowiedniej trasy przejazdu. W przypadku przewoźnika towarowego, może to być trudne do zrealizowania. Pociągi towarowe w większości przypadków są planowane wg indywidualnych rozkładów jazdy, które są opracowywane na kilkanaście godzin przed uruchomieniem pociągu, </w:t>
      </w:r>
      <w:r w:rsidR="00897B47">
        <w:rPr>
          <w:rFonts w:ascii="Arial" w:eastAsia="Calibri" w:hAnsi="Arial" w:cs="Arial"/>
          <w:bCs/>
          <w:lang w:val="pl-PL"/>
        </w:rPr>
        <w:br/>
      </w:r>
      <w:r w:rsidRPr="00AA2E83">
        <w:rPr>
          <w:rFonts w:ascii="Arial" w:eastAsia="Calibri" w:hAnsi="Arial" w:cs="Arial"/>
          <w:bCs/>
          <w:lang w:val="pl-PL"/>
        </w:rPr>
        <w:t xml:space="preserve">a przewoźnik nie może sobie pozwolić na zatrzymanie pociągu w oczekiwaniu na przedstawiciela UTK. Na kilka dni wcześniej nie jest możliwe zaplanowane pociągu, na którym może być przeprowadzony egzamin, bo przewoźnik towarowy najczęściej takiej wiedzy nie posiada. </w:t>
      </w:r>
      <w:r w:rsidR="000901ED">
        <w:rPr>
          <w:rFonts w:ascii="Arial" w:eastAsia="Calibri" w:hAnsi="Arial" w:cs="Arial"/>
          <w:bCs/>
          <w:lang w:val="pl-PL"/>
        </w:rPr>
        <w:t>W związku z powyższym u</w:t>
      </w:r>
      <w:r w:rsidRPr="00AA2E83">
        <w:rPr>
          <w:rFonts w:ascii="Arial" w:eastAsia="Calibri" w:hAnsi="Arial" w:cs="Arial"/>
          <w:bCs/>
          <w:lang w:val="pl-PL"/>
        </w:rPr>
        <w:t>stalanie terminu i miejsca przeprowadzenia części praktycznej egzaminu winno pozost</w:t>
      </w:r>
      <w:r w:rsidR="000901ED">
        <w:rPr>
          <w:rFonts w:ascii="Arial" w:eastAsia="Calibri" w:hAnsi="Arial" w:cs="Arial"/>
          <w:bCs/>
          <w:lang w:val="pl-PL"/>
        </w:rPr>
        <w:t>ać na dotychczasowych zasadach.</w:t>
      </w:r>
    </w:p>
    <w:p w:rsidR="00AA2E83" w:rsidRPr="000141D4" w:rsidRDefault="00670917" w:rsidP="000901ED">
      <w:pPr>
        <w:spacing w:before="240"/>
        <w:ind w:left="-567"/>
        <w:jc w:val="both"/>
        <w:rPr>
          <w:rFonts w:ascii="Arial" w:eastAsia="Calibri" w:hAnsi="Arial" w:cs="Arial"/>
          <w:bCs/>
          <w:lang w:val="pl-PL"/>
        </w:rPr>
      </w:pPr>
      <w:r>
        <w:rPr>
          <w:rFonts w:ascii="Arial" w:eastAsia="Calibri" w:hAnsi="Arial" w:cs="Arial"/>
          <w:bCs/>
          <w:lang w:val="pl-PL"/>
        </w:rPr>
        <w:t xml:space="preserve">W przypadku nie uwzględnienie powyższej uwagi prosimy o bardziej precyzyjne </w:t>
      </w:r>
      <w:r w:rsidRPr="00670917">
        <w:rPr>
          <w:rFonts w:ascii="Arial" w:eastAsia="Calibri" w:hAnsi="Arial" w:cs="Arial"/>
          <w:bCs/>
          <w:lang w:val="pl-PL"/>
        </w:rPr>
        <w:t>określenie zasad współpracy pomiędzy ośrodkiem szkoleniowym a UTK w zakresie organizacji egzaminów praktycznych.</w:t>
      </w:r>
    </w:p>
    <w:p w:rsidR="007A1E36" w:rsidRDefault="007A1E36" w:rsidP="00D0122B">
      <w:pPr>
        <w:spacing w:line="276" w:lineRule="auto"/>
        <w:ind w:left="-567"/>
        <w:jc w:val="both"/>
        <w:rPr>
          <w:rFonts w:ascii="Arial" w:hAnsi="Arial" w:cs="Arial"/>
          <w:lang w:val="pl-PL"/>
        </w:rPr>
      </w:pPr>
    </w:p>
    <w:p w:rsidR="00670917" w:rsidRDefault="00670917" w:rsidP="00670917">
      <w:pPr>
        <w:ind w:left="-567"/>
        <w:jc w:val="both"/>
        <w:rPr>
          <w:rFonts w:ascii="Arial" w:eastAsia="Calibri" w:hAnsi="Arial" w:cs="Arial"/>
          <w:lang w:val="pl-PL"/>
        </w:rPr>
      </w:pPr>
      <w:r>
        <w:rPr>
          <w:rFonts w:ascii="Arial" w:eastAsia="Calibri" w:hAnsi="Arial" w:cs="Arial"/>
          <w:lang w:val="pl-PL"/>
        </w:rPr>
        <w:t>Generalnie pozwalamy sobie zauważyć, że w</w:t>
      </w:r>
      <w:r w:rsidRPr="00306E58">
        <w:rPr>
          <w:rFonts w:ascii="Arial" w:eastAsia="Calibri" w:hAnsi="Arial" w:cs="Arial"/>
          <w:lang w:val="pl-PL"/>
        </w:rPr>
        <w:t xml:space="preserve"> naszej opinii projektowane zmiany powinny pozytywnie wpłynąć na poprawę bezpieczeństwa transportu kolejowego</w:t>
      </w:r>
      <w:r w:rsidR="00026C37">
        <w:rPr>
          <w:rFonts w:ascii="Arial" w:eastAsia="Calibri" w:hAnsi="Arial" w:cs="Arial"/>
          <w:lang w:val="pl-PL"/>
        </w:rPr>
        <w:t>.</w:t>
      </w:r>
      <w:r w:rsidRPr="00306E58">
        <w:rPr>
          <w:rFonts w:ascii="Arial" w:eastAsia="Calibri" w:hAnsi="Arial" w:cs="Arial"/>
          <w:lang w:val="pl-PL"/>
        </w:rPr>
        <w:t xml:space="preserve"> </w:t>
      </w:r>
    </w:p>
    <w:p w:rsidR="00670917" w:rsidRPr="00306E58" w:rsidRDefault="00670917" w:rsidP="00670917">
      <w:pPr>
        <w:ind w:left="-567"/>
        <w:jc w:val="both"/>
        <w:rPr>
          <w:rFonts w:ascii="Arial" w:eastAsia="Calibri" w:hAnsi="Arial" w:cs="Arial"/>
          <w:lang w:val="pl-PL"/>
        </w:rPr>
      </w:pPr>
    </w:p>
    <w:p w:rsidR="00D0122B" w:rsidRDefault="00817644" w:rsidP="00D0122B">
      <w:pPr>
        <w:spacing w:line="276" w:lineRule="auto"/>
        <w:ind w:left="-567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Wyrażamy także nadzieję, że przekazane stanowisko okaże się pomocne w dalszym etapie prac legislacyjnych.</w:t>
      </w:r>
      <w:r w:rsidR="00AF3F67" w:rsidRPr="00AF3F67">
        <w:rPr>
          <w:rFonts w:ascii="Arial" w:hAnsi="Arial" w:cs="Arial"/>
          <w:lang w:val="pl-PL"/>
        </w:rPr>
        <w:t xml:space="preserve"> </w:t>
      </w:r>
    </w:p>
    <w:p w:rsidR="00D0122B" w:rsidRDefault="00D0122B" w:rsidP="00D0122B">
      <w:pPr>
        <w:spacing w:line="276" w:lineRule="auto"/>
        <w:ind w:left="-567"/>
        <w:jc w:val="both"/>
        <w:rPr>
          <w:rFonts w:ascii="Arial" w:hAnsi="Arial" w:cs="Arial"/>
          <w:lang w:val="pl-PL"/>
        </w:rPr>
      </w:pPr>
    </w:p>
    <w:p w:rsidR="00D0122B" w:rsidRDefault="00954CA5" w:rsidP="00D0122B">
      <w:pPr>
        <w:spacing w:line="276" w:lineRule="auto"/>
        <w:ind w:left="-567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Ponadto, w</w:t>
      </w:r>
      <w:r w:rsidR="00D0122B">
        <w:rPr>
          <w:rFonts w:ascii="Arial" w:hAnsi="Arial" w:cs="Arial"/>
          <w:lang w:val="pl-PL"/>
        </w:rPr>
        <w:t xml:space="preserve"> przypadku jakic</w:t>
      </w:r>
      <w:r>
        <w:rPr>
          <w:rFonts w:ascii="Arial" w:hAnsi="Arial" w:cs="Arial"/>
          <w:lang w:val="pl-PL"/>
        </w:rPr>
        <w:t>hkolwiek pytań bądź wątpliwości</w:t>
      </w:r>
      <w:r w:rsidR="00D0122B">
        <w:rPr>
          <w:rFonts w:ascii="Arial" w:hAnsi="Arial" w:cs="Arial"/>
          <w:lang w:val="pl-PL"/>
        </w:rPr>
        <w:t xml:space="preserve"> pozostajemy do Państwa dyspozycji.</w:t>
      </w:r>
    </w:p>
    <w:p w:rsidR="00382306" w:rsidRDefault="00382306" w:rsidP="007C0512">
      <w:pPr>
        <w:spacing w:line="276" w:lineRule="auto"/>
        <w:jc w:val="both"/>
        <w:rPr>
          <w:rFonts w:ascii="Arial" w:hAnsi="Arial" w:cs="Arial"/>
          <w:lang w:val="pl-PL"/>
        </w:rPr>
      </w:pPr>
    </w:p>
    <w:p w:rsidR="00D0122B" w:rsidRDefault="00D0122B" w:rsidP="00382306">
      <w:pPr>
        <w:spacing w:line="276" w:lineRule="auto"/>
        <w:ind w:left="-567"/>
        <w:jc w:val="both"/>
        <w:rPr>
          <w:rFonts w:ascii="Arial" w:hAnsi="Arial" w:cs="Arial"/>
          <w:sz w:val="20"/>
          <w:szCs w:val="20"/>
          <w:lang w:val="pl-PL"/>
        </w:rPr>
      </w:pPr>
    </w:p>
    <w:p w:rsidR="007C0159" w:rsidRDefault="007C0159" w:rsidP="00382306">
      <w:pPr>
        <w:spacing w:line="276" w:lineRule="auto"/>
        <w:ind w:left="-567"/>
        <w:jc w:val="both"/>
        <w:rPr>
          <w:rFonts w:ascii="Arial" w:hAnsi="Arial" w:cs="Arial"/>
          <w:sz w:val="20"/>
          <w:szCs w:val="20"/>
          <w:lang w:val="pl-PL"/>
        </w:rPr>
      </w:pPr>
    </w:p>
    <w:p w:rsidR="007C0159" w:rsidRDefault="007C0159" w:rsidP="00382306">
      <w:pPr>
        <w:spacing w:line="276" w:lineRule="auto"/>
        <w:ind w:left="-567"/>
        <w:jc w:val="both"/>
        <w:rPr>
          <w:rFonts w:ascii="Arial" w:hAnsi="Arial" w:cs="Arial"/>
          <w:sz w:val="20"/>
          <w:szCs w:val="20"/>
          <w:lang w:val="pl-PL"/>
        </w:rPr>
      </w:pPr>
    </w:p>
    <w:p w:rsidR="007C0159" w:rsidRDefault="007C0159" w:rsidP="00382306">
      <w:pPr>
        <w:spacing w:line="276" w:lineRule="auto"/>
        <w:ind w:left="-567"/>
        <w:jc w:val="both"/>
        <w:rPr>
          <w:rFonts w:ascii="Arial" w:hAnsi="Arial" w:cs="Arial"/>
          <w:sz w:val="20"/>
          <w:szCs w:val="20"/>
          <w:lang w:val="pl-PL"/>
        </w:rPr>
      </w:pPr>
    </w:p>
    <w:p w:rsidR="007C0159" w:rsidRDefault="007C0159" w:rsidP="00382306">
      <w:pPr>
        <w:spacing w:line="276" w:lineRule="auto"/>
        <w:ind w:left="-567"/>
        <w:jc w:val="both"/>
        <w:rPr>
          <w:rFonts w:ascii="Arial" w:hAnsi="Arial" w:cs="Arial"/>
          <w:sz w:val="20"/>
          <w:szCs w:val="20"/>
          <w:lang w:val="pl-PL"/>
        </w:rPr>
      </w:pPr>
    </w:p>
    <w:p w:rsidR="007C0159" w:rsidRDefault="007C0159" w:rsidP="00382306">
      <w:pPr>
        <w:spacing w:line="276" w:lineRule="auto"/>
        <w:ind w:left="-567"/>
        <w:jc w:val="both"/>
        <w:rPr>
          <w:rFonts w:ascii="Arial" w:hAnsi="Arial" w:cs="Arial"/>
          <w:sz w:val="20"/>
          <w:szCs w:val="20"/>
          <w:lang w:val="pl-PL"/>
        </w:rPr>
      </w:pPr>
    </w:p>
    <w:p w:rsidR="007C0159" w:rsidRDefault="007C0159" w:rsidP="00382306">
      <w:pPr>
        <w:spacing w:line="276" w:lineRule="auto"/>
        <w:ind w:left="-567"/>
        <w:jc w:val="both"/>
        <w:rPr>
          <w:rFonts w:ascii="Arial" w:hAnsi="Arial" w:cs="Arial"/>
          <w:sz w:val="20"/>
          <w:szCs w:val="20"/>
          <w:lang w:val="pl-PL"/>
        </w:rPr>
      </w:pPr>
    </w:p>
    <w:p w:rsidR="007C0159" w:rsidRDefault="007C0159" w:rsidP="00382306">
      <w:pPr>
        <w:spacing w:line="276" w:lineRule="auto"/>
        <w:ind w:left="-567"/>
        <w:jc w:val="both"/>
        <w:rPr>
          <w:rFonts w:ascii="Arial" w:hAnsi="Arial" w:cs="Arial"/>
          <w:sz w:val="20"/>
          <w:szCs w:val="20"/>
          <w:lang w:val="pl-PL"/>
        </w:rPr>
      </w:pPr>
    </w:p>
    <w:p w:rsidR="007C0159" w:rsidRDefault="007C0159" w:rsidP="00382306">
      <w:pPr>
        <w:spacing w:line="276" w:lineRule="auto"/>
        <w:ind w:left="-567"/>
        <w:jc w:val="both"/>
        <w:rPr>
          <w:rFonts w:ascii="Arial" w:hAnsi="Arial" w:cs="Arial"/>
          <w:sz w:val="20"/>
          <w:szCs w:val="20"/>
          <w:lang w:val="pl-PL"/>
        </w:rPr>
      </w:pPr>
    </w:p>
    <w:p w:rsidR="007C0159" w:rsidRDefault="007C0159" w:rsidP="00382306">
      <w:pPr>
        <w:spacing w:line="276" w:lineRule="auto"/>
        <w:ind w:left="-567"/>
        <w:jc w:val="both"/>
        <w:rPr>
          <w:rFonts w:ascii="Arial" w:hAnsi="Arial" w:cs="Arial"/>
          <w:sz w:val="20"/>
          <w:szCs w:val="20"/>
          <w:lang w:val="pl-PL"/>
        </w:rPr>
      </w:pPr>
    </w:p>
    <w:p w:rsidR="007C0159" w:rsidRDefault="007C0159" w:rsidP="00382306">
      <w:pPr>
        <w:spacing w:line="276" w:lineRule="auto"/>
        <w:ind w:left="-567"/>
        <w:jc w:val="both"/>
        <w:rPr>
          <w:rFonts w:ascii="Arial" w:hAnsi="Arial" w:cs="Arial"/>
          <w:sz w:val="20"/>
          <w:szCs w:val="20"/>
          <w:lang w:val="pl-PL"/>
        </w:rPr>
      </w:pPr>
    </w:p>
    <w:p w:rsidR="007C0159" w:rsidRDefault="007C0159" w:rsidP="00382306">
      <w:pPr>
        <w:spacing w:line="276" w:lineRule="auto"/>
        <w:ind w:left="-567"/>
        <w:jc w:val="both"/>
        <w:rPr>
          <w:rFonts w:ascii="Arial" w:hAnsi="Arial" w:cs="Arial"/>
          <w:sz w:val="20"/>
          <w:szCs w:val="20"/>
          <w:lang w:val="pl-PL"/>
        </w:rPr>
      </w:pPr>
    </w:p>
    <w:p w:rsidR="007C0159" w:rsidRDefault="007C0159" w:rsidP="00382306">
      <w:pPr>
        <w:spacing w:line="276" w:lineRule="auto"/>
        <w:ind w:left="-567"/>
        <w:jc w:val="both"/>
        <w:rPr>
          <w:rFonts w:ascii="Arial" w:hAnsi="Arial" w:cs="Arial"/>
          <w:sz w:val="20"/>
          <w:szCs w:val="20"/>
          <w:lang w:val="pl-PL"/>
        </w:rPr>
      </w:pPr>
    </w:p>
    <w:p w:rsidR="007C0159" w:rsidRDefault="007C0159" w:rsidP="00382306">
      <w:pPr>
        <w:spacing w:line="276" w:lineRule="auto"/>
        <w:ind w:left="-567"/>
        <w:jc w:val="both"/>
        <w:rPr>
          <w:rFonts w:ascii="Arial" w:hAnsi="Arial" w:cs="Arial"/>
          <w:sz w:val="20"/>
          <w:szCs w:val="20"/>
          <w:lang w:val="pl-PL"/>
        </w:rPr>
      </w:pPr>
    </w:p>
    <w:p w:rsidR="007C0159" w:rsidRDefault="007F287B" w:rsidP="007F287B">
      <w:pPr>
        <w:tabs>
          <w:tab w:val="left" w:pos="3060"/>
        </w:tabs>
        <w:spacing w:line="276" w:lineRule="auto"/>
        <w:ind w:left="-567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</w:p>
    <w:p w:rsidR="007C0159" w:rsidRDefault="007C0159" w:rsidP="00382306">
      <w:pPr>
        <w:spacing w:line="276" w:lineRule="auto"/>
        <w:ind w:left="-567"/>
        <w:jc w:val="both"/>
        <w:rPr>
          <w:rFonts w:ascii="Arial" w:hAnsi="Arial" w:cs="Arial"/>
          <w:sz w:val="20"/>
          <w:szCs w:val="20"/>
          <w:lang w:val="pl-PL"/>
        </w:rPr>
      </w:pPr>
    </w:p>
    <w:p w:rsidR="007C0159" w:rsidRDefault="007C0159" w:rsidP="00382306">
      <w:pPr>
        <w:spacing w:line="276" w:lineRule="auto"/>
        <w:ind w:left="-567"/>
        <w:jc w:val="both"/>
        <w:rPr>
          <w:rFonts w:ascii="Arial" w:hAnsi="Arial" w:cs="Arial"/>
          <w:sz w:val="20"/>
          <w:szCs w:val="20"/>
          <w:lang w:val="pl-PL"/>
        </w:rPr>
      </w:pPr>
    </w:p>
    <w:p w:rsidR="007C0159" w:rsidRDefault="007C0159" w:rsidP="00382306">
      <w:pPr>
        <w:spacing w:line="276" w:lineRule="auto"/>
        <w:ind w:left="-567"/>
        <w:jc w:val="both"/>
        <w:rPr>
          <w:rFonts w:ascii="Arial" w:hAnsi="Arial" w:cs="Arial"/>
          <w:sz w:val="20"/>
          <w:szCs w:val="20"/>
          <w:lang w:val="pl-PL"/>
        </w:rPr>
      </w:pPr>
    </w:p>
    <w:p w:rsidR="007C0159" w:rsidRDefault="007C0159" w:rsidP="00382306">
      <w:pPr>
        <w:spacing w:line="276" w:lineRule="auto"/>
        <w:ind w:left="-567"/>
        <w:jc w:val="both"/>
        <w:rPr>
          <w:rFonts w:ascii="Arial" w:hAnsi="Arial" w:cs="Arial"/>
          <w:sz w:val="20"/>
          <w:szCs w:val="20"/>
          <w:lang w:val="pl-PL"/>
        </w:rPr>
      </w:pPr>
    </w:p>
    <w:p w:rsidR="007C0159" w:rsidRDefault="007C0159" w:rsidP="00382306">
      <w:pPr>
        <w:spacing w:line="276" w:lineRule="auto"/>
        <w:ind w:left="-567"/>
        <w:jc w:val="both"/>
        <w:rPr>
          <w:rFonts w:ascii="Arial" w:hAnsi="Arial" w:cs="Arial"/>
          <w:sz w:val="20"/>
          <w:szCs w:val="20"/>
          <w:lang w:val="pl-PL"/>
        </w:rPr>
      </w:pPr>
    </w:p>
    <w:p w:rsidR="007C0159" w:rsidRDefault="007C0159" w:rsidP="00382306">
      <w:pPr>
        <w:spacing w:line="276" w:lineRule="auto"/>
        <w:ind w:left="-567"/>
        <w:jc w:val="both"/>
        <w:rPr>
          <w:rFonts w:ascii="Arial" w:hAnsi="Arial" w:cs="Arial"/>
          <w:sz w:val="20"/>
          <w:szCs w:val="20"/>
          <w:lang w:val="pl-PL"/>
        </w:rPr>
      </w:pPr>
    </w:p>
    <w:p w:rsidR="007C0159" w:rsidRDefault="007C0159" w:rsidP="00382306">
      <w:pPr>
        <w:spacing w:line="276" w:lineRule="auto"/>
        <w:ind w:left="-567"/>
        <w:jc w:val="both"/>
        <w:rPr>
          <w:rFonts w:ascii="Arial" w:hAnsi="Arial" w:cs="Arial"/>
          <w:sz w:val="20"/>
          <w:szCs w:val="20"/>
          <w:lang w:val="pl-PL"/>
        </w:rPr>
      </w:pPr>
    </w:p>
    <w:p w:rsidR="007C0159" w:rsidRDefault="007C0159" w:rsidP="00382306">
      <w:pPr>
        <w:spacing w:line="276" w:lineRule="auto"/>
        <w:ind w:left="-567"/>
        <w:jc w:val="both"/>
        <w:rPr>
          <w:rFonts w:ascii="Arial" w:hAnsi="Arial" w:cs="Arial"/>
          <w:sz w:val="20"/>
          <w:szCs w:val="20"/>
          <w:lang w:val="pl-PL"/>
        </w:rPr>
      </w:pPr>
    </w:p>
    <w:p w:rsidR="007C0159" w:rsidRDefault="007C0159" w:rsidP="00382306">
      <w:pPr>
        <w:spacing w:line="276" w:lineRule="auto"/>
        <w:ind w:left="-567"/>
        <w:jc w:val="both"/>
        <w:rPr>
          <w:rFonts w:ascii="Arial" w:hAnsi="Arial" w:cs="Arial"/>
          <w:sz w:val="20"/>
          <w:szCs w:val="20"/>
          <w:lang w:val="pl-PL"/>
        </w:rPr>
      </w:pPr>
    </w:p>
    <w:p w:rsidR="007C0159" w:rsidRDefault="007C0159" w:rsidP="00382306">
      <w:pPr>
        <w:spacing w:line="276" w:lineRule="auto"/>
        <w:ind w:left="-567"/>
        <w:jc w:val="both"/>
        <w:rPr>
          <w:rFonts w:ascii="Arial" w:hAnsi="Arial" w:cs="Arial"/>
          <w:sz w:val="20"/>
          <w:szCs w:val="20"/>
          <w:lang w:val="pl-PL"/>
        </w:rPr>
      </w:pPr>
    </w:p>
    <w:p w:rsidR="007C0159" w:rsidRDefault="007C0159" w:rsidP="00382306">
      <w:pPr>
        <w:spacing w:line="276" w:lineRule="auto"/>
        <w:ind w:left="-567"/>
        <w:jc w:val="both"/>
        <w:rPr>
          <w:rFonts w:ascii="Arial" w:hAnsi="Arial" w:cs="Arial"/>
          <w:sz w:val="20"/>
          <w:szCs w:val="20"/>
          <w:lang w:val="pl-PL"/>
        </w:rPr>
      </w:pPr>
    </w:p>
    <w:p w:rsidR="007C0159" w:rsidRDefault="007C0159" w:rsidP="00382306">
      <w:pPr>
        <w:spacing w:line="276" w:lineRule="auto"/>
        <w:ind w:left="-567"/>
        <w:jc w:val="both"/>
        <w:rPr>
          <w:rFonts w:ascii="Arial" w:hAnsi="Arial" w:cs="Arial"/>
          <w:sz w:val="20"/>
          <w:szCs w:val="20"/>
          <w:lang w:val="pl-PL"/>
        </w:rPr>
      </w:pPr>
    </w:p>
    <w:p w:rsidR="007C0159" w:rsidRDefault="007C0159" w:rsidP="00382306">
      <w:pPr>
        <w:spacing w:line="276" w:lineRule="auto"/>
        <w:ind w:left="-567"/>
        <w:jc w:val="both"/>
        <w:rPr>
          <w:rFonts w:ascii="Arial" w:hAnsi="Arial" w:cs="Arial"/>
          <w:sz w:val="20"/>
          <w:szCs w:val="20"/>
          <w:lang w:val="pl-PL"/>
        </w:rPr>
      </w:pPr>
    </w:p>
    <w:p w:rsidR="007C0159" w:rsidRDefault="007C0159" w:rsidP="00382306">
      <w:pPr>
        <w:spacing w:line="276" w:lineRule="auto"/>
        <w:ind w:left="-567"/>
        <w:jc w:val="both"/>
        <w:rPr>
          <w:rFonts w:ascii="Arial" w:hAnsi="Arial" w:cs="Arial"/>
          <w:sz w:val="20"/>
          <w:szCs w:val="20"/>
          <w:lang w:val="pl-PL"/>
        </w:rPr>
      </w:pPr>
    </w:p>
    <w:p w:rsidR="007C0159" w:rsidRDefault="007C0159" w:rsidP="00382306">
      <w:pPr>
        <w:spacing w:line="276" w:lineRule="auto"/>
        <w:ind w:left="-567"/>
        <w:jc w:val="both"/>
        <w:rPr>
          <w:rFonts w:ascii="Arial" w:hAnsi="Arial" w:cs="Arial"/>
          <w:sz w:val="20"/>
          <w:szCs w:val="20"/>
          <w:lang w:val="pl-PL"/>
        </w:rPr>
      </w:pPr>
    </w:p>
    <w:p w:rsidR="007C0159" w:rsidRDefault="007C0159" w:rsidP="00382306">
      <w:pPr>
        <w:spacing w:line="276" w:lineRule="auto"/>
        <w:ind w:left="-567"/>
        <w:jc w:val="both"/>
        <w:rPr>
          <w:rFonts w:ascii="Arial" w:hAnsi="Arial" w:cs="Arial"/>
          <w:sz w:val="20"/>
          <w:szCs w:val="20"/>
          <w:lang w:val="pl-PL"/>
        </w:rPr>
      </w:pPr>
    </w:p>
    <w:p w:rsidR="007C0159" w:rsidRDefault="007C0159" w:rsidP="00382306">
      <w:pPr>
        <w:spacing w:line="276" w:lineRule="auto"/>
        <w:ind w:left="-567"/>
        <w:jc w:val="both"/>
        <w:rPr>
          <w:rFonts w:ascii="Arial" w:hAnsi="Arial" w:cs="Arial"/>
          <w:sz w:val="20"/>
          <w:szCs w:val="20"/>
          <w:lang w:val="pl-PL"/>
        </w:rPr>
      </w:pPr>
    </w:p>
    <w:p w:rsidR="007C0159" w:rsidRDefault="007C0159" w:rsidP="00382306">
      <w:pPr>
        <w:spacing w:line="276" w:lineRule="auto"/>
        <w:ind w:left="-567"/>
        <w:jc w:val="both"/>
        <w:rPr>
          <w:rFonts w:ascii="Arial" w:hAnsi="Arial" w:cs="Arial"/>
          <w:sz w:val="20"/>
          <w:szCs w:val="20"/>
          <w:lang w:val="pl-PL"/>
        </w:rPr>
      </w:pPr>
    </w:p>
    <w:p w:rsidR="007C0159" w:rsidRDefault="007C0159" w:rsidP="00382306">
      <w:pPr>
        <w:spacing w:line="276" w:lineRule="auto"/>
        <w:ind w:left="-567"/>
        <w:jc w:val="both"/>
        <w:rPr>
          <w:rFonts w:ascii="Arial" w:hAnsi="Arial" w:cs="Arial"/>
          <w:sz w:val="20"/>
          <w:szCs w:val="20"/>
          <w:lang w:val="pl-PL"/>
        </w:rPr>
      </w:pPr>
    </w:p>
    <w:p w:rsidR="007C0159" w:rsidRDefault="007C0159" w:rsidP="00F5378F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:rsidR="00DD63E2" w:rsidRPr="00382306" w:rsidRDefault="00DD63E2" w:rsidP="00382306">
      <w:pPr>
        <w:spacing w:line="276" w:lineRule="auto"/>
        <w:ind w:left="-567"/>
        <w:jc w:val="both"/>
        <w:rPr>
          <w:rFonts w:ascii="Arial" w:hAnsi="Arial" w:cs="Arial"/>
          <w:sz w:val="20"/>
          <w:szCs w:val="20"/>
          <w:lang w:val="pl-PL"/>
        </w:rPr>
      </w:pPr>
    </w:p>
    <w:sectPr w:rsidR="00DD63E2" w:rsidRPr="00382306" w:rsidSect="00A01714">
      <w:headerReference w:type="default" r:id="rId11"/>
      <w:footerReference w:type="default" r:id="rId12"/>
      <w:pgSz w:w="11900" w:h="16840"/>
      <w:pgMar w:top="913" w:right="1134" w:bottom="1418" w:left="1701" w:header="703" w:footer="5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090" w:rsidRDefault="00212090" w:rsidP="000650FD">
      <w:r>
        <w:separator/>
      </w:r>
    </w:p>
  </w:endnote>
  <w:endnote w:type="continuationSeparator" w:id="0">
    <w:p w:rsidR="00212090" w:rsidRDefault="00212090" w:rsidP="000650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1C2" w:rsidRPr="000878DB" w:rsidRDefault="005F0E00" w:rsidP="00954CA5">
    <w:pPr>
      <w:widowControl w:val="0"/>
      <w:autoSpaceDE w:val="0"/>
      <w:autoSpaceDN w:val="0"/>
      <w:adjustRightInd w:val="0"/>
      <w:ind w:left="-709" w:firstLine="709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5F0E00">
      <w:rPr>
        <w:rFonts w:ascii="Arial" w:hAnsi="Arial" w:cs="Arial"/>
        <w:noProof/>
        <w:color w:val="EF3124"/>
        <w:sz w:val="16"/>
        <w:szCs w:val="16"/>
        <w:lang w:val="pl-PL"/>
      </w:rPr>
      <w:pict>
        <v:line id="Łącznik prosty 2" o:spid="_x0000_s2049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" strokecolor="#1f497d [3215]" strokeweight="1pt"/>
      </w:pict>
    </w:r>
    <w:r w:rsidR="00633635">
      <w:rPr>
        <w:rFonts w:ascii="Arial" w:hAnsi="Arial" w:cs="Arial"/>
        <w:color w:val="EF3124"/>
        <w:sz w:val="16"/>
        <w:szCs w:val="16"/>
        <w:lang w:val="pl-PL"/>
      </w:rPr>
      <w:t xml:space="preserve">  </w:t>
    </w:r>
    <w:r w:rsidR="000878DB" w:rsidRPr="00E665C8">
      <w:rPr>
        <w:rFonts w:ascii="Arial" w:hAnsi="Arial" w:cs="Arial"/>
        <w:b/>
        <w:color w:val="1F497D" w:themeColor="text2"/>
        <w:sz w:val="16"/>
        <w:szCs w:val="16"/>
        <w:lang w:val="pl-PL"/>
      </w:rPr>
      <w:t>PKP CARGO S.A</w:t>
    </w:r>
    <w:r w:rsidR="000878DB" w:rsidRPr="009C6FF2">
      <w:rPr>
        <w:rFonts w:ascii="Arial" w:hAnsi="Arial" w:cs="Arial"/>
        <w:b/>
        <w:color w:val="4F81BD" w:themeColor="accent1"/>
        <w:sz w:val="16"/>
        <w:szCs w:val="16"/>
        <w:lang w:val="pl-PL"/>
      </w:rPr>
      <w:t>.</w:t>
    </w:r>
    <w:r w:rsidR="000731C2"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 xml:space="preserve">ul. Grójecka 17, 02-021 Warszawa, tel. + </w:t>
    </w:r>
    <w:r w:rsidR="00FD7C94" w:rsidRPr="00FD7C94">
      <w:rPr>
        <w:rFonts w:ascii="Arial" w:hAnsi="Arial" w:cs="Arial"/>
        <w:color w:val="56565A"/>
        <w:sz w:val="16"/>
        <w:szCs w:val="16"/>
        <w:lang w:val="pl-PL"/>
      </w:rPr>
      <w:t>48 22 391 46 19</w:t>
    </w:r>
    <w:r w:rsidR="00E26C38" w:rsidRPr="00E26C38">
      <w:rPr>
        <w:rFonts w:ascii="Arial" w:hAnsi="Arial" w:cs="Arial"/>
        <w:color w:val="56565A"/>
        <w:sz w:val="16"/>
        <w:szCs w:val="16"/>
        <w:lang w:val="pl-PL"/>
      </w:rPr>
      <w:t>, fax +</w:t>
    </w:r>
    <w:r w:rsidR="00FD7C94" w:rsidRPr="00FD7C94">
      <w:t xml:space="preserve"> </w:t>
    </w:r>
    <w:r w:rsidR="00FD7C94" w:rsidRPr="00FD7C94">
      <w:rPr>
        <w:rFonts w:ascii="Arial" w:hAnsi="Arial" w:cs="Arial"/>
        <w:color w:val="56565A"/>
        <w:sz w:val="16"/>
        <w:szCs w:val="16"/>
        <w:lang w:val="pl-PL"/>
      </w:rPr>
      <w:t>48 22 474 16 45</w:t>
    </w:r>
  </w:p>
  <w:p w:rsidR="000731C2" w:rsidRPr="000878DB" w:rsidRDefault="0063363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9C6FF2">
      <w:rPr>
        <w:rFonts w:ascii="Arial" w:hAnsi="Arial" w:cs="Arial"/>
        <w:color w:val="56565A"/>
        <w:sz w:val="16"/>
        <w:szCs w:val="16"/>
        <w:lang w:val="pl-PL"/>
      </w:rPr>
      <w:t>KRS 0000027702, Są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d Rejonowy dla m. st. W-wy w Warszawie, XII Wydział Gospodarczy, REGON 277586360</w:t>
    </w:r>
  </w:p>
  <w:p w:rsidR="000731C2" w:rsidRPr="000878DB" w:rsidRDefault="00633635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>. w całoś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ci wpłacony. www.pkp</w:t>
    </w:r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cargo.com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090" w:rsidRDefault="00212090" w:rsidP="000650FD">
      <w:r>
        <w:separator/>
      </w:r>
    </w:p>
  </w:footnote>
  <w:footnote w:type="continuationSeparator" w:id="0">
    <w:p w:rsidR="00212090" w:rsidRDefault="00212090" w:rsidP="000650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714" w:rsidRDefault="00F93F40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3491865</wp:posOffset>
          </wp:positionH>
          <wp:positionV relativeFrom="paragraph">
            <wp:posOffset>115570</wp:posOffset>
          </wp:positionV>
          <wp:extent cx="2200275" cy="276225"/>
          <wp:effectExtent l="19050" t="0" r="9525" b="0"/>
          <wp:wrapNone/>
          <wp:docPr id="2" name="Obraz 1" descr="PKP_Cargo_poziom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KP_Cargo_poziom_CMY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0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D2E21"/>
    <w:multiLevelType w:val="hybridMultilevel"/>
    <w:tmpl w:val="7CC65DB2"/>
    <w:lvl w:ilvl="0" w:tplc="2AC2E2C6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963242C"/>
    <w:multiLevelType w:val="hybridMultilevel"/>
    <w:tmpl w:val="41ACE670"/>
    <w:lvl w:ilvl="0" w:tplc="A072D03C">
      <w:start w:val="1"/>
      <w:numFmt w:val="lowerRoman"/>
      <w:lvlText w:val="%1."/>
      <w:lvlJc w:val="left"/>
      <w:pPr>
        <w:ind w:left="15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1E9E4338"/>
    <w:multiLevelType w:val="hybridMultilevel"/>
    <w:tmpl w:val="E6726970"/>
    <w:lvl w:ilvl="0" w:tplc="4DD0AA1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1FDF5FB9"/>
    <w:multiLevelType w:val="hybridMultilevel"/>
    <w:tmpl w:val="2DFA2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4B5287"/>
    <w:multiLevelType w:val="hybridMultilevel"/>
    <w:tmpl w:val="845677DE"/>
    <w:lvl w:ilvl="0" w:tplc="A0B6124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665C8"/>
    <w:rsid w:val="000141D4"/>
    <w:rsid w:val="00023721"/>
    <w:rsid w:val="00026C37"/>
    <w:rsid w:val="00034A21"/>
    <w:rsid w:val="00043B76"/>
    <w:rsid w:val="00051740"/>
    <w:rsid w:val="00063441"/>
    <w:rsid w:val="000650FD"/>
    <w:rsid w:val="00071C96"/>
    <w:rsid w:val="000731C2"/>
    <w:rsid w:val="000878DB"/>
    <w:rsid w:val="000901ED"/>
    <w:rsid w:val="0010630F"/>
    <w:rsid w:val="00106C34"/>
    <w:rsid w:val="001661D9"/>
    <w:rsid w:val="00182886"/>
    <w:rsid w:val="001D2E94"/>
    <w:rsid w:val="001D573F"/>
    <w:rsid w:val="001F706A"/>
    <w:rsid w:val="00207806"/>
    <w:rsid w:val="00212090"/>
    <w:rsid w:val="00227545"/>
    <w:rsid w:val="002373F8"/>
    <w:rsid w:val="00240EF8"/>
    <w:rsid w:val="002528F3"/>
    <w:rsid w:val="00262320"/>
    <w:rsid w:val="00264E55"/>
    <w:rsid w:val="00265610"/>
    <w:rsid w:val="0028533F"/>
    <w:rsid w:val="002868E2"/>
    <w:rsid w:val="002A78F7"/>
    <w:rsid w:val="002B2D62"/>
    <w:rsid w:val="002B6DCD"/>
    <w:rsid w:val="002D2F79"/>
    <w:rsid w:val="002D3EE1"/>
    <w:rsid w:val="00306E58"/>
    <w:rsid w:val="00324DA7"/>
    <w:rsid w:val="003357DF"/>
    <w:rsid w:val="0034529D"/>
    <w:rsid w:val="00382306"/>
    <w:rsid w:val="00394C8F"/>
    <w:rsid w:val="003A2415"/>
    <w:rsid w:val="003E795B"/>
    <w:rsid w:val="004527A5"/>
    <w:rsid w:val="00473F4A"/>
    <w:rsid w:val="00494876"/>
    <w:rsid w:val="004A4FFA"/>
    <w:rsid w:val="004D28C6"/>
    <w:rsid w:val="004D3071"/>
    <w:rsid w:val="004F0B8F"/>
    <w:rsid w:val="00504BF3"/>
    <w:rsid w:val="005071C6"/>
    <w:rsid w:val="00515C0E"/>
    <w:rsid w:val="00523840"/>
    <w:rsid w:val="00526424"/>
    <w:rsid w:val="00541CE2"/>
    <w:rsid w:val="00552E43"/>
    <w:rsid w:val="0058141D"/>
    <w:rsid w:val="005B1CB3"/>
    <w:rsid w:val="005D094D"/>
    <w:rsid w:val="005F0E00"/>
    <w:rsid w:val="00601731"/>
    <w:rsid w:val="00614740"/>
    <w:rsid w:val="006316F5"/>
    <w:rsid w:val="00632F27"/>
    <w:rsid w:val="00633635"/>
    <w:rsid w:val="00653172"/>
    <w:rsid w:val="006665B6"/>
    <w:rsid w:val="00670917"/>
    <w:rsid w:val="00692299"/>
    <w:rsid w:val="00695CE3"/>
    <w:rsid w:val="006C4098"/>
    <w:rsid w:val="006D48D9"/>
    <w:rsid w:val="006F0333"/>
    <w:rsid w:val="00731D8C"/>
    <w:rsid w:val="00756E26"/>
    <w:rsid w:val="007A1E36"/>
    <w:rsid w:val="007C0159"/>
    <w:rsid w:val="007C0512"/>
    <w:rsid w:val="007F287B"/>
    <w:rsid w:val="00800A5E"/>
    <w:rsid w:val="008028AC"/>
    <w:rsid w:val="008071A8"/>
    <w:rsid w:val="0081581A"/>
    <w:rsid w:val="00817644"/>
    <w:rsid w:val="0082701A"/>
    <w:rsid w:val="0083279C"/>
    <w:rsid w:val="00897B47"/>
    <w:rsid w:val="008A5CCA"/>
    <w:rsid w:val="008B0A4E"/>
    <w:rsid w:val="008B14EE"/>
    <w:rsid w:val="008B3EEA"/>
    <w:rsid w:val="008B4AC0"/>
    <w:rsid w:val="008B5B9E"/>
    <w:rsid w:val="008E3472"/>
    <w:rsid w:val="008F097E"/>
    <w:rsid w:val="008F3516"/>
    <w:rsid w:val="008F4D59"/>
    <w:rsid w:val="009253DA"/>
    <w:rsid w:val="00943333"/>
    <w:rsid w:val="00954CA5"/>
    <w:rsid w:val="00955121"/>
    <w:rsid w:val="00957EB1"/>
    <w:rsid w:val="00960714"/>
    <w:rsid w:val="00996C47"/>
    <w:rsid w:val="009B615F"/>
    <w:rsid w:val="009C10E5"/>
    <w:rsid w:val="009C6FF2"/>
    <w:rsid w:val="00A001DE"/>
    <w:rsid w:val="00A01714"/>
    <w:rsid w:val="00A1085A"/>
    <w:rsid w:val="00A15F48"/>
    <w:rsid w:val="00A30FDC"/>
    <w:rsid w:val="00A412BC"/>
    <w:rsid w:val="00A75917"/>
    <w:rsid w:val="00A910A1"/>
    <w:rsid w:val="00A95D2B"/>
    <w:rsid w:val="00AA2E83"/>
    <w:rsid w:val="00AB20EA"/>
    <w:rsid w:val="00AB7528"/>
    <w:rsid w:val="00AC65B8"/>
    <w:rsid w:val="00AD71CD"/>
    <w:rsid w:val="00AF3F67"/>
    <w:rsid w:val="00B1449B"/>
    <w:rsid w:val="00B72C3D"/>
    <w:rsid w:val="00B8544E"/>
    <w:rsid w:val="00BB5E1A"/>
    <w:rsid w:val="00BB72CF"/>
    <w:rsid w:val="00BC2DDC"/>
    <w:rsid w:val="00BD140D"/>
    <w:rsid w:val="00BD3214"/>
    <w:rsid w:val="00C15665"/>
    <w:rsid w:val="00C22576"/>
    <w:rsid w:val="00C369B6"/>
    <w:rsid w:val="00C71B8D"/>
    <w:rsid w:val="00C7668C"/>
    <w:rsid w:val="00CC0B14"/>
    <w:rsid w:val="00CC6C7D"/>
    <w:rsid w:val="00CD2575"/>
    <w:rsid w:val="00CE489B"/>
    <w:rsid w:val="00D00877"/>
    <w:rsid w:val="00D0122B"/>
    <w:rsid w:val="00D32C57"/>
    <w:rsid w:val="00D35060"/>
    <w:rsid w:val="00D45D2D"/>
    <w:rsid w:val="00D71C57"/>
    <w:rsid w:val="00D91476"/>
    <w:rsid w:val="00D94B69"/>
    <w:rsid w:val="00DA7E06"/>
    <w:rsid w:val="00DC624A"/>
    <w:rsid w:val="00DD63E2"/>
    <w:rsid w:val="00E011A7"/>
    <w:rsid w:val="00E26C38"/>
    <w:rsid w:val="00E3606B"/>
    <w:rsid w:val="00E665C8"/>
    <w:rsid w:val="00E66A36"/>
    <w:rsid w:val="00E671B2"/>
    <w:rsid w:val="00EB27BC"/>
    <w:rsid w:val="00ED2828"/>
    <w:rsid w:val="00F35E10"/>
    <w:rsid w:val="00F5378F"/>
    <w:rsid w:val="00F93F40"/>
    <w:rsid w:val="00FB37C0"/>
    <w:rsid w:val="00FB5285"/>
    <w:rsid w:val="00FC6F9E"/>
    <w:rsid w:val="00FD7C94"/>
    <w:rsid w:val="00FE274E"/>
    <w:rsid w:val="00FF2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E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paragraph" w:styleId="Tekstpodstawowy3">
    <w:name w:val="Body Text 3"/>
    <w:basedOn w:val="Normalny"/>
    <w:link w:val="Tekstpodstawowy3Znak"/>
    <w:rsid w:val="00043B76"/>
    <w:pPr>
      <w:jc w:val="both"/>
    </w:pPr>
    <w:rPr>
      <w:rFonts w:ascii="Arial" w:eastAsia="Times New Roman" w:hAnsi="Arial" w:cs="Times New Roman"/>
      <w:szCs w:val="20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043B76"/>
    <w:rPr>
      <w:rFonts w:ascii="Arial" w:eastAsia="Times New Roman" w:hAnsi="Arial" w:cs="Times New Roman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61474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56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56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56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56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5610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31D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~1.KUB\AppData\Local\Temp\Wz&#243;r%20pisma%20firmowego_pismo%20zewn&#281;trzne-1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36498B57B22A4CB7F41D827F539E7F" ma:contentTypeVersion="7" ma:contentTypeDescription="Utwórz nowy dokument." ma:contentTypeScope="" ma:versionID="c183c52ace680b5387f42aedb1df2cf0">
  <xsd:schema xmlns:xsd="http://www.w3.org/2001/XMLSchema" xmlns:xs="http://www.w3.org/2001/XMLSchema" xmlns:p="http://schemas.microsoft.com/office/2006/metadata/properties" xmlns:ns2="4854dc19-9c16-46d3-9d85-f96da56d5d02" xmlns:ns3="879390b9-0637-49fd-b9b2-d76b2e484154" targetNamespace="http://schemas.microsoft.com/office/2006/metadata/properties" ma:root="true" ma:fieldsID="3988ee9062646e823c615c32928096d3" ns2:_="" ns3:_="">
    <xsd:import namespace="4854dc19-9c16-46d3-9d85-f96da56d5d02"/>
    <xsd:import namespace="879390b9-0637-49fd-b9b2-d76b2e484154"/>
    <xsd:element name="properties">
      <xsd:complexType>
        <xsd:sequence>
          <xsd:element name="documentManagement">
            <xsd:complexType>
              <xsd:all>
                <xsd:element ref="ns2:Data_x0020_dodania" minOccurs="0"/>
                <xsd:element ref="ns3:Biuro" minOccurs="0"/>
                <xsd:element ref="ns3:Rodzaj" minOccurs="0"/>
                <xsd:element ref="ns3:Opis" minOccurs="0"/>
                <xsd:element ref="ns3:Numer" minOccurs="0"/>
                <xsd:element ref="ns3:ZDn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4dc19-9c16-46d3-9d85-f96da56d5d02" elementFormDefault="qualified">
    <xsd:import namespace="http://schemas.microsoft.com/office/2006/documentManagement/types"/>
    <xsd:import namespace="http://schemas.microsoft.com/office/infopath/2007/PartnerControls"/>
    <xsd:element name="Data_x0020_dodania" ma:index="8" nillable="true" ma:displayName="Data dodania" ma:default="[today]" ma:format="DateOnly" ma:internalName="Data_x0020_dodani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390b9-0637-49fd-b9b2-d76b2e484154" elementFormDefault="qualified">
    <xsd:import namespace="http://schemas.microsoft.com/office/2006/documentManagement/types"/>
    <xsd:import namespace="http://schemas.microsoft.com/office/infopath/2007/PartnerControls"/>
    <xsd:element name="Biuro" ma:index="9" nillable="true" ma:displayName="Biuro" ma:list="{af7ba518-41bb-4337-a7e3-4c93b93b4287}" ma:internalName="Biuro" ma:showField="Title" ma:web="774b189d-68a8-4ad7-a486-fc4f88589dd3">
      <xsd:simpleType>
        <xsd:restriction base="dms:Lookup"/>
      </xsd:simpleType>
    </xsd:element>
    <xsd:element name="Rodzaj" ma:index="10" nillable="true" ma:displayName="Rodzaj" ma:default="Uchwała" ma:format="Dropdown" ma:internalName="Rodzaj">
      <xsd:simpleType>
        <xsd:restriction base="dms:Choice">
          <xsd:enumeration value="Uchwała"/>
          <xsd:enumeration value="Decyzja"/>
          <xsd:enumeration value="Instrukcja"/>
          <xsd:enumeration value="Regulamin"/>
          <xsd:enumeration value="Wniosek"/>
          <xsd:enumeration value="Przepisy"/>
          <xsd:enumeration value="Taryfy"/>
          <xsd:enumeration value="Wytyczne"/>
          <xsd:enumeration value="Inne"/>
        </xsd:restriction>
      </xsd:simpleType>
    </xsd:element>
    <xsd:element name="Opis" ma:index="11" nillable="true" ma:displayName="Opis" ma:internalName="Opis">
      <xsd:simpleType>
        <xsd:restriction base="dms:Note">
          <xsd:maxLength value="255"/>
        </xsd:restriction>
      </xsd:simpleType>
    </xsd:element>
    <xsd:element name="Numer" ma:index="12" nillable="true" ma:displayName="Numer dokumentu" ma:internalName="Numer">
      <xsd:simpleType>
        <xsd:restriction base="dms:Text">
          <xsd:maxLength value="255"/>
        </xsd:restriction>
      </xsd:simpleType>
    </xsd:element>
    <xsd:element name="ZDnia" ma:index="13" nillable="true" ma:displayName="Dokument z dnia" ma:format="DateOnly" ma:internalName="ZDni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879390b9-0637-49fd-b9b2-d76b2e484154" xsi:nil="true"/>
    <Data_x0020_dodania xmlns="4854dc19-9c16-46d3-9d85-f96da56d5d02">2016-06-12T22:00:00+00:00</Data_x0020_dodania>
    <Biuro xmlns="879390b9-0637-49fd-b9b2-d76b2e484154">25</Biuro>
    <Numer xmlns="879390b9-0637-49fd-b9b2-d76b2e484154" xsi:nil="true"/>
    <ZDnia xmlns="879390b9-0637-49fd-b9b2-d76b2e484154" xsi:nil="true"/>
    <Rodzaj xmlns="879390b9-0637-49fd-b9b2-d76b2e484154">Wytyczne</Rodzaj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B4B8A7-FA30-41BE-ABF0-576034CC3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4dc19-9c16-46d3-9d85-f96da56d5d02"/>
    <ds:schemaRef ds:uri="879390b9-0637-49fd-b9b2-d76b2e484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  <ds:schemaRef ds:uri="879390b9-0637-49fd-b9b2-d76b2e484154"/>
    <ds:schemaRef ds:uri="4854dc19-9c16-46d3-9d85-f96da56d5d02"/>
  </ds:schemaRefs>
</ds:datastoreItem>
</file>

<file path=customXml/itemProps4.xml><?xml version="1.0" encoding="utf-8"?>
<ds:datastoreItem xmlns:ds="http://schemas.openxmlformats.org/officeDocument/2006/customXml" ds:itemID="{06AD8557-F2A0-4004-BCAC-A2CE9EEEA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zewnętrzne-1</Template>
  <TotalTime>118</TotalTime>
  <Pages>1</Pages>
  <Words>669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pisma firmowego_pismo zewnętrzne</vt:lpstr>
    </vt:vector>
  </TitlesOfParts>
  <Company>PKP CARGO S.A.</Company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pisma firmowego_pismo zewnętrzne</dc:title>
  <dc:creator>Marek Kubiak</dc:creator>
  <cp:lastModifiedBy>Majder Rafał</cp:lastModifiedBy>
  <cp:revision>15</cp:revision>
  <cp:lastPrinted>2019-11-15T08:10:00Z</cp:lastPrinted>
  <dcterms:created xsi:type="dcterms:W3CDTF">2019-11-13T14:27:00Z</dcterms:created>
  <dcterms:modified xsi:type="dcterms:W3CDTF">2019-11-15T08:51:00Z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0x0101006436498B57B22A4CB7F41D827F539E7F</vt:lpwstr>
  </property>
</Properties>
</file>