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22A4AB7F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783D4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783D4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energetyka wodna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670DEC08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783D4E">
        <w:rPr>
          <w:rFonts w:ascii="Lato" w:eastAsia="Times New Roman" w:hAnsi="Lato" w:cs="Arial"/>
          <w:sz w:val="20"/>
          <w:szCs w:val="20"/>
        </w:rPr>
        <w:t>energetyki wodnej</w:t>
      </w:r>
      <w:r w:rsidRPr="00E850B2">
        <w:rPr>
          <w:rFonts w:ascii="Lato" w:eastAsia="Times New Roman" w:hAnsi="Lato" w:cs="Arial"/>
          <w:sz w:val="20"/>
          <w:szCs w:val="20"/>
        </w:rPr>
        <w:t xml:space="preserve"> 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2F58B4FD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 xml:space="preserve">pisemnej propozycji nowych zawodów/kwalifikacji związanych z energetyką odnawialną </w:t>
      </w:r>
      <w:r w:rsidR="00783D4E">
        <w:rPr>
          <w:rFonts w:ascii="Lato" w:hAnsi="Lato"/>
          <w:sz w:val="20"/>
          <w:szCs w:val="20"/>
        </w:rPr>
        <w:t>–</w:t>
      </w:r>
      <w:r w:rsidRPr="00E850B2">
        <w:rPr>
          <w:rFonts w:ascii="Lato" w:hAnsi="Lato"/>
          <w:sz w:val="20"/>
          <w:szCs w:val="20"/>
        </w:rPr>
        <w:t xml:space="preserve"> </w:t>
      </w:r>
      <w:r w:rsidR="00783D4E">
        <w:rPr>
          <w:rFonts w:ascii="Lato" w:hAnsi="Lato"/>
          <w:sz w:val="20"/>
          <w:szCs w:val="20"/>
        </w:rPr>
        <w:t>energetyką wodną</w:t>
      </w:r>
      <w:r w:rsidRPr="00E850B2">
        <w:rPr>
          <w:rFonts w:ascii="Lato" w:hAnsi="Lato"/>
          <w:sz w:val="20"/>
          <w:szCs w:val="20"/>
        </w:rPr>
        <w:t>, w tym zawodów możliwych do wykonywania przez</w:t>
      </w:r>
      <w:r w:rsidR="00783D4E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uczniów i uczennic z różnymi rodzajami niepełnosprawności, oraz</w:t>
      </w:r>
      <w:r w:rsidR="00783D4E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96D517E" w14:textId="403B19AC" w:rsid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783D4E">
        <w:rPr>
          <w:rFonts w:ascii="Lato" w:eastAsia="Times New Roman" w:hAnsi="Lato" w:cs="Arial"/>
          <w:sz w:val="20"/>
          <w:szCs w:val="20"/>
        </w:rPr>
        <w:t>energetyki wodnej</w:t>
      </w:r>
      <w:r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07A31B0C" w14:textId="52059BF3" w:rsidR="00E850B2" w:rsidRP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energetyką odnawialną </w:t>
      </w:r>
      <w:r w:rsidR="00783D4E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783D4E">
        <w:rPr>
          <w:rFonts w:ascii="Lato" w:eastAsia="Times New Roman" w:hAnsi="Lato" w:cs="Arial"/>
          <w:sz w:val="20"/>
          <w:szCs w:val="20"/>
        </w:rPr>
        <w:t>energetyką wodną,</w:t>
      </w:r>
      <w:r w:rsidRPr="00E850B2"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53A4AEF1" w14:textId="0BE7D29B" w:rsidR="00E850B2" w:rsidRPr="00E850B2" w:rsidRDefault="00E850B2" w:rsidP="00783D4E">
      <w:pPr>
        <w:pStyle w:val="Akapitzlist"/>
        <w:numPr>
          <w:ilvl w:val="0"/>
          <w:numId w:val="28"/>
        </w:numPr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opisu specyfiki pracy w zawodzie technik urządzeń i systemów energetyki odnawialnej i nowym/nowych zawodzie/zawodach związanym/ związanych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 xml:space="preserve">energetyką odnawialną </w:t>
      </w:r>
      <w:r w:rsidR="00783D4E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783D4E">
        <w:rPr>
          <w:rFonts w:ascii="Lato" w:eastAsia="Times New Roman" w:hAnsi="Lato" w:cs="Arial"/>
          <w:sz w:val="20"/>
          <w:szCs w:val="20"/>
        </w:rPr>
        <w:t>energetyką wodną</w:t>
      </w:r>
      <w:r w:rsidRPr="00E850B2">
        <w:rPr>
          <w:rFonts w:ascii="Lato" w:eastAsia="Times New Roman" w:hAnsi="Lato" w:cs="Arial"/>
          <w:sz w:val="20"/>
          <w:szCs w:val="20"/>
        </w:rPr>
        <w:t>, o których mowa w pkt 2, oraz określenie związanych z tą specyfiką ryzyk i ograniczeń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2350941B" w:rsidR="00E850B2" w:rsidRPr="00E850B2" w:rsidRDefault="00E850B2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E850B2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</w:t>
      </w:r>
      <w:r w:rsidR="00783D4E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783D4E">
        <w:rPr>
          <w:rFonts w:ascii="Lato" w:eastAsia="Times New Roman" w:hAnsi="Lato" w:cs="Arial"/>
          <w:sz w:val="20"/>
          <w:szCs w:val="20"/>
        </w:rPr>
        <w:t>energetyką wodną</w:t>
      </w:r>
      <w:r w:rsidRPr="00E850B2">
        <w:rPr>
          <w:rFonts w:ascii="Lato" w:eastAsia="Times New Roman" w:hAnsi="Lato" w:cs="Arial"/>
          <w:sz w:val="20"/>
          <w:szCs w:val="20"/>
        </w:rPr>
        <w:t>, w tym kwalifikacji adresowanych do osób z rożnymi rodzajami niepełnosprawności, z</w:t>
      </w:r>
      <w:r w:rsidR="00783D4E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uwzględnieniem zmian technologicznych wynikających z transformacji cyfrowej i</w:t>
      </w:r>
      <w:r w:rsidR="00783D4E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DA3D59A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783D4E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5DFD45B4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783D4E">
        <w:rPr>
          <w:rFonts w:ascii="Lato" w:eastAsia="Times New Roman" w:hAnsi="Lato" w:cs="Arial"/>
          <w:bCs/>
          <w:sz w:val="20"/>
          <w:szCs w:val="20"/>
        </w:rPr>
        <w:t>energetyki wodnej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64FBA810" w14:textId="61B638C7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783D4E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783D4E">
        <w:rPr>
          <w:rFonts w:ascii="Lato" w:eastAsia="Times New Roman" w:hAnsi="Lato" w:cs="Arial"/>
          <w:bCs/>
          <w:sz w:val="20"/>
          <w:szCs w:val="20"/>
        </w:rPr>
        <w:t>energetyką wodną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44809F29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454291">
        <w:rPr>
          <w:rFonts w:ascii="Lato" w:eastAsia="Calibri" w:hAnsi="Lato" w:cs="Lato"/>
          <w:sz w:val="20"/>
          <w:szCs w:val="20"/>
        </w:rPr>
        <w:t>24.03</w:t>
      </w:r>
      <w:r w:rsidR="00D9744F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9E07" w14:textId="77777777" w:rsidR="00BB5E22" w:rsidRDefault="00BB5E22">
      <w:pPr>
        <w:spacing w:after="0" w:line="240" w:lineRule="auto"/>
      </w:pPr>
      <w:r>
        <w:separator/>
      </w:r>
    </w:p>
  </w:endnote>
  <w:endnote w:type="continuationSeparator" w:id="0">
    <w:p w14:paraId="0E19F3B9" w14:textId="77777777" w:rsidR="00BB5E22" w:rsidRDefault="00BB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1AC6" w14:textId="77777777" w:rsidR="00BB5E22" w:rsidRDefault="00BB5E22">
      <w:pPr>
        <w:spacing w:after="0" w:line="240" w:lineRule="auto"/>
      </w:pPr>
      <w:r>
        <w:separator/>
      </w:r>
    </w:p>
  </w:footnote>
  <w:footnote w:type="continuationSeparator" w:id="0">
    <w:p w14:paraId="788521A4" w14:textId="77777777" w:rsidR="00BB5E22" w:rsidRDefault="00BB5E22">
      <w:pPr>
        <w:spacing w:after="0" w:line="240" w:lineRule="auto"/>
      </w:pPr>
      <w:r>
        <w:continuationSeparator/>
      </w:r>
    </w:p>
  </w:footnote>
  <w:footnote w:id="1">
    <w:p w14:paraId="59093683" w14:textId="7777777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F1C46F8A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322011"/>
    <w:rsid w:val="00326C21"/>
    <w:rsid w:val="00332BB0"/>
    <w:rsid w:val="003338B3"/>
    <w:rsid w:val="00340675"/>
    <w:rsid w:val="0034352B"/>
    <w:rsid w:val="0034697C"/>
    <w:rsid w:val="00361D27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54291"/>
    <w:rsid w:val="0049161E"/>
    <w:rsid w:val="00496724"/>
    <w:rsid w:val="004B31CD"/>
    <w:rsid w:val="004B69FE"/>
    <w:rsid w:val="004D7AD4"/>
    <w:rsid w:val="004E2539"/>
    <w:rsid w:val="004F48EC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3D4E"/>
    <w:rsid w:val="007863F6"/>
    <w:rsid w:val="0079040D"/>
    <w:rsid w:val="00792018"/>
    <w:rsid w:val="0082007A"/>
    <w:rsid w:val="00850C04"/>
    <w:rsid w:val="00892D84"/>
    <w:rsid w:val="00895227"/>
    <w:rsid w:val="008961DB"/>
    <w:rsid w:val="008A21E5"/>
    <w:rsid w:val="008D3519"/>
    <w:rsid w:val="008E694F"/>
    <w:rsid w:val="00913C45"/>
    <w:rsid w:val="009844F1"/>
    <w:rsid w:val="009D67F6"/>
    <w:rsid w:val="009E5556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BB5E22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B2A12"/>
    <w:rsid w:val="00DD0FB5"/>
    <w:rsid w:val="00E43CCB"/>
    <w:rsid w:val="00E5015F"/>
    <w:rsid w:val="00E850B2"/>
    <w:rsid w:val="00E97567"/>
    <w:rsid w:val="00EB64DA"/>
    <w:rsid w:val="00EE327E"/>
    <w:rsid w:val="00F03CED"/>
    <w:rsid w:val="00F12B72"/>
    <w:rsid w:val="00F3267A"/>
    <w:rsid w:val="00F33D91"/>
    <w:rsid w:val="00F37765"/>
    <w:rsid w:val="00F51B19"/>
    <w:rsid w:val="00F52434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2243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50</cp:revision>
  <cp:lastPrinted>2025-06-30T11:46:00Z</cp:lastPrinted>
  <dcterms:created xsi:type="dcterms:W3CDTF">2024-12-31T11:07:00Z</dcterms:created>
  <dcterms:modified xsi:type="dcterms:W3CDTF">2026-03-19T09:42:00Z</dcterms:modified>
</cp:coreProperties>
</file>