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0F1B145E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B60430">
        <w:rPr>
          <w:rFonts w:ascii="Lato" w:hAnsi="Lato"/>
          <w:b/>
          <w:bCs/>
          <w:sz w:val="20"/>
          <w:szCs w:val="20"/>
        </w:rPr>
        <w:t>ych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zawodach</w:t>
      </w:r>
      <w:r w:rsidR="00570722">
        <w:rPr>
          <w:rFonts w:ascii="Lato" w:hAnsi="Lato"/>
          <w:b/>
          <w:bCs/>
          <w:sz w:val="20"/>
          <w:szCs w:val="20"/>
        </w:rPr>
        <w:t xml:space="preserve"> związanych z elektryką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D66DA9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ach </w:t>
      </w:r>
      <w:r w:rsidR="00D66DA9" w:rsidRPr="00D66DA9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elektromechanik, elektryk i</w:t>
      </w:r>
      <w:r w:rsidR="00D66DA9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 </w:t>
      </w:r>
      <w:r w:rsidR="00D66DA9" w:rsidRPr="00D66DA9"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  <w:t>technik elektryk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01902898" w14:textId="7DAA25C3" w:rsidR="00F33D91" w:rsidRDefault="00D66DA9" w:rsidP="00D66DA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bookmarkStart w:id="0" w:name="_Hlk181166624"/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Przedmiotem zamówienia jest wykonanie dzieła dla Ministerstwa Edukacji Narodowej (dalej „MEN”), we współpracy z ekspertami wskazanymi przez Zamawiającego, w 2 etapach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postaci dokumentacji:</w:t>
      </w:r>
    </w:p>
    <w:p w14:paraId="20FCB729" w14:textId="77777777" w:rsidR="00D66DA9" w:rsidRDefault="00D66DA9" w:rsidP="0042192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7B15C6CB" w14:textId="0377AB8B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0D785FB9" w14:textId="4277A43E" w:rsidR="0042192F" w:rsidRPr="0042192F" w:rsidRDefault="00D66DA9" w:rsidP="00D66DA9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pisemnej rekomendacji z przeglądu podstaw programowych kształcenia w zawodach </w:t>
      </w:r>
      <w:bookmarkStart w:id="1" w:name="_Hlk204775551"/>
      <w:bookmarkStart w:id="2" w:name="_Hlk187159878"/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elektromechanik, elektryk i technik elektryk</w:t>
      </w:r>
      <w:bookmarkEnd w:id="1"/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:vertAlign w:val="superscript"/>
          <w14:ligatures w14:val="standardContextual"/>
        </w:rPr>
        <w:footnoteReference w:id="1"/>
      </w:r>
      <w:r w:rsidRPr="00D66DA9">
        <w:rPr>
          <w:rFonts w:ascii="Lato" w:eastAsia="Times New Roman" w:hAnsi="Lato" w:cs="Arial"/>
          <w:sz w:val="20"/>
          <w:szCs w:val="20"/>
        </w:rPr>
        <w:t xml:space="preserve"> wraz z uzasadnieniem tych zmian, według Wytycznych do opracowania rekomendacji z przeglądu podstaw programowych kształcenia w zawodach szkolnictwa branżowego oraz propozycji nowych zawodów</w:t>
      </w:r>
      <w:bookmarkEnd w:id="2"/>
      <w:r w:rsidRPr="00D66DA9">
        <w:rPr>
          <w:rFonts w:ascii="Lato" w:eastAsia="Times New Roman" w:hAnsi="Lato" w:cs="Arial"/>
          <w:sz w:val="20"/>
          <w:szCs w:val="20"/>
        </w:rPr>
        <w:t xml:space="preserve">, </w:t>
      </w:r>
      <w:r w:rsidR="0042192F"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stanowiących załącznik nr 5 do umowy,</w:t>
      </w:r>
    </w:p>
    <w:p w14:paraId="5DFCE6FD" w14:textId="4315372D" w:rsidR="0042192F" w:rsidRPr="0042192F" w:rsidRDefault="00D66DA9" w:rsidP="00D66DA9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pokrewnym </w:t>
      </w:r>
      <w:r w:rsidRPr="00D66DA9">
        <w:rPr>
          <w:rFonts w:ascii="Lato" w:eastAsia="Times New Roman" w:hAnsi="Lato" w:cs="Arial"/>
          <w:i/>
          <w:iCs/>
          <w:sz w:val="20"/>
          <w:szCs w:val="20"/>
        </w:rPr>
        <w:t xml:space="preserve">technik </w:t>
      </w:r>
      <w:r w:rsidRPr="00D66DA9">
        <w:rPr>
          <w:rFonts w:ascii="Lato" w:eastAsia="Calibri" w:hAnsi="Lato" w:cs="Times New Roman"/>
          <w:i/>
          <w:iCs/>
          <w:sz w:val="20"/>
          <w:szCs w:val="20"/>
        </w:rPr>
        <w:t>energetyk</w:t>
      </w:r>
      <w:r w:rsidRPr="00D66DA9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D66DA9">
        <w:rPr>
          <w:rFonts w:ascii="Lato" w:eastAsia="Times New Roman" w:hAnsi="Lato" w:cs="Arial"/>
          <w:sz w:val="20"/>
          <w:szCs w:val="20"/>
        </w:rPr>
        <w:t xml:space="preserve"> w zakresie treści nauczania związanych z elektryką, o ile takie treści nauczania występują w tej podstawie, według Wytycznych do opracowania rekomendacji z przeglądu podstaw programowych kształcenia w zawodach pokrewnych, </w:t>
      </w:r>
      <w:r w:rsidR="0042192F"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stanowiących Załącznik nr 6 do umowy,</w:t>
      </w:r>
    </w:p>
    <w:p w14:paraId="4A366D3F" w14:textId="265AFCCB" w:rsidR="0042192F" w:rsidRPr="0042192F" w:rsidRDefault="00D66DA9" w:rsidP="00D66DA9">
      <w:pPr>
        <w:numPr>
          <w:ilvl w:val="0"/>
          <w:numId w:val="23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Calibri" w:hAnsi="Lato" w:cs="Times New Roman"/>
          <w:sz w:val="20"/>
          <w:szCs w:val="20"/>
        </w:rPr>
        <w:t>pisemnej propozycji nowych zawodów związanych z elektryką (w zależności od potrzeb branży), w tym zawodów możliwych do wykonywania przez uczniów i uczennic z różnymi rodzajami niepełnosprawności, oraz uzasadnieniem potrzeby wprowadzenia tych zawodów, według Wytycznych do opracowania rekomendacji z przeglądu podstaw programowych kształcenia w zawodach szkolnictwa branżowego oraz propozycji nowych zawodów</w:t>
      </w:r>
      <w:r w:rsidR="0042192F"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stanowiących załącznik nr 5 do umowy</w:t>
      </w:r>
    </w:p>
    <w:p w14:paraId="2509F4F6" w14:textId="67231108" w:rsidR="0042192F" w:rsidRPr="0042192F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0A074A80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4C1CEC4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2A260CDF" w14:textId="77777777" w:rsidR="0042192F" w:rsidRPr="0042192F" w:rsidRDefault="0042192F" w:rsidP="0042192F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0C88E6C" w14:textId="0064BBD6" w:rsidR="0042192F" w:rsidRPr="0042192F" w:rsidRDefault="00D66DA9" w:rsidP="00D66DA9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Times New Roman" w:hAnsi="Lato" w:cs="Arial"/>
          <w:sz w:val="20"/>
          <w:szCs w:val="20"/>
        </w:rPr>
        <w:t xml:space="preserve">modyfikacji podstaw programowych kształcenia w zawodach </w:t>
      </w:r>
      <w:r w:rsidRPr="00D66DA9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elektromechanik, elektryk i technik elektryk, </w:t>
      </w:r>
      <w:r w:rsidRPr="00D66DA9">
        <w:rPr>
          <w:rFonts w:ascii="Lato" w:eastAsia="Times New Roman" w:hAnsi="Lato" w:cs="Arial"/>
          <w:sz w:val="20"/>
          <w:szCs w:val="20"/>
        </w:rPr>
        <w:t>według Arkusza modyfikacji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D66DA9">
        <w:rPr>
          <w:rFonts w:ascii="Lato" w:eastAsia="Times New Roman" w:hAnsi="Lato" w:cs="Arial"/>
          <w:sz w:val="20"/>
          <w:szCs w:val="20"/>
        </w:rPr>
        <w:t>zawodzie</w:t>
      </w:r>
      <w:r w:rsidR="0042192F"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stanowiącego załącznik nr 7 do</w:t>
      </w:r>
      <w:r w:rsidR="00F33D91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="0042192F" w:rsidRPr="0042192F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0EFBFADC" w14:textId="77777777" w:rsidR="00D66DA9" w:rsidRPr="00D66DA9" w:rsidRDefault="00D66DA9" w:rsidP="00D66DA9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 elektryką, o ile zaproponowano takie zawody w I etapie,</w:t>
      </w:r>
    </w:p>
    <w:p w14:paraId="6F1808EF" w14:textId="74997986" w:rsidR="0042192F" w:rsidRPr="00D66DA9" w:rsidRDefault="00D66DA9" w:rsidP="00D66DA9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zmodyfikowanej podstawie programowej w zawodzie technik energetyk, zawierającej informację, czy uwzględniono rekomendację zmian w zakresie treści nauczania związanych z elektryką, wypracowanych w punkcie 2 z etapu I</w:t>
      </w:r>
      <w:r w:rsidR="0042192F"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zgodnie ze</w:t>
      </w:r>
      <w:r w:rsidR="00F33D91"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="0042192F" w:rsidRPr="00D66DA9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wzorem określonym w załączniku nr 6.</w:t>
      </w:r>
    </w:p>
    <w:bookmarkEnd w:id="0"/>
    <w:p w14:paraId="1A8C8D87" w14:textId="77777777" w:rsidR="000775AB" w:rsidRPr="00C358E5" w:rsidRDefault="000775AB" w:rsidP="0072519E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04256775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od dnia zawarcia Umowy do dnia </w:t>
      </w:r>
      <w:r w:rsidR="00570722">
        <w:rPr>
          <w:rFonts w:ascii="Lato" w:eastAsia="Calibri" w:hAnsi="Lato" w:cs="Lato"/>
          <w:sz w:val="20"/>
          <w:szCs w:val="20"/>
        </w:rPr>
        <w:t>20 grudnia</w:t>
      </w:r>
      <w:r w:rsidRPr="0072519E">
        <w:rPr>
          <w:rFonts w:ascii="Lato" w:eastAsia="Calibri" w:hAnsi="Lato" w:cs="Lato"/>
          <w:sz w:val="20"/>
          <w:szCs w:val="20"/>
        </w:rPr>
        <w:t xml:space="preserve"> 2025 r.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2ABE6167" w14:textId="77777777" w:rsidR="00D66DA9" w:rsidRPr="006B1C9C" w:rsidRDefault="00D66DA9" w:rsidP="00D66DA9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3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64AB7CE4" w14:textId="77777777" w:rsidR="00D66DA9" w:rsidRPr="006B1C9C" w:rsidRDefault="00D66DA9" w:rsidP="00D66DA9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Wykształcenie</w:t>
      </w:r>
      <w:r>
        <w:rPr>
          <w:rFonts w:ascii="Lato" w:eastAsia="Times New Roman" w:hAnsi="Lato" w:cs="Arial"/>
          <w:bCs/>
          <w:sz w:val="20"/>
          <w:szCs w:val="20"/>
        </w:rPr>
        <w:t xml:space="preserve"> wyższe na kierunkach związanych z elektryką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1E313D1" w14:textId="77777777" w:rsidR="00D66DA9" w:rsidRPr="006B1C9C" w:rsidRDefault="00D66DA9" w:rsidP="00D66DA9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zawodów </w:t>
      </w:r>
      <w:r w:rsidRPr="00031F8C">
        <w:rPr>
          <w:rFonts w:ascii="Lato" w:eastAsia="Times New Roman" w:hAnsi="Lato" w:cs="Arial"/>
          <w:bCs/>
          <w:i/>
          <w:iCs/>
          <w:sz w:val="20"/>
          <w:szCs w:val="20"/>
        </w:rPr>
        <w:t>elektromechanik, elektryk, technik elektryk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1F7BFC5D" w14:textId="77777777" w:rsidR="00D66DA9" w:rsidRPr="005978EB" w:rsidRDefault="00D66DA9" w:rsidP="00D66DA9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3"/>
    <w:p w14:paraId="728D418A" w14:textId="77777777" w:rsidR="00D66DA9" w:rsidRDefault="00D66DA9" w:rsidP="00D66DA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1B2C42D4" w14:textId="77777777" w:rsidR="00B60430" w:rsidRPr="00C358E5" w:rsidRDefault="00B60430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</w:p>
    <w:p w14:paraId="25B59605" w14:textId="77777777" w:rsidR="005B22A2" w:rsidRPr="00C358E5" w:rsidRDefault="005B22A2" w:rsidP="00C358E5">
      <w:pPr>
        <w:spacing w:after="0" w:line="276" w:lineRule="auto"/>
        <w:ind w:left="1134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610EEE1F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0C0EE3">
        <w:rPr>
          <w:rFonts w:ascii="Lato" w:eastAsia="Calibri" w:hAnsi="Lato" w:cs="Lato"/>
          <w:sz w:val="20"/>
          <w:szCs w:val="20"/>
        </w:rPr>
        <w:t>23</w:t>
      </w:r>
      <w:r w:rsidR="00570722">
        <w:rPr>
          <w:rFonts w:ascii="Lato" w:eastAsia="Calibri" w:hAnsi="Lato" w:cs="Lato"/>
          <w:sz w:val="20"/>
          <w:szCs w:val="20"/>
        </w:rPr>
        <w:t xml:space="preserve"> października</w:t>
      </w:r>
      <w:r w:rsidR="00F33D91">
        <w:rPr>
          <w:rFonts w:ascii="Lato" w:eastAsia="Calibri" w:hAnsi="Lato" w:cs="Lato"/>
          <w:sz w:val="20"/>
          <w:szCs w:val="20"/>
        </w:rPr>
        <w:t xml:space="preserve"> 2025 r.</w:t>
      </w:r>
      <w:r w:rsidRPr="00C358E5">
        <w:rPr>
          <w:rFonts w:ascii="Lato" w:eastAsia="Calibri" w:hAnsi="Lato" w:cs="Lato"/>
          <w:sz w:val="20"/>
          <w:szCs w:val="20"/>
        </w:rPr>
        <w:t xml:space="preserve">  </w:t>
      </w:r>
      <w:r w:rsidR="000C0EE3">
        <w:rPr>
          <w:rFonts w:ascii="Lato" w:eastAsia="Calibri" w:hAnsi="Lato" w:cs="Lato"/>
          <w:sz w:val="20"/>
          <w:szCs w:val="20"/>
        </w:rPr>
        <w:t xml:space="preserve">do godz. 14.00 (liczy się data i godzina wpływu oferty) </w:t>
      </w:r>
      <w:r w:rsidR="000C0EE3" w:rsidRPr="00C358E5">
        <w:rPr>
          <w:rFonts w:ascii="Lato" w:eastAsia="Calibri" w:hAnsi="Lato" w:cs="Lato"/>
          <w:sz w:val="20"/>
          <w:szCs w:val="20"/>
        </w:rPr>
        <w:t xml:space="preserve">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6DD7ADAC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  <w:r w:rsidR="00314A18">
        <w:rPr>
          <w:rFonts w:ascii="Lato" w:eastAsia="Calibri" w:hAnsi="Lato" w:cs="Lato"/>
          <w:sz w:val="20"/>
          <w:szCs w:val="20"/>
        </w:rPr>
        <w:t xml:space="preserve">   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62925171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: 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>elektromechanik</w:t>
            </w:r>
            <w:r w:rsidR="006C264B">
              <w:rPr>
                <w:rFonts w:ascii="Lato" w:hAnsi="Lato"/>
                <w:i/>
                <w:iCs/>
                <w:sz w:val="20"/>
                <w:szCs w:val="20"/>
              </w:rPr>
              <w:t xml:space="preserve"> lub 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>elektryk</w:t>
            </w:r>
            <w:r w:rsidR="006C264B">
              <w:rPr>
                <w:rFonts w:ascii="Lato" w:hAnsi="Lato"/>
                <w:i/>
                <w:iCs/>
                <w:sz w:val="20"/>
                <w:szCs w:val="20"/>
              </w:rPr>
              <w:t xml:space="preserve">, lub 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technik elektryk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03032143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6C264B">
              <w:rPr>
                <w:rFonts w:ascii="Lato" w:hAnsi="Lato"/>
                <w:sz w:val="20"/>
                <w:szCs w:val="20"/>
              </w:rPr>
              <w:t>elektryką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,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631FCF3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6C264B">
        <w:rPr>
          <w:rFonts w:ascii="Lato" w:hAnsi="Lato" w:cs="Lato"/>
          <w:b/>
          <w:bCs/>
          <w:sz w:val="20"/>
          <w:szCs w:val="20"/>
        </w:rPr>
        <w:t>:</w:t>
      </w:r>
      <w:r w:rsidR="00AB2EA7">
        <w:rPr>
          <w:rFonts w:ascii="Lato" w:hAnsi="Lato" w:cs="Lato"/>
          <w:b/>
          <w:bCs/>
          <w:sz w:val="20"/>
          <w:szCs w:val="20"/>
        </w:rPr>
        <w:t xml:space="preserve"> </w:t>
      </w:r>
      <w:r w:rsidR="006C264B" w:rsidRPr="006C264B">
        <w:rPr>
          <w:rFonts w:ascii="Lato" w:hAnsi="Lato" w:cs="Lato"/>
          <w:b/>
          <w:bCs/>
          <w:i/>
          <w:iCs/>
          <w:sz w:val="20"/>
          <w:szCs w:val="20"/>
        </w:rPr>
        <w:t>elektromechanik</w:t>
      </w:r>
      <w:r w:rsidR="006C264B">
        <w:rPr>
          <w:rFonts w:ascii="Lato" w:hAnsi="Lato" w:cs="Lato"/>
          <w:b/>
          <w:bCs/>
          <w:i/>
          <w:iCs/>
          <w:sz w:val="20"/>
          <w:szCs w:val="20"/>
        </w:rPr>
        <w:t xml:space="preserve"> lub </w:t>
      </w:r>
      <w:r w:rsidR="006C264B" w:rsidRPr="006C264B">
        <w:rPr>
          <w:rFonts w:ascii="Lato" w:hAnsi="Lato" w:cs="Lato"/>
          <w:b/>
          <w:bCs/>
          <w:i/>
          <w:iCs/>
          <w:sz w:val="20"/>
          <w:szCs w:val="20"/>
        </w:rPr>
        <w:t>elektryk</w:t>
      </w:r>
      <w:r w:rsidR="006C264B">
        <w:rPr>
          <w:rFonts w:ascii="Lato" w:hAnsi="Lato" w:cs="Lato"/>
          <w:b/>
          <w:bCs/>
          <w:i/>
          <w:iCs/>
          <w:sz w:val="20"/>
          <w:szCs w:val="20"/>
        </w:rPr>
        <w:t xml:space="preserve">, lub </w:t>
      </w:r>
      <w:r w:rsidR="006C264B" w:rsidRPr="006C264B">
        <w:rPr>
          <w:rFonts w:ascii="Lato" w:hAnsi="Lato" w:cs="Lato"/>
          <w:b/>
          <w:bCs/>
          <w:i/>
          <w:iCs/>
          <w:sz w:val="20"/>
          <w:szCs w:val="20"/>
        </w:rPr>
        <w:t xml:space="preserve">technik elektryk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32AF86DE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6C264B">
        <w:rPr>
          <w:rFonts w:ascii="Lato" w:hAnsi="Lato" w:cs="Lato"/>
          <w:b/>
          <w:bCs/>
          <w:sz w:val="20"/>
          <w:szCs w:val="20"/>
        </w:rPr>
        <w:t>elektryką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77E1C9F" w14:textId="492C7030" w:rsidR="0072519E" w:rsidRDefault="0072519E" w:rsidP="0072519E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złożyli pełnomocnictw, albo którzy złożyli wymagane przez Zamawiającego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  <w:r w:rsidRPr="00C358E5">
        <w:rPr>
          <w:rFonts w:ascii="Lato" w:eastAsia="Calibri" w:hAnsi="Lato" w:cs="Lato"/>
          <w:sz w:val="20"/>
          <w:szCs w:val="20"/>
        </w:rPr>
        <w:t>.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2982CEC1" w:rsidR="00850C04" w:rsidRPr="00B60430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 xml:space="preserve">Dokumenty potwierdzające spełnienie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>
        <w:rPr>
          <w:rFonts w:ascii="Lato" w:eastAsia="Calibri" w:hAnsi="Lato" w:cs="Times New Roman"/>
          <w:bCs/>
          <w:sz w:val="20"/>
          <w:szCs w:val="20"/>
        </w:rPr>
        <w:t>nr 2 i 3.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B416F" w14:textId="77777777" w:rsidR="008F7922" w:rsidRDefault="008F7922">
      <w:pPr>
        <w:spacing w:after="0" w:line="240" w:lineRule="auto"/>
      </w:pPr>
      <w:r>
        <w:separator/>
      </w:r>
    </w:p>
  </w:endnote>
  <w:endnote w:type="continuationSeparator" w:id="0">
    <w:p w14:paraId="4CE86BFB" w14:textId="77777777" w:rsidR="008F7922" w:rsidRDefault="008F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F11D" w14:textId="77777777" w:rsidR="008F7922" w:rsidRDefault="008F7922">
      <w:pPr>
        <w:spacing w:after="0" w:line="240" w:lineRule="auto"/>
      </w:pPr>
      <w:r>
        <w:separator/>
      </w:r>
    </w:p>
  </w:footnote>
  <w:footnote w:type="continuationSeparator" w:id="0">
    <w:p w14:paraId="1A5F3D6D" w14:textId="77777777" w:rsidR="008F7922" w:rsidRDefault="008F7922">
      <w:pPr>
        <w:spacing w:after="0" w:line="240" w:lineRule="auto"/>
      </w:pPr>
      <w:r>
        <w:continuationSeparator/>
      </w:r>
    </w:p>
  </w:footnote>
  <w:footnote w:id="1">
    <w:p w14:paraId="02E4B66B" w14:textId="77777777" w:rsidR="00D66DA9" w:rsidRDefault="00D66DA9" w:rsidP="00D66DA9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 xml:space="preserve">Rozporządzenie Ministra Edukacji Narodowej z dnia 16 maja 2019 r. w sprawie podstaw programowych kształcenia w zawodach szkolnictwa branżowego oraz dodatkowych umiejętności zawodowych w zakresie wybranych zawodów szkolnictwa branżowego (Dz. U. 2019 poz. 991, z </w:t>
      </w:r>
      <w:proofErr w:type="spellStart"/>
      <w:r>
        <w:rPr>
          <w:rFonts w:ascii="Lato" w:hAnsi="Lato"/>
          <w:sz w:val="16"/>
          <w:szCs w:val="16"/>
        </w:rPr>
        <w:t>późn</w:t>
      </w:r>
      <w:proofErr w:type="spellEnd"/>
      <w:r>
        <w:rPr>
          <w:rFonts w:ascii="Lato" w:hAnsi="Lato"/>
          <w:sz w:val="16"/>
          <w:szCs w:val="16"/>
        </w:rPr>
        <w:t>. zm.)</w:t>
      </w:r>
    </w:p>
    <w:p w14:paraId="1B36DCD2" w14:textId="77777777" w:rsidR="00D66DA9" w:rsidRDefault="00D66DA9" w:rsidP="00D66DA9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6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7"/>
  </w:num>
  <w:num w:numId="5" w16cid:durableId="1542277598">
    <w:abstractNumId w:val="3"/>
  </w:num>
  <w:num w:numId="6" w16cid:durableId="813525902">
    <w:abstractNumId w:val="11"/>
  </w:num>
  <w:num w:numId="7" w16cid:durableId="129132836">
    <w:abstractNumId w:val="8"/>
  </w:num>
  <w:num w:numId="8" w16cid:durableId="209346615">
    <w:abstractNumId w:val="7"/>
  </w:num>
  <w:num w:numId="9" w16cid:durableId="1793286038">
    <w:abstractNumId w:val="4"/>
  </w:num>
  <w:num w:numId="10" w16cid:durableId="1495609979">
    <w:abstractNumId w:val="10"/>
  </w:num>
  <w:num w:numId="11" w16cid:durableId="1806697578">
    <w:abstractNumId w:val="21"/>
  </w:num>
  <w:num w:numId="12" w16cid:durableId="356739925">
    <w:abstractNumId w:val="9"/>
  </w:num>
  <w:num w:numId="13" w16cid:durableId="447358651">
    <w:abstractNumId w:val="20"/>
  </w:num>
  <w:num w:numId="14" w16cid:durableId="1200782532">
    <w:abstractNumId w:val="15"/>
  </w:num>
  <w:num w:numId="15" w16cid:durableId="1918591155">
    <w:abstractNumId w:val="23"/>
  </w:num>
  <w:num w:numId="16" w16cid:durableId="1404332566">
    <w:abstractNumId w:val="18"/>
  </w:num>
  <w:num w:numId="17" w16cid:durableId="59985547">
    <w:abstractNumId w:val="0"/>
  </w:num>
  <w:num w:numId="18" w16cid:durableId="1061247423">
    <w:abstractNumId w:val="5"/>
  </w:num>
  <w:num w:numId="19" w16cid:durableId="434253349">
    <w:abstractNumId w:val="14"/>
  </w:num>
  <w:num w:numId="20" w16cid:durableId="158235025">
    <w:abstractNumId w:val="22"/>
  </w:num>
  <w:num w:numId="21" w16cid:durableId="166508222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6"/>
  </w:num>
  <w:num w:numId="23" w16cid:durableId="1514415304">
    <w:abstractNumId w:val="13"/>
  </w:num>
  <w:num w:numId="24" w16cid:durableId="581717876">
    <w:abstractNumId w:val="19"/>
  </w:num>
  <w:num w:numId="25" w16cid:durableId="722869491">
    <w:abstractNumId w:val="12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C0EE3"/>
    <w:rsid w:val="000D4ED1"/>
    <w:rsid w:val="000E17D2"/>
    <w:rsid w:val="000F76F5"/>
    <w:rsid w:val="00143DAE"/>
    <w:rsid w:val="001D29FA"/>
    <w:rsid w:val="00255C30"/>
    <w:rsid w:val="002720E6"/>
    <w:rsid w:val="00274E7C"/>
    <w:rsid w:val="0029043C"/>
    <w:rsid w:val="002A4B6C"/>
    <w:rsid w:val="00314A18"/>
    <w:rsid w:val="00322011"/>
    <w:rsid w:val="00326C21"/>
    <w:rsid w:val="003338B3"/>
    <w:rsid w:val="0034352B"/>
    <w:rsid w:val="0034697C"/>
    <w:rsid w:val="003E3753"/>
    <w:rsid w:val="00406C3A"/>
    <w:rsid w:val="00407F90"/>
    <w:rsid w:val="0042192F"/>
    <w:rsid w:val="0049161E"/>
    <w:rsid w:val="00496724"/>
    <w:rsid w:val="004B31CD"/>
    <w:rsid w:val="004D7AD4"/>
    <w:rsid w:val="004E2539"/>
    <w:rsid w:val="00503B79"/>
    <w:rsid w:val="005240E0"/>
    <w:rsid w:val="00570722"/>
    <w:rsid w:val="0059689E"/>
    <w:rsid w:val="005B22A2"/>
    <w:rsid w:val="005C09E9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6531"/>
    <w:rsid w:val="007667DC"/>
    <w:rsid w:val="00850C04"/>
    <w:rsid w:val="00892D84"/>
    <w:rsid w:val="00895227"/>
    <w:rsid w:val="008E694F"/>
    <w:rsid w:val="008F4127"/>
    <w:rsid w:val="008F7922"/>
    <w:rsid w:val="00913C45"/>
    <w:rsid w:val="009844F1"/>
    <w:rsid w:val="009D67F6"/>
    <w:rsid w:val="009E5556"/>
    <w:rsid w:val="00A17EDE"/>
    <w:rsid w:val="00A27761"/>
    <w:rsid w:val="00A85527"/>
    <w:rsid w:val="00AA64BA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E6220"/>
    <w:rsid w:val="00CF3CC8"/>
    <w:rsid w:val="00D23ECC"/>
    <w:rsid w:val="00D444FE"/>
    <w:rsid w:val="00D51721"/>
    <w:rsid w:val="00D66DA9"/>
    <w:rsid w:val="00E5015F"/>
    <w:rsid w:val="00E97567"/>
    <w:rsid w:val="00EB64DA"/>
    <w:rsid w:val="00EE327E"/>
    <w:rsid w:val="00F03CED"/>
    <w:rsid w:val="00F3267A"/>
    <w:rsid w:val="00F33D91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1948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37</cp:revision>
  <cp:lastPrinted>2025-06-30T11:46:00Z</cp:lastPrinted>
  <dcterms:created xsi:type="dcterms:W3CDTF">2024-12-31T11:07:00Z</dcterms:created>
  <dcterms:modified xsi:type="dcterms:W3CDTF">2025-10-16T12:24:00Z</dcterms:modified>
</cp:coreProperties>
</file>