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4182" w14:textId="7DA669C2" w:rsidR="003214D8" w:rsidRDefault="003214D8" w:rsidP="003214D8">
      <w:pPr>
        <w:jc w:val="right"/>
        <w:rPr>
          <w:b/>
          <w:bCs/>
        </w:rPr>
      </w:pPr>
      <w:r>
        <w:rPr>
          <w:b/>
          <w:bCs/>
        </w:rPr>
        <w:t>Załącznik nr 6</w:t>
      </w:r>
    </w:p>
    <w:p w14:paraId="29549D97" w14:textId="200A4008" w:rsidR="007463D9" w:rsidRPr="007463D9" w:rsidRDefault="007463D9" w:rsidP="003214D8">
      <w:pPr>
        <w:jc w:val="center"/>
        <w:rPr>
          <w:b/>
          <w:bCs/>
        </w:rPr>
      </w:pPr>
      <w:r w:rsidRPr="007463D9">
        <w:rPr>
          <w:b/>
          <w:bCs/>
        </w:rPr>
        <w:t>Klauzula informacyjna zgodnie z art. 13 RODO – monitoring wizyjny</w:t>
      </w:r>
    </w:p>
    <w:p w14:paraId="2E2E655A" w14:textId="77777777" w:rsidR="007463D9" w:rsidRPr="007463D9" w:rsidRDefault="007463D9" w:rsidP="003214D8">
      <w:pPr>
        <w:jc w:val="both"/>
      </w:pPr>
      <w:r w:rsidRPr="007463D9"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 w obiektach oraz pojazdach Komendy Powiatowej PSP w Gołdapi, a także w ich bezpośrednim otoczeniu prowadzona jest obserwacja i rejestracja w postaci monitoringu wizyjnego.</w:t>
      </w:r>
    </w:p>
    <w:p w14:paraId="44F2E9B7" w14:textId="77777777" w:rsidR="007463D9" w:rsidRPr="007463D9" w:rsidRDefault="007463D9" w:rsidP="003214D8">
      <w:pPr>
        <w:numPr>
          <w:ilvl w:val="0"/>
          <w:numId w:val="1"/>
        </w:numPr>
        <w:jc w:val="both"/>
      </w:pPr>
      <w:r w:rsidRPr="007463D9">
        <w:t xml:space="preserve">Administratorem przetwarzającym Pani(a) dane osobowe jest Komendant Powiatowy Państwowej Straży Pożarnej w Gołdapi (19-500 Gołdap, ul. Wojska Polskiego 19, tel.: 47 7329 400, fax.: 47 7329 410, e-mail: </w:t>
      </w:r>
      <w:hyperlink r:id="rId5" w:history="1">
        <w:r w:rsidRPr="007463D9">
          <w:rPr>
            <w:rStyle w:val="Hipercze"/>
          </w:rPr>
          <w:t>sekretariat.goldap@kwpsp.olsztyn.pl</w:t>
        </w:r>
      </w:hyperlink>
      <w:r w:rsidRPr="007463D9">
        <w:t>).</w:t>
      </w:r>
    </w:p>
    <w:p w14:paraId="35FCD7EA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 xml:space="preserve">W Komendzie Wojewódzkiej Państwowej Straży Pożarnej w Olsztynie wyznaczony został Inspektor Ochrony Danych bryg. Andrzej Jankowski (10-045 Olsztyn, ul. Niepodległości 16, tel. 47 7319 536, fax. 47 7319 505, e-mail: </w:t>
      </w:r>
      <w:hyperlink r:id="rId6" w:history="1">
        <w:r w:rsidRPr="007463D9">
          <w:rPr>
            <w:rStyle w:val="Hipercze"/>
          </w:rPr>
          <w:t>iod@kwpsp.olsztyn.pl</w:t>
        </w:r>
      </w:hyperlink>
      <w:r w:rsidRPr="007463D9">
        <w:t>).</w:t>
      </w:r>
    </w:p>
    <w:p w14:paraId="3FF3FBF5" w14:textId="5CDF9022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 xml:space="preserve">Pani/Pana dane osobowe w postaci wizerunku mogę być przetwarzane w celu i zakresie koniecznym do zapewnienia bezpieczeństwa strażaków i pracowników PSP, zachowania </w:t>
      </w:r>
      <w:r w:rsidR="003214D8">
        <w:t xml:space="preserve">                </w:t>
      </w:r>
      <w:r w:rsidRPr="007463D9">
        <w:t>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0E15B894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>Podstawą prawną przetwarzania Pani/Pana danych jest art. 6 ust. 1 lit. c i e RODO oraz art. 5a ustawy o zasadach zarządzania mieniem państwowym.</w:t>
      </w:r>
    </w:p>
    <w:p w14:paraId="7256BFAF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05048614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>Pani/Pana dane osobowe nie będą przekazywane do państwa trzeciego lub organizacji międzynarodowej.</w:t>
      </w:r>
    </w:p>
    <w:p w14:paraId="19985727" w14:textId="7D97EA8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 xml:space="preserve">Dane na rejestratorach zapisywane są w sposób ciągły. Ich okres przechowywania nie przekracza 30 dni, chyba że prawo nakazuje dłuższe przechowywanie danych. Nowe dane nadpisywane są na danych już istniejących i w zależności od częstotliwości korzystania </w:t>
      </w:r>
      <w:r w:rsidR="003214D8">
        <w:t xml:space="preserve">                     </w:t>
      </w:r>
      <w:r w:rsidRPr="007463D9">
        <w:t>z rejestratora, dostępne mogą być w czasie nie krótszym niż 7 dni od momentu zapisu.</w:t>
      </w:r>
    </w:p>
    <w:p w14:paraId="04543B41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>Posiada Pani/Pan prawo dostępu do treści swoich danych, jednak dostęp ten nie może niekorzystnie wpływać na prawa i wolności innych osób oraz prawo ograniczenia przetwarzania i wniesienia sprzeciwu wobec przetwarzania.</w:t>
      </w:r>
    </w:p>
    <w:p w14:paraId="2E71D60D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>Ma Pani/Pan prawo wniesienia skargi do Prezesa Urzędu Ochrony Danych Osobowych (00-193 Warszawa, ul. Stawki 2, tel. 22 531 03 00, fax. 22 531 03 01, e-mail: </w:t>
      </w:r>
      <w:hyperlink r:id="rId7" w:history="1">
        <w:r w:rsidRPr="007463D9">
          <w:rPr>
            <w:rStyle w:val="Hipercze"/>
          </w:rPr>
          <w:t>kancelaria@uodo.gov.pl</w:t>
        </w:r>
      </w:hyperlink>
      <w:r w:rsidRPr="007463D9">
        <w:t xml:space="preserve"> ), gdy uzna Pani/Pan, iż przetwarzanie danych osobowych Pani/Pana dotyczących narusza przepisy RODO.</w:t>
      </w:r>
    </w:p>
    <w:p w14:paraId="602D755B" w14:textId="77777777" w:rsidR="007463D9" w:rsidRPr="007463D9" w:rsidRDefault="007463D9" w:rsidP="003214D8">
      <w:pPr>
        <w:numPr>
          <w:ilvl w:val="0"/>
          <w:numId w:val="2"/>
        </w:numPr>
        <w:jc w:val="both"/>
      </w:pPr>
      <w:r w:rsidRPr="007463D9">
        <w:t>Przetwarzanie podanych przez Panią/Pana danych osobowych nie będzie podlegało zautomatyzowanemu podejmowaniu decyzji, w tym profilowaniu, o którym mowa w art. 22 ust. 1 i 4 RODO.</w:t>
      </w:r>
    </w:p>
    <w:p w14:paraId="1B57D259" w14:textId="77777777" w:rsidR="00A72509" w:rsidRDefault="00A72509" w:rsidP="003214D8">
      <w:pPr>
        <w:jc w:val="both"/>
      </w:pPr>
    </w:p>
    <w:sectPr w:rsidR="00A72509" w:rsidSect="003214D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80A8C"/>
    <w:multiLevelType w:val="multilevel"/>
    <w:tmpl w:val="A380E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638AE"/>
    <w:multiLevelType w:val="multilevel"/>
    <w:tmpl w:val="3FF0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430120">
    <w:abstractNumId w:val="1"/>
  </w:num>
  <w:num w:numId="2" w16cid:durableId="6442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F1"/>
    <w:rsid w:val="002D4CF1"/>
    <w:rsid w:val="003214D8"/>
    <w:rsid w:val="003B4E34"/>
    <w:rsid w:val="005C13B1"/>
    <w:rsid w:val="007463D9"/>
    <w:rsid w:val="00796976"/>
    <w:rsid w:val="00811B41"/>
    <w:rsid w:val="00A72509"/>
    <w:rsid w:val="00D62089"/>
    <w:rsid w:val="00F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626E"/>
  <w15:chartTrackingRefBased/>
  <w15:docId w15:val="{773A8AB5-E3BD-49DF-ABFD-43257E3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C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C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C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C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C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C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C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C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C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C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CF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63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olsztyn.pl" TargetMode="External"/><Relationship Id="rId5" Type="http://schemas.openxmlformats.org/officeDocument/2006/relationships/hyperlink" Target="mailto:kpgoldap@kwps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W.Szczepanik (KP Gołdap)</dc:creator>
  <cp:keywords/>
  <dc:description/>
  <cp:lastModifiedBy>Jolanta Sztabińska</cp:lastModifiedBy>
  <cp:revision>3</cp:revision>
  <dcterms:created xsi:type="dcterms:W3CDTF">2025-10-06T08:51:00Z</dcterms:created>
  <dcterms:modified xsi:type="dcterms:W3CDTF">2025-10-06T08:51:00Z</dcterms:modified>
</cp:coreProperties>
</file>