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A0354" w14:textId="77777777" w:rsidR="001400DE" w:rsidRPr="007572A8" w:rsidRDefault="001400DE" w:rsidP="001400DE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72A8">
        <w:rPr>
          <w:rFonts w:ascii="Times New Roman" w:hAnsi="Times New Roman" w:cs="Times New Roman"/>
          <w:b/>
          <w:bCs/>
          <w:sz w:val="24"/>
          <w:szCs w:val="24"/>
        </w:rPr>
        <w:t>INFORMACJA W SPRAWIE EKSHUMACJI ZWŁOK I SZCZĄTKÓW LUDZKICH</w:t>
      </w:r>
    </w:p>
    <w:p w14:paraId="150E6C89" w14:textId="77777777" w:rsidR="001400DE" w:rsidRPr="001400DE" w:rsidRDefault="001400DE" w:rsidP="001400D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666E07" w14:textId="77777777" w:rsidR="001400DE" w:rsidRPr="001400DE" w:rsidRDefault="001400DE" w:rsidP="001400D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0DE">
        <w:rPr>
          <w:rFonts w:ascii="Times New Roman" w:hAnsi="Times New Roman" w:cs="Times New Roman"/>
          <w:sz w:val="24"/>
          <w:szCs w:val="24"/>
        </w:rPr>
        <w:t xml:space="preserve">Ekshumacja zwłok i szczątków co do zasady jest dopuszczalna w okresie od 16 października do 15 kwietnia. </w:t>
      </w:r>
    </w:p>
    <w:p w14:paraId="2597ED78" w14:textId="77777777" w:rsidR="001400DE" w:rsidRPr="001400DE" w:rsidRDefault="001400DE" w:rsidP="001400D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0DE">
        <w:rPr>
          <w:rFonts w:ascii="Times New Roman" w:hAnsi="Times New Roman" w:cs="Times New Roman"/>
          <w:sz w:val="24"/>
          <w:szCs w:val="24"/>
        </w:rPr>
        <w:t xml:space="preserve">Ekshumacja zwłok i szczątków może być dokonana na </w:t>
      </w:r>
      <w:r w:rsidRPr="001400DE">
        <w:rPr>
          <w:rFonts w:ascii="Times New Roman" w:hAnsi="Times New Roman" w:cs="Times New Roman"/>
          <w:b/>
          <w:bCs/>
          <w:sz w:val="24"/>
          <w:szCs w:val="24"/>
        </w:rPr>
        <w:t>umotywowaną prośbę</w:t>
      </w:r>
      <w:r w:rsidRPr="001400DE">
        <w:rPr>
          <w:rFonts w:ascii="Times New Roman" w:hAnsi="Times New Roman" w:cs="Times New Roman"/>
          <w:sz w:val="24"/>
          <w:szCs w:val="24"/>
        </w:rPr>
        <w:t xml:space="preserve"> osób uprawnionych do pochowania zwłok, za zezwoleniem właściwego inspektora sanitarnego. </w:t>
      </w:r>
    </w:p>
    <w:p w14:paraId="507DCFC9" w14:textId="77777777" w:rsidR="001400DE" w:rsidRPr="001400DE" w:rsidRDefault="001400DE" w:rsidP="001400D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0DE">
        <w:rPr>
          <w:rFonts w:ascii="Times New Roman" w:hAnsi="Times New Roman" w:cs="Times New Roman"/>
          <w:sz w:val="24"/>
          <w:szCs w:val="24"/>
        </w:rPr>
        <w:t>W tym celu należy złożyć wniosek o wydanie zezwolenia na ekshumację, którego wzór dostępny jest na stronie internetowej PSSE w Rzeszowie w zakładce „Dokumenty do pobrania/ Oddział Higieny Komunalnej”. Należy złożyć odrębny wniosek co do każdej osoby, która miałaby być ekshumowana.</w:t>
      </w:r>
    </w:p>
    <w:p w14:paraId="05993EE5" w14:textId="77777777" w:rsidR="001400DE" w:rsidRPr="001400DE" w:rsidRDefault="001400DE" w:rsidP="001400D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0DE">
        <w:rPr>
          <w:rFonts w:ascii="Times New Roman" w:hAnsi="Times New Roman" w:cs="Times New Roman"/>
          <w:sz w:val="24"/>
          <w:szCs w:val="24"/>
        </w:rPr>
        <w:t>Osobami uprawnionymi do pochowania zwłok, a więc również do wystąpienia z wnioskiem o ekshumację, zgodnie z art. 10 ust. 1 zdanie pierwsze ustawy o cmentarzach i chowaniu zmarłych są:</w:t>
      </w:r>
    </w:p>
    <w:p w14:paraId="630E87BE" w14:textId="77777777" w:rsidR="001400DE" w:rsidRPr="001400DE" w:rsidRDefault="001400DE" w:rsidP="001400D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0DE">
        <w:rPr>
          <w:rFonts w:ascii="Times New Roman" w:hAnsi="Times New Roman" w:cs="Times New Roman"/>
          <w:sz w:val="24"/>
          <w:szCs w:val="24"/>
        </w:rPr>
        <w:t>- pozostały małżonek,</w:t>
      </w:r>
    </w:p>
    <w:p w14:paraId="3F7A78D6" w14:textId="77777777" w:rsidR="001400DE" w:rsidRPr="001400DE" w:rsidRDefault="001400DE" w:rsidP="001400D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0DE">
        <w:rPr>
          <w:rFonts w:ascii="Times New Roman" w:hAnsi="Times New Roman" w:cs="Times New Roman"/>
          <w:sz w:val="24"/>
          <w:szCs w:val="24"/>
        </w:rPr>
        <w:t>- krewni wstępni (rodzice, dziadkowie, pradziadkowie zmarłego, itd.),</w:t>
      </w:r>
    </w:p>
    <w:p w14:paraId="587A8A66" w14:textId="77777777" w:rsidR="001400DE" w:rsidRPr="001400DE" w:rsidRDefault="001400DE" w:rsidP="001400D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0DE">
        <w:rPr>
          <w:rFonts w:ascii="Times New Roman" w:hAnsi="Times New Roman" w:cs="Times New Roman"/>
          <w:sz w:val="24"/>
          <w:szCs w:val="24"/>
        </w:rPr>
        <w:t>- krewni zstępni (dzieci, wnuki, prawnuki zmarłego, itd.),</w:t>
      </w:r>
    </w:p>
    <w:p w14:paraId="701C5108" w14:textId="77777777" w:rsidR="001400DE" w:rsidRPr="001400DE" w:rsidRDefault="001400DE" w:rsidP="001400D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0DE">
        <w:rPr>
          <w:rFonts w:ascii="Times New Roman" w:hAnsi="Times New Roman" w:cs="Times New Roman"/>
          <w:sz w:val="24"/>
          <w:szCs w:val="24"/>
        </w:rPr>
        <w:t>- krewni w linii bocznej do 4 stopnia pokrewieństwa (rodzeństwo, dzieci rodzeństwa, niekiedy wnuki rodzeństwa),</w:t>
      </w:r>
    </w:p>
    <w:p w14:paraId="095D81EB" w14:textId="77777777" w:rsidR="001400DE" w:rsidRDefault="001400DE" w:rsidP="001400D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5F0">
        <w:rPr>
          <w:rFonts w:ascii="Times New Roman" w:hAnsi="Times New Roman" w:cs="Times New Roman"/>
          <w:sz w:val="24"/>
          <w:szCs w:val="24"/>
        </w:rPr>
        <w:t>- powinowaci w linii prostej do 1 stopnia (synowa, zięć, teściowie)</w:t>
      </w:r>
    </w:p>
    <w:p w14:paraId="71CF6CD8" w14:textId="77777777" w:rsidR="001400DE" w:rsidRDefault="001400DE" w:rsidP="001400D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955520" w14:textId="77777777" w:rsidR="001400DE" w:rsidRPr="001400DE" w:rsidRDefault="001400DE" w:rsidP="001400DE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0DE">
        <w:rPr>
          <w:rFonts w:ascii="Times New Roman" w:hAnsi="Times New Roman" w:cs="Times New Roman"/>
          <w:b/>
          <w:sz w:val="24"/>
          <w:szCs w:val="24"/>
        </w:rPr>
        <w:t>Prawo osobiste do zmiany miejsca spoczywania zwłok (szczątków) jest prawem wspólnym wszystkich żyjących członków najbliższej rodziny zmarłego, zatem na przeprowadzenie ekshumacji wymagana jest zgoda wszystkich osób uprawnionych.</w:t>
      </w:r>
    </w:p>
    <w:p w14:paraId="30EF8292" w14:textId="77777777" w:rsidR="001400DE" w:rsidRPr="001400DE" w:rsidRDefault="001400DE" w:rsidP="001400D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0DE">
        <w:rPr>
          <w:rFonts w:ascii="Times New Roman" w:hAnsi="Times New Roman" w:cs="Times New Roman"/>
          <w:sz w:val="24"/>
          <w:szCs w:val="24"/>
        </w:rPr>
        <w:t xml:space="preserve">Oznacza to, że wniosek o zezwolenie na ekshumację może być złożony na dwa sposoby: </w:t>
      </w:r>
    </w:p>
    <w:p w14:paraId="78CF1FBF" w14:textId="77777777" w:rsidR="001400DE" w:rsidRPr="001400DE" w:rsidRDefault="001400DE" w:rsidP="001400D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0DE">
        <w:rPr>
          <w:rFonts w:ascii="Times New Roman" w:hAnsi="Times New Roman" w:cs="Times New Roman"/>
          <w:sz w:val="24"/>
          <w:szCs w:val="24"/>
        </w:rPr>
        <w:t>1) wniosek jednego uprawnionego z dołączonymi pisemnymi zgodami na ekshumację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00DE">
        <w:rPr>
          <w:rFonts w:ascii="Times New Roman" w:hAnsi="Times New Roman" w:cs="Times New Roman"/>
          <w:sz w:val="24"/>
          <w:szCs w:val="24"/>
        </w:rPr>
        <w:t>wyrażonymi przez wszystkie pozostałe osoby uprawnione;</w:t>
      </w:r>
    </w:p>
    <w:p w14:paraId="3D01E6DC" w14:textId="77777777" w:rsidR="001400DE" w:rsidRDefault="001400DE" w:rsidP="001400D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0DE">
        <w:rPr>
          <w:rFonts w:ascii="Times New Roman" w:hAnsi="Times New Roman" w:cs="Times New Roman"/>
          <w:sz w:val="24"/>
          <w:szCs w:val="24"/>
        </w:rPr>
        <w:t>2) wspólny wniosek wszystkich osób uprawnionych, podpisany przez wszystkie te osoby.</w:t>
      </w:r>
    </w:p>
    <w:p w14:paraId="65706A08" w14:textId="77777777" w:rsidR="001400DE" w:rsidRPr="002865F0" w:rsidRDefault="001400DE" w:rsidP="001400D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5F0">
        <w:rPr>
          <w:rFonts w:ascii="Times New Roman" w:hAnsi="Times New Roman" w:cs="Times New Roman"/>
          <w:sz w:val="24"/>
          <w:szCs w:val="24"/>
        </w:rPr>
        <w:t>Do wniosku należy dołączyć:</w:t>
      </w:r>
    </w:p>
    <w:p w14:paraId="24A092CB" w14:textId="77777777" w:rsidR="001400DE" w:rsidRPr="002865F0" w:rsidRDefault="001400DE" w:rsidP="001400D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5F0">
        <w:rPr>
          <w:rFonts w:ascii="Times New Roman" w:hAnsi="Times New Roman" w:cs="Times New Roman"/>
          <w:sz w:val="24"/>
          <w:szCs w:val="24"/>
        </w:rPr>
        <w:t>- odpis aktu zgonu osoby ekshumowanej,</w:t>
      </w:r>
    </w:p>
    <w:p w14:paraId="3F2C4013" w14:textId="77777777" w:rsidR="001400DE" w:rsidRPr="006201E8" w:rsidRDefault="001400DE" w:rsidP="001400D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1E8">
        <w:rPr>
          <w:rFonts w:ascii="Times New Roman" w:hAnsi="Times New Roman" w:cs="Times New Roman"/>
          <w:sz w:val="24"/>
          <w:szCs w:val="24"/>
        </w:rPr>
        <w:t xml:space="preserve">- </w:t>
      </w:r>
      <w:r w:rsidRPr="001F3053">
        <w:rPr>
          <w:rFonts w:ascii="Times New Roman" w:hAnsi="Times New Roman" w:cs="Times New Roman"/>
          <w:sz w:val="24"/>
          <w:szCs w:val="24"/>
        </w:rPr>
        <w:t>dokument urzędowy</w:t>
      </w:r>
      <w:r>
        <w:rPr>
          <w:rFonts w:ascii="Times New Roman" w:hAnsi="Times New Roman" w:cs="Times New Roman"/>
          <w:sz w:val="24"/>
          <w:szCs w:val="24"/>
        </w:rPr>
        <w:t xml:space="preserve"> (np.</w:t>
      </w:r>
      <w:r w:rsidRPr="001F3053">
        <w:t xml:space="preserve"> </w:t>
      </w:r>
      <w:r w:rsidRPr="001F3053">
        <w:rPr>
          <w:rFonts w:ascii="Times New Roman" w:hAnsi="Times New Roman" w:cs="Times New Roman"/>
          <w:sz w:val="24"/>
          <w:szCs w:val="24"/>
        </w:rPr>
        <w:t>kartę zgonu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F3053">
        <w:rPr>
          <w:rFonts w:ascii="Times New Roman" w:hAnsi="Times New Roman" w:cs="Times New Roman"/>
          <w:sz w:val="24"/>
          <w:szCs w:val="24"/>
        </w:rPr>
        <w:t xml:space="preserve"> stwierdzający wykluczenie jako przyczyny zgonu choroby zakaźnej wymienionej w przepisach wydanych na podstawie art. 9 ust. 3a ustawy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201E8">
        <w:rPr>
          <w:rFonts w:ascii="Times New Roman" w:hAnsi="Times New Roman" w:cs="Times New Roman"/>
          <w:sz w:val="24"/>
          <w:szCs w:val="24"/>
        </w:rPr>
        <w:t>w przypadku, gdy od daty zgonu nie minęły 2 lata (w przypadku zgonu z powodu niektórych chorób prawo zakazuje ekshumacji przed upływem 2 lat od daty zgonu),</w:t>
      </w:r>
    </w:p>
    <w:p w14:paraId="1FA2F9F0" w14:textId="77777777" w:rsidR="001400DE" w:rsidRPr="002865F0" w:rsidRDefault="001400DE" w:rsidP="001400D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5F0">
        <w:rPr>
          <w:rFonts w:ascii="Times New Roman" w:hAnsi="Times New Roman" w:cs="Times New Roman"/>
          <w:sz w:val="24"/>
          <w:szCs w:val="24"/>
        </w:rPr>
        <w:t>- kopię świadectwa kremacji,</w:t>
      </w:r>
    </w:p>
    <w:p w14:paraId="4A5B2848" w14:textId="77777777" w:rsidR="001400DE" w:rsidRPr="002865F0" w:rsidRDefault="001400DE" w:rsidP="001400D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2865F0">
        <w:rPr>
          <w:rFonts w:ascii="Times New Roman" w:hAnsi="Times New Roman" w:cs="Times New Roman"/>
          <w:sz w:val="24"/>
          <w:szCs w:val="24"/>
        </w:rPr>
        <w:t>- dokument stwierdzający tożsamość wnioskodawcy (do wglądu)</w:t>
      </w:r>
    </w:p>
    <w:p w14:paraId="26251F8F" w14:textId="77777777" w:rsidR="001400DE" w:rsidRPr="002865F0" w:rsidRDefault="001400DE" w:rsidP="001400D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5F0">
        <w:rPr>
          <w:rFonts w:ascii="Times New Roman" w:hAnsi="Times New Roman" w:cs="Times New Roman"/>
          <w:sz w:val="24"/>
          <w:szCs w:val="24"/>
        </w:rPr>
        <w:t xml:space="preserve">- zgodę zarządcy cmentarza, na którym zwłoki lub szczątki będą ponownie pochowane </w:t>
      </w:r>
      <w:r w:rsidRPr="002865F0">
        <w:rPr>
          <w:rFonts w:ascii="Times New Roman" w:hAnsi="Times New Roman" w:cs="Times New Roman"/>
          <w:sz w:val="24"/>
          <w:szCs w:val="24"/>
        </w:rPr>
        <w:br/>
        <w:t xml:space="preserve">(jeżeli ekshumacja i </w:t>
      </w:r>
      <w:r>
        <w:rPr>
          <w:rFonts w:ascii="Times New Roman" w:hAnsi="Times New Roman" w:cs="Times New Roman"/>
          <w:sz w:val="24"/>
          <w:szCs w:val="24"/>
        </w:rPr>
        <w:t xml:space="preserve">ponowny </w:t>
      </w:r>
      <w:r w:rsidRPr="002865F0">
        <w:rPr>
          <w:rFonts w:ascii="Times New Roman" w:hAnsi="Times New Roman" w:cs="Times New Roman"/>
          <w:sz w:val="24"/>
          <w:szCs w:val="24"/>
        </w:rPr>
        <w:t xml:space="preserve">pochówek </w:t>
      </w:r>
      <w:r>
        <w:rPr>
          <w:rFonts w:ascii="Times New Roman" w:hAnsi="Times New Roman" w:cs="Times New Roman"/>
          <w:sz w:val="24"/>
          <w:szCs w:val="24"/>
        </w:rPr>
        <w:t xml:space="preserve">nastąpią </w:t>
      </w:r>
      <w:r w:rsidRPr="002865F0">
        <w:rPr>
          <w:rFonts w:ascii="Times New Roman" w:hAnsi="Times New Roman" w:cs="Times New Roman"/>
          <w:sz w:val="24"/>
          <w:szCs w:val="24"/>
        </w:rPr>
        <w:t>na tym samym cmentarzu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865F0">
        <w:rPr>
          <w:rFonts w:ascii="Times New Roman" w:hAnsi="Times New Roman" w:cs="Times New Roman"/>
          <w:sz w:val="24"/>
          <w:szCs w:val="24"/>
        </w:rPr>
        <w:t xml:space="preserve"> zgoda zarządcy cmentarza nie jest wymagana)</w:t>
      </w:r>
    </w:p>
    <w:p w14:paraId="79387CC6" w14:textId="77777777" w:rsidR="001400DE" w:rsidRDefault="001400DE" w:rsidP="001400D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5F0">
        <w:rPr>
          <w:rFonts w:ascii="Times New Roman" w:hAnsi="Times New Roman" w:cs="Times New Roman"/>
          <w:sz w:val="24"/>
          <w:szCs w:val="24"/>
        </w:rPr>
        <w:t>- zgody na ekshumację osób upoważnionych do współdecydowania w sprawie ekshumacji (pozostali pełnoletni członkowie rodziny) wraz z podaniem aktualnych, dokładnych danych adresowych</w:t>
      </w:r>
      <w:r>
        <w:rPr>
          <w:rFonts w:ascii="Times New Roman" w:hAnsi="Times New Roman" w:cs="Times New Roman"/>
          <w:sz w:val="24"/>
          <w:szCs w:val="24"/>
        </w:rPr>
        <w:t xml:space="preserve"> – jeżeli wniosek składa jeden uprawniony)</w:t>
      </w:r>
    </w:p>
    <w:p w14:paraId="5994940E" w14:textId="3C9A158E" w:rsidR="001400DE" w:rsidRPr="002865F0" w:rsidRDefault="001400DE" w:rsidP="001400D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2865F0">
        <w:rPr>
          <w:rFonts w:ascii="Times New Roman" w:hAnsi="Times New Roman" w:cs="Times New Roman"/>
          <w:bCs/>
          <w:sz w:val="24"/>
          <w:szCs w:val="24"/>
        </w:rPr>
        <w:t xml:space="preserve">ełnomocnictwo (jeśli ustanowiono pełnomocnika) winno zawierać określoną treść do jakich czynności zostało udzielone, komu i w jakiej sprawie, winno być własnoręcznie podpisane przez udzielającego pełnomocnictwa </w:t>
      </w:r>
      <w:r w:rsidRPr="002865F0">
        <w:rPr>
          <w:rFonts w:ascii="Times New Roman" w:hAnsi="Times New Roman" w:cs="Times New Roman"/>
          <w:sz w:val="24"/>
          <w:szCs w:val="24"/>
        </w:rPr>
        <w:t>(do dokumentów należy dołączyć oryginał)</w:t>
      </w:r>
    </w:p>
    <w:p w14:paraId="3400D0DB" w14:textId="77777777" w:rsidR="001400DE" w:rsidRPr="002865F0" w:rsidRDefault="001400DE" w:rsidP="001400DE">
      <w:pPr>
        <w:spacing w:after="0" w:line="288" w:lineRule="auto"/>
        <w:rPr>
          <w:rFonts w:ascii="Times New Roman" w:hAnsi="Times New Roman" w:cs="Times New Roman"/>
          <w:b/>
          <w:color w:val="EE0000"/>
          <w:sz w:val="24"/>
          <w:szCs w:val="24"/>
          <w:u w:val="single"/>
        </w:rPr>
      </w:pPr>
      <w:r w:rsidRPr="002865F0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</w:p>
    <w:p w14:paraId="1E591E07" w14:textId="77777777" w:rsidR="001400DE" w:rsidRPr="002865F0" w:rsidRDefault="001400DE" w:rsidP="001400D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Ustawa przewiduje (art. 10 ust. 1 zdanie czwarte), że „p</w:t>
      </w:r>
      <w:r w:rsidRPr="002366A6">
        <w:rPr>
          <w:rFonts w:ascii="Times New Roman" w:hAnsi="Times New Roman" w:cs="Times New Roman"/>
          <w:sz w:val="24"/>
          <w:szCs w:val="24"/>
        </w:rPr>
        <w:t>rawo pochowania zwłok przysługuje również osobom, które do tego dobrowolnie się zobowiążą</w:t>
      </w:r>
      <w:r>
        <w:rPr>
          <w:rFonts w:ascii="Times New Roman" w:hAnsi="Times New Roman" w:cs="Times New Roman"/>
          <w:sz w:val="24"/>
          <w:szCs w:val="24"/>
        </w:rPr>
        <w:t>”, ale i tak dla celów ekshumacji konieczne jest uzyskanie zgód wszystkich żyjących i pełnoletnich osób uprawnionych, wspomnianych wyżej</w:t>
      </w:r>
      <w:r w:rsidRPr="002366A6">
        <w:rPr>
          <w:rFonts w:ascii="Times New Roman" w:hAnsi="Times New Roman" w:cs="Times New Roman"/>
          <w:sz w:val="24"/>
          <w:szCs w:val="24"/>
        </w:rPr>
        <w:t>.</w:t>
      </w:r>
    </w:p>
    <w:p w14:paraId="5BE1BC6C" w14:textId="77777777" w:rsidR="001400DE" w:rsidRDefault="001400DE" w:rsidP="001400D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0658D1" w14:textId="77777777" w:rsidR="001400DE" w:rsidRPr="002865F0" w:rsidRDefault="001400DE" w:rsidP="001400D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5F0">
        <w:rPr>
          <w:rFonts w:ascii="Times New Roman" w:hAnsi="Times New Roman" w:cs="Times New Roman"/>
          <w:sz w:val="24"/>
          <w:szCs w:val="24"/>
        </w:rPr>
        <w:t>Wszelkie informacje można uzyskać pod numerem kontaktowym Oddziału Higieny Komunalnej PSSE w Rzeszowie 413 109 195, 413 109 191.</w:t>
      </w:r>
    </w:p>
    <w:p w14:paraId="548A451B" w14:textId="77777777" w:rsidR="001400DE" w:rsidRPr="002865F0" w:rsidRDefault="001400DE" w:rsidP="001400D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8A0E53" w14:textId="77777777" w:rsidR="001400DE" w:rsidRPr="002865F0" w:rsidRDefault="001400DE" w:rsidP="001400DE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65F0">
        <w:rPr>
          <w:rFonts w:ascii="Times New Roman" w:hAnsi="Times New Roman" w:cs="Times New Roman"/>
          <w:b/>
          <w:bCs/>
          <w:sz w:val="24"/>
          <w:szCs w:val="24"/>
        </w:rPr>
        <w:t xml:space="preserve">Złożenie wniosku nie jest równoznaczne z uzyskaniem zezwolenia na przeprowadzenie ekshumacji. Wniosek podlega weryfikacji przez Państwowego Powiatowego Inspektora Sanitarnego w Rzeszowie. </w:t>
      </w:r>
    </w:p>
    <w:p w14:paraId="6654671C" w14:textId="77777777" w:rsidR="001400DE" w:rsidRPr="002865F0" w:rsidRDefault="001400DE" w:rsidP="001400D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5F0">
        <w:rPr>
          <w:rFonts w:ascii="Times New Roman" w:hAnsi="Times New Roman" w:cs="Times New Roman"/>
          <w:sz w:val="24"/>
          <w:szCs w:val="24"/>
        </w:rPr>
        <w:t xml:space="preserve">Zgoda na przeprowadzenie ekshumacji albo odmowa wydania takiej zgody następuje w drodze decyzji administracyjnej, od której </w:t>
      </w:r>
      <w:r>
        <w:rPr>
          <w:rFonts w:ascii="Times New Roman" w:hAnsi="Times New Roman" w:cs="Times New Roman"/>
          <w:sz w:val="24"/>
          <w:szCs w:val="24"/>
        </w:rPr>
        <w:t xml:space="preserve">– zależnie od treści decyzji – </w:t>
      </w:r>
      <w:r w:rsidRPr="002865F0">
        <w:rPr>
          <w:rFonts w:ascii="Times New Roman" w:hAnsi="Times New Roman" w:cs="Times New Roman"/>
          <w:sz w:val="24"/>
          <w:szCs w:val="24"/>
        </w:rPr>
        <w:t>przysługuje odwołanie lub skarga do sądu administracyjnego</w:t>
      </w:r>
      <w:r>
        <w:rPr>
          <w:rFonts w:ascii="Times New Roman" w:hAnsi="Times New Roman" w:cs="Times New Roman"/>
          <w:sz w:val="24"/>
          <w:szCs w:val="24"/>
        </w:rPr>
        <w:t xml:space="preserve"> (decyzja zawiera odpowiednie pouczenie)</w:t>
      </w:r>
      <w:r w:rsidRPr="002865F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0478A9" w14:textId="77777777" w:rsidR="001400DE" w:rsidRDefault="001400DE" w:rsidP="001400D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5BCEA" w14:textId="77777777" w:rsidR="001400DE" w:rsidRPr="008517DC" w:rsidRDefault="001400DE" w:rsidP="001400DE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17DC">
        <w:rPr>
          <w:rFonts w:ascii="Times New Roman" w:hAnsi="Times New Roman" w:cs="Times New Roman"/>
          <w:b/>
          <w:bCs/>
          <w:sz w:val="24"/>
          <w:szCs w:val="24"/>
        </w:rPr>
        <w:t>Ekshumację i przewóz zwłok należy powierzyć wyspecjalizowanemu przedsiębiorcy.</w:t>
      </w:r>
    </w:p>
    <w:p w14:paraId="007D4ED4" w14:textId="77777777" w:rsidR="001400DE" w:rsidRPr="002865F0" w:rsidRDefault="001400DE" w:rsidP="001400D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45CB31" w14:textId="77777777" w:rsidR="001400DE" w:rsidRPr="002865F0" w:rsidRDefault="001400DE" w:rsidP="001400DE">
      <w:pPr>
        <w:shd w:val="clear" w:color="auto" w:fill="FFFFFF" w:themeFill="background1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5F0">
        <w:rPr>
          <w:rFonts w:ascii="Times New Roman" w:hAnsi="Times New Roman" w:cs="Times New Roman"/>
          <w:sz w:val="24"/>
          <w:szCs w:val="24"/>
        </w:rPr>
        <w:t>Przy wykonywaniu ekshumacji należy postępować zgodnie z zasadami określonymi w rozporządzeniach Ministra Zdrowia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5F0">
        <w:rPr>
          <w:rFonts w:ascii="Times New Roman" w:hAnsi="Times New Roman" w:cs="Times New Roman"/>
          <w:sz w:val="24"/>
          <w:szCs w:val="24"/>
        </w:rPr>
        <w:t>z dnia 23 marca 2011 r. w sprawie sposobu przechowywania zwłok i szczątków (Dz.U. poz. 405)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F3053">
        <w:rPr>
          <w:rFonts w:ascii="Times New Roman" w:hAnsi="Times New Roman" w:cs="Times New Roman"/>
          <w:sz w:val="24"/>
          <w:szCs w:val="24"/>
        </w:rPr>
        <w:t>z dnia 27 grudnia 2007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3053">
        <w:rPr>
          <w:rFonts w:ascii="Times New Roman" w:hAnsi="Times New Roman" w:cs="Times New Roman"/>
          <w:sz w:val="24"/>
          <w:szCs w:val="24"/>
        </w:rPr>
        <w:t xml:space="preserve">w sprawie wydawania pozwoleń i zaświadczeń na przewóz zwłok i szczątków ludzkich </w:t>
      </w:r>
      <w:r>
        <w:rPr>
          <w:rFonts w:ascii="Times New Roman" w:hAnsi="Times New Roman" w:cs="Times New Roman"/>
          <w:sz w:val="24"/>
          <w:szCs w:val="24"/>
        </w:rPr>
        <w:t xml:space="preserve">(Dz. U. poz. 1866) oraz </w:t>
      </w:r>
      <w:r w:rsidRPr="002865F0">
        <w:rPr>
          <w:rFonts w:ascii="Times New Roman" w:hAnsi="Times New Roman" w:cs="Times New Roman"/>
          <w:sz w:val="24"/>
          <w:szCs w:val="24"/>
        </w:rPr>
        <w:t>z dnia 7 grudnia 2001 r. w sprawie postępowania ze zwłokami i szczątkami ludzkimi (Dz.U. z 2021 r. poz. 1910):</w:t>
      </w:r>
    </w:p>
    <w:p w14:paraId="2A910F23" w14:textId="77777777" w:rsidR="001400DE" w:rsidRDefault="001400DE" w:rsidP="001400DE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88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Przez zwłoki rozumie się </w:t>
      </w:r>
      <w:r w:rsidRPr="0006139E">
        <w:rPr>
          <w:rFonts w:ascii="Times New Roman" w:hAnsi="Times New Roman" w:cs="Times New Roman"/>
          <w:sz w:val="24"/>
          <w:szCs w:val="24"/>
        </w:rPr>
        <w:t>ciała osób zmarłych i dzieci martwo urodzonych, bez względu na czas trwania ciąży</w:t>
      </w:r>
      <w:r>
        <w:rPr>
          <w:rFonts w:ascii="Times New Roman" w:hAnsi="Times New Roman" w:cs="Times New Roman"/>
          <w:sz w:val="24"/>
          <w:szCs w:val="24"/>
        </w:rPr>
        <w:t xml:space="preserve"> (§ 2 </w:t>
      </w:r>
      <w:proofErr w:type="spellStart"/>
      <w:r>
        <w:rPr>
          <w:rFonts w:ascii="Times New Roman" w:hAnsi="Times New Roman" w:cs="Times New Roman"/>
          <w:sz w:val="24"/>
          <w:szCs w:val="24"/>
        </w:rPr>
        <w:t>rozp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6139E">
        <w:rPr>
          <w:rFonts w:ascii="Times New Roman" w:hAnsi="Times New Roman" w:cs="Times New Roman"/>
          <w:sz w:val="24"/>
          <w:szCs w:val="24"/>
        </w:rPr>
        <w:t>z 7 grudnia 2001 r.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19FE8C15" w14:textId="77777777" w:rsidR="001400DE" w:rsidRDefault="001400DE" w:rsidP="001400DE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88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Szczątkami ludzkimi są </w:t>
      </w:r>
      <w:r w:rsidRPr="0006139E">
        <w:rPr>
          <w:rFonts w:ascii="Times New Roman" w:hAnsi="Times New Roman" w:cs="Times New Roman"/>
          <w:sz w:val="24"/>
          <w:szCs w:val="24"/>
        </w:rPr>
        <w:t xml:space="preserve">(§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61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ust. 1 </w:t>
      </w:r>
      <w:proofErr w:type="spellStart"/>
      <w:r w:rsidRPr="0006139E">
        <w:rPr>
          <w:rFonts w:ascii="Times New Roman" w:hAnsi="Times New Roman" w:cs="Times New Roman"/>
          <w:sz w:val="24"/>
          <w:szCs w:val="24"/>
        </w:rPr>
        <w:t>rozp</w:t>
      </w:r>
      <w:proofErr w:type="spellEnd"/>
      <w:r w:rsidRPr="0006139E">
        <w:rPr>
          <w:rFonts w:ascii="Times New Roman" w:hAnsi="Times New Roman" w:cs="Times New Roman"/>
          <w:sz w:val="24"/>
          <w:szCs w:val="24"/>
        </w:rPr>
        <w:t>. z 7 grudnia 2001 r.)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550B75A" w14:textId="77777777" w:rsidR="001400DE" w:rsidRPr="0006139E" w:rsidRDefault="001400DE" w:rsidP="001400DE">
      <w:pPr>
        <w:pStyle w:val="Akapitzlist"/>
        <w:shd w:val="clear" w:color="auto" w:fill="FFFFFF" w:themeFill="background1"/>
        <w:spacing w:after="0" w:line="288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6139E">
        <w:rPr>
          <w:rFonts w:ascii="Times New Roman" w:hAnsi="Times New Roman" w:cs="Times New Roman"/>
          <w:sz w:val="24"/>
          <w:szCs w:val="24"/>
        </w:rPr>
        <w:t>1) popioł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06139E">
        <w:rPr>
          <w:rFonts w:ascii="Times New Roman" w:hAnsi="Times New Roman" w:cs="Times New Roman"/>
          <w:sz w:val="24"/>
          <w:szCs w:val="24"/>
        </w:rPr>
        <w:t xml:space="preserve"> powstał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6139E">
        <w:rPr>
          <w:rFonts w:ascii="Times New Roman" w:hAnsi="Times New Roman" w:cs="Times New Roman"/>
          <w:sz w:val="24"/>
          <w:szCs w:val="24"/>
        </w:rPr>
        <w:t xml:space="preserve"> w wyniku spopielenia zwłok,</w:t>
      </w:r>
    </w:p>
    <w:p w14:paraId="1496DA9B" w14:textId="77777777" w:rsidR="001400DE" w:rsidRPr="0006139E" w:rsidRDefault="001400DE" w:rsidP="001400DE">
      <w:pPr>
        <w:pStyle w:val="Akapitzlist"/>
        <w:shd w:val="clear" w:color="auto" w:fill="FFFFFF" w:themeFill="background1"/>
        <w:spacing w:after="0" w:line="288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6139E">
        <w:rPr>
          <w:rFonts w:ascii="Times New Roman" w:hAnsi="Times New Roman" w:cs="Times New Roman"/>
          <w:sz w:val="24"/>
          <w:szCs w:val="24"/>
        </w:rPr>
        <w:t>2) pozostałości zwłok, wydobyt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6139E">
        <w:rPr>
          <w:rFonts w:ascii="Times New Roman" w:hAnsi="Times New Roman" w:cs="Times New Roman"/>
          <w:sz w:val="24"/>
          <w:szCs w:val="24"/>
        </w:rPr>
        <w:t xml:space="preserve"> przy kopaniu grobu lub w innych okolicznościach,</w:t>
      </w:r>
    </w:p>
    <w:p w14:paraId="7A4D16CA" w14:textId="77777777" w:rsidR="001400DE" w:rsidRDefault="001400DE" w:rsidP="001400DE">
      <w:pPr>
        <w:pStyle w:val="Akapitzlist"/>
        <w:shd w:val="clear" w:color="auto" w:fill="FFFFFF" w:themeFill="background1"/>
        <w:spacing w:after="0" w:line="288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6139E">
        <w:rPr>
          <w:rFonts w:ascii="Times New Roman" w:hAnsi="Times New Roman" w:cs="Times New Roman"/>
          <w:sz w:val="24"/>
          <w:szCs w:val="24"/>
        </w:rPr>
        <w:t>3) części ciała ludzkiego, odłączon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6139E">
        <w:rPr>
          <w:rFonts w:ascii="Times New Roman" w:hAnsi="Times New Roman" w:cs="Times New Roman"/>
          <w:sz w:val="24"/>
          <w:szCs w:val="24"/>
        </w:rPr>
        <w:t xml:space="preserve"> od całości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704335" w14:textId="77777777" w:rsidR="001400DE" w:rsidRPr="002865F0" w:rsidRDefault="001400DE" w:rsidP="001400DE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88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65F0">
        <w:rPr>
          <w:rFonts w:ascii="Times New Roman" w:hAnsi="Times New Roman" w:cs="Times New Roman"/>
          <w:sz w:val="24"/>
          <w:szCs w:val="24"/>
        </w:rPr>
        <w:t xml:space="preserve">Zwłoki lub szczątki ekshumowane przed upływem 20 lat od dnia pochowania wydobywane są wraz z trumną, którą bez otwierania umieszcza się w wyłącznie do tego celu przeznaczonej szczelnej skrzyni, wybitej blachą (§ 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2865F0">
        <w:rPr>
          <w:rFonts w:ascii="Times New Roman" w:hAnsi="Times New Roman" w:cs="Times New Roman"/>
          <w:sz w:val="24"/>
          <w:szCs w:val="24"/>
        </w:rPr>
        <w:t>ust.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5F0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2865F0">
        <w:rPr>
          <w:rFonts w:ascii="Times New Roman" w:hAnsi="Times New Roman" w:cs="Times New Roman"/>
          <w:sz w:val="24"/>
          <w:szCs w:val="24"/>
        </w:rPr>
        <w:t>rozp</w:t>
      </w:r>
      <w:proofErr w:type="spellEnd"/>
      <w:r w:rsidRPr="002865F0">
        <w:rPr>
          <w:rFonts w:ascii="Times New Roman" w:hAnsi="Times New Roman" w:cs="Times New Roman"/>
          <w:sz w:val="24"/>
          <w:szCs w:val="24"/>
        </w:rPr>
        <w:t>. z 23 marca 2011 r.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3FCF43F6" w14:textId="77777777" w:rsidR="001400DE" w:rsidRPr="002865F0" w:rsidRDefault="001400DE" w:rsidP="001400DE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88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65F0">
        <w:rPr>
          <w:rFonts w:ascii="Times New Roman" w:hAnsi="Times New Roman" w:cs="Times New Roman"/>
          <w:sz w:val="24"/>
          <w:szCs w:val="24"/>
        </w:rPr>
        <w:t>W przypadku ekshumacji wykonywanej po upływie 20 lat od dnia pochowania wydobyte szczątki wraz z resztkami trumny umieszcza się w nowej trumnie  (§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5F0">
        <w:rPr>
          <w:rFonts w:ascii="Times New Roman" w:hAnsi="Times New Roman" w:cs="Times New Roman"/>
          <w:sz w:val="24"/>
          <w:szCs w:val="24"/>
        </w:rPr>
        <w:t xml:space="preserve">5 ust. 4 </w:t>
      </w:r>
      <w:proofErr w:type="spellStart"/>
      <w:r w:rsidRPr="002865F0">
        <w:rPr>
          <w:rFonts w:ascii="Times New Roman" w:hAnsi="Times New Roman" w:cs="Times New Roman"/>
          <w:sz w:val="24"/>
          <w:szCs w:val="24"/>
        </w:rPr>
        <w:t>rozp</w:t>
      </w:r>
      <w:proofErr w:type="spellEnd"/>
      <w:r w:rsidRPr="002865F0">
        <w:rPr>
          <w:rFonts w:ascii="Times New Roman" w:hAnsi="Times New Roman" w:cs="Times New Roman"/>
          <w:sz w:val="24"/>
          <w:szCs w:val="24"/>
        </w:rPr>
        <w:t>. z 23 marca 2011 r.).</w:t>
      </w:r>
    </w:p>
    <w:p w14:paraId="0D6F0A03" w14:textId="77777777" w:rsidR="001400DE" w:rsidRPr="001F3053" w:rsidRDefault="001400DE" w:rsidP="001400DE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88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65F0">
        <w:rPr>
          <w:rFonts w:ascii="Times New Roman" w:hAnsi="Times New Roman" w:cs="Times New Roman"/>
          <w:sz w:val="24"/>
          <w:szCs w:val="24"/>
        </w:rPr>
        <w:t xml:space="preserve">Przewożenie zwłok jest dozwolone specjalnie do tego celu przeznaczonymi środkami przewozowymi (§ 10 </w:t>
      </w:r>
      <w:proofErr w:type="spellStart"/>
      <w:r w:rsidRPr="002865F0">
        <w:rPr>
          <w:rFonts w:ascii="Times New Roman" w:hAnsi="Times New Roman" w:cs="Times New Roman"/>
          <w:sz w:val="24"/>
          <w:szCs w:val="24"/>
        </w:rPr>
        <w:t>rozp</w:t>
      </w:r>
      <w:proofErr w:type="spellEnd"/>
      <w:r w:rsidRPr="002865F0">
        <w:rPr>
          <w:rFonts w:ascii="Times New Roman" w:hAnsi="Times New Roman" w:cs="Times New Roman"/>
          <w:sz w:val="24"/>
          <w:szCs w:val="24"/>
        </w:rPr>
        <w:t>. z 7 grudnia 2001 r.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865F0">
        <w:rPr>
          <w:rFonts w:ascii="Times New Roman" w:hAnsi="Times New Roman" w:cs="Times New Roman"/>
          <w:sz w:val="24"/>
          <w:szCs w:val="24"/>
        </w:rPr>
        <w:t>.</w:t>
      </w:r>
      <w:r w:rsidRPr="001F3053">
        <w:t xml:space="preserve"> </w:t>
      </w:r>
    </w:p>
    <w:p w14:paraId="77DFE02A" w14:textId="77777777" w:rsidR="001400DE" w:rsidRPr="002865F0" w:rsidRDefault="001400DE" w:rsidP="001400DE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88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3053">
        <w:rPr>
          <w:rFonts w:ascii="Times New Roman" w:hAnsi="Times New Roman" w:cs="Times New Roman"/>
          <w:sz w:val="24"/>
          <w:szCs w:val="24"/>
        </w:rPr>
        <w:lastRenderedPageBreak/>
        <w:t>Przewóz szczątków powstałych ze spopielenia zwłok, umieszczonych w szczelnym, odpornym na uszkodzenia pojemniku może odbywać się dowolnym środkiem transportu, w sposób zapewniający ich poszanowanie</w:t>
      </w:r>
      <w:r>
        <w:rPr>
          <w:rFonts w:ascii="Times New Roman" w:hAnsi="Times New Roman" w:cs="Times New Roman"/>
          <w:sz w:val="24"/>
          <w:szCs w:val="24"/>
        </w:rPr>
        <w:t xml:space="preserve"> (§ 6 ust. 2 </w:t>
      </w:r>
      <w:proofErr w:type="spellStart"/>
      <w:r>
        <w:rPr>
          <w:rFonts w:ascii="Times New Roman" w:hAnsi="Times New Roman" w:cs="Times New Roman"/>
          <w:sz w:val="24"/>
          <w:szCs w:val="24"/>
        </w:rPr>
        <w:t>rozp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 </w:t>
      </w:r>
      <w:r w:rsidRPr="001F3053">
        <w:rPr>
          <w:rFonts w:ascii="Times New Roman" w:hAnsi="Times New Roman" w:cs="Times New Roman"/>
          <w:sz w:val="24"/>
          <w:szCs w:val="24"/>
        </w:rPr>
        <w:t>27 grudnia 2007 r.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2A7AB9C" w14:textId="77777777" w:rsidR="001400DE" w:rsidRPr="001F3053" w:rsidRDefault="001400DE" w:rsidP="001400DE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88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65F0">
        <w:rPr>
          <w:rFonts w:ascii="Times New Roman" w:hAnsi="Times New Roman" w:cs="Times New Roman"/>
          <w:sz w:val="24"/>
          <w:szCs w:val="24"/>
        </w:rPr>
        <w:t xml:space="preserve">O terminie ekshumacji należy powiadomić na piśmie tutejszego Inspektora i zarząd cmentarza (§ 12 ust. 2 </w:t>
      </w:r>
      <w:proofErr w:type="spellStart"/>
      <w:r w:rsidRPr="002865F0">
        <w:rPr>
          <w:rFonts w:ascii="Times New Roman" w:hAnsi="Times New Roman" w:cs="Times New Roman"/>
          <w:sz w:val="24"/>
          <w:szCs w:val="24"/>
        </w:rPr>
        <w:t>rozp</w:t>
      </w:r>
      <w:proofErr w:type="spellEnd"/>
      <w:r w:rsidRPr="002865F0">
        <w:rPr>
          <w:rFonts w:ascii="Times New Roman" w:hAnsi="Times New Roman" w:cs="Times New Roman"/>
          <w:sz w:val="24"/>
          <w:szCs w:val="24"/>
        </w:rPr>
        <w:t>. z 7 grudnia 2001 r.)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6A3CFB" w14:textId="77777777" w:rsidR="001400DE" w:rsidRPr="001400DE" w:rsidRDefault="001400DE" w:rsidP="001400D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5E987" w14:textId="0D026529" w:rsidR="001400DE" w:rsidRPr="002865F0" w:rsidRDefault="001400DE" w:rsidP="001400D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559DF9" w14:textId="77777777" w:rsidR="004803BD" w:rsidRDefault="004803BD"/>
    <w:sectPr w:rsidR="00480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D1EFC"/>
    <w:multiLevelType w:val="hybridMultilevel"/>
    <w:tmpl w:val="25DE0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939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DEB"/>
    <w:rsid w:val="001400DE"/>
    <w:rsid w:val="003B2D4F"/>
    <w:rsid w:val="00457DEC"/>
    <w:rsid w:val="004803BD"/>
    <w:rsid w:val="007572A8"/>
    <w:rsid w:val="00994DEB"/>
    <w:rsid w:val="00A4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5583"/>
  <w15:chartTrackingRefBased/>
  <w15:docId w15:val="{69000828-ABDD-4005-B980-6DE9E400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00DE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4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4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4D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4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4D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4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4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4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4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4D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4D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4D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4DE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4DE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4D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4D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4D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4D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4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4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4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4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4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4D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4D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4DE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4D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4DE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4D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788</Words>
  <Characters>4733</Characters>
  <Application>Microsoft Office Word</Application>
  <DocSecurity>0</DocSecurity>
  <Lines>39</Lines>
  <Paragraphs>11</Paragraphs>
  <ScaleCrop>false</ScaleCrop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Krysa</dc:creator>
  <cp:keywords/>
  <dc:description/>
  <cp:lastModifiedBy>Magdalena Krysa</cp:lastModifiedBy>
  <cp:revision>4</cp:revision>
  <dcterms:created xsi:type="dcterms:W3CDTF">2026-05-29T09:43:00Z</dcterms:created>
  <dcterms:modified xsi:type="dcterms:W3CDTF">2026-05-29T09:48:00Z</dcterms:modified>
</cp:coreProperties>
</file>