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C3859" w14:textId="77777777"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14:paraId="2F4A8AA5" w14:textId="77777777"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 w14:anchorId="3729BF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4292695" r:id="rId8"/>
        </w:object>
      </w:r>
    </w:p>
    <w:p w14:paraId="59B5AD63" w14:textId="77777777"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14:paraId="29C999D0" w14:textId="77777777"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361E9B27" w14:textId="77777777" w:rsidR="00B35A7F" w:rsidRDefault="00FD2FBA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23</w:t>
      </w:r>
      <w:r w:rsidR="0066363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14:paraId="4F32F1CC" w14:textId="1967AC89" w:rsidR="001B358F" w:rsidRDefault="001B358F" w:rsidP="00A11A12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DOOŚ-WDŚ.ZIL.42</w:t>
      </w:r>
      <w:r w:rsidR="00191739">
        <w:rPr>
          <w:rFonts w:asciiTheme="minorHAnsi" w:hAnsiTheme="minorHAnsi" w:cstheme="minorHAnsi"/>
          <w:bCs/>
          <w:sz w:val="24"/>
          <w:szCs w:val="24"/>
          <w:lang w:eastAsia="pl-PL"/>
        </w:rPr>
        <w:t>0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.20.2019.KCz.</w:t>
      </w:r>
      <w:r w:rsidRPr="001B358F">
        <w:rPr>
          <w:rFonts w:asciiTheme="minorHAnsi" w:hAnsiTheme="minorHAnsi" w:cstheme="minorHAnsi"/>
          <w:bCs/>
          <w:sz w:val="24"/>
          <w:szCs w:val="24"/>
          <w:lang w:eastAsia="pl-PL"/>
        </w:rPr>
        <w:t>AWT.97</w:t>
      </w:r>
    </w:p>
    <w:p w14:paraId="7072F5A6" w14:textId="77777777" w:rsidR="00B35A7F" w:rsidRDefault="00B35A7F" w:rsidP="00A11A12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0546D9A5" w14:textId="77777777" w:rsidR="00FD2FBA" w:rsidRPr="00FD2FBA" w:rsidRDefault="00FD2FBA" w:rsidP="00FD2FB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D2FB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1029), dalej ustawa ooś, zawiadamiam strony postępowania oraz, na podstawie art. 85 ust. 3 ustawy ooś, zawiadamiam społeczeństwo, że Generalny Dyrektor Ochrony Środowiska decyzją z dnia 21 czerwca 2022 r., znak: 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OOŚ-WDŚ.ZIL.420.20.2019.KCz.AB.1</w:t>
      </w:r>
      <w:r w:rsidRPr="00FD2FBA">
        <w:rPr>
          <w:rFonts w:asciiTheme="minorHAnsi" w:hAnsiTheme="minorHAnsi" w:cstheme="minorHAnsi"/>
          <w:bCs/>
          <w:color w:val="000000"/>
          <w:sz w:val="24"/>
          <w:szCs w:val="24"/>
        </w:rPr>
        <w:t>, uchylił decyzję Regionalnego Dyrektora Ochrony Środowiska we Wrocławiu z dnia 28 grudnia 2018 r., znak: WOOŚ.4210.23.2012.AMA.149, o środowiskowych uwarunkowaniach realizacji przedsięwzięcia polegającego na „Budowie drogi wojewódzkiej od węg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ła A.4 Bielany Wrocławskie (ul. </w:t>
      </w:r>
      <w:r w:rsidRPr="00FD2FBA">
        <w:rPr>
          <w:rFonts w:asciiTheme="minorHAnsi" w:hAnsiTheme="minorHAnsi" w:cstheme="minorHAnsi"/>
          <w:bCs/>
          <w:color w:val="000000"/>
          <w:sz w:val="24"/>
          <w:szCs w:val="24"/>
        </w:rPr>
        <w:t>Karkonoska) do drogi 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ojewódzkiej nr 395 (rondo Żerniki</w:t>
      </w:r>
      <w:r w:rsidRPr="00FD2FB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Wrocławskie) i do granicy Wrocławia (ul. Buforowa)” w części i w tym zakresie orzekł co do istoty sprawy, a w pozos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tałej części utrzymał decyzję w </w:t>
      </w:r>
      <w:r w:rsidRPr="00FD2FBA">
        <w:rPr>
          <w:rFonts w:asciiTheme="minorHAnsi" w:hAnsiTheme="minorHAnsi" w:cstheme="minorHAnsi"/>
          <w:bCs/>
          <w:color w:val="000000"/>
          <w:sz w:val="24"/>
          <w:szCs w:val="24"/>
        </w:rPr>
        <w:t>mocy.</w:t>
      </w:r>
    </w:p>
    <w:p w14:paraId="0A1837A2" w14:textId="77777777" w:rsidR="00FD2FBA" w:rsidRPr="00FD2FBA" w:rsidRDefault="00FD2FBA" w:rsidP="00FD2FB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D2FBA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14:paraId="5E1AE72A" w14:textId="77777777" w:rsidR="00FD2FBA" w:rsidRPr="00FD2FBA" w:rsidRDefault="00FD2FBA" w:rsidP="00FD2FB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D2FBA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we Wrocławiu, Urzędzie Miejskim Wrocławia, Urzędzie Miejskim w Siechnicach oraz Urzędzie Gminy Kobierzyce lub w sposób wskazany w art. 49b § 1 Kpa.</w:t>
      </w:r>
    </w:p>
    <w:p w14:paraId="492321A1" w14:textId="77777777" w:rsidR="00FD2FBA" w:rsidRPr="00FD2FBA" w:rsidRDefault="00FD2FBA" w:rsidP="00FD2FB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D2FBA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14:paraId="63CE027D" w14:textId="77777777" w:rsidR="004C537E" w:rsidRDefault="00FD2FBA" w:rsidP="00FD2FB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D2FBA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</w:t>
      </w:r>
      <w:hyperlink r:id="rId9" w:history="1">
        <w:r w:rsidRPr="009B0441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FD2FBA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14:paraId="71426FEA" w14:textId="77777777" w:rsidR="00FD2FBA" w:rsidRDefault="00FD2FBA" w:rsidP="00FD2FB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1CCC638A" w14:textId="77777777" w:rsidR="00B35A7F" w:rsidRDefault="00E464BA" w:rsidP="004C537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E8023B">
        <w:rPr>
          <w:rFonts w:asciiTheme="minorHAnsi" w:hAnsiTheme="minorHAnsi" w:cstheme="minorHAnsi"/>
          <w:bCs/>
          <w:sz w:val="24"/>
          <w:szCs w:val="24"/>
        </w:rPr>
        <w:t>………………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8023B">
        <w:rPr>
          <w:rFonts w:asciiTheme="minorHAnsi" w:hAnsiTheme="minorHAnsi" w:cstheme="minorHAnsi"/>
          <w:bCs/>
          <w:sz w:val="24"/>
          <w:szCs w:val="24"/>
        </w:rPr>
        <w:t xml:space="preserve"> ………………</w:t>
      </w:r>
    </w:p>
    <w:p w14:paraId="68135E9A" w14:textId="77777777"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A211FFF" w14:textId="77777777" w:rsidR="00B35A7F" w:rsidRDefault="00B35A7F" w:rsidP="00732EDA">
      <w:pPr>
        <w:pStyle w:val="Bezodstpw1"/>
        <w:spacing w:line="312" w:lineRule="auto"/>
        <w:jc w:val="center"/>
        <w:rPr>
          <w:rFonts w:asciiTheme="minorHAnsi" w:hAnsiTheme="minorHAnsi" w:cstheme="minorHAnsi"/>
          <w:bCs/>
        </w:rPr>
      </w:pPr>
    </w:p>
    <w:p w14:paraId="73D5629C" w14:textId="77777777"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14:paraId="5C34E6DE" w14:textId="77777777"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0B2C43">
        <w:rPr>
          <w:rFonts w:asciiTheme="minorHAnsi" w:hAnsiTheme="minorHAnsi" w:cstheme="minorHAnsi"/>
          <w:color w:val="000000"/>
        </w:rPr>
        <w:t>Anna Jasińska</w:t>
      </w:r>
    </w:p>
    <w:p w14:paraId="7489B793" w14:textId="77777777" w:rsidR="006414F6" w:rsidRDefault="006414F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14:paraId="625475F1" w14:textId="77777777" w:rsidR="00FD2FBA" w:rsidRPr="00FD2FBA" w:rsidRDefault="00FD2FBA" w:rsidP="00FD2FBA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FD2FBA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</w:t>
      </w:r>
      <w:r>
        <w:rPr>
          <w:rFonts w:asciiTheme="minorHAnsi" w:hAnsiTheme="minorHAnsi" w:cstheme="minorHAnsi"/>
          <w:color w:val="000000"/>
        </w:rPr>
        <w:t xml:space="preserve">nformacji Publicznej na stronie </w:t>
      </w:r>
      <w:r w:rsidRPr="00FD2FBA">
        <w:rPr>
          <w:rFonts w:asciiTheme="minorHAnsi" w:hAnsiTheme="minorHAnsi" w:cstheme="minorHAnsi"/>
          <w:color w:val="000000"/>
        </w:rPr>
        <w:t>podmiotowej właściwego organu administracji publicznej.</w:t>
      </w:r>
    </w:p>
    <w:p w14:paraId="5D3D7BFC" w14:textId="77777777" w:rsidR="00FD2FBA" w:rsidRPr="00FD2FBA" w:rsidRDefault="00FD2FBA" w:rsidP="00FD2FBA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FD2FBA">
        <w:rPr>
          <w:rFonts w:asciiTheme="minorHAnsi" w:hAnsiTheme="minorHAnsi" w:cstheme="minorHAnsi"/>
          <w:color w:val="000000"/>
        </w:rPr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color w:val="000000"/>
        </w:rPr>
        <w:t>postanowienie, niezwłocznie, nie</w:t>
      </w:r>
      <w:r w:rsidRPr="00FD2FBA">
        <w:rPr>
          <w:rFonts w:asciiTheme="minorHAnsi" w:hAnsiTheme="minorHAnsi" w:cstheme="minorHAnsi"/>
          <w:color w:val="000000"/>
        </w:rPr>
        <w:t xml:space="preserve"> później niż w terminie trzech dni od dnia otrzymania wniosku, udostępnia stronic odpis decyzji lub postanowienia w sposób i formie określonych we wniosku, chyba że środki techniczne, którymi dysponuje organ, nie umożliwiają udostępnienia w taki sposób lub takiej formie.</w:t>
      </w:r>
    </w:p>
    <w:p w14:paraId="1ACA5FCB" w14:textId="77777777" w:rsidR="00FD2FBA" w:rsidRPr="00FD2FBA" w:rsidRDefault="00FD2FBA" w:rsidP="00FD2FBA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FD2FBA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p w14:paraId="60C9C224" w14:textId="77777777" w:rsidR="006414F6" w:rsidRPr="00B35A7F" w:rsidRDefault="00FD2FBA" w:rsidP="00FD2FB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D2FBA">
        <w:rPr>
          <w:rFonts w:asciiTheme="minorHAnsi" w:hAnsiTheme="minorHAnsi" w:cstheme="minorHAnsi"/>
          <w:color w:val="000000"/>
        </w:rPr>
        <w:t xml:space="preserve">Art.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</w:t>
      </w:r>
      <w:r>
        <w:rPr>
          <w:rFonts w:asciiTheme="minorHAnsi" w:hAnsiTheme="minorHAnsi" w:cstheme="minorHAnsi"/>
          <w:color w:val="000000"/>
        </w:rPr>
        <w:t>Informacji Publicznej na stronie</w:t>
      </w:r>
      <w:r w:rsidRPr="00FD2FBA">
        <w:rPr>
          <w:rFonts w:asciiTheme="minorHAnsi" w:hAnsiTheme="minorHAnsi" w:cstheme="minorHAnsi"/>
          <w:color w:val="000000"/>
        </w:rPr>
        <w:t xml:space="preserve">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6414F6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7CF0" w14:textId="77777777" w:rsidR="00C3425F" w:rsidRDefault="00C3425F">
      <w:pPr>
        <w:spacing w:after="0" w:line="240" w:lineRule="auto"/>
      </w:pPr>
      <w:r>
        <w:separator/>
      </w:r>
    </w:p>
  </w:endnote>
  <w:endnote w:type="continuationSeparator" w:id="0">
    <w:p w14:paraId="70080E36" w14:textId="77777777" w:rsidR="00C3425F" w:rsidRDefault="00C3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DE63D06" w14:textId="77777777" w:rsidR="00000000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D2FB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4BFD443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892E" w14:textId="77777777" w:rsidR="00C3425F" w:rsidRDefault="00C3425F">
      <w:pPr>
        <w:spacing w:after="0" w:line="240" w:lineRule="auto"/>
      </w:pPr>
      <w:r>
        <w:separator/>
      </w:r>
    </w:p>
  </w:footnote>
  <w:footnote w:type="continuationSeparator" w:id="0">
    <w:p w14:paraId="788C9DB8" w14:textId="77777777" w:rsidR="00C3425F" w:rsidRDefault="00C34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DF9E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2584E889" w14:textId="77777777" w:rsidTr="00B92515">
      <w:trPr>
        <w:trHeight w:val="470"/>
      </w:trPr>
      <w:tc>
        <w:tcPr>
          <w:tcW w:w="4641" w:type="dxa"/>
          <w:vAlign w:val="center"/>
        </w:tcPr>
        <w:p w14:paraId="31159F16" w14:textId="77777777" w:rsidR="00000000" w:rsidRPr="00A65CAB" w:rsidRDefault="0000000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76D98591" w14:textId="77777777" w:rsidR="00000000" w:rsidRPr="007704E4" w:rsidRDefault="0000000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0573A"/>
    <w:rsid w:val="00024B19"/>
    <w:rsid w:val="0003362B"/>
    <w:rsid w:val="00046725"/>
    <w:rsid w:val="000609DE"/>
    <w:rsid w:val="000823E4"/>
    <w:rsid w:val="00095A51"/>
    <w:rsid w:val="000B2C43"/>
    <w:rsid w:val="000B68D3"/>
    <w:rsid w:val="000C0C2A"/>
    <w:rsid w:val="00105009"/>
    <w:rsid w:val="0012178A"/>
    <w:rsid w:val="00155027"/>
    <w:rsid w:val="00163D70"/>
    <w:rsid w:val="00182186"/>
    <w:rsid w:val="00183492"/>
    <w:rsid w:val="00191739"/>
    <w:rsid w:val="00192994"/>
    <w:rsid w:val="00195D8E"/>
    <w:rsid w:val="001B358F"/>
    <w:rsid w:val="001B3887"/>
    <w:rsid w:val="001C06EF"/>
    <w:rsid w:val="001D479F"/>
    <w:rsid w:val="002446E3"/>
    <w:rsid w:val="002478B0"/>
    <w:rsid w:val="00252882"/>
    <w:rsid w:val="00293741"/>
    <w:rsid w:val="002B57F6"/>
    <w:rsid w:val="002B775F"/>
    <w:rsid w:val="002C5943"/>
    <w:rsid w:val="002D02CB"/>
    <w:rsid w:val="002D62A8"/>
    <w:rsid w:val="002D670D"/>
    <w:rsid w:val="002F59C4"/>
    <w:rsid w:val="00341C1A"/>
    <w:rsid w:val="003A30B2"/>
    <w:rsid w:val="003A4832"/>
    <w:rsid w:val="003B0C78"/>
    <w:rsid w:val="003C0D8E"/>
    <w:rsid w:val="003C4787"/>
    <w:rsid w:val="003C586C"/>
    <w:rsid w:val="003C7BBB"/>
    <w:rsid w:val="003D40CC"/>
    <w:rsid w:val="003E2175"/>
    <w:rsid w:val="003F31E8"/>
    <w:rsid w:val="004167D0"/>
    <w:rsid w:val="00417CF6"/>
    <w:rsid w:val="00422BB6"/>
    <w:rsid w:val="00444B9D"/>
    <w:rsid w:val="00457259"/>
    <w:rsid w:val="00466BF3"/>
    <w:rsid w:val="004B5A5B"/>
    <w:rsid w:val="004C537E"/>
    <w:rsid w:val="004E5696"/>
    <w:rsid w:val="004F5C94"/>
    <w:rsid w:val="005136CB"/>
    <w:rsid w:val="00515DD7"/>
    <w:rsid w:val="00520EBD"/>
    <w:rsid w:val="00544C94"/>
    <w:rsid w:val="0055430F"/>
    <w:rsid w:val="00571E53"/>
    <w:rsid w:val="005755C8"/>
    <w:rsid w:val="0058352F"/>
    <w:rsid w:val="005B108B"/>
    <w:rsid w:val="005C69A8"/>
    <w:rsid w:val="00617ABD"/>
    <w:rsid w:val="006414F6"/>
    <w:rsid w:val="006568C0"/>
    <w:rsid w:val="00663632"/>
    <w:rsid w:val="006663A9"/>
    <w:rsid w:val="00696199"/>
    <w:rsid w:val="00696BC7"/>
    <w:rsid w:val="006B5745"/>
    <w:rsid w:val="006C3E9C"/>
    <w:rsid w:val="006D1A22"/>
    <w:rsid w:val="006D1F87"/>
    <w:rsid w:val="00705959"/>
    <w:rsid w:val="007122C2"/>
    <w:rsid w:val="00726E38"/>
    <w:rsid w:val="00732EDA"/>
    <w:rsid w:val="007704E4"/>
    <w:rsid w:val="007710E5"/>
    <w:rsid w:val="0077218E"/>
    <w:rsid w:val="007A076C"/>
    <w:rsid w:val="007D1BC7"/>
    <w:rsid w:val="007E33BD"/>
    <w:rsid w:val="00811970"/>
    <w:rsid w:val="00831B2D"/>
    <w:rsid w:val="0084152D"/>
    <w:rsid w:val="0085442F"/>
    <w:rsid w:val="00870926"/>
    <w:rsid w:val="00880C09"/>
    <w:rsid w:val="0088743C"/>
    <w:rsid w:val="008A5AC5"/>
    <w:rsid w:val="008B334C"/>
    <w:rsid w:val="008C7061"/>
    <w:rsid w:val="008F4E14"/>
    <w:rsid w:val="00964C66"/>
    <w:rsid w:val="00967047"/>
    <w:rsid w:val="00972452"/>
    <w:rsid w:val="009871D5"/>
    <w:rsid w:val="009A672B"/>
    <w:rsid w:val="009B576A"/>
    <w:rsid w:val="009D15B8"/>
    <w:rsid w:val="009D26BB"/>
    <w:rsid w:val="009F56F0"/>
    <w:rsid w:val="00A05DC4"/>
    <w:rsid w:val="00A11A12"/>
    <w:rsid w:val="00A11DF8"/>
    <w:rsid w:val="00A40900"/>
    <w:rsid w:val="00A45F8C"/>
    <w:rsid w:val="00A74685"/>
    <w:rsid w:val="00AA6541"/>
    <w:rsid w:val="00AD1F4A"/>
    <w:rsid w:val="00AD43A7"/>
    <w:rsid w:val="00AF6870"/>
    <w:rsid w:val="00B05EE2"/>
    <w:rsid w:val="00B06B06"/>
    <w:rsid w:val="00B221CE"/>
    <w:rsid w:val="00B35A7F"/>
    <w:rsid w:val="00B463DB"/>
    <w:rsid w:val="00B51191"/>
    <w:rsid w:val="00B64572"/>
    <w:rsid w:val="00B65C6A"/>
    <w:rsid w:val="00B66B5A"/>
    <w:rsid w:val="00B92515"/>
    <w:rsid w:val="00B94AFE"/>
    <w:rsid w:val="00BE4A70"/>
    <w:rsid w:val="00BF2702"/>
    <w:rsid w:val="00C05388"/>
    <w:rsid w:val="00C14628"/>
    <w:rsid w:val="00C3425F"/>
    <w:rsid w:val="00C60237"/>
    <w:rsid w:val="00C777AE"/>
    <w:rsid w:val="00C8392E"/>
    <w:rsid w:val="00C93099"/>
    <w:rsid w:val="00C96040"/>
    <w:rsid w:val="00CA0722"/>
    <w:rsid w:val="00CA0A2B"/>
    <w:rsid w:val="00CA124C"/>
    <w:rsid w:val="00CB4E1B"/>
    <w:rsid w:val="00CB7F01"/>
    <w:rsid w:val="00CF3313"/>
    <w:rsid w:val="00D132F8"/>
    <w:rsid w:val="00D231CE"/>
    <w:rsid w:val="00D41228"/>
    <w:rsid w:val="00D53479"/>
    <w:rsid w:val="00D60B77"/>
    <w:rsid w:val="00D64D86"/>
    <w:rsid w:val="00D756D4"/>
    <w:rsid w:val="00D801FD"/>
    <w:rsid w:val="00D834C7"/>
    <w:rsid w:val="00D875D2"/>
    <w:rsid w:val="00D903B7"/>
    <w:rsid w:val="00D92466"/>
    <w:rsid w:val="00DB6586"/>
    <w:rsid w:val="00DD14FC"/>
    <w:rsid w:val="00E069FB"/>
    <w:rsid w:val="00E375CB"/>
    <w:rsid w:val="00E464BA"/>
    <w:rsid w:val="00E55ACB"/>
    <w:rsid w:val="00E607F5"/>
    <w:rsid w:val="00E613B1"/>
    <w:rsid w:val="00E61949"/>
    <w:rsid w:val="00E72A9E"/>
    <w:rsid w:val="00E8023B"/>
    <w:rsid w:val="00EA7965"/>
    <w:rsid w:val="00EC73F7"/>
    <w:rsid w:val="00ED34ED"/>
    <w:rsid w:val="00EE31DE"/>
    <w:rsid w:val="00EF3837"/>
    <w:rsid w:val="00F52D71"/>
    <w:rsid w:val="00F573E6"/>
    <w:rsid w:val="00FA5F47"/>
    <w:rsid w:val="00FD2D89"/>
    <w:rsid w:val="00FD2FBA"/>
    <w:rsid w:val="00FE6296"/>
    <w:rsid w:val="00FF124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74C7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85F8B-ABEA-407D-9576-20AADCA3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Judyta Mikołajczuk</cp:lastModifiedBy>
  <cp:revision>4</cp:revision>
  <cp:lastPrinted>2023-06-05T13:14:00Z</cp:lastPrinted>
  <dcterms:created xsi:type="dcterms:W3CDTF">2023-07-11T11:42:00Z</dcterms:created>
  <dcterms:modified xsi:type="dcterms:W3CDTF">2023-08-23T08:45:00Z</dcterms:modified>
</cp:coreProperties>
</file>