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32" w:rsidRDefault="00767C49">
      <w:r>
        <w:t>L</w:t>
      </w:r>
      <w:r w:rsidRPr="00C46C07">
        <w:rPr>
          <w:rFonts w:cstheme="minorHAnsi"/>
        </w:rPr>
        <w:t>ist</w:t>
      </w:r>
      <w:r>
        <w:rPr>
          <w:rFonts w:cstheme="minorHAnsi"/>
        </w:rPr>
        <w:t>a</w:t>
      </w:r>
      <w:r w:rsidRPr="00C46C07">
        <w:rPr>
          <w:rFonts w:cstheme="minorHAnsi"/>
        </w:rPr>
        <w:t xml:space="preserve"> rankingow</w:t>
      </w:r>
      <w:r>
        <w:rPr>
          <w:rFonts w:cstheme="minorHAnsi"/>
        </w:rPr>
        <w:t>a</w:t>
      </w:r>
      <w:r w:rsidRPr="00C46C07">
        <w:rPr>
          <w:rFonts w:cstheme="minorHAnsi"/>
        </w:rPr>
        <w:t xml:space="preserve"> przedsięwzięć zakwalifikowanych do dofinansowania w </w:t>
      </w:r>
      <w:r w:rsidR="00165B61">
        <w:t xml:space="preserve">ramach konkursu nr </w:t>
      </w:r>
      <w:hyperlink r:id="rId4" w:tgtFrame="_blank" w:history="1">
        <w:r w:rsidR="00165B61">
          <w:rPr>
            <w:rStyle w:val="Hipercze"/>
          </w:rPr>
          <w:t xml:space="preserve">12/I/OA/4.5.1/2024/cz.1 </w:t>
        </w:r>
      </w:hyperlink>
      <w:r w:rsidR="00165B61">
        <w:t>do Programu Priory</w:t>
      </w:r>
      <w:r w:rsidR="00165B61">
        <w:t>tetowego Wodoryzacja Gospodarki</w:t>
      </w: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842"/>
        <w:gridCol w:w="1399"/>
        <w:gridCol w:w="5315"/>
        <w:gridCol w:w="1710"/>
        <w:gridCol w:w="1805"/>
        <w:gridCol w:w="1103"/>
      </w:tblGrid>
      <w:tr w:rsidR="00741E83" w:rsidRPr="001D74D1" w:rsidTr="00741E83">
        <w:trPr>
          <w:trHeight w:val="510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Nr wniosku 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 xml:space="preserve">Wartość projektu 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>Kwota dofinansowania</w:t>
            </w:r>
            <w:r w:rsidR="004B562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 xml:space="preserve"> (dotacja)</w:t>
            </w: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  <w:t>Liczba punktów</w:t>
            </w:r>
          </w:p>
        </w:tc>
      </w:tr>
      <w:tr w:rsidR="00741E83" w:rsidRPr="001D74D1" w:rsidTr="00741E83">
        <w:trPr>
          <w:trHeight w:val="900"/>
        </w:trPr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Pojazdy Szynowe PESA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4E15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/2024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Zwiększenie mocy produkcyjnych PESA pozwalające na produkcję pojazdów napędzanych wodorem w oparciu o wyniki zrealizowanych prac B+R. 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163 354 906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53 123 546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69,0</w:t>
            </w:r>
          </w:p>
        </w:tc>
      </w:tr>
      <w:tr w:rsidR="00741E83" w:rsidRPr="001D74D1" w:rsidTr="00741E83">
        <w:trPr>
          <w:trHeight w:val="1035"/>
        </w:trPr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Pojazdy Szynowe PESA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566/2024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Realizacja przedsięwzięcia badawczo-rozwojowego dotyczącego opracowania i budowy demonstratora innowacyjnej wodorowej lokomotywy manewrowej z dodatkowym zasilaniem z sieci trakcyjnej.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59 738 825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19 817 661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64,0</w:t>
            </w:r>
          </w:p>
        </w:tc>
      </w:tr>
      <w:tr w:rsidR="00741E83" w:rsidRPr="001D74D1" w:rsidTr="00741E83">
        <w:trPr>
          <w:trHeight w:val="900"/>
        </w:trPr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Pojazdy Szynowe PESA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564/2024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Realizacja przedsięwzięcia badawczo-rozwojowego dotyczącego opracowania i budowy demonstratora wodorowego pojazdu pasażerskiego z dodatkowym zasilaniem z sieci trakcyjnej.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108 551 907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36 157 326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60,5</w:t>
            </w:r>
          </w:p>
        </w:tc>
      </w:tr>
      <w:tr w:rsidR="00741E83" w:rsidRPr="001D74D1" w:rsidTr="00741E83">
        <w:trPr>
          <w:trHeight w:val="600"/>
        </w:trPr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COPMA Polska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561/2024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Budowa fabryki do produkcji wodorowych modułowych pojazdów drogowo-szynowych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32 659 000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16 873 200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54,0</w:t>
            </w:r>
          </w:p>
        </w:tc>
      </w:tr>
      <w:tr w:rsidR="00741E83" w:rsidRPr="001D74D1" w:rsidTr="00741E83">
        <w:trPr>
          <w:trHeight w:val="390"/>
        </w:trPr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RAZEM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364 304 638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4B562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125 971 733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E83" w:rsidRPr="001D74D1" w:rsidRDefault="00741E83" w:rsidP="001D74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4D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67C49" w:rsidRDefault="00767C49"/>
    <w:sectPr w:rsidR="00767C49" w:rsidSect="00767C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49"/>
    <w:rsid w:val="00165B61"/>
    <w:rsid w:val="001D74D1"/>
    <w:rsid w:val="002568E9"/>
    <w:rsid w:val="00344132"/>
    <w:rsid w:val="004B5623"/>
    <w:rsid w:val="004E155F"/>
    <w:rsid w:val="00741E83"/>
    <w:rsid w:val="00767C49"/>
    <w:rsid w:val="00D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9982"/>
  <w15:chartTrackingRefBased/>
  <w15:docId w15:val="{43A14B94-4070-46F8-8EDB-BD5CF2FD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65B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nfosigw/nabor-wnioskow-202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Żanna Białek</dc:creator>
  <cp:keywords/>
  <dc:description/>
  <cp:lastModifiedBy>Żanna Białek</cp:lastModifiedBy>
  <cp:revision>5</cp:revision>
  <dcterms:created xsi:type="dcterms:W3CDTF">2025-02-26T10:47:00Z</dcterms:created>
  <dcterms:modified xsi:type="dcterms:W3CDTF">2025-02-26T11:11:00Z</dcterms:modified>
</cp:coreProperties>
</file>