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D3C8" w14:textId="53671767" w:rsidR="009715E8" w:rsidRPr="00F05C50" w:rsidRDefault="009715E8" w:rsidP="009715E8">
      <w:pPr>
        <w:spacing w:after="0" w:line="276" w:lineRule="auto"/>
        <w:jc w:val="right"/>
        <w:rPr>
          <w:rFonts w:cstheme="minorHAnsi"/>
          <w:b/>
          <w:sz w:val="24"/>
          <w:szCs w:val="24"/>
        </w:rPr>
      </w:pPr>
      <w:r w:rsidRPr="00F05C50">
        <w:rPr>
          <w:rFonts w:cstheme="minorHAnsi"/>
          <w:b/>
          <w:sz w:val="24"/>
          <w:szCs w:val="24"/>
        </w:rPr>
        <w:t xml:space="preserve">Załącznik nr </w:t>
      </w:r>
      <w:r w:rsidR="00EA14D6">
        <w:rPr>
          <w:rFonts w:cstheme="minorHAnsi"/>
          <w:b/>
          <w:sz w:val="24"/>
          <w:szCs w:val="24"/>
        </w:rPr>
        <w:t>3</w:t>
      </w:r>
      <w:r w:rsidRPr="00F05C50">
        <w:rPr>
          <w:rFonts w:cstheme="minorHAnsi"/>
          <w:b/>
          <w:sz w:val="24"/>
          <w:szCs w:val="24"/>
        </w:rPr>
        <w:t xml:space="preserve"> do </w:t>
      </w:r>
      <w:r w:rsidR="00EA14D6">
        <w:rPr>
          <w:rFonts w:cstheme="minorHAnsi"/>
          <w:b/>
          <w:sz w:val="24"/>
          <w:szCs w:val="24"/>
        </w:rPr>
        <w:t>Zapytania ofertowego</w:t>
      </w:r>
    </w:p>
    <w:p w14:paraId="7DF265A3" w14:textId="77777777" w:rsidR="009715E8" w:rsidRPr="00F05C50" w:rsidRDefault="009715E8" w:rsidP="009715E8">
      <w:pPr>
        <w:spacing w:after="0" w:line="276" w:lineRule="auto"/>
        <w:rPr>
          <w:rFonts w:cstheme="minorHAnsi"/>
          <w:sz w:val="24"/>
          <w:szCs w:val="24"/>
        </w:rPr>
      </w:pPr>
    </w:p>
    <w:p w14:paraId="57321114" w14:textId="77777777" w:rsidR="009715E8" w:rsidRPr="00F05C50" w:rsidRDefault="009715E8" w:rsidP="009715E8">
      <w:pPr>
        <w:spacing w:after="0" w:line="276" w:lineRule="auto"/>
        <w:jc w:val="center"/>
        <w:rPr>
          <w:rFonts w:cstheme="minorHAnsi"/>
          <w:b/>
          <w:sz w:val="24"/>
          <w:szCs w:val="24"/>
        </w:rPr>
      </w:pPr>
      <w:r w:rsidRPr="00F05C50">
        <w:rPr>
          <w:rFonts w:cstheme="minorHAnsi"/>
          <w:b/>
          <w:sz w:val="24"/>
          <w:szCs w:val="24"/>
        </w:rPr>
        <w:t>Projekt UMOWY</w:t>
      </w:r>
    </w:p>
    <w:p w14:paraId="36C617A4" w14:textId="77777777" w:rsidR="009715E8" w:rsidRPr="00F05C50" w:rsidRDefault="009715E8" w:rsidP="009715E8">
      <w:pPr>
        <w:spacing w:after="0" w:line="276" w:lineRule="auto"/>
        <w:jc w:val="center"/>
        <w:rPr>
          <w:rFonts w:cstheme="minorHAnsi"/>
          <w:sz w:val="24"/>
          <w:szCs w:val="24"/>
          <w:u w:val="dotted"/>
        </w:rPr>
      </w:pPr>
      <w:r w:rsidRPr="00F05C50">
        <w:rPr>
          <w:rFonts w:cstheme="minorHAnsi"/>
          <w:sz w:val="24"/>
          <w:szCs w:val="24"/>
        </w:rPr>
        <w:t xml:space="preserve">nr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p>
    <w:p w14:paraId="6885AD37"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[UNP:]</w:t>
      </w:r>
    </w:p>
    <w:p w14:paraId="6B53117C" w14:textId="459ED256" w:rsidR="009715E8" w:rsidRPr="00F05C50" w:rsidRDefault="009715E8" w:rsidP="009715E8">
      <w:pPr>
        <w:spacing w:after="0" w:line="276" w:lineRule="auto"/>
        <w:jc w:val="center"/>
        <w:rPr>
          <w:rFonts w:cstheme="minorHAnsi"/>
          <w:sz w:val="24"/>
          <w:szCs w:val="24"/>
        </w:rPr>
      </w:pPr>
      <w:r w:rsidRPr="00F05C50">
        <w:rPr>
          <w:rFonts w:cstheme="minorHAnsi"/>
          <w:sz w:val="24"/>
          <w:szCs w:val="24"/>
        </w:rPr>
        <w:t>zawarta w związku z wnioskiem nr 1001-ILZ.260.1.202</w:t>
      </w:r>
      <w:r w:rsidR="00EA14D6">
        <w:rPr>
          <w:rFonts w:cstheme="minorHAnsi"/>
          <w:sz w:val="24"/>
          <w:szCs w:val="24"/>
        </w:rPr>
        <w:t>4</w:t>
      </w:r>
      <w:r w:rsidRPr="00F05C50">
        <w:rPr>
          <w:rFonts w:cstheme="minorHAnsi"/>
          <w:sz w:val="24"/>
          <w:szCs w:val="24"/>
        </w:rPr>
        <w:t>… o udzielenie zamówienia publicznego,</w:t>
      </w:r>
    </w:p>
    <w:p w14:paraId="6CD2C193" w14:textId="15032422" w:rsidR="009715E8" w:rsidRPr="00F05C50" w:rsidRDefault="009715E8" w:rsidP="009715E8">
      <w:pPr>
        <w:spacing w:after="0" w:line="276" w:lineRule="auto"/>
        <w:jc w:val="center"/>
        <w:rPr>
          <w:rFonts w:cstheme="minorHAnsi"/>
          <w:sz w:val="24"/>
          <w:szCs w:val="24"/>
        </w:rPr>
      </w:pPr>
      <w:r w:rsidRPr="00F05C50">
        <w:rPr>
          <w:rFonts w:cstheme="minorHAnsi"/>
          <w:sz w:val="24"/>
          <w:szCs w:val="24"/>
        </w:rPr>
        <w:t xml:space="preserve">w dniu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rPr>
        <w:t>202</w:t>
      </w:r>
      <w:r w:rsidR="000D40DA">
        <w:rPr>
          <w:rFonts w:cstheme="minorHAnsi"/>
          <w:sz w:val="24"/>
          <w:szCs w:val="24"/>
        </w:rPr>
        <w:t>4</w:t>
      </w:r>
      <w:r w:rsidRPr="00F05C50">
        <w:rPr>
          <w:rFonts w:cstheme="minorHAnsi"/>
          <w:sz w:val="24"/>
          <w:szCs w:val="24"/>
        </w:rPr>
        <w:t xml:space="preserve"> r. w Łodzi</w:t>
      </w:r>
    </w:p>
    <w:p w14:paraId="6C59043C"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pomiędzy:</w:t>
      </w:r>
    </w:p>
    <w:p w14:paraId="2E0457ED" w14:textId="77777777" w:rsidR="009715E8" w:rsidRPr="00F05C50" w:rsidRDefault="009715E8" w:rsidP="009715E8">
      <w:pPr>
        <w:spacing w:after="0" w:line="276" w:lineRule="auto"/>
        <w:jc w:val="center"/>
        <w:rPr>
          <w:rFonts w:cstheme="minorHAnsi"/>
          <w:sz w:val="24"/>
          <w:szCs w:val="24"/>
        </w:rPr>
      </w:pPr>
    </w:p>
    <w:p w14:paraId="77ADE8C0" w14:textId="77777777" w:rsidR="009715E8" w:rsidRPr="00F05C50" w:rsidRDefault="009715E8" w:rsidP="009715E8">
      <w:pPr>
        <w:spacing w:after="0" w:line="276" w:lineRule="auto"/>
        <w:jc w:val="center"/>
        <w:rPr>
          <w:rFonts w:cstheme="minorHAnsi"/>
          <w:b/>
          <w:sz w:val="24"/>
          <w:szCs w:val="24"/>
        </w:rPr>
      </w:pPr>
      <w:r w:rsidRPr="00F05C50">
        <w:rPr>
          <w:rFonts w:cstheme="minorHAnsi"/>
          <w:b/>
          <w:sz w:val="24"/>
          <w:szCs w:val="24"/>
        </w:rPr>
        <w:t>Skarbem Państwa – Izbą Administracji Skarbowej z siedzibą w Łodzi,</w:t>
      </w:r>
    </w:p>
    <w:p w14:paraId="65C6FCCB"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al. T. Kościuszki 83, 90 – 436 Łódź,</w:t>
      </w:r>
    </w:p>
    <w:p w14:paraId="1DDCD915"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NIP: 725 10 45 452</w:t>
      </w:r>
    </w:p>
    <w:p w14:paraId="3C80AC3B"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REGON: 001022890</w:t>
      </w:r>
    </w:p>
    <w:p w14:paraId="2F5C36B7"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reprezentowaną przez:</w:t>
      </w:r>
    </w:p>
    <w:p w14:paraId="7FABD7CE" w14:textId="77777777" w:rsidR="009715E8" w:rsidRPr="00F05C50" w:rsidRDefault="009715E8" w:rsidP="009715E8">
      <w:pPr>
        <w:spacing w:after="0" w:line="276" w:lineRule="auto"/>
        <w:jc w:val="center"/>
        <w:rPr>
          <w:rFonts w:cstheme="minorHAnsi"/>
          <w:sz w:val="24"/>
          <w:szCs w:val="24"/>
          <w:u w:val="dotted"/>
        </w:rPr>
      </w:pP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p>
    <w:p w14:paraId="7E82E50E"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 xml:space="preserve">zwaną dalej </w:t>
      </w:r>
      <w:r w:rsidRPr="00F05C50">
        <w:rPr>
          <w:rFonts w:cstheme="minorHAnsi"/>
          <w:b/>
          <w:bCs/>
          <w:sz w:val="24"/>
          <w:szCs w:val="24"/>
        </w:rPr>
        <w:t>„Zamawiającym”</w:t>
      </w:r>
    </w:p>
    <w:p w14:paraId="7E9A4796" w14:textId="77777777" w:rsidR="009715E8" w:rsidRPr="00F05C50" w:rsidRDefault="009715E8" w:rsidP="009715E8">
      <w:pPr>
        <w:spacing w:after="0" w:line="276" w:lineRule="auto"/>
        <w:jc w:val="center"/>
        <w:rPr>
          <w:rFonts w:cstheme="minorHAnsi"/>
          <w:sz w:val="24"/>
          <w:szCs w:val="24"/>
        </w:rPr>
      </w:pPr>
    </w:p>
    <w:p w14:paraId="7FB94F48"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a</w:t>
      </w:r>
    </w:p>
    <w:p w14:paraId="03237EDC" w14:textId="77777777" w:rsidR="009715E8" w:rsidRPr="00F05C50" w:rsidRDefault="009715E8" w:rsidP="009715E8">
      <w:pPr>
        <w:spacing w:after="0" w:line="276" w:lineRule="auto"/>
        <w:jc w:val="center"/>
        <w:rPr>
          <w:rFonts w:cstheme="minorHAnsi"/>
          <w:sz w:val="24"/>
          <w:szCs w:val="24"/>
        </w:rPr>
      </w:pPr>
    </w:p>
    <w:p w14:paraId="03C68196" w14:textId="77777777" w:rsidR="009715E8" w:rsidRPr="00F05C50" w:rsidRDefault="009715E8" w:rsidP="009715E8">
      <w:pPr>
        <w:spacing w:after="0" w:line="276" w:lineRule="auto"/>
        <w:jc w:val="center"/>
        <w:rPr>
          <w:rFonts w:cstheme="minorHAnsi"/>
          <w:sz w:val="24"/>
          <w:szCs w:val="24"/>
          <w:u w:val="dotted"/>
        </w:rPr>
      </w:pP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p>
    <w:p w14:paraId="71660BCB" w14:textId="77777777" w:rsidR="009715E8" w:rsidRPr="00F05C50" w:rsidRDefault="009715E8" w:rsidP="009715E8">
      <w:pPr>
        <w:spacing w:after="0" w:line="276" w:lineRule="auto"/>
        <w:jc w:val="center"/>
        <w:rPr>
          <w:rFonts w:cstheme="minorHAnsi"/>
          <w:sz w:val="24"/>
          <w:szCs w:val="24"/>
          <w:u w:val="dotted"/>
        </w:rPr>
      </w:pPr>
      <w:r w:rsidRPr="00F05C50">
        <w:rPr>
          <w:rFonts w:cstheme="minorHAnsi"/>
          <w:sz w:val="24"/>
          <w:szCs w:val="24"/>
        </w:rPr>
        <w:t xml:space="preserve">NIP: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p>
    <w:p w14:paraId="72DF5355" w14:textId="77777777" w:rsidR="009715E8" w:rsidRPr="00F05C50" w:rsidRDefault="009715E8" w:rsidP="009715E8">
      <w:pPr>
        <w:spacing w:after="0" w:line="276" w:lineRule="auto"/>
        <w:jc w:val="center"/>
        <w:rPr>
          <w:rFonts w:cstheme="minorHAnsi"/>
          <w:sz w:val="24"/>
          <w:szCs w:val="24"/>
          <w:u w:val="dotted"/>
        </w:rPr>
      </w:pPr>
      <w:r w:rsidRPr="00F05C50">
        <w:rPr>
          <w:rFonts w:cstheme="minorHAnsi"/>
          <w:sz w:val="24"/>
          <w:szCs w:val="24"/>
        </w:rPr>
        <w:t xml:space="preserve">REGON: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p>
    <w:p w14:paraId="7C8CEAD2"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reprezentowaną przez:</w:t>
      </w:r>
    </w:p>
    <w:p w14:paraId="45197FBD" w14:textId="77777777" w:rsidR="009715E8" w:rsidRPr="00F05C50" w:rsidRDefault="009715E8" w:rsidP="009715E8">
      <w:pPr>
        <w:spacing w:after="0" w:line="276" w:lineRule="auto"/>
        <w:jc w:val="center"/>
        <w:rPr>
          <w:rFonts w:cstheme="minorHAnsi"/>
          <w:sz w:val="24"/>
          <w:szCs w:val="24"/>
          <w:u w:val="dotted"/>
        </w:rPr>
      </w:pP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p>
    <w:p w14:paraId="7E463C77"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zwanym dalej „</w:t>
      </w:r>
      <w:r w:rsidRPr="00F05C50">
        <w:rPr>
          <w:rFonts w:cstheme="minorHAnsi"/>
          <w:b/>
          <w:sz w:val="24"/>
          <w:szCs w:val="24"/>
        </w:rPr>
        <w:t>Wykonawcą</w:t>
      </w:r>
      <w:r w:rsidRPr="00F05C50">
        <w:rPr>
          <w:rFonts w:cstheme="minorHAnsi"/>
          <w:sz w:val="24"/>
          <w:szCs w:val="24"/>
        </w:rPr>
        <w:t>”</w:t>
      </w:r>
    </w:p>
    <w:p w14:paraId="678A9405" w14:textId="77777777" w:rsidR="009715E8" w:rsidRPr="00F05C50" w:rsidRDefault="009715E8" w:rsidP="009715E8">
      <w:pPr>
        <w:spacing w:after="0" w:line="276" w:lineRule="auto"/>
        <w:jc w:val="center"/>
        <w:rPr>
          <w:rFonts w:cstheme="minorHAnsi"/>
          <w:sz w:val="24"/>
          <w:szCs w:val="24"/>
        </w:rPr>
      </w:pPr>
    </w:p>
    <w:p w14:paraId="4A5D6825"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łącznie zwanymi „</w:t>
      </w:r>
      <w:r w:rsidRPr="00F05C50">
        <w:rPr>
          <w:rFonts w:cstheme="minorHAnsi"/>
          <w:b/>
          <w:sz w:val="24"/>
          <w:szCs w:val="24"/>
        </w:rPr>
        <w:t>Stronami</w:t>
      </w:r>
      <w:r w:rsidRPr="00F05C50">
        <w:rPr>
          <w:rFonts w:cstheme="minorHAnsi"/>
          <w:sz w:val="24"/>
          <w:szCs w:val="24"/>
        </w:rPr>
        <w:t>”, a każda z osobna „</w:t>
      </w:r>
      <w:r w:rsidRPr="00F05C50">
        <w:rPr>
          <w:rFonts w:cstheme="minorHAnsi"/>
          <w:b/>
          <w:sz w:val="24"/>
          <w:szCs w:val="24"/>
        </w:rPr>
        <w:t>Stroną</w:t>
      </w:r>
      <w:r w:rsidRPr="00F05C50">
        <w:rPr>
          <w:rFonts w:cstheme="minorHAnsi"/>
          <w:sz w:val="24"/>
          <w:szCs w:val="24"/>
        </w:rPr>
        <w:t>”.</w:t>
      </w:r>
    </w:p>
    <w:p w14:paraId="7C713598" w14:textId="77777777" w:rsidR="009715E8" w:rsidRPr="00F05C50" w:rsidRDefault="009715E8" w:rsidP="009715E8">
      <w:pPr>
        <w:spacing w:after="0" w:line="276" w:lineRule="auto"/>
        <w:rPr>
          <w:rFonts w:cstheme="minorHAnsi"/>
          <w:sz w:val="24"/>
          <w:szCs w:val="24"/>
        </w:rPr>
      </w:pPr>
    </w:p>
    <w:p w14:paraId="1E22067A" w14:textId="77777777" w:rsidR="009715E8" w:rsidRPr="00F05C50" w:rsidRDefault="009715E8" w:rsidP="009715E8">
      <w:pPr>
        <w:spacing w:after="0" w:line="276" w:lineRule="auto"/>
        <w:rPr>
          <w:rFonts w:cstheme="minorHAnsi"/>
          <w:sz w:val="24"/>
          <w:szCs w:val="24"/>
        </w:rPr>
      </w:pPr>
    </w:p>
    <w:p w14:paraId="1A5F2C59" w14:textId="4658F9C4" w:rsidR="009715E8" w:rsidRPr="00F05C50" w:rsidRDefault="009715E8" w:rsidP="009715E8">
      <w:pPr>
        <w:spacing w:after="0" w:line="276" w:lineRule="auto"/>
        <w:jc w:val="both"/>
        <w:rPr>
          <w:rFonts w:cstheme="minorHAnsi"/>
          <w:i/>
          <w:color w:val="4472C4" w:themeColor="accent1"/>
          <w:sz w:val="24"/>
          <w:szCs w:val="24"/>
        </w:rPr>
      </w:pPr>
      <w:r w:rsidRPr="00F05C50">
        <w:rPr>
          <w:rFonts w:cstheme="minorHAnsi"/>
          <w:sz w:val="24"/>
          <w:szCs w:val="24"/>
        </w:rPr>
        <w:t xml:space="preserve">W wyniku rozstrzygniętego postępowania o udzielenie zamówienia publicznego przeprowadzonego </w:t>
      </w:r>
      <w:r w:rsidR="00EA14D6" w:rsidRPr="00EA14D6">
        <w:rPr>
          <w:rFonts w:cstheme="minorHAnsi"/>
          <w:sz w:val="24"/>
          <w:szCs w:val="24"/>
        </w:rPr>
        <w:t xml:space="preserve">z wyłączeniem stosowania ustawy Prawo zamówień publicznych zgodnie z art. 2 ust. 1 pkt 1 ustawy z dnia </w:t>
      </w:r>
      <w:r w:rsidRPr="00F05C50">
        <w:rPr>
          <w:rFonts w:cstheme="minorHAnsi"/>
          <w:sz w:val="24"/>
          <w:szCs w:val="24"/>
        </w:rPr>
        <w:t>11 września 2019 r. Prawo zamówień publicznych (Dz. U. z 202</w:t>
      </w:r>
      <w:r>
        <w:rPr>
          <w:rFonts w:cstheme="minorHAnsi"/>
          <w:sz w:val="24"/>
          <w:szCs w:val="24"/>
        </w:rPr>
        <w:t>3</w:t>
      </w:r>
      <w:r w:rsidRPr="00F05C50">
        <w:rPr>
          <w:rFonts w:cstheme="minorHAnsi"/>
          <w:sz w:val="24"/>
          <w:szCs w:val="24"/>
        </w:rPr>
        <w:t xml:space="preserve"> r., poz. 1</w:t>
      </w:r>
      <w:r>
        <w:rPr>
          <w:rFonts w:cstheme="minorHAnsi"/>
          <w:sz w:val="24"/>
          <w:szCs w:val="24"/>
        </w:rPr>
        <w:t>605</w:t>
      </w:r>
      <w:r w:rsidRPr="00F05C50">
        <w:rPr>
          <w:rFonts w:cstheme="minorHAnsi"/>
          <w:sz w:val="24"/>
          <w:szCs w:val="24"/>
        </w:rPr>
        <w:t xml:space="preserve"> ze zm.) została zawarta umowa o poniższej treści</w:t>
      </w:r>
      <w:r w:rsidR="00EA14D6">
        <w:rPr>
          <w:rFonts w:cstheme="minorHAnsi"/>
          <w:sz w:val="24"/>
          <w:szCs w:val="24"/>
        </w:rPr>
        <w:t>.</w:t>
      </w:r>
    </w:p>
    <w:p w14:paraId="50350462" w14:textId="77777777" w:rsidR="009715E8" w:rsidRPr="00F05C50" w:rsidRDefault="009715E8" w:rsidP="009715E8">
      <w:pPr>
        <w:spacing w:after="0" w:line="276" w:lineRule="auto"/>
        <w:rPr>
          <w:rFonts w:cstheme="minorHAnsi"/>
          <w:sz w:val="24"/>
          <w:szCs w:val="24"/>
        </w:rPr>
      </w:pPr>
    </w:p>
    <w:p w14:paraId="1CF60A55" w14:textId="77777777" w:rsidR="009715E8" w:rsidRPr="00F05C50" w:rsidRDefault="009715E8" w:rsidP="009715E8">
      <w:pPr>
        <w:spacing w:after="0" w:line="276" w:lineRule="auto"/>
        <w:rPr>
          <w:rFonts w:cstheme="minorHAnsi"/>
          <w:sz w:val="24"/>
          <w:szCs w:val="24"/>
        </w:rPr>
      </w:pPr>
    </w:p>
    <w:p w14:paraId="25F7137B" w14:textId="77777777" w:rsidR="009715E8" w:rsidRPr="00F05C50" w:rsidRDefault="009715E8" w:rsidP="009715E8">
      <w:pPr>
        <w:spacing w:after="0" w:line="276" w:lineRule="auto"/>
        <w:rPr>
          <w:rFonts w:cstheme="minorHAnsi"/>
          <w:sz w:val="24"/>
          <w:szCs w:val="24"/>
        </w:rPr>
      </w:pPr>
    </w:p>
    <w:p w14:paraId="7C6459AE" w14:textId="167A4A99" w:rsidR="009715E8" w:rsidRDefault="009715E8" w:rsidP="009715E8">
      <w:pPr>
        <w:spacing w:after="0" w:line="276" w:lineRule="auto"/>
        <w:rPr>
          <w:rFonts w:cstheme="minorHAnsi"/>
          <w:sz w:val="24"/>
          <w:szCs w:val="24"/>
        </w:rPr>
      </w:pPr>
    </w:p>
    <w:p w14:paraId="6C8C7FC2" w14:textId="650E2DCF" w:rsidR="008A7D11" w:rsidRDefault="008A7D11" w:rsidP="009715E8">
      <w:pPr>
        <w:spacing w:after="0" w:line="276" w:lineRule="auto"/>
        <w:rPr>
          <w:rFonts w:cstheme="minorHAnsi"/>
          <w:sz w:val="24"/>
          <w:szCs w:val="24"/>
        </w:rPr>
      </w:pPr>
    </w:p>
    <w:sdt>
      <w:sdtPr>
        <w:rPr>
          <w:rFonts w:asciiTheme="minorHAnsi" w:eastAsiaTheme="minorHAnsi" w:hAnsiTheme="minorHAnsi" w:cstheme="minorBidi"/>
          <w:color w:val="auto"/>
          <w:sz w:val="22"/>
          <w:szCs w:val="22"/>
          <w:lang w:eastAsia="en-US"/>
        </w:rPr>
        <w:id w:val="1304042089"/>
        <w:docPartObj>
          <w:docPartGallery w:val="Table of Contents"/>
          <w:docPartUnique/>
        </w:docPartObj>
      </w:sdtPr>
      <w:sdtEndPr>
        <w:rPr>
          <w:b/>
          <w:bCs/>
        </w:rPr>
      </w:sdtEndPr>
      <w:sdtContent>
        <w:p w14:paraId="648B36C3" w14:textId="1EDF8BE5" w:rsidR="008A7D11" w:rsidRPr="008A7D11" w:rsidRDefault="008A7D11">
          <w:pPr>
            <w:pStyle w:val="Nagwekspisutreci"/>
            <w:rPr>
              <w:rFonts w:asciiTheme="minorHAnsi" w:hAnsiTheme="minorHAnsi" w:cstheme="minorHAnsi"/>
              <w:b/>
              <w:bCs/>
              <w:color w:val="auto"/>
              <w:sz w:val="24"/>
              <w:szCs w:val="24"/>
            </w:rPr>
          </w:pPr>
          <w:r w:rsidRPr="008A7D11">
            <w:rPr>
              <w:rFonts w:asciiTheme="minorHAnsi" w:hAnsiTheme="minorHAnsi" w:cstheme="minorHAnsi"/>
              <w:b/>
              <w:bCs/>
              <w:color w:val="auto"/>
              <w:sz w:val="24"/>
              <w:szCs w:val="24"/>
            </w:rPr>
            <w:t>Spis treści</w:t>
          </w:r>
        </w:p>
        <w:p w14:paraId="7D60167A" w14:textId="21458C6F" w:rsidR="001334BE" w:rsidRDefault="008A7D11">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198632528" w:history="1">
            <w:r w:rsidR="001334BE" w:rsidRPr="000870C8">
              <w:rPr>
                <w:rStyle w:val="Hipercze"/>
                <w:noProof/>
              </w:rPr>
              <w:t>§1 Przedmiot umowy</w:t>
            </w:r>
            <w:r w:rsidR="001334BE">
              <w:rPr>
                <w:noProof/>
                <w:webHidden/>
              </w:rPr>
              <w:tab/>
            </w:r>
            <w:r w:rsidR="001334BE">
              <w:rPr>
                <w:noProof/>
                <w:webHidden/>
              </w:rPr>
              <w:fldChar w:fldCharType="begin"/>
            </w:r>
            <w:r w:rsidR="001334BE">
              <w:rPr>
                <w:noProof/>
                <w:webHidden/>
              </w:rPr>
              <w:instrText xml:space="preserve"> PAGEREF _Toc198632528 \h </w:instrText>
            </w:r>
            <w:r w:rsidR="001334BE">
              <w:rPr>
                <w:noProof/>
                <w:webHidden/>
              </w:rPr>
            </w:r>
            <w:r w:rsidR="001334BE">
              <w:rPr>
                <w:noProof/>
                <w:webHidden/>
              </w:rPr>
              <w:fldChar w:fldCharType="separate"/>
            </w:r>
            <w:r w:rsidR="001334BE">
              <w:rPr>
                <w:noProof/>
                <w:webHidden/>
              </w:rPr>
              <w:t>3</w:t>
            </w:r>
            <w:r w:rsidR="001334BE">
              <w:rPr>
                <w:noProof/>
                <w:webHidden/>
              </w:rPr>
              <w:fldChar w:fldCharType="end"/>
            </w:r>
          </w:hyperlink>
        </w:p>
        <w:p w14:paraId="6A4B3344" w14:textId="5A226FCC" w:rsidR="001334BE" w:rsidRDefault="001334BE">
          <w:pPr>
            <w:pStyle w:val="Spistreci1"/>
            <w:tabs>
              <w:tab w:val="right" w:leader="dot" w:pos="9062"/>
            </w:tabs>
            <w:rPr>
              <w:rFonts w:eastAsiaTheme="minorEastAsia"/>
              <w:noProof/>
              <w:lang w:eastAsia="pl-PL"/>
            </w:rPr>
          </w:pPr>
          <w:hyperlink w:anchor="_Toc198632529" w:history="1">
            <w:r w:rsidRPr="000870C8">
              <w:rPr>
                <w:rStyle w:val="Hipercze"/>
                <w:noProof/>
              </w:rPr>
              <w:t>§2 Klauzula własności</w:t>
            </w:r>
            <w:r>
              <w:rPr>
                <w:noProof/>
                <w:webHidden/>
              </w:rPr>
              <w:tab/>
            </w:r>
            <w:r>
              <w:rPr>
                <w:noProof/>
                <w:webHidden/>
              </w:rPr>
              <w:fldChar w:fldCharType="begin"/>
            </w:r>
            <w:r>
              <w:rPr>
                <w:noProof/>
                <w:webHidden/>
              </w:rPr>
              <w:instrText xml:space="preserve"> PAGEREF _Toc198632529 \h </w:instrText>
            </w:r>
            <w:r>
              <w:rPr>
                <w:noProof/>
                <w:webHidden/>
              </w:rPr>
            </w:r>
            <w:r>
              <w:rPr>
                <w:noProof/>
                <w:webHidden/>
              </w:rPr>
              <w:fldChar w:fldCharType="separate"/>
            </w:r>
            <w:r>
              <w:rPr>
                <w:noProof/>
                <w:webHidden/>
              </w:rPr>
              <w:t>3</w:t>
            </w:r>
            <w:r>
              <w:rPr>
                <w:noProof/>
                <w:webHidden/>
              </w:rPr>
              <w:fldChar w:fldCharType="end"/>
            </w:r>
          </w:hyperlink>
        </w:p>
        <w:p w14:paraId="61FA95BD" w14:textId="2B99123A" w:rsidR="001334BE" w:rsidRDefault="001334BE">
          <w:pPr>
            <w:pStyle w:val="Spistreci1"/>
            <w:tabs>
              <w:tab w:val="right" w:leader="dot" w:pos="9062"/>
            </w:tabs>
            <w:rPr>
              <w:rFonts w:eastAsiaTheme="minorEastAsia"/>
              <w:noProof/>
              <w:lang w:eastAsia="pl-PL"/>
            </w:rPr>
          </w:pPr>
          <w:hyperlink w:anchor="_Toc198632530" w:history="1">
            <w:r w:rsidRPr="000870C8">
              <w:rPr>
                <w:rStyle w:val="Hipercze"/>
                <w:noProof/>
              </w:rPr>
              <w:t>§3 Używanie Urządzeń</w:t>
            </w:r>
            <w:r>
              <w:rPr>
                <w:noProof/>
                <w:webHidden/>
              </w:rPr>
              <w:tab/>
            </w:r>
            <w:r>
              <w:rPr>
                <w:noProof/>
                <w:webHidden/>
              </w:rPr>
              <w:fldChar w:fldCharType="begin"/>
            </w:r>
            <w:r>
              <w:rPr>
                <w:noProof/>
                <w:webHidden/>
              </w:rPr>
              <w:instrText xml:space="preserve"> PAGEREF _Toc198632530 \h </w:instrText>
            </w:r>
            <w:r>
              <w:rPr>
                <w:noProof/>
                <w:webHidden/>
              </w:rPr>
            </w:r>
            <w:r>
              <w:rPr>
                <w:noProof/>
                <w:webHidden/>
              </w:rPr>
              <w:fldChar w:fldCharType="separate"/>
            </w:r>
            <w:r>
              <w:rPr>
                <w:noProof/>
                <w:webHidden/>
              </w:rPr>
              <w:t>3</w:t>
            </w:r>
            <w:r>
              <w:rPr>
                <w:noProof/>
                <w:webHidden/>
              </w:rPr>
              <w:fldChar w:fldCharType="end"/>
            </w:r>
          </w:hyperlink>
        </w:p>
        <w:p w14:paraId="654F4BEC" w14:textId="0795B4C1" w:rsidR="001334BE" w:rsidRDefault="001334BE">
          <w:pPr>
            <w:pStyle w:val="Spistreci1"/>
            <w:tabs>
              <w:tab w:val="right" w:leader="dot" w:pos="9062"/>
            </w:tabs>
            <w:rPr>
              <w:rFonts w:eastAsiaTheme="minorEastAsia"/>
              <w:noProof/>
              <w:lang w:eastAsia="pl-PL"/>
            </w:rPr>
          </w:pPr>
          <w:hyperlink w:anchor="_Toc198632531" w:history="1">
            <w:r w:rsidRPr="000870C8">
              <w:rPr>
                <w:rStyle w:val="Hipercze"/>
                <w:noProof/>
              </w:rPr>
              <w:t>§4 Wartość przedmiotu umowy i warunki płatności</w:t>
            </w:r>
            <w:r>
              <w:rPr>
                <w:noProof/>
                <w:webHidden/>
              </w:rPr>
              <w:tab/>
            </w:r>
            <w:r>
              <w:rPr>
                <w:noProof/>
                <w:webHidden/>
              </w:rPr>
              <w:fldChar w:fldCharType="begin"/>
            </w:r>
            <w:r>
              <w:rPr>
                <w:noProof/>
                <w:webHidden/>
              </w:rPr>
              <w:instrText xml:space="preserve"> PAGEREF _Toc198632531 \h </w:instrText>
            </w:r>
            <w:r>
              <w:rPr>
                <w:noProof/>
                <w:webHidden/>
              </w:rPr>
            </w:r>
            <w:r>
              <w:rPr>
                <w:noProof/>
                <w:webHidden/>
              </w:rPr>
              <w:fldChar w:fldCharType="separate"/>
            </w:r>
            <w:r>
              <w:rPr>
                <w:noProof/>
                <w:webHidden/>
              </w:rPr>
              <w:t>4</w:t>
            </w:r>
            <w:r>
              <w:rPr>
                <w:noProof/>
                <w:webHidden/>
              </w:rPr>
              <w:fldChar w:fldCharType="end"/>
            </w:r>
          </w:hyperlink>
        </w:p>
        <w:p w14:paraId="2E209BE4" w14:textId="3E9CF9FD" w:rsidR="001334BE" w:rsidRDefault="001334BE">
          <w:pPr>
            <w:pStyle w:val="Spistreci1"/>
            <w:tabs>
              <w:tab w:val="right" w:leader="dot" w:pos="9062"/>
            </w:tabs>
            <w:rPr>
              <w:rFonts w:eastAsiaTheme="minorEastAsia"/>
              <w:noProof/>
              <w:lang w:eastAsia="pl-PL"/>
            </w:rPr>
          </w:pPr>
          <w:hyperlink w:anchor="_Toc198632532" w:history="1">
            <w:r w:rsidRPr="000870C8">
              <w:rPr>
                <w:rStyle w:val="Hipercze"/>
                <w:noProof/>
              </w:rPr>
              <w:t>§5 Termin wykonania umowy</w:t>
            </w:r>
            <w:r>
              <w:rPr>
                <w:noProof/>
                <w:webHidden/>
              </w:rPr>
              <w:tab/>
            </w:r>
            <w:r>
              <w:rPr>
                <w:noProof/>
                <w:webHidden/>
              </w:rPr>
              <w:fldChar w:fldCharType="begin"/>
            </w:r>
            <w:r>
              <w:rPr>
                <w:noProof/>
                <w:webHidden/>
              </w:rPr>
              <w:instrText xml:space="preserve"> PAGEREF _Toc198632532 \h </w:instrText>
            </w:r>
            <w:r>
              <w:rPr>
                <w:noProof/>
                <w:webHidden/>
              </w:rPr>
            </w:r>
            <w:r>
              <w:rPr>
                <w:noProof/>
                <w:webHidden/>
              </w:rPr>
              <w:fldChar w:fldCharType="separate"/>
            </w:r>
            <w:r>
              <w:rPr>
                <w:noProof/>
                <w:webHidden/>
              </w:rPr>
              <w:t>5</w:t>
            </w:r>
            <w:r>
              <w:rPr>
                <w:noProof/>
                <w:webHidden/>
              </w:rPr>
              <w:fldChar w:fldCharType="end"/>
            </w:r>
          </w:hyperlink>
        </w:p>
        <w:p w14:paraId="340936AC" w14:textId="1382EA71" w:rsidR="001334BE" w:rsidRDefault="001334BE">
          <w:pPr>
            <w:pStyle w:val="Spistreci1"/>
            <w:tabs>
              <w:tab w:val="right" w:leader="dot" w:pos="9062"/>
            </w:tabs>
            <w:rPr>
              <w:rFonts w:eastAsiaTheme="minorEastAsia"/>
              <w:noProof/>
              <w:lang w:eastAsia="pl-PL"/>
            </w:rPr>
          </w:pPr>
          <w:hyperlink w:anchor="_Toc198632533" w:history="1">
            <w:r w:rsidRPr="000870C8">
              <w:rPr>
                <w:rStyle w:val="Hipercze"/>
                <w:noProof/>
              </w:rPr>
              <w:t>§6 Realizacja przedmiotu umowy</w:t>
            </w:r>
            <w:r>
              <w:rPr>
                <w:noProof/>
                <w:webHidden/>
              </w:rPr>
              <w:tab/>
            </w:r>
            <w:r>
              <w:rPr>
                <w:noProof/>
                <w:webHidden/>
              </w:rPr>
              <w:fldChar w:fldCharType="begin"/>
            </w:r>
            <w:r>
              <w:rPr>
                <w:noProof/>
                <w:webHidden/>
              </w:rPr>
              <w:instrText xml:space="preserve"> PAGEREF _Toc198632533 \h </w:instrText>
            </w:r>
            <w:r>
              <w:rPr>
                <w:noProof/>
                <w:webHidden/>
              </w:rPr>
            </w:r>
            <w:r>
              <w:rPr>
                <w:noProof/>
                <w:webHidden/>
              </w:rPr>
              <w:fldChar w:fldCharType="separate"/>
            </w:r>
            <w:r>
              <w:rPr>
                <w:noProof/>
                <w:webHidden/>
              </w:rPr>
              <w:t>5</w:t>
            </w:r>
            <w:r>
              <w:rPr>
                <w:noProof/>
                <w:webHidden/>
              </w:rPr>
              <w:fldChar w:fldCharType="end"/>
            </w:r>
          </w:hyperlink>
        </w:p>
        <w:p w14:paraId="60832AD7" w14:textId="7B27284B" w:rsidR="001334BE" w:rsidRDefault="001334BE">
          <w:pPr>
            <w:pStyle w:val="Spistreci1"/>
            <w:tabs>
              <w:tab w:val="right" w:leader="dot" w:pos="9062"/>
            </w:tabs>
            <w:rPr>
              <w:rFonts w:eastAsiaTheme="minorEastAsia"/>
              <w:noProof/>
              <w:lang w:eastAsia="pl-PL"/>
            </w:rPr>
          </w:pPr>
          <w:hyperlink w:anchor="_Toc198632534" w:history="1">
            <w:r w:rsidRPr="000870C8">
              <w:rPr>
                <w:rStyle w:val="Hipercze"/>
                <w:noProof/>
              </w:rPr>
              <w:t>§7 Odstąpienie od umowy</w:t>
            </w:r>
            <w:r>
              <w:rPr>
                <w:noProof/>
                <w:webHidden/>
              </w:rPr>
              <w:tab/>
            </w:r>
            <w:r>
              <w:rPr>
                <w:noProof/>
                <w:webHidden/>
              </w:rPr>
              <w:fldChar w:fldCharType="begin"/>
            </w:r>
            <w:r>
              <w:rPr>
                <w:noProof/>
                <w:webHidden/>
              </w:rPr>
              <w:instrText xml:space="preserve"> PAGEREF _Toc198632534 \h </w:instrText>
            </w:r>
            <w:r>
              <w:rPr>
                <w:noProof/>
                <w:webHidden/>
              </w:rPr>
            </w:r>
            <w:r>
              <w:rPr>
                <w:noProof/>
                <w:webHidden/>
              </w:rPr>
              <w:fldChar w:fldCharType="separate"/>
            </w:r>
            <w:r>
              <w:rPr>
                <w:noProof/>
                <w:webHidden/>
              </w:rPr>
              <w:t>6</w:t>
            </w:r>
            <w:r>
              <w:rPr>
                <w:noProof/>
                <w:webHidden/>
              </w:rPr>
              <w:fldChar w:fldCharType="end"/>
            </w:r>
          </w:hyperlink>
        </w:p>
        <w:p w14:paraId="230F6973" w14:textId="596C6E33" w:rsidR="001334BE" w:rsidRDefault="001334BE">
          <w:pPr>
            <w:pStyle w:val="Spistreci1"/>
            <w:tabs>
              <w:tab w:val="right" w:leader="dot" w:pos="9062"/>
            </w:tabs>
            <w:rPr>
              <w:rFonts w:eastAsiaTheme="minorEastAsia"/>
              <w:noProof/>
              <w:lang w:eastAsia="pl-PL"/>
            </w:rPr>
          </w:pPr>
          <w:hyperlink w:anchor="_Toc198632535" w:history="1">
            <w:r w:rsidRPr="000870C8">
              <w:rPr>
                <w:rStyle w:val="Hipercze"/>
                <w:noProof/>
              </w:rPr>
              <w:t>§8 Kary umowne</w:t>
            </w:r>
            <w:r>
              <w:rPr>
                <w:noProof/>
                <w:webHidden/>
              </w:rPr>
              <w:tab/>
            </w:r>
            <w:r>
              <w:rPr>
                <w:noProof/>
                <w:webHidden/>
              </w:rPr>
              <w:fldChar w:fldCharType="begin"/>
            </w:r>
            <w:r>
              <w:rPr>
                <w:noProof/>
                <w:webHidden/>
              </w:rPr>
              <w:instrText xml:space="preserve"> PAGEREF _Toc198632535 \h </w:instrText>
            </w:r>
            <w:r>
              <w:rPr>
                <w:noProof/>
                <w:webHidden/>
              </w:rPr>
            </w:r>
            <w:r>
              <w:rPr>
                <w:noProof/>
                <w:webHidden/>
              </w:rPr>
              <w:fldChar w:fldCharType="separate"/>
            </w:r>
            <w:r>
              <w:rPr>
                <w:noProof/>
                <w:webHidden/>
              </w:rPr>
              <w:t>6</w:t>
            </w:r>
            <w:r>
              <w:rPr>
                <w:noProof/>
                <w:webHidden/>
              </w:rPr>
              <w:fldChar w:fldCharType="end"/>
            </w:r>
          </w:hyperlink>
        </w:p>
        <w:p w14:paraId="214D3779" w14:textId="52D0E19D" w:rsidR="001334BE" w:rsidRDefault="001334BE">
          <w:pPr>
            <w:pStyle w:val="Spistreci1"/>
            <w:tabs>
              <w:tab w:val="right" w:leader="dot" w:pos="9062"/>
            </w:tabs>
            <w:rPr>
              <w:rFonts w:eastAsiaTheme="minorEastAsia"/>
              <w:noProof/>
              <w:lang w:eastAsia="pl-PL"/>
            </w:rPr>
          </w:pPr>
          <w:hyperlink w:anchor="_Toc198632536" w:history="1">
            <w:r w:rsidRPr="000870C8">
              <w:rPr>
                <w:rStyle w:val="Hipercze"/>
                <w:noProof/>
              </w:rPr>
              <w:t>§9 Zachowanie poufności</w:t>
            </w:r>
            <w:r>
              <w:rPr>
                <w:noProof/>
                <w:webHidden/>
              </w:rPr>
              <w:tab/>
            </w:r>
            <w:r>
              <w:rPr>
                <w:noProof/>
                <w:webHidden/>
              </w:rPr>
              <w:fldChar w:fldCharType="begin"/>
            </w:r>
            <w:r>
              <w:rPr>
                <w:noProof/>
                <w:webHidden/>
              </w:rPr>
              <w:instrText xml:space="preserve"> PAGEREF _Toc198632536 \h </w:instrText>
            </w:r>
            <w:r>
              <w:rPr>
                <w:noProof/>
                <w:webHidden/>
              </w:rPr>
            </w:r>
            <w:r>
              <w:rPr>
                <w:noProof/>
                <w:webHidden/>
              </w:rPr>
              <w:fldChar w:fldCharType="separate"/>
            </w:r>
            <w:r>
              <w:rPr>
                <w:noProof/>
                <w:webHidden/>
              </w:rPr>
              <w:t>7</w:t>
            </w:r>
            <w:r>
              <w:rPr>
                <w:noProof/>
                <w:webHidden/>
              </w:rPr>
              <w:fldChar w:fldCharType="end"/>
            </w:r>
          </w:hyperlink>
        </w:p>
        <w:p w14:paraId="2A55D681" w14:textId="3397C71A" w:rsidR="001334BE" w:rsidRDefault="001334BE">
          <w:pPr>
            <w:pStyle w:val="Spistreci1"/>
            <w:tabs>
              <w:tab w:val="right" w:leader="dot" w:pos="9062"/>
            </w:tabs>
            <w:rPr>
              <w:rFonts w:eastAsiaTheme="minorEastAsia"/>
              <w:noProof/>
              <w:lang w:eastAsia="pl-PL"/>
            </w:rPr>
          </w:pPr>
          <w:hyperlink w:anchor="_Toc198632537" w:history="1">
            <w:r w:rsidRPr="000870C8">
              <w:rPr>
                <w:rStyle w:val="Hipercze"/>
                <w:noProof/>
              </w:rPr>
              <w:t>§10 Siła wyższa</w:t>
            </w:r>
            <w:r>
              <w:rPr>
                <w:noProof/>
                <w:webHidden/>
              </w:rPr>
              <w:tab/>
            </w:r>
            <w:r>
              <w:rPr>
                <w:noProof/>
                <w:webHidden/>
              </w:rPr>
              <w:fldChar w:fldCharType="begin"/>
            </w:r>
            <w:r>
              <w:rPr>
                <w:noProof/>
                <w:webHidden/>
              </w:rPr>
              <w:instrText xml:space="preserve"> PAGEREF _Toc198632537 \h </w:instrText>
            </w:r>
            <w:r>
              <w:rPr>
                <w:noProof/>
                <w:webHidden/>
              </w:rPr>
            </w:r>
            <w:r>
              <w:rPr>
                <w:noProof/>
                <w:webHidden/>
              </w:rPr>
              <w:fldChar w:fldCharType="separate"/>
            </w:r>
            <w:r>
              <w:rPr>
                <w:noProof/>
                <w:webHidden/>
              </w:rPr>
              <w:t>8</w:t>
            </w:r>
            <w:r>
              <w:rPr>
                <w:noProof/>
                <w:webHidden/>
              </w:rPr>
              <w:fldChar w:fldCharType="end"/>
            </w:r>
          </w:hyperlink>
        </w:p>
        <w:p w14:paraId="3A12D985" w14:textId="3167F5EC" w:rsidR="001334BE" w:rsidRDefault="001334BE">
          <w:pPr>
            <w:pStyle w:val="Spistreci1"/>
            <w:tabs>
              <w:tab w:val="right" w:leader="dot" w:pos="9062"/>
            </w:tabs>
            <w:rPr>
              <w:rFonts w:eastAsiaTheme="minorEastAsia"/>
              <w:noProof/>
              <w:lang w:eastAsia="pl-PL"/>
            </w:rPr>
          </w:pPr>
          <w:hyperlink w:anchor="_Toc198632538" w:history="1">
            <w:r w:rsidRPr="000870C8">
              <w:rPr>
                <w:rStyle w:val="Hipercze"/>
                <w:noProof/>
              </w:rPr>
              <w:t>§11 Osoby do kontaktu w sprawie umowy</w:t>
            </w:r>
            <w:r>
              <w:rPr>
                <w:noProof/>
                <w:webHidden/>
              </w:rPr>
              <w:tab/>
            </w:r>
            <w:r>
              <w:rPr>
                <w:noProof/>
                <w:webHidden/>
              </w:rPr>
              <w:fldChar w:fldCharType="begin"/>
            </w:r>
            <w:r>
              <w:rPr>
                <w:noProof/>
                <w:webHidden/>
              </w:rPr>
              <w:instrText xml:space="preserve"> PAGEREF _Toc198632538 \h </w:instrText>
            </w:r>
            <w:r>
              <w:rPr>
                <w:noProof/>
                <w:webHidden/>
              </w:rPr>
            </w:r>
            <w:r>
              <w:rPr>
                <w:noProof/>
                <w:webHidden/>
              </w:rPr>
              <w:fldChar w:fldCharType="separate"/>
            </w:r>
            <w:r>
              <w:rPr>
                <w:noProof/>
                <w:webHidden/>
              </w:rPr>
              <w:t>9</w:t>
            </w:r>
            <w:r>
              <w:rPr>
                <w:noProof/>
                <w:webHidden/>
              </w:rPr>
              <w:fldChar w:fldCharType="end"/>
            </w:r>
          </w:hyperlink>
        </w:p>
        <w:p w14:paraId="002FA82D" w14:textId="5C3A8B8F" w:rsidR="001334BE" w:rsidRDefault="001334BE">
          <w:pPr>
            <w:pStyle w:val="Spistreci1"/>
            <w:tabs>
              <w:tab w:val="right" w:leader="dot" w:pos="9062"/>
            </w:tabs>
            <w:rPr>
              <w:rFonts w:eastAsiaTheme="minorEastAsia"/>
              <w:noProof/>
              <w:lang w:eastAsia="pl-PL"/>
            </w:rPr>
          </w:pPr>
          <w:hyperlink w:anchor="_Toc198632539" w:history="1">
            <w:r w:rsidRPr="000870C8">
              <w:rPr>
                <w:rStyle w:val="Hipercze"/>
                <w:noProof/>
              </w:rPr>
              <w:t>§12 Inne postanowienia</w:t>
            </w:r>
            <w:r>
              <w:rPr>
                <w:noProof/>
                <w:webHidden/>
              </w:rPr>
              <w:tab/>
            </w:r>
            <w:r>
              <w:rPr>
                <w:noProof/>
                <w:webHidden/>
              </w:rPr>
              <w:fldChar w:fldCharType="begin"/>
            </w:r>
            <w:r>
              <w:rPr>
                <w:noProof/>
                <w:webHidden/>
              </w:rPr>
              <w:instrText xml:space="preserve"> PAGEREF _Toc198632539 \h </w:instrText>
            </w:r>
            <w:r>
              <w:rPr>
                <w:noProof/>
                <w:webHidden/>
              </w:rPr>
            </w:r>
            <w:r>
              <w:rPr>
                <w:noProof/>
                <w:webHidden/>
              </w:rPr>
              <w:fldChar w:fldCharType="separate"/>
            </w:r>
            <w:r>
              <w:rPr>
                <w:noProof/>
                <w:webHidden/>
              </w:rPr>
              <w:t>9</w:t>
            </w:r>
            <w:r>
              <w:rPr>
                <w:noProof/>
                <w:webHidden/>
              </w:rPr>
              <w:fldChar w:fldCharType="end"/>
            </w:r>
          </w:hyperlink>
        </w:p>
        <w:p w14:paraId="3F536631" w14:textId="73E0A28A" w:rsidR="001334BE" w:rsidRDefault="001334BE">
          <w:pPr>
            <w:pStyle w:val="Spistreci1"/>
            <w:tabs>
              <w:tab w:val="right" w:leader="dot" w:pos="9062"/>
            </w:tabs>
            <w:rPr>
              <w:rFonts w:eastAsiaTheme="minorEastAsia"/>
              <w:noProof/>
              <w:lang w:eastAsia="pl-PL"/>
            </w:rPr>
          </w:pPr>
          <w:hyperlink w:anchor="_Toc198632540" w:history="1">
            <w:r w:rsidRPr="000870C8">
              <w:rPr>
                <w:rStyle w:val="Hipercze"/>
                <w:noProof/>
              </w:rPr>
              <w:t>§13 Części składowe umowy</w:t>
            </w:r>
            <w:r>
              <w:rPr>
                <w:noProof/>
                <w:webHidden/>
              </w:rPr>
              <w:tab/>
            </w:r>
            <w:r>
              <w:rPr>
                <w:noProof/>
                <w:webHidden/>
              </w:rPr>
              <w:fldChar w:fldCharType="begin"/>
            </w:r>
            <w:r>
              <w:rPr>
                <w:noProof/>
                <w:webHidden/>
              </w:rPr>
              <w:instrText xml:space="preserve"> PAGEREF _Toc198632540 \h </w:instrText>
            </w:r>
            <w:r>
              <w:rPr>
                <w:noProof/>
                <w:webHidden/>
              </w:rPr>
            </w:r>
            <w:r>
              <w:rPr>
                <w:noProof/>
                <w:webHidden/>
              </w:rPr>
              <w:fldChar w:fldCharType="separate"/>
            </w:r>
            <w:r>
              <w:rPr>
                <w:noProof/>
                <w:webHidden/>
              </w:rPr>
              <w:t>9</w:t>
            </w:r>
            <w:r>
              <w:rPr>
                <w:noProof/>
                <w:webHidden/>
              </w:rPr>
              <w:fldChar w:fldCharType="end"/>
            </w:r>
          </w:hyperlink>
        </w:p>
        <w:p w14:paraId="4BC0B5B3" w14:textId="7D844735" w:rsidR="008A7D11" w:rsidRDefault="008A7D11">
          <w:r>
            <w:rPr>
              <w:b/>
              <w:bCs/>
            </w:rPr>
            <w:fldChar w:fldCharType="end"/>
          </w:r>
        </w:p>
      </w:sdtContent>
    </w:sdt>
    <w:p w14:paraId="6C00539C" w14:textId="5F63DEF7" w:rsidR="008A7D11" w:rsidRDefault="008A7D11" w:rsidP="009715E8">
      <w:pPr>
        <w:spacing w:after="0" w:line="276" w:lineRule="auto"/>
        <w:rPr>
          <w:rFonts w:cstheme="minorHAnsi"/>
          <w:sz w:val="24"/>
          <w:szCs w:val="24"/>
        </w:rPr>
      </w:pPr>
    </w:p>
    <w:p w14:paraId="156D91BC" w14:textId="277C9145" w:rsidR="008A7D11" w:rsidRDefault="008A7D11" w:rsidP="009715E8">
      <w:pPr>
        <w:spacing w:after="0" w:line="276" w:lineRule="auto"/>
        <w:rPr>
          <w:rFonts w:cstheme="minorHAnsi"/>
          <w:sz w:val="24"/>
          <w:szCs w:val="24"/>
        </w:rPr>
      </w:pPr>
    </w:p>
    <w:p w14:paraId="70DDD1D7" w14:textId="131C405C" w:rsidR="008A7D11" w:rsidRDefault="008A7D11" w:rsidP="009715E8">
      <w:pPr>
        <w:spacing w:after="0" w:line="276" w:lineRule="auto"/>
        <w:rPr>
          <w:rFonts w:cstheme="minorHAnsi"/>
          <w:sz w:val="24"/>
          <w:szCs w:val="24"/>
        </w:rPr>
      </w:pPr>
    </w:p>
    <w:p w14:paraId="3DDDC896" w14:textId="43287BBA" w:rsidR="008A7D11" w:rsidRDefault="008A7D11" w:rsidP="009715E8">
      <w:pPr>
        <w:spacing w:after="0" w:line="276" w:lineRule="auto"/>
        <w:rPr>
          <w:rFonts w:cstheme="minorHAnsi"/>
          <w:sz w:val="24"/>
          <w:szCs w:val="24"/>
        </w:rPr>
      </w:pPr>
    </w:p>
    <w:p w14:paraId="031F5C6D" w14:textId="5A354436" w:rsidR="008A7D11" w:rsidRDefault="008A7D11" w:rsidP="009715E8">
      <w:pPr>
        <w:spacing w:after="0" w:line="276" w:lineRule="auto"/>
        <w:rPr>
          <w:rFonts w:cstheme="minorHAnsi"/>
          <w:sz w:val="24"/>
          <w:szCs w:val="24"/>
        </w:rPr>
      </w:pPr>
    </w:p>
    <w:p w14:paraId="4886A8AE" w14:textId="4367A0F3" w:rsidR="008A7D11" w:rsidRDefault="008A7D11" w:rsidP="009715E8">
      <w:pPr>
        <w:spacing w:after="0" w:line="276" w:lineRule="auto"/>
        <w:rPr>
          <w:rFonts w:cstheme="minorHAnsi"/>
          <w:sz w:val="24"/>
          <w:szCs w:val="24"/>
        </w:rPr>
      </w:pPr>
    </w:p>
    <w:p w14:paraId="7996720D" w14:textId="0680E5E8" w:rsidR="008A7D11" w:rsidRDefault="008A7D11" w:rsidP="009715E8">
      <w:pPr>
        <w:spacing w:after="0" w:line="276" w:lineRule="auto"/>
        <w:rPr>
          <w:rFonts w:cstheme="minorHAnsi"/>
          <w:sz w:val="24"/>
          <w:szCs w:val="24"/>
        </w:rPr>
      </w:pPr>
    </w:p>
    <w:p w14:paraId="1A0097D3" w14:textId="228F4991" w:rsidR="008A7D11" w:rsidRDefault="008A7D11" w:rsidP="009715E8">
      <w:pPr>
        <w:spacing w:after="0" w:line="276" w:lineRule="auto"/>
        <w:rPr>
          <w:rFonts w:cstheme="minorHAnsi"/>
          <w:sz w:val="24"/>
          <w:szCs w:val="24"/>
        </w:rPr>
      </w:pPr>
    </w:p>
    <w:p w14:paraId="6E0601AF" w14:textId="5F3B3AC6" w:rsidR="008A7D11" w:rsidRDefault="008A7D11" w:rsidP="009715E8">
      <w:pPr>
        <w:spacing w:after="0" w:line="276" w:lineRule="auto"/>
        <w:rPr>
          <w:rFonts w:cstheme="minorHAnsi"/>
          <w:sz w:val="24"/>
          <w:szCs w:val="24"/>
        </w:rPr>
      </w:pPr>
    </w:p>
    <w:p w14:paraId="7E4A97FD" w14:textId="717AEAED" w:rsidR="008A7D11" w:rsidRDefault="008A7D11" w:rsidP="009715E8">
      <w:pPr>
        <w:spacing w:after="0" w:line="276" w:lineRule="auto"/>
        <w:rPr>
          <w:rFonts w:cstheme="minorHAnsi"/>
          <w:sz w:val="24"/>
          <w:szCs w:val="24"/>
        </w:rPr>
      </w:pPr>
    </w:p>
    <w:p w14:paraId="13936988" w14:textId="42401F22" w:rsidR="008A7D11" w:rsidRDefault="008A7D11" w:rsidP="009715E8">
      <w:pPr>
        <w:spacing w:after="0" w:line="276" w:lineRule="auto"/>
        <w:rPr>
          <w:rFonts w:cstheme="minorHAnsi"/>
          <w:sz w:val="24"/>
          <w:szCs w:val="24"/>
        </w:rPr>
      </w:pPr>
    </w:p>
    <w:p w14:paraId="30F73112" w14:textId="5A8D5267" w:rsidR="008A7D11" w:rsidRDefault="008A7D11" w:rsidP="009715E8">
      <w:pPr>
        <w:spacing w:after="0" w:line="276" w:lineRule="auto"/>
        <w:rPr>
          <w:rFonts w:cstheme="minorHAnsi"/>
          <w:sz w:val="24"/>
          <w:szCs w:val="24"/>
        </w:rPr>
      </w:pPr>
    </w:p>
    <w:p w14:paraId="7A9F2D67" w14:textId="668B2F18" w:rsidR="008A7D11" w:rsidRDefault="008A7D11" w:rsidP="009715E8">
      <w:pPr>
        <w:spacing w:after="0" w:line="276" w:lineRule="auto"/>
        <w:rPr>
          <w:rFonts w:cstheme="minorHAnsi"/>
          <w:sz w:val="24"/>
          <w:szCs w:val="24"/>
        </w:rPr>
      </w:pPr>
    </w:p>
    <w:p w14:paraId="049AA615" w14:textId="77777777" w:rsidR="008A7D11" w:rsidRDefault="008A7D11" w:rsidP="009715E8">
      <w:pPr>
        <w:spacing w:after="0" w:line="276" w:lineRule="auto"/>
        <w:rPr>
          <w:rFonts w:cstheme="minorHAnsi"/>
          <w:sz w:val="24"/>
          <w:szCs w:val="24"/>
        </w:rPr>
      </w:pPr>
    </w:p>
    <w:p w14:paraId="6DBE9B40" w14:textId="3DFC6AA7" w:rsidR="008A7D11" w:rsidRDefault="008A7D11" w:rsidP="009715E8">
      <w:pPr>
        <w:spacing w:after="0" w:line="276" w:lineRule="auto"/>
        <w:rPr>
          <w:rFonts w:cstheme="minorHAnsi"/>
          <w:sz w:val="24"/>
          <w:szCs w:val="24"/>
        </w:rPr>
      </w:pPr>
    </w:p>
    <w:p w14:paraId="179452A0" w14:textId="46FC4D27" w:rsidR="008A7D11" w:rsidRDefault="008A7D11" w:rsidP="009715E8">
      <w:pPr>
        <w:spacing w:after="0" w:line="276" w:lineRule="auto"/>
        <w:rPr>
          <w:rFonts w:cstheme="minorHAnsi"/>
          <w:sz w:val="24"/>
          <w:szCs w:val="24"/>
        </w:rPr>
      </w:pPr>
    </w:p>
    <w:p w14:paraId="5828AE9A" w14:textId="7D872C5E" w:rsidR="008A7D11" w:rsidRDefault="008A7D11" w:rsidP="009715E8">
      <w:pPr>
        <w:spacing w:after="0" w:line="276" w:lineRule="auto"/>
        <w:rPr>
          <w:rFonts w:cstheme="minorHAnsi"/>
          <w:sz w:val="24"/>
          <w:szCs w:val="24"/>
        </w:rPr>
      </w:pPr>
    </w:p>
    <w:p w14:paraId="45BE1B0B" w14:textId="7642A8C4" w:rsidR="008A7D11" w:rsidRDefault="008A7D11" w:rsidP="009715E8">
      <w:pPr>
        <w:spacing w:after="0" w:line="276" w:lineRule="auto"/>
        <w:rPr>
          <w:rFonts w:cstheme="minorHAnsi"/>
          <w:sz w:val="24"/>
          <w:szCs w:val="24"/>
        </w:rPr>
      </w:pPr>
    </w:p>
    <w:p w14:paraId="7651672D" w14:textId="77777777" w:rsidR="008A7D11" w:rsidRPr="00F05C50" w:rsidRDefault="008A7D11" w:rsidP="009715E8">
      <w:pPr>
        <w:spacing w:after="0" w:line="276" w:lineRule="auto"/>
        <w:rPr>
          <w:rFonts w:cstheme="minorHAnsi"/>
          <w:sz w:val="24"/>
          <w:szCs w:val="24"/>
        </w:rPr>
      </w:pPr>
    </w:p>
    <w:p w14:paraId="6BB98699" w14:textId="2B5AC8F0" w:rsidR="009715E8" w:rsidRPr="00F05C50" w:rsidRDefault="009715E8" w:rsidP="00E64B2D">
      <w:pPr>
        <w:pStyle w:val="Marta"/>
      </w:pPr>
      <w:bookmarkStart w:id="0" w:name="_Toc198632528"/>
      <w:r>
        <w:lastRenderedPageBreak/>
        <w:t xml:space="preserve">§1 </w:t>
      </w:r>
      <w:r w:rsidRPr="00F05C50">
        <w:t>Przedmiot umowy</w:t>
      </w:r>
      <w:bookmarkEnd w:id="0"/>
    </w:p>
    <w:p w14:paraId="6719F903" w14:textId="77777777" w:rsidR="00EA14D6" w:rsidRPr="00EA14D6" w:rsidRDefault="00EA14D6" w:rsidP="00EA14D6">
      <w:pPr>
        <w:pStyle w:val="Akapitzlist"/>
        <w:numPr>
          <w:ilvl w:val="0"/>
          <w:numId w:val="1"/>
        </w:numPr>
        <w:spacing w:after="0" w:line="276" w:lineRule="auto"/>
        <w:jc w:val="both"/>
        <w:rPr>
          <w:rFonts w:cstheme="minorHAnsi"/>
          <w:sz w:val="24"/>
          <w:szCs w:val="24"/>
        </w:rPr>
      </w:pPr>
      <w:r w:rsidRPr="00EA14D6">
        <w:rPr>
          <w:rFonts w:cstheme="minorHAnsi"/>
          <w:sz w:val="24"/>
          <w:szCs w:val="24"/>
        </w:rPr>
        <w:t>Przedmiotem umowy jest dzierżawa i serwis wraz z montażem polegającym na podłączeniu do lokalnej sieci wodociągowej wolnostojących dystrybutorów wody pitnej (zimnej).</w:t>
      </w:r>
    </w:p>
    <w:p w14:paraId="6A72DB41" w14:textId="31E59E75" w:rsidR="00EA14D6" w:rsidRPr="00EA14D6" w:rsidRDefault="00EA14D6" w:rsidP="00EA14D6">
      <w:pPr>
        <w:pStyle w:val="Akapitzlist"/>
        <w:numPr>
          <w:ilvl w:val="0"/>
          <w:numId w:val="1"/>
        </w:numPr>
        <w:spacing w:after="0" w:line="276" w:lineRule="auto"/>
        <w:jc w:val="both"/>
        <w:rPr>
          <w:rFonts w:cstheme="minorHAnsi"/>
          <w:sz w:val="24"/>
          <w:szCs w:val="24"/>
        </w:rPr>
      </w:pPr>
      <w:r w:rsidRPr="00EA14D6">
        <w:rPr>
          <w:rFonts w:cstheme="minorHAnsi"/>
          <w:sz w:val="24"/>
          <w:szCs w:val="24"/>
        </w:rPr>
        <w:t xml:space="preserve">Wykonawca zobowiązuje się do dzierżawy Zamawiającemu urządzenia filtrującego wodę spełniającego wymogi </w:t>
      </w:r>
      <w:r w:rsidRPr="00596023">
        <w:rPr>
          <w:rFonts w:cstheme="minorHAnsi"/>
          <w:b/>
          <w:bCs/>
          <w:sz w:val="24"/>
          <w:szCs w:val="24"/>
        </w:rPr>
        <w:t>Załącznika nr 1 do umowy – OPZ</w:t>
      </w:r>
      <w:r w:rsidRPr="00EA14D6">
        <w:rPr>
          <w:rFonts w:cstheme="minorHAnsi"/>
          <w:sz w:val="24"/>
          <w:szCs w:val="24"/>
        </w:rPr>
        <w:t xml:space="preserve"> oraz zestawu</w:t>
      </w:r>
      <w:r>
        <w:rPr>
          <w:rFonts w:cstheme="minorHAnsi"/>
          <w:sz w:val="24"/>
          <w:szCs w:val="24"/>
        </w:rPr>
        <w:t xml:space="preserve"> </w:t>
      </w:r>
      <w:r w:rsidRPr="00EA14D6">
        <w:rPr>
          <w:rFonts w:cstheme="minorHAnsi"/>
          <w:sz w:val="24"/>
          <w:szCs w:val="24"/>
        </w:rPr>
        <w:t>przyłączeniowego, zwanego dalej „Urządzeniem”.</w:t>
      </w:r>
    </w:p>
    <w:p w14:paraId="53522D6B" w14:textId="0066C6E5" w:rsidR="00EA14D6" w:rsidRPr="004D0EBA" w:rsidRDefault="00EA14D6" w:rsidP="00EA14D6">
      <w:pPr>
        <w:pStyle w:val="Akapitzlist"/>
        <w:numPr>
          <w:ilvl w:val="0"/>
          <w:numId w:val="1"/>
        </w:numPr>
        <w:spacing w:after="0" w:line="276" w:lineRule="auto"/>
        <w:jc w:val="both"/>
        <w:rPr>
          <w:rFonts w:cstheme="minorHAnsi"/>
          <w:sz w:val="24"/>
          <w:szCs w:val="24"/>
        </w:rPr>
      </w:pPr>
      <w:r w:rsidRPr="00EA14D6">
        <w:rPr>
          <w:rFonts w:cstheme="minorHAnsi"/>
          <w:sz w:val="24"/>
          <w:szCs w:val="24"/>
        </w:rPr>
        <w:t>Zamawiający zobowiązuje się do korzystania z Urządzeń, dokonywania na rzecz Wykonawcy zapłaty czynszu za najem urządzeń za cenę i na warunkach określonych w niniejszej Umowie.</w:t>
      </w:r>
      <w:r w:rsidRPr="004D0EBA">
        <w:rPr>
          <w:rFonts w:cstheme="minorHAnsi"/>
          <w:sz w:val="24"/>
          <w:szCs w:val="24"/>
        </w:rPr>
        <w:t xml:space="preserve"> </w:t>
      </w:r>
    </w:p>
    <w:p w14:paraId="0A4F9028" w14:textId="15FDA239" w:rsidR="009715E8" w:rsidRPr="008A7D11" w:rsidRDefault="009715E8" w:rsidP="00E64B2D">
      <w:pPr>
        <w:pStyle w:val="Marta"/>
      </w:pPr>
      <w:bookmarkStart w:id="1" w:name="_Toc198632529"/>
      <w:r w:rsidRPr="00F05C50">
        <w:t>§2</w:t>
      </w:r>
      <w:r w:rsidR="008A7D11">
        <w:t xml:space="preserve"> </w:t>
      </w:r>
      <w:r w:rsidR="005A10DF">
        <w:t>Klauzula własności</w:t>
      </w:r>
      <w:bookmarkEnd w:id="1"/>
    </w:p>
    <w:p w14:paraId="17A5153E" w14:textId="77777777" w:rsidR="005A10DF" w:rsidRPr="005A10DF" w:rsidRDefault="005A10DF" w:rsidP="005A10DF">
      <w:pPr>
        <w:pStyle w:val="Akapitzlist"/>
        <w:widowControl w:val="0"/>
        <w:numPr>
          <w:ilvl w:val="0"/>
          <w:numId w:val="39"/>
        </w:numPr>
        <w:suppressAutoHyphens/>
        <w:spacing w:after="0" w:line="276" w:lineRule="auto"/>
        <w:jc w:val="both"/>
        <w:rPr>
          <w:rFonts w:cstheme="minorHAnsi"/>
          <w:sz w:val="24"/>
          <w:szCs w:val="24"/>
        </w:rPr>
      </w:pPr>
      <w:r w:rsidRPr="005A10DF">
        <w:rPr>
          <w:rFonts w:cstheme="minorHAnsi"/>
          <w:sz w:val="24"/>
          <w:szCs w:val="24"/>
        </w:rPr>
        <w:t>Urządzenie pozostaje przez cały trwania Umowy własnością Wykonawcy. Wszelkie instalacje oraz podłączenia wykonane przez Wykonawcę lub na jego koszt w celu zainstalowania Urządzenia u Zamawiającego stanowią integralną część Urządzenia i pozostają własnością Wykonawcy.</w:t>
      </w:r>
    </w:p>
    <w:p w14:paraId="332CB57B" w14:textId="555A72B8" w:rsidR="005A10DF" w:rsidRDefault="005A10DF" w:rsidP="005A10DF">
      <w:pPr>
        <w:pStyle w:val="Akapitzlist"/>
        <w:widowControl w:val="0"/>
        <w:numPr>
          <w:ilvl w:val="0"/>
          <w:numId w:val="39"/>
        </w:numPr>
        <w:suppressAutoHyphens/>
        <w:spacing w:after="0" w:line="276" w:lineRule="auto"/>
        <w:jc w:val="both"/>
        <w:rPr>
          <w:rFonts w:cstheme="minorHAnsi"/>
          <w:sz w:val="24"/>
          <w:szCs w:val="24"/>
        </w:rPr>
      </w:pPr>
      <w:r w:rsidRPr="005A10DF">
        <w:rPr>
          <w:rFonts w:cstheme="minorHAnsi"/>
          <w:sz w:val="24"/>
          <w:szCs w:val="24"/>
        </w:rPr>
        <w:t>Zamawiający nie może użyczać, oddawać w podnajem albo wydzierżawiać lub też udostępniać na podstawie innych czynności prawnych lub faktycznych osobom trzecim urządzeń, bez pisemnej zgody Wykonawcy.</w:t>
      </w:r>
    </w:p>
    <w:p w14:paraId="66507E78" w14:textId="39162A7E" w:rsidR="005A10DF" w:rsidRPr="008A7D11" w:rsidRDefault="005A10DF" w:rsidP="005A10DF">
      <w:pPr>
        <w:pStyle w:val="Marta"/>
      </w:pPr>
      <w:bookmarkStart w:id="2" w:name="_Toc198632530"/>
      <w:r w:rsidRPr="00F05C50">
        <w:t>§</w:t>
      </w:r>
      <w:r>
        <w:t>3 Używanie Urządzeń</w:t>
      </w:r>
      <w:bookmarkEnd w:id="2"/>
    </w:p>
    <w:p w14:paraId="22B55816" w14:textId="77777777"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Zamawiający jest zobowiązany używać Urządzeń zgodnie z ich przeznaczeniem i dostarczonymi przez Wykonawcę instrukcjami obsługi oraz utrzymywać je w należytej czystości.</w:t>
      </w:r>
    </w:p>
    <w:p w14:paraId="2200F9DE" w14:textId="3C3F184E"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 xml:space="preserve">Zamawiający oświadcza, że wskazane miejsce przyłączenia Urządzenia dozującego ma dostęp do istniejącej instalacji wodociągowej zaopatrującej miejsce w wodę spełniającą wymogi określone w Rozporządzeniu Ministra Zdrowia z dnia 7 grudnia 2017 r. w sprawie jakości wody przeznaczonej do spożywania przez ludzi. Ponadto Zamawiający oświadcza, że sieć wodociągowa spełnia wymogi </w:t>
      </w:r>
      <w:r>
        <w:rPr>
          <w:rFonts w:cstheme="minorHAnsi"/>
          <w:sz w:val="24"/>
          <w:szCs w:val="24"/>
        </w:rPr>
        <w:t>u</w:t>
      </w:r>
      <w:r w:rsidRPr="005A10DF">
        <w:rPr>
          <w:rFonts w:cstheme="minorHAnsi"/>
          <w:sz w:val="24"/>
          <w:szCs w:val="24"/>
        </w:rPr>
        <w:t>stawy z dnia 7 czerwca 2001 r. o zbiorowym zaopatrzeniu w wodę i zbiorowym odprowadzaniu ścieków (Dz. U. z 202</w:t>
      </w:r>
      <w:r w:rsidR="00A402C4">
        <w:rPr>
          <w:rFonts w:cstheme="minorHAnsi"/>
          <w:sz w:val="24"/>
          <w:szCs w:val="24"/>
        </w:rPr>
        <w:t>4</w:t>
      </w:r>
      <w:r w:rsidRPr="005A10DF">
        <w:rPr>
          <w:rFonts w:cstheme="minorHAnsi"/>
          <w:sz w:val="24"/>
          <w:szCs w:val="24"/>
        </w:rPr>
        <w:t xml:space="preserve"> r. poz. </w:t>
      </w:r>
      <w:r w:rsidR="00A402C4">
        <w:rPr>
          <w:rFonts w:cstheme="minorHAnsi"/>
          <w:sz w:val="24"/>
          <w:szCs w:val="24"/>
        </w:rPr>
        <w:t>757</w:t>
      </w:r>
      <w:r w:rsidRPr="005A10DF">
        <w:rPr>
          <w:rFonts w:cstheme="minorHAnsi"/>
          <w:sz w:val="24"/>
          <w:szCs w:val="24"/>
        </w:rPr>
        <w:t>).</w:t>
      </w:r>
    </w:p>
    <w:p w14:paraId="1A7E8421" w14:textId="77777777"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 xml:space="preserve">Zamawiający nie będzie dokonywał żadnych napraw, zmian ani trwale demontował jakichkolwiek części Urządzenia we własnym zakresie. </w:t>
      </w:r>
    </w:p>
    <w:p w14:paraId="029FAE99" w14:textId="77777777"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 xml:space="preserve">W razie wystąpienia wady/usterki urządzenia, bądź jego zaginięciu Zamawiający powiadomi niezwłocznie Wykonawcę za pośrednictwem drogi elektronicznej na adres e-mail: </w:t>
      </w:r>
      <w:r w:rsidRPr="005A10DF">
        <w:rPr>
          <w:rFonts w:cstheme="minorHAnsi"/>
          <w:sz w:val="24"/>
          <w:szCs w:val="24"/>
          <w:u w:val="dotted"/>
        </w:rPr>
        <w:tab/>
      </w:r>
      <w:r w:rsidRPr="005A10DF">
        <w:rPr>
          <w:rFonts w:cstheme="minorHAnsi"/>
          <w:sz w:val="24"/>
          <w:szCs w:val="24"/>
          <w:u w:val="dotted"/>
        </w:rPr>
        <w:tab/>
      </w:r>
      <w:r w:rsidRPr="005A10DF">
        <w:rPr>
          <w:rFonts w:cstheme="minorHAnsi"/>
          <w:sz w:val="24"/>
          <w:szCs w:val="24"/>
          <w:u w:val="dotted"/>
        </w:rPr>
        <w:tab/>
      </w:r>
      <w:r w:rsidRPr="005A10DF">
        <w:rPr>
          <w:rFonts w:cstheme="minorHAnsi"/>
          <w:sz w:val="24"/>
          <w:szCs w:val="24"/>
        </w:rPr>
        <w:t>.</w:t>
      </w:r>
    </w:p>
    <w:p w14:paraId="42F9D76F" w14:textId="6C46645B"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 xml:space="preserve">W przypadku konieczności wykonania naprawy gwarancyjnej Wykonawca zobowiązany jest do podjęcia działań w ciągu </w:t>
      </w:r>
      <w:r w:rsidRPr="005A10DF">
        <w:rPr>
          <w:rFonts w:cstheme="minorHAnsi"/>
          <w:b/>
          <w:sz w:val="24"/>
          <w:szCs w:val="24"/>
        </w:rPr>
        <w:t xml:space="preserve">24 godzin </w:t>
      </w:r>
      <w:r w:rsidRPr="005A10DF">
        <w:rPr>
          <w:rFonts w:cstheme="minorHAnsi"/>
          <w:sz w:val="24"/>
          <w:szCs w:val="24"/>
        </w:rPr>
        <w:t xml:space="preserve">od momentu zgłoszenia awarii i usunięcia awarii najpóźniej w ciągu </w:t>
      </w:r>
      <w:r w:rsidRPr="005A10DF">
        <w:rPr>
          <w:rFonts w:cstheme="minorHAnsi"/>
          <w:b/>
          <w:sz w:val="24"/>
          <w:szCs w:val="24"/>
        </w:rPr>
        <w:t>48 godzin</w:t>
      </w:r>
      <w:r w:rsidR="00545378">
        <w:rPr>
          <w:rFonts w:cstheme="minorHAnsi"/>
          <w:b/>
          <w:sz w:val="24"/>
          <w:szCs w:val="24"/>
        </w:rPr>
        <w:t>.</w:t>
      </w:r>
    </w:p>
    <w:p w14:paraId="05CA8B7B" w14:textId="77777777"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lastRenderedPageBreak/>
        <w:t xml:space="preserve">Wykonawca zobowiązuje się na czas dokonywania naprawy, do dostarczenia Zamawiającemu urządzenia zastępczego. </w:t>
      </w:r>
    </w:p>
    <w:p w14:paraId="4655A31B" w14:textId="77777777"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 xml:space="preserve">W przypadku niemożliwości usunięcia wady Wykonawca zobowiązany jest do wymiany urządzenia na nowe (urządzenie zastępcze) w terminie </w:t>
      </w:r>
      <w:r w:rsidRPr="005A10DF">
        <w:rPr>
          <w:rFonts w:cstheme="minorHAnsi"/>
          <w:b/>
          <w:sz w:val="24"/>
          <w:szCs w:val="24"/>
        </w:rPr>
        <w:t>24 godzin</w:t>
      </w:r>
      <w:r w:rsidRPr="005A10DF">
        <w:rPr>
          <w:rFonts w:cstheme="minorHAnsi"/>
          <w:sz w:val="24"/>
          <w:szCs w:val="24"/>
        </w:rPr>
        <w:t xml:space="preserve"> od dnia stwierdzenia braku możliwości usunięcia wady. </w:t>
      </w:r>
    </w:p>
    <w:p w14:paraId="5E5F3034" w14:textId="6384DAF0"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Wykonawca ma prawo do kontrolowania prawidłowości działania i używania Urządzeń przez Zamawiającego. Zamawiający ma obowiązek zapewnić upoważnionemu przedstawicielowi Wykonawcy  dostęp do Urządzeń w godzinach otwarcia obiektów, w których urządzenia te zostały zainstalowane.</w:t>
      </w:r>
    </w:p>
    <w:p w14:paraId="04C91C3A" w14:textId="77777777"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Zamawiający ponosi odpowiedzialność za działania własne lub osób trzecich powodujące nieprawidłowe używanie lub odszkodowanie, zniszczenie, utratę Urządzeń.</w:t>
      </w:r>
    </w:p>
    <w:p w14:paraId="324C8EAD" w14:textId="3E1BF47D"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Dwa razy w roku kalendarzowym, za pośrednictwem swojego przedstawiciela, wykonawca może dokonać inwentaryzacji Urządzeń posiadanych przez Zamawiającego, na co Zamawiający niniejszym wyraża zgodę i zobowiązuje się umożliwić Wykonawcy wykonanie tego prawa.</w:t>
      </w:r>
      <w:r w:rsidR="002540FB">
        <w:rPr>
          <w:rFonts w:cstheme="minorHAnsi"/>
          <w:sz w:val="24"/>
          <w:szCs w:val="24"/>
        </w:rPr>
        <w:t xml:space="preserve"> Powyższe musi być uzgodnione z Zamawiającym w formie pisemnej.</w:t>
      </w:r>
    </w:p>
    <w:p w14:paraId="09EFEC7E" w14:textId="2AE7D8CC" w:rsidR="005A10DF" w:rsidRPr="00596023"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 xml:space="preserve">Wykonawca udziela Zamawiającemu gwarancji na okres trwania umowy na dostarczone i zamontowane dystrybutory wody. Bieg gwarancji rozpoczyna się od daty bezusterkowego odbioru dystrybutorów wody pitnej. Protokół odbioru stanowi </w:t>
      </w:r>
      <w:r w:rsidRPr="00596023">
        <w:rPr>
          <w:rFonts w:cstheme="minorHAnsi"/>
          <w:b/>
          <w:bCs/>
          <w:sz w:val="24"/>
          <w:szCs w:val="24"/>
        </w:rPr>
        <w:t>Załącznik nr 4 do umowy</w:t>
      </w:r>
      <w:r w:rsidRPr="005A10DF">
        <w:rPr>
          <w:rFonts w:cstheme="minorHAnsi"/>
          <w:sz w:val="24"/>
          <w:szCs w:val="24"/>
        </w:rPr>
        <w:t xml:space="preserve">. </w:t>
      </w:r>
    </w:p>
    <w:p w14:paraId="23AB4A76" w14:textId="09FAB7AF" w:rsidR="009715E8" w:rsidRPr="00F05C50" w:rsidRDefault="009715E8" w:rsidP="00E64B2D">
      <w:pPr>
        <w:pStyle w:val="Marta"/>
      </w:pPr>
      <w:bookmarkStart w:id="3" w:name="_Toc198632531"/>
      <w:r w:rsidRPr="00F05C50">
        <w:t>§</w:t>
      </w:r>
      <w:r w:rsidR="00104CC4">
        <w:t>4</w:t>
      </w:r>
      <w:r w:rsidR="008A7D11">
        <w:t xml:space="preserve"> </w:t>
      </w:r>
      <w:r w:rsidRPr="00F05C50">
        <w:t>Wartość przedmiotu umowy i warunki płatności</w:t>
      </w:r>
      <w:bookmarkEnd w:id="3"/>
    </w:p>
    <w:p w14:paraId="52D04AAF" w14:textId="77777777" w:rsidR="00596023" w:rsidRPr="00596023" w:rsidRDefault="00596023" w:rsidP="00596023">
      <w:pPr>
        <w:pStyle w:val="Akapitzlist"/>
        <w:widowControl w:val="0"/>
        <w:numPr>
          <w:ilvl w:val="0"/>
          <w:numId w:val="42"/>
        </w:numPr>
        <w:suppressAutoHyphens/>
        <w:spacing w:after="0" w:line="276" w:lineRule="auto"/>
        <w:jc w:val="both"/>
        <w:rPr>
          <w:rFonts w:cstheme="minorHAnsi"/>
          <w:sz w:val="24"/>
          <w:szCs w:val="24"/>
        </w:rPr>
      </w:pPr>
      <w:r w:rsidRPr="00596023">
        <w:rPr>
          <w:rFonts w:cstheme="minorHAnsi"/>
          <w:sz w:val="24"/>
          <w:szCs w:val="24"/>
        </w:rPr>
        <w:t xml:space="preserve">Za każdy miesiąc kalendarzowy, Zamawiający zapłaci Wykonawcy czynsz za najem Urządzeń oraz serwis wskazanych w </w:t>
      </w:r>
      <w:r w:rsidRPr="00596023">
        <w:rPr>
          <w:rFonts w:cstheme="minorHAnsi"/>
          <w:b/>
          <w:bCs/>
          <w:sz w:val="24"/>
          <w:szCs w:val="24"/>
        </w:rPr>
        <w:t>Załączniku nr 2 do umowy – Formularz ofertowy</w:t>
      </w:r>
      <w:r w:rsidRPr="00596023">
        <w:rPr>
          <w:rFonts w:cstheme="minorHAnsi"/>
          <w:sz w:val="24"/>
          <w:szCs w:val="24"/>
        </w:rPr>
        <w:t xml:space="preserve">. </w:t>
      </w:r>
    </w:p>
    <w:p w14:paraId="1BCDF7E3" w14:textId="77777777" w:rsidR="00596023" w:rsidRPr="00596023" w:rsidRDefault="00596023" w:rsidP="00596023">
      <w:pPr>
        <w:pStyle w:val="Akapitzlist"/>
        <w:widowControl w:val="0"/>
        <w:numPr>
          <w:ilvl w:val="0"/>
          <w:numId w:val="42"/>
        </w:numPr>
        <w:suppressAutoHyphens/>
        <w:spacing w:after="0" w:line="276" w:lineRule="auto"/>
        <w:jc w:val="both"/>
        <w:rPr>
          <w:rFonts w:cstheme="minorHAnsi"/>
          <w:sz w:val="24"/>
          <w:szCs w:val="24"/>
        </w:rPr>
      </w:pPr>
      <w:r w:rsidRPr="00596023">
        <w:rPr>
          <w:rFonts w:cstheme="minorHAnsi"/>
          <w:b/>
          <w:sz w:val="24"/>
          <w:szCs w:val="24"/>
        </w:rPr>
        <w:t>Maksymalna kwota zobowiązania</w:t>
      </w:r>
      <w:r w:rsidRPr="00596023">
        <w:rPr>
          <w:rFonts w:cstheme="minorHAnsi"/>
          <w:sz w:val="24"/>
          <w:szCs w:val="24"/>
        </w:rPr>
        <w:t xml:space="preserve"> wynikająca z umowy wynosi brutto: </w:t>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rPr>
        <w:t xml:space="preserve">zł (słownie: </w:t>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rPr>
        <w:t>).</w:t>
      </w:r>
    </w:p>
    <w:p w14:paraId="47AB90E9" w14:textId="77777777" w:rsidR="00596023" w:rsidRPr="00596023" w:rsidRDefault="00596023" w:rsidP="00596023">
      <w:pPr>
        <w:pStyle w:val="Akapitzlist"/>
        <w:numPr>
          <w:ilvl w:val="0"/>
          <w:numId w:val="42"/>
        </w:numPr>
        <w:spacing w:after="0" w:line="276" w:lineRule="auto"/>
        <w:jc w:val="both"/>
        <w:rPr>
          <w:rFonts w:cstheme="minorHAnsi"/>
          <w:sz w:val="24"/>
          <w:szCs w:val="24"/>
        </w:rPr>
      </w:pPr>
      <w:r w:rsidRPr="00596023">
        <w:rPr>
          <w:rFonts w:cstheme="minorHAnsi"/>
          <w:b/>
          <w:sz w:val="24"/>
          <w:szCs w:val="24"/>
        </w:rPr>
        <w:t xml:space="preserve">Cena jednostkowa brutto </w:t>
      </w:r>
      <w:r w:rsidRPr="00596023">
        <w:rPr>
          <w:rFonts w:cstheme="minorHAnsi"/>
          <w:sz w:val="24"/>
          <w:szCs w:val="24"/>
        </w:rPr>
        <w:t xml:space="preserve">przedmiotu umowy, wskazana przez Wykonawcę w formularzu ofertowym wynosi: </w:t>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rPr>
        <w:t xml:space="preserve"> zł brutto.</w:t>
      </w:r>
    </w:p>
    <w:p w14:paraId="1BE3257F" w14:textId="77777777" w:rsidR="00596023" w:rsidRPr="00596023" w:rsidRDefault="00596023" w:rsidP="00596023">
      <w:pPr>
        <w:pStyle w:val="Akapitzlist"/>
        <w:widowControl w:val="0"/>
        <w:numPr>
          <w:ilvl w:val="0"/>
          <w:numId w:val="42"/>
        </w:numPr>
        <w:suppressAutoHyphens/>
        <w:spacing w:after="0" w:line="276" w:lineRule="auto"/>
        <w:jc w:val="both"/>
        <w:rPr>
          <w:rFonts w:cstheme="minorHAnsi"/>
          <w:sz w:val="24"/>
          <w:szCs w:val="24"/>
        </w:rPr>
      </w:pPr>
      <w:r w:rsidRPr="00596023">
        <w:rPr>
          <w:rFonts w:cstheme="minorHAnsi"/>
          <w:iCs/>
          <w:sz w:val="24"/>
          <w:szCs w:val="24"/>
        </w:rPr>
        <w:t xml:space="preserve">Wykonawca </w:t>
      </w:r>
      <w:r w:rsidRPr="00596023">
        <w:rPr>
          <w:rFonts w:cstheme="minorHAnsi"/>
          <w:sz w:val="24"/>
          <w:szCs w:val="24"/>
        </w:rPr>
        <w:t xml:space="preserve">wystawi Zamawiającemu fakturę VAT, obejmującą należność za czynsz. </w:t>
      </w:r>
    </w:p>
    <w:p w14:paraId="74222D5C" w14:textId="77777777" w:rsidR="00596023" w:rsidRPr="00596023" w:rsidRDefault="00596023" w:rsidP="00596023">
      <w:pPr>
        <w:pStyle w:val="Akapitzlist"/>
        <w:numPr>
          <w:ilvl w:val="0"/>
          <w:numId w:val="42"/>
        </w:numPr>
        <w:spacing w:after="0" w:line="276" w:lineRule="auto"/>
        <w:jc w:val="both"/>
        <w:rPr>
          <w:rStyle w:val="Domylnaczcionkaakapitu2"/>
          <w:rFonts w:eastAsiaTheme="minorEastAsia" w:cstheme="minorHAnsi"/>
          <w:sz w:val="24"/>
          <w:szCs w:val="24"/>
          <w:lang w:eastAsia="pl-PL"/>
        </w:rPr>
      </w:pPr>
      <w:r w:rsidRPr="00596023">
        <w:rPr>
          <w:rStyle w:val="Domylnaczcionkaakapitu2"/>
          <w:rFonts w:eastAsia="ArialMT" w:cstheme="minorHAnsi"/>
          <w:sz w:val="24"/>
          <w:szCs w:val="24"/>
        </w:rPr>
        <w:t xml:space="preserve">Zapłata należności za wykonywanie przedmiotu umowy, dokonywana będzie przelewem na rachunek bankowy </w:t>
      </w:r>
      <w:r w:rsidRPr="00596023">
        <w:rPr>
          <w:rStyle w:val="Domylnaczcionkaakapitu2"/>
          <w:rFonts w:eastAsia="Arial-BoldItalicMT" w:cstheme="minorHAnsi"/>
          <w:bCs/>
          <w:iCs/>
          <w:sz w:val="24"/>
          <w:szCs w:val="24"/>
        </w:rPr>
        <w:t xml:space="preserve">Wykonawcy </w:t>
      </w:r>
      <w:r w:rsidRPr="00596023">
        <w:rPr>
          <w:rStyle w:val="Domylnaczcionkaakapitu2"/>
          <w:rFonts w:eastAsia="Arial-BoldItalicMT" w:cstheme="minorHAnsi"/>
          <w:sz w:val="24"/>
          <w:szCs w:val="24"/>
        </w:rPr>
        <w:t>wskazany na fakturze</w:t>
      </w:r>
      <w:r w:rsidRPr="00596023">
        <w:rPr>
          <w:rStyle w:val="Domylnaczcionkaakapitu2"/>
          <w:rFonts w:eastAsia="ArialMT" w:cstheme="minorHAnsi"/>
          <w:sz w:val="24"/>
          <w:szCs w:val="24"/>
        </w:rPr>
        <w:t xml:space="preserve"> w terminie 21 dni od daty doręczenia prawidłowo wystawionej faktury do siedziby </w:t>
      </w:r>
      <w:r w:rsidRPr="00596023">
        <w:rPr>
          <w:rStyle w:val="Domylnaczcionkaakapitu2"/>
          <w:rFonts w:eastAsia="Arial-BoldItalicMT" w:cstheme="minorHAnsi"/>
          <w:bCs/>
          <w:iCs/>
          <w:sz w:val="24"/>
          <w:szCs w:val="24"/>
        </w:rPr>
        <w:t>Zamawiającego.</w:t>
      </w:r>
    </w:p>
    <w:p w14:paraId="5E33136A" w14:textId="77777777" w:rsidR="00596023" w:rsidRPr="00596023" w:rsidRDefault="00596023" w:rsidP="00596023">
      <w:pPr>
        <w:pStyle w:val="Akapitzlist"/>
        <w:numPr>
          <w:ilvl w:val="0"/>
          <w:numId w:val="42"/>
        </w:numPr>
        <w:spacing w:after="0" w:line="276" w:lineRule="auto"/>
        <w:jc w:val="both"/>
        <w:rPr>
          <w:rStyle w:val="Domylnaczcionkaakapitu2"/>
          <w:rFonts w:eastAsiaTheme="minorEastAsia" w:cstheme="minorHAnsi"/>
          <w:sz w:val="24"/>
          <w:szCs w:val="24"/>
          <w:lang w:eastAsia="pl-PL"/>
        </w:rPr>
      </w:pPr>
      <w:r w:rsidRPr="00596023">
        <w:rPr>
          <w:rStyle w:val="Domylnaczcionkaakapitu2"/>
          <w:rFonts w:eastAsia="ArialMT" w:cstheme="minorHAnsi"/>
          <w:sz w:val="24"/>
          <w:szCs w:val="24"/>
        </w:rPr>
        <w:t>Za dzień zapłaty uważa się dzień wpływu wynagrodzenia na rachunek bankowy Wykonawcy.</w:t>
      </w:r>
    </w:p>
    <w:p w14:paraId="687CA00C" w14:textId="77777777" w:rsidR="00596023" w:rsidRPr="00596023" w:rsidRDefault="00596023" w:rsidP="00596023">
      <w:pPr>
        <w:pStyle w:val="Akapitzlist"/>
        <w:numPr>
          <w:ilvl w:val="0"/>
          <w:numId w:val="42"/>
        </w:numPr>
        <w:spacing w:after="0" w:line="276" w:lineRule="auto"/>
        <w:jc w:val="both"/>
        <w:rPr>
          <w:rFonts w:eastAsiaTheme="minorEastAsia" w:cstheme="minorHAnsi"/>
          <w:strike/>
          <w:sz w:val="24"/>
          <w:szCs w:val="24"/>
          <w:lang w:eastAsia="pl-PL"/>
        </w:rPr>
      </w:pPr>
      <w:r w:rsidRPr="00596023">
        <w:rPr>
          <w:rFonts w:cstheme="minorHAnsi"/>
          <w:sz w:val="24"/>
          <w:szCs w:val="24"/>
        </w:rPr>
        <w:t xml:space="preserve">Wykonawca, zgodnie z ustawą z dnia 9 listopada 2018 r. o elektronicznym fakturowaniu w zamówieniach publicznych, koncesjach na roboty budowlane lub usługi oraz partnerstwie publiczno-prywatnym (Dz. U. z 2020 r., poz. 1666), może wysyłać Zamawiającemu ustrukturyzowane faktury elektroniczne za pośrednictwem Platformy Elektronicznego Fakturowania (PEF), https://efaktura.gov.pl/. </w:t>
      </w:r>
    </w:p>
    <w:p w14:paraId="1014E4B3" w14:textId="77777777" w:rsidR="00596023" w:rsidRPr="00596023" w:rsidRDefault="00596023" w:rsidP="00596023">
      <w:pPr>
        <w:pStyle w:val="Akapitzlist"/>
        <w:numPr>
          <w:ilvl w:val="0"/>
          <w:numId w:val="42"/>
        </w:numPr>
        <w:spacing w:after="0" w:line="276" w:lineRule="auto"/>
        <w:jc w:val="both"/>
        <w:rPr>
          <w:rFonts w:eastAsiaTheme="minorEastAsia" w:cstheme="minorHAnsi"/>
          <w:strike/>
          <w:sz w:val="24"/>
          <w:szCs w:val="24"/>
          <w:lang w:eastAsia="pl-PL"/>
        </w:rPr>
      </w:pPr>
      <w:r w:rsidRPr="00596023">
        <w:rPr>
          <w:rFonts w:cstheme="minorHAnsi"/>
          <w:sz w:val="24"/>
          <w:szCs w:val="24"/>
        </w:rPr>
        <w:lastRenderedPageBreak/>
        <w:t>Numer PEPPOL Zamawiającego: 725 10 45 452.</w:t>
      </w:r>
    </w:p>
    <w:p w14:paraId="0C964F91" w14:textId="77777777" w:rsidR="00596023" w:rsidRPr="00596023" w:rsidRDefault="00596023" w:rsidP="00596023">
      <w:pPr>
        <w:pStyle w:val="Akapitzlist"/>
        <w:numPr>
          <w:ilvl w:val="0"/>
          <w:numId w:val="42"/>
        </w:numPr>
        <w:spacing w:after="0" w:line="276" w:lineRule="auto"/>
        <w:jc w:val="both"/>
        <w:rPr>
          <w:rFonts w:eastAsiaTheme="minorEastAsia" w:cstheme="minorHAnsi"/>
          <w:strike/>
          <w:sz w:val="24"/>
          <w:szCs w:val="24"/>
          <w:lang w:eastAsia="pl-PL"/>
        </w:rPr>
      </w:pPr>
      <w:r w:rsidRPr="00596023">
        <w:rPr>
          <w:rFonts w:cstheme="minorHAnsi"/>
          <w:sz w:val="24"/>
          <w:szCs w:val="24"/>
        </w:rPr>
        <w:t xml:space="preserve">Osobą upoważnioną do kontaktów w sprawie faktur elektronicznych ze strony Zamawiającego jest </w:t>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rPr>
        <w:t xml:space="preserve">, tel. </w:t>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rPr>
        <w:t xml:space="preserve">, </w:t>
      </w:r>
      <w:r w:rsidRPr="00596023">
        <w:rPr>
          <w:rFonts w:cstheme="minorHAnsi"/>
          <w:sz w:val="24"/>
          <w:szCs w:val="24"/>
        </w:rPr>
        <w:br/>
        <w:t xml:space="preserve">e-mail: </w:t>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rPr>
        <w:t>.</w:t>
      </w:r>
    </w:p>
    <w:p w14:paraId="7D772B6A" w14:textId="72C71FF7" w:rsidR="00596023" w:rsidRPr="00596023" w:rsidRDefault="00596023" w:rsidP="00596023">
      <w:pPr>
        <w:pStyle w:val="Akapitzlist"/>
        <w:numPr>
          <w:ilvl w:val="0"/>
          <w:numId w:val="42"/>
        </w:numPr>
        <w:spacing w:after="0" w:line="276" w:lineRule="auto"/>
        <w:jc w:val="both"/>
        <w:rPr>
          <w:rFonts w:eastAsiaTheme="minorEastAsia" w:cstheme="minorHAnsi"/>
          <w:strike/>
          <w:sz w:val="24"/>
          <w:szCs w:val="24"/>
          <w:lang w:eastAsia="pl-PL"/>
        </w:rPr>
      </w:pPr>
      <w:r w:rsidRPr="00596023">
        <w:rPr>
          <w:rFonts w:cstheme="minorHAnsi"/>
          <w:sz w:val="24"/>
          <w:szCs w:val="24"/>
        </w:rPr>
        <w:t>Za niedotrzymanie terminu płatności faktury Wykonawca może naliczyć odsetki</w:t>
      </w:r>
      <w:r w:rsidRPr="00596023">
        <w:rPr>
          <w:rFonts w:cstheme="minorHAnsi"/>
          <w:b/>
          <w:bCs/>
          <w:sz w:val="24"/>
          <w:szCs w:val="24"/>
        </w:rPr>
        <w:t xml:space="preserve"> </w:t>
      </w:r>
      <w:r w:rsidRPr="00596023">
        <w:rPr>
          <w:rFonts w:cstheme="minorHAnsi"/>
          <w:sz w:val="24"/>
          <w:szCs w:val="24"/>
        </w:rPr>
        <w:t>za opóźnienie w płatności w wysokości określonej w ustawie z dnia 8 marca 2013 r. o przeciwdziałaniu nadmiernym opóźnieniom w transakcjach handlowych (</w:t>
      </w:r>
      <w:proofErr w:type="spellStart"/>
      <w:r w:rsidRPr="00596023">
        <w:rPr>
          <w:rFonts w:cstheme="minorHAnsi"/>
          <w:sz w:val="24"/>
          <w:szCs w:val="24"/>
        </w:rPr>
        <w:t>t.j</w:t>
      </w:r>
      <w:proofErr w:type="spellEnd"/>
      <w:r w:rsidRPr="00596023">
        <w:rPr>
          <w:rFonts w:cstheme="minorHAnsi"/>
          <w:sz w:val="24"/>
          <w:szCs w:val="24"/>
        </w:rPr>
        <w:t>. Dz. U. z 202</w:t>
      </w:r>
      <w:r>
        <w:rPr>
          <w:rFonts w:cstheme="minorHAnsi"/>
          <w:sz w:val="24"/>
          <w:szCs w:val="24"/>
        </w:rPr>
        <w:t>3</w:t>
      </w:r>
      <w:r w:rsidRPr="00596023">
        <w:rPr>
          <w:rFonts w:cstheme="minorHAnsi"/>
          <w:sz w:val="24"/>
          <w:szCs w:val="24"/>
        </w:rPr>
        <w:t xml:space="preserve"> r., poz. </w:t>
      </w:r>
      <w:r>
        <w:rPr>
          <w:rFonts w:cstheme="minorHAnsi"/>
          <w:sz w:val="24"/>
          <w:szCs w:val="24"/>
        </w:rPr>
        <w:t>1790</w:t>
      </w:r>
      <w:r w:rsidRPr="00596023">
        <w:rPr>
          <w:rFonts w:cstheme="minorHAnsi"/>
          <w:sz w:val="24"/>
          <w:szCs w:val="24"/>
        </w:rPr>
        <w:t>).</w:t>
      </w:r>
    </w:p>
    <w:p w14:paraId="5FC9751F" w14:textId="77777777" w:rsidR="00596023" w:rsidRPr="00596023" w:rsidRDefault="00596023" w:rsidP="00596023">
      <w:pPr>
        <w:pStyle w:val="Akapitzlist"/>
        <w:widowControl w:val="0"/>
        <w:numPr>
          <w:ilvl w:val="0"/>
          <w:numId w:val="42"/>
        </w:numPr>
        <w:suppressAutoHyphens/>
        <w:spacing w:after="0" w:line="276" w:lineRule="auto"/>
        <w:jc w:val="both"/>
        <w:rPr>
          <w:rFonts w:cstheme="minorHAnsi"/>
          <w:sz w:val="24"/>
          <w:szCs w:val="24"/>
        </w:rPr>
      </w:pPr>
      <w:r w:rsidRPr="00596023">
        <w:rPr>
          <w:rFonts w:cstheme="minorHAnsi"/>
          <w:sz w:val="24"/>
          <w:szCs w:val="24"/>
        </w:rPr>
        <w:t>Wykonawca zobowiązuje się do utrzymania stałej wysokości czynszu za najem Urządzeń, przez cały okres na jaki została zawarta Umowa.</w:t>
      </w:r>
    </w:p>
    <w:p w14:paraId="4E9F0A97" w14:textId="77777777" w:rsidR="00596023" w:rsidRPr="00596023" w:rsidRDefault="00596023" w:rsidP="00596023">
      <w:pPr>
        <w:pStyle w:val="Akapitzlist"/>
        <w:widowControl w:val="0"/>
        <w:numPr>
          <w:ilvl w:val="0"/>
          <w:numId w:val="42"/>
        </w:numPr>
        <w:suppressAutoHyphens/>
        <w:spacing w:after="0" w:line="276" w:lineRule="auto"/>
        <w:jc w:val="both"/>
        <w:rPr>
          <w:rFonts w:cstheme="minorHAnsi"/>
          <w:sz w:val="24"/>
          <w:szCs w:val="24"/>
        </w:rPr>
      </w:pPr>
      <w:r w:rsidRPr="00596023">
        <w:rPr>
          <w:rFonts w:cstheme="minorHAnsi"/>
          <w:sz w:val="24"/>
          <w:szCs w:val="24"/>
        </w:rPr>
        <w:t xml:space="preserve">W przypadku braku zapłaty czynszu za dwa miesiące kalendarzowe, Wykonawca może rozwiązać Umowę bez zachowania okresu wypowiedzenia w trybie natychmiastowym,                    po uprzednim wezwaniu do zapłaty z terminem płatności nie krótszym niż 14 dni od dnia otrzymania wezwania. </w:t>
      </w:r>
    </w:p>
    <w:p w14:paraId="4C0ADCCF" w14:textId="39B6F0FA" w:rsidR="009715E8" w:rsidRPr="00F05C50" w:rsidRDefault="009715E8" w:rsidP="00E64B2D">
      <w:pPr>
        <w:pStyle w:val="Marta"/>
      </w:pPr>
      <w:bookmarkStart w:id="4" w:name="_Toc198632532"/>
      <w:r w:rsidRPr="00F05C50">
        <w:t>§</w:t>
      </w:r>
      <w:r w:rsidR="00104CC4">
        <w:t>5</w:t>
      </w:r>
      <w:r w:rsidR="008A7D11">
        <w:t xml:space="preserve"> </w:t>
      </w:r>
      <w:r w:rsidRPr="00F05C50">
        <w:t>Termin wykonania umowy</w:t>
      </w:r>
      <w:bookmarkEnd w:id="4"/>
    </w:p>
    <w:p w14:paraId="57C5E137" w14:textId="5FFB1E31" w:rsidR="009715E8" w:rsidRPr="00637F3F" w:rsidRDefault="009715E8" w:rsidP="009715E8">
      <w:pPr>
        <w:spacing w:after="0" w:line="276" w:lineRule="auto"/>
        <w:jc w:val="both"/>
        <w:rPr>
          <w:rFonts w:cstheme="minorHAnsi"/>
          <w:b/>
          <w:bCs/>
          <w:sz w:val="24"/>
          <w:szCs w:val="24"/>
        </w:rPr>
      </w:pPr>
      <w:r w:rsidRPr="00F05C50">
        <w:rPr>
          <w:rFonts w:cstheme="minorHAnsi"/>
          <w:sz w:val="24"/>
          <w:szCs w:val="24"/>
        </w:rPr>
        <w:t>Umowa zostaje zawarta na czas określony:</w:t>
      </w:r>
      <w:r w:rsidR="00637F3F">
        <w:rPr>
          <w:rFonts w:cstheme="minorHAnsi"/>
          <w:sz w:val="24"/>
          <w:szCs w:val="24"/>
        </w:rPr>
        <w:t xml:space="preserve"> na okres </w:t>
      </w:r>
      <w:r w:rsidR="00637F3F">
        <w:rPr>
          <w:rFonts w:cstheme="minorHAnsi"/>
          <w:b/>
          <w:bCs/>
          <w:sz w:val="24"/>
          <w:szCs w:val="24"/>
        </w:rPr>
        <w:t xml:space="preserve">12 miesięcy </w:t>
      </w:r>
      <w:r w:rsidR="00637F3F">
        <w:rPr>
          <w:rFonts w:cstheme="minorHAnsi"/>
          <w:sz w:val="24"/>
          <w:szCs w:val="24"/>
        </w:rPr>
        <w:t xml:space="preserve">od dnia </w:t>
      </w:r>
      <w:r w:rsidR="008256A5">
        <w:rPr>
          <w:rFonts w:cstheme="minorHAnsi"/>
          <w:b/>
          <w:bCs/>
          <w:sz w:val="24"/>
          <w:szCs w:val="24"/>
        </w:rPr>
        <w:t>1 lipca 202</w:t>
      </w:r>
      <w:r w:rsidR="00A402C4">
        <w:rPr>
          <w:rFonts w:cstheme="minorHAnsi"/>
          <w:b/>
          <w:bCs/>
          <w:sz w:val="24"/>
          <w:szCs w:val="24"/>
        </w:rPr>
        <w:t>5</w:t>
      </w:r>
      <w:r w:rsidR="00637F3F">
        <w:rPr>
          <w:rFonts w:cstheme="minorHAnsi"/>
          <w:b/>
          <w:bCs/>
          <w:sz w:val="24"/>
          <w:szCs w:val="24"/>
        </w:rPr>
        <w:t xml:space="preserve"> r.</w:t>
      </w:r>
    </w:p>
    <w:p w14:paraId="219DA192" w14:textId="058B7208" w:rsidR="009715E8" w:rsidRDefault="009715E8" w:rsidP="009715E8">
      <w:pPr>
        <w:spacing w:after="0" w:line="276" w:lineRule="auto"/>
        <w:jc w:val="both"/>
        <w:rPr>
          <w:rFonts w:cstheme="minorHAnsi"/>
          <w:sz w:val="24"/>
          <w:szCs w:val="24"/>
        </w:rPr>
      </w:pPr>
      <w:r w:rsidRPr="00F05C50">
        <w:rPr>
          <w:rFonts w:cstheme="minorHAnsi"/>
          <w:sz w:val="24"/>
          <w:szCs w:val="24"/>
        </w:rPr>
        <w:t>lub do wyczerpania kwoty, określonej w §</w:t>
      </w:r>
      <w:r w:rsidR="00104CC4">
        <w:rPr>
          <w:rFonts w:cstheme="minorHAnsi"/>
          <w:sz w:val="24"/>
          <w:szCs w:val="24"/>
        </w:rPr>
        <w:t>4</w:t>
      </w:r>
      <w:r w:rsidRPr="00F05C50">
        <w:rPr>
          <w:rFonts w:cstheme="minorHAnsi"/>
          <w:sz w:val="24"/>
          <w:szCs w:val="24"/>
        </w:rPr>
        <w:t xml:space="preserve"> ust. </w:t>
      </w:r>
      <w:r w:rsidR="00104CC4">
        <w:rPr>
          <w:rFonts w:cstheme="minorHAnsi"/>
          <w:sz w:val="24"/>
          <w:szCs w:val="24"/>
        </w:rPr>
        <w:t>2</w:t>
      </w:r>
      <w:r w:rsidRPr="00F05C50">
        <w:rPr>
          <w:rFonts w:cstheme="minorHAnsi"/>
          <w:sz w:val="24"/>
          <w:szCs w:val="24"/>
        </w:rPr>
        <w:t xml:space="preserve"> umowy, w zależności, która z tych przesłanek wystąpi wcześniej.</w:t>
      </w:r>
    </w:p>
    <w:p w14:paraId="098D4081" w14:textId="65619694" w:rsidR="008256A5" w:rsidRPr="00F05C50" w:rsidRDefault="008256A5" w:rsidP="008256A5">
      <w:pPr>
        <w:pStyle w:val="Marta"/>
      </w:pPr>
      <w:bookmarkStart w:id="5" w:name="_Toc198632533"/>
      <w:r w:rsidRPr="00F05C50">
        <w:t>§</w:t>
      </w:r>
      <w:r w:rsidR="00104CC4">
        <w:t>6</w:t>
      </w:r>
      <w:r>
        <w:t xml:space="preserve"> Realizacja przedmiotu umowy</w:t>
      </w:r>
      <w:bookmarkEnd w:id="5"/>
    </w:p>
    <w:p w14:paraId="52AD8A23" w14:textId="682387F9" w:rsidR="008256A5" w:rsidRPr="008256A5" w:rsidRDefault="008256A5" w:rsidP="008256A5">
      <w:pPr>
        <w:pStyle w:val="Akapitzlist"/>
        <w:numPr>
          <w:ilvl w:val="0"/>
          <w:numId w:val="43"/>
        </w:numPr>
        <w:suppressAutoHyphens/>
        <w:spacing w:after="0" w:line="276" w:lineRule="auto"/>
        <w:jc w:val="both"/>
        <w:rPr>
          <w:rFonts w:cstheme="minorHAnsi"/>
          <w:b/>
          <w:bCs/>
          <w:color w:val="000000"/>
          <w:sz w:val="24"/>
          <w:szCs w:val="24"/>
        </w:rPr>
      </w:pPr>
      <w:r w:rsidRPr="008256A5">
        <w:rPr>
          <w:rFonts w:eastAsia="Times New Roman" w:cstheme="minorHAnsi"/>
          <w:color w:val="000000"/>
          <w:sz w:val="24"/>
          <w:szCs w:val="24"/>
          <w:lang w:eastAsia="pl-PL"/>
        </w:rPr>
        <w:t>Realizacja przedmiotu zamówienia będzie polegała na dzierżawie i serwisie wraz z</w:t>
      </w:r>
      <w:r w:rsidR="00ED1E01">
        <w:rPr>
          <w:rFonts w:eastAsia="Times New Roman" w:cstheme="minorHAnsi"/>
          <w:color w:val="000000"/>
          <w:sz w:val="24"/>
          <w:szCs w:val="24"/>
          <w:lang w:eastAsia="pl-PL"/>
        </w:rPr>
        <w:t xml:space="preserve"> </w:t>
      </w:r>
      <w:r w:rsidRPr="008256A5">
        <w:rPr>
          <w:rFonts w:eastAsia="Times New Roman" w:cstheme="minorHAnsi"/>
          <w:color w:val="000000"/>
          <w:sz w:val="24"/>
          <w:szCs w:val="24"/>
          <w:lang w:eastAsia="pl-PL"/>
        </w:rPr>
        <w:t>montażem polegającym na podłączeniu do lokalnej sieci wodociągowej</w:t>
      </w:r>
      <w:r w:rsidR="00FF6745">
        <w:rPr>
          <w:rFonts w:eastAsia="Times New Roman" w:cstheme="minorHAnsi"/>
          <w:color w:val="000000"/>
          <w:sz w:val="24"/>
          <w:szCs w:val="24"/>
          <w:lang w:eastAsia="pl-PL"/>
        </w:rPr>
        <w:t xml:space="preserve"> </w:t>
      </w:r>
      <w:r w:rsidRPr="008256A5">
        <w:rPr>
          <w:rFonts w:eastAsia="Times New Roman" w:cstheme="minorHAnsi"/>
          <w:color w:val="000000"/>
          <w:sz w:val="24"/>
          <w:szCs w:val="24"/>
          <w:lang w:eastAsia="pl-PL"/>
        </w:rPr>
        <w:t xml:space="preserve">wolnostojących dystrybutorów wody pitnej z podziałem na jednostki wg </w:t>
      </w:r>
      <w:r w:rsidRPr="008256A5">
        <w:rPr>
          <w:rFonts w:eastAsia="Times New Roman" w:cstheme="minorHAnsi"/>
          <w:b/>
          <w:color w:val="000000"/>
          <w:sz w:val="24"/>
          <w:szCs w:val="24"/>
          <w:lang w:eastAsia="pl-PL"/>
        </w:rPr>
        <w:t>Załącznika nr 3 do wzoru umowy.</w:t>
      </w:r>
    </w:p>
    <w:p w14:paraId="66992FC3" w14:textId="77777777" w:rsidR="008256A5" w:rsidRPr="008256A5" w:rsidRDefault="008256A5" w:rsidP="008256A5">
      <w:pPr>
        <w:pStyle w:val="Akapitzlist"/>
        <w:widowControl w:val="0"/>
        <w:numPr>
          <w:ilvl w:val="0"/>
          <w:numId w:val="43"/>
        </w:numPr>
        <w:suppressAutoHyphens/>
        <w:spacing w:after="0" w:line="276" w:lineRule="auto"/>
        <w:jc w:val="both"/>
        <w:rPr>
          <w:rFonts w:cstheme="minorHAnsi"/>
          <w:sz w:val="24"/>
          <w:szCs w:val="24"/>
        </w:rPr>
      </w:pPr>
      <w:r w:rsidRPr="008256A5">
        <w:rPr>
          <w:rFonts w:cstheme="minorHAnsi"/>
          <w:sz w:val="24"/>
          <w:szCs w:val="24"/>
        </w:rPr>
        <w:t>Zamawiający przewiduje możliwość zmiany adresów jednostek, w których znajdują się dystrybutory, co wiązać się będzie z przeniesieniem Urządzeń, do wskazanych przez Zamawiającego lokalizacji, na koszt Wykonawcy.</w:t>
      </w:r>
    </w:p>
    <w:p w14:paraId="1DCA3DE2" w14:textId="391A1A1A" w:rsidR="008256A5" w:rsidRPr="008C579F" w:rsidRDefault="008256A5" w:rsidP="008C579F">
      <w:pPr>
        <w:pStyle w:val="Akapitzlist"/>
        <w:widowControl w:val="0"/>
        <w:numPr>
          <w:ilvl w:val="0"/>
          <w:numId w:val="43"/>
        </w:numPr>
        <w:suppressAutoHyphens/>
        <w:spacing w:after="0" w:line="276" w:lineRule="auto"/>
        <w:jc w:val="both"/>
        <w:rPr>
          <w:rFonts w:cstheme="minorHAnsi"/>
          <w:sz w:val="24"/>
          <w:szCs w:val="24"/>
        </w:rPr>
      </w:pPr>
      <w:r w:rsidRPr="008C579F">
        <w:rPr>
          <w:rFonts w:cstheme="minorHAnsi"/>
          <w:sz w:val="24"/>
          <w:szCs w:val="24"/>
        </w:rPr>
        <w:t>Zamawiający przewiduje możliwość zwiększenia</w:t>
      </w:r>
      <w:r w:rsidR="008C579F" w:rsidRPr="008C579F">
        <w:rPr>
          <w:rFonts w:cstheme="minorHAnsi"/>
          <w:sz w:val="24"/>
          <w:szCs w:val="24"/>
        </w:rPr>
        <w:t xml:space="preserve"> lub zmniejszenia</w:t>
      </w:r>
      <w:r w:rsidRPr="008C579F">
        <w:rPr>
          <w:rFonts w:cstheme="minorHAnsi"/>
          <w:sz w:val="24"/>
          <w:szCs w:val="24"/>
        </w:rPr>
        <w:t xml:space="preserve"> ilości dzierżawionych dystrybutorów </w:t>
      </w:r>
      <w:r w:rsidRPr="008C579F">
        <w:rPr>
          <w:rFonts w:cstheme="minorHAnsi"/>
          <w:b/>
          <w:bCs/>
          <w:sz w:val="24"/>
          <w:szCs w:val="24"/>
        </w:rPr>
        <w:t>o nie więcej niż 10 sztuk</w:t>
      </w:r>
      <w:r w:rsidRPr="008C579F">
        <w:rPr>
          <w:rFonts w:cstheme="minorHAnsi"/>
          <w:sz w:val="24"/>
          <w:szCs w:val="24"/>
        </w:rPr>
        <w:t xml:space="preserve"> przez cały okres trwania umowy. </w:t>
      </w:r>
      <w:r w:rsidR="008C579F" w:rsidRPr="008C579F">
        <w:rPr>
          <w:rFonts w:cstheme="minorHAnsi"/>
          <w:sz w:val="24"/>
          <w:szCs w:val="24"/>
        </w:rPr>
        <w:t xml:space="preserve">Zmiana nastąpi na podstawie aneksu do umowy, </w:t>
      </w:r>
      <w:r w:rsidRPr="008C579F">
        <w:rPr>
          <w:rFonts w:cstheme="minorHAnsi"/>
          <w:sz w:val="24"/>
          <w:szCs w:val="24"/>
        </w:rPr>
        <w:t>na podstawie ceny jednostkowej</w:t>
      </w:r>
      <w:r w:rsidR="00ED1E01" w:rsidRPr="008C579F">
        <w:rPr>
          <w:rFonts w:cstheme="minorHAnsi"/>
          <w:sz w:val="24"/>
          <w:szCs w:val="24"/>
        </w:rPr>
        <w:t xml:space="preserve"> </w:t>
      </w:r>
      <w:r w:rsidRPr="008C579F">
        <w:rPr>
          <w:rFonts w:cstheme="minorHAnsi"/>
          <w:sz w:val="24"/>
          <w:szCs w:val="24"/>
        </w:rPr>
        <w:t>wskazanej w formularzu ofertowym.</w:t>
      </w:r>
      <w:r w:rsidR="008C579F" w:rsidRPr="008C579F">
        <w:rPr>
          <w:rFonts w:cstheme="minorHAnsi"/>
          <w:sz w:val="24"/>
          <w:szCs w:val="24"/>
        </w:rPr>
        <w:t xml:space="preserve"> </w:t>
      </w:r>
      <w:r w:rsidRPr="008C579F">
        <w:rPr>
          <w:rFonts w:cstheme="minorHAnsi"/>
          <w:sz w:val="24"/>
          <w:szCs w:val="24"/>
        </w:rPr>
        <w:t xml:space="preserve"> </w:t>
      </w:r>
    </w:p>
    <w:p w14:paraId="72B4CC1C" w14:textId="77777777" w:rsidR="008256A5" w:rsidRPr="008256A5" w:rsidRDefault="008256A5" w:rsidP="008256A5">
      <w:pPr>
        <w:pStyle w:val="Akapitzlist"/>
        <w:widowControl w:val="0"/>
        <w:numPr>
          <w:ilvl w:val="0"/>
          <w:numId w:val="43"/>
        </w:numPr>
        <w:suppressAutoHyphens/>
        <w:spacing w:after="0" w:line="276" w:lineRule="auto"/>
        <w:jc w:val="both"/>
        <w:rPr>
          <w:rFonts w:cstheme="minorHAnsi"/>
          <w:sz w:val="24"/>
          <w:szCs w:val="24"/>
        </w:rPr>
      </w:pPr>
      <w:r w:rsidRPr="008256A5">
        <w:rPr>
          <w:rFonts w:cstheme="minorHAnsi"/>
          <w:sz w:val="24"/>
          <w:szCs w:val="24"/>
        </w:rPr>
        <w:t>Instalacja Urządzeń przez Wykonawcę następuje za pokwitowaniem przez Zamawiającego. Wykonawca ponosi koszty związane z transportem i montażem Urządzeń u Zamawiającego. Zamawiający zobowiązuje się do udostępnienia przyłącza wodnego i elektrycznego oraz wskazania miejsca docelowego montażu urządzeń.</w:t>
      </w:r>
    </w:p>
    <w:p w14:paraId="1D07332D" w14:textId="77777777" w:rsidR="008256A5" w:rsidRPr="008256A5" w:rsidRDefault="008256A5" w:rsidP="008256A5">
      <w:pPr>
        <w:pStyle w:val="Akapitzlist"/>
        <w:widowControl w:val="0"/>
        <w:numPr>
          <w:ilvl w:val="0"/>
          <w:numId w:val="43"/>
        </w:numPr>
        <w:suppressAutoHyphens/>
        <w:spacing w:after="0" w:line="276" w:lineRule="auto"/>
        <w:jc w:val="both"/>
        <w:rPr>
          <w:rFonts w:cstheme="minorHAnsi"/>
          <w:sz w:val="24"/>
          <w:szCs w:val="24"/>
        </w:rPr>
      </w:pPr>
      <w:r w:rsidRPr="008256A5">
        <w:rPr>
          <w:rFonts w:cstheme="minorHAnsi"/>
          <w:sz w:val="24"/>
          <w:szCs w:val="24"/>
        </w:rPr>
        <w:t>Wykonawca w celu zainstalowania Urządzenia u Zamawiającego, wykona na swój koszt podłączenie wody do istniejącego przyłącza wodnego.</w:t>
      </w:r>
    </w:p>
    <w:p w14:paraId="3843197E" w14:textId="77777777" w:rsidR="008256A5" w:rsidRPr="008256A5" w:rsidRDefault="008256A5" w:rsidP="008256A5">
      <w:pPr>
        <w:pStyle w:val="Akapitzlist"/>
        <w:widowControl w:val="0"/>
        <w:numPr>
          <w:ilvl w:val="0"/>
          <w:numId w:val="43"/>
        </w:numPr>
        <w:suppressAutoHyphens/>
        <w:spacing w:after="0" w:line="276" w:lineRule="auto"/>
        <w:jc w:val="both"/>
        <w:rPr>
          <w:rFonts w:cstheme="minorHAnsi"/>
          <w:sz w:val="24"/>
          <w:szCs w:val="24"/>
        </w:rPr>
      </w:pPr>
      <w:r w:rsidRPr="008256A5">
        <w:rPr>
          <w:rFonts w:cstheme="minorHAnsi"/>
          <w:sz w:val="24"/>
          <w:szCs w:val="24"/>
        </w:rPr>
        <w:t xml:space="preserve">Wykonawca zobowiązuje się do bezpłatnych napraw zainstalowanych Urządzeń </w:t>
      </w:r>
      <w:r w:rsidRPr="008256A5">
        <w:rPr>
          <w:rFonts w:cstheme="minorHAnsi"/>
          <w:sz w:val="24"/>
          <w:szCs w:val="24"/>
        </w:rPr>
        <w:lastRenderedPageBreak/>
        <w:t>wynikających z ich normalnego użytkowania. Koszty napraw Urządzeń wynikające z ich używania niezgodnie z „Instrukcją obsługi” ponosi Zamawiający.</w:t>
      </w:r>
    </w:p>
    <w:p w14:paraId="0135CFF1" w14:textId="77777777" w:rsidR="008256A5" w:rsidRPr="008256A5" w:rsidRDefault="008256A5" w:rsidP="008256A5">
      <w:pPr>
        <w:pStyle w:val="Akapitzlist"/>
        <w:widowControl w:val="0"/>
        <w:numPr>
          <w:ilvl w:val="0"/>
          <w:numId w:val="43"/>
        </w:numPr>
        <w:suppressAutoHyphens/>
        <w:spacing w:after="0" w:line="276" w:lineRule="auto"/>
        <w:jc w:val="both"/>
        <w:rPr>
          <w:rFonts w:cstheme="minorHAnsi"/>
          <w:sz w:val="24"/>
          <w:szCs w:val="24"/>
        </w:rPr>
      </w:pPr>
      <w:r w:rsidRPr="008256A5">
        <w:rPr>
          <w:rFonts w:cstheme="minorHAnsi"/>
          <w:sz w:val="24"/>
          <w:szCs w:val="24"/>
        </w:rPr>
        <w:t>Wykonawca zobowiązuje się bezpłatnie dostarczyć nowe urządzenia w przypadku zużycia urządzeń zainstalowanych, będącego następstwem prawidłowego używania.</w:t>
      </w:r>
    </w:p>
    <w:p w14:paraId="087709E0" w14:textId="4ED21F9E" w:rsidR="008256A5" w:rsidRPr="00FF6745" w:rsidRDefault="008256A5" w:rsidP="008256A5">
      <w:pPr>
        <w:pStyle w:val="Akapitzlist"/>
        <w:widowControl w:val="0"/>
        <w:numPr>
          <w:ilvl w:val="0"/>
          <w:numId w:val="43"/>
        </w:numPr>
        <w:suppressAutoHyphens/>
        <w:spacing w:after="0" w:line="276" w:lineRule="auto"/>
        <w:jc w:val="both"/>
        <w:rPr>
          <w:rFonts w:cstheme="minorHAnsi"/>
          <w:sz w:val="24"/>
          <w:szCs w:val="24"/>
        </w:rPr>
      </w:pPr>
      <w:r w:rsidRPr="008256A5">
        <w:rPr>
          <w:rFonts w:cstheme="minorHAnsi"/>
          <w:sz w:val="24"/>
          <w:szCs w:val="24"/>
        </w:rPr>
        <w:t>Wykonawca</w:t>
      </w:r>
      <w:r w:rsidR="00050D60">
        <w:rPr>
          <w:rFonts w:cstheme="minorHAnsi"/>
          <w:sz w:val="24"/>
          <w:szCs w:val="24"/>
        </w:rPr>
        <w:t xml:space="preserve"> dostarczy Zamawiającemu urządzenia </w:t>
      </w:r>
      <w:r w:rsidR="00050D60" w:rsidRPr="00050D60">
        <w:rPr>
          <w:rFonts w:cstheme="minorHAnsi"/>
          <w:b/>
          <w:bCs/>
          <w:sz w:val="24"/>
          <w:szCs w:val="24"/>
        </w:rPr>
        <w:t>z wymienionymi filtrami</w:t>
      </w:r>
      <w:r w:rsidR="00050D60">
        <w:rPr>
          <w:rFonts w:cstheme="minorHAnsi"/>
          <w:sz w:val="24"/>
          <w:szCs w:val="24"/>
        </w:rPr>
        <w:t xml:space="preserve"> oraz</w:t>
      </w:r>
      <w:r w:rsidRPr="008256A5">
        <w:rPr>
          <w:rFonts w:cstheme="minorHAnsi"/>
          <w:sz w:val="24"/>
          <w:szCs w:val="24"/>
        </w:rPr>
        <w:t xml:space="preserve"> zobowiązuje się do nieodpłatnej </w:t>
      </w:r>
      <w:r w:rsidRPr="00FF6745">
        <w:rPr>
          <w:rFonts w:cstheme="minorHAnsi"/>
          <w:sz w:val="24"/>
          <w:szCs w:val="24"/>
        </w:rPr>
        <w:t xml:space="preserve">wymiany filtrów </w:t>
      </w:r>
      <w:r w:rsidR="00050D60" w:rsidRPr="00FF6745">
        <w:rPr>
          <w:rFonts w:cstheme="minorHAnsi"/>
          <w:b/>
          <w:bCs/>
          <w:sz w:val="24"/>
          <w:szCs w:val="24"/>
        </w:rPr>
        <w:t>po</w:t>
      </w:r>
      <w:r w:rsidRPr="00FF6745">
        <w:rPr>
          <w:rFonts w:cstheme="minorHAnsi"/>
          <w:b/>
          <w:bCs/>
          <w:sz w:val="24"/>
          <w:szCs w:val="24"/>
        </w:rPr>
        <w:t xml:space="preserve"> 6 miesi</w:t>
      </w:r>
      <w:r w:rsidR="00050D60" w:rsidRPr="00FF6745">
        <w:rPr>
          <w:rFonts w:cstheme="minorHAnsi"/>
          <w:b/>
          <w:bCs/>
          <w:sz w:val="24"/>
          <w:szCs w:val="24"/>
        </w:rPr>
        <w:t>ącach od instalacji</w:t>
      </w:r>
      <w:r w:rsidRPr="00FF6745">
        <w:rPr>
          <w:rFonts w:cstheme="minorHAnsi"/>
          <w:sz w:val="24"/>
          <w:szCs w:val="24"/>
        </w:rPr>
        <w:t>. Każda dodatkowa wymiana filtrów przeprowadzona na żądanie Zamawiającego jest płatna według obowiązującego cennika Wykonawcy na dzień wymiany filtra.</w:t>
      </w:r>
    </w:p>
    <w:p w14:paraId="53413C8E" w14:textId="3B313CF4" w:rsidR="008256A5" w:rsidRPr="008256A5" w:rsidRDefault="008256A5" w:rsidP="009715E8">
      <w:pPr>
        <w:pStyle w:val="Akapitzlist"/>
        <w:widowControl w:val="0"/>
        <w:numPr>
          <w:ilvl w:val="0"/>
          <w:numId w:val="43"/>
        </w:numPr>
        <w:suppressAutoHyphens/>
        <w:spacing w:after="0" w:line="276" w:lineRule="auto"/>
        <w:jc w:val="both"/>
        <w:rPr>
          <w:rFonts w:cstheme="minorHAnsi"/>
          <w:sz w:val="24"/>
          <w:szCs w:val="24"/>
        </w:rPr>
      </w:pPr>
      <w:r w:rsidRPr="00FF6745">
        <w:rPr>
          <w:rFonts w:cstheme="minorHAnsi"/>
          <w:sz w:val="24"/>
          <w:szCs w:val="24"/>
        </w:rPr>
        <w:t>Wykonawca</w:t>
      </w:r>
      <w:r w:rsidR="00050D60" w:rsidRPr="00FF6745">
        <w:rPr>
          <w:rFonts w:cstheme="minorHAnsi"/>
          <w:sz w:val="24"/>
          <w:szCs w:val="24"/>
        </w:rPr>
        <w:t xml:space="preserve"> dostarczy Zamawiającemu urządzenia </w:t>
      </w:r>
      <w:r w:rsidR="00050D60" w:rsidRPr="00FF6745">
        <w:rPr>
          <w:rFonts w:cstheme="minorHAnsi"/>
          <w:b/>
          <w:bCs/>
          <w:sz w:val="24"/>
          <w:szCs w:val="24"/>
        </w:rPr>
        <w:t>po przeprowadzonej sanityzacji</w:t>
      </w:r>
      <w:r w:rsidR="00050D60" w:rsidRPr="00FF6745">
        <w:rPr>
          <w:rFonts w:cstheme="minorHAnsi"/>
          <w:sz w:val="24"/>
          <w:szCs w:val="24"/>
        </w:rPr>
        <w:t xml:space="preserve"> i </w:t>
      </w:r>
      <w:r w:rsidRPr="00FF6745">
        <w:rPr>
          <w:rFonts w:cstheme="minorHAnsi"/>
          <w:sz w:val="24"/>
          <w:szCs w:val="24"/>
        </w:rPr>
        <w:t xml:space="preserve"> zobowiązuje się do przeprowadzania sanityzacji Urządzeń </w:t>
      </w:r>
      <w:r w:rsidR="00050D60" w:rsidRPr="00FF6745">
        <w:rPr>
          <w:rFonts w:cstheme="minorHAnsi"/>
          <w:b/>
          <w:bCs/>
          <w:sz w:val="24"/>
          <w:szCs w:val="24"/>
        </w:rPr>
        <w:t>po</w:t>
      </w:r>
      <w:r w:rsidRPr="00FF6745">
        <w:rPr>
          <w:rFonts w:cstheme="minorHAnsi"/>
          <w:b/>
          <w:bCs/>
          <w:sz w:val="24"/>
          <w:szCs w:val="24"/>
        </w:rPr>
        <w:t xml:space="preserve"> 6 miesi</w:t>
      </w:r>
      <w:r w:rsidR="00050D60" w:rsidRPr="00FF6745">
        <w:rPr>
          <w:rFonts w:cstheme="minorHAnsi"/>
          <w:b/>
          <w:bCs/>
          <w:sz w:val="24"/>
          <w:szCs w:val="24"/>
        </w:rPr>
        <w:t>ącach</w:t>
      </w:r>
      <w:r w:rsidR="00050D60">
        <w:rPr>
          <w:rFonts w:cstheme="minorHAnsi"/>
          <w:b/>
          <w:bCs/>
          <w:sz w:val="24"/>
          <w:szCs w:val="24"/>
        </w:rPr>
        <w:t xml:space="preserve"> od instalacji</w:t>
      </w:r>
      <w:r w:rsidRPr="008256A5">
        <w:rPr>
          <w:rFonts w:cstheme="minorHAnsi"/>
          <w:sz w:val="24"/>
          <w:szCs w:val="24"/>
        </w:rPr>
        <w:t>. Każda dodatkowa sanityzacja przeprowadzona na żądanie Zamawiającego jest płatna według obowiązującego cennika Wykonawcy na dzień dokonywania dodatkowej sanityzacji. Dla przeprowadzenia sanityzacji, Zamawiający udostępni Wykonawcy wynajmowane Urządzenia.</w:t>
      </w:r>
    </w:p>
    <w:p w14:paraId="7FF1DC76" w14:textId="3EC4DD9C" w:rsidR="009715E8" w:rsidRPr="00F05C50" w:rsidRDefault="009715E8" w:rsidP="00E64B2D">
      <w:pPr>
        <w:pStyle w:val="Marta"/>
      </w:pPr>
      <w:bookmarkStart w:id="6" w:name="_Toc198632534"/>
      <w:r w:rsidRPr="00F05C50">
        <w:t>§</w:t>
      </w:r>
      <w:r w:rsidR="00104CC4">
        <w:t>7</w:t>
      </w:r>
      <w:r w:rsidR="008A7D11">
        <w:t xml:space="preserve"> </w:t>
      </w:r>
      <w:r w:rsidRPr="00F05C50">
        <w:t>Odstąpienie od umowy</w:t>
      </w:r>
      <w:bookmarkEnd w:id="6"/>
    </w:p>
    <w:p w14:paraId="08DC78CA" w14:textId="77777777" w:rsidR="00ED1E01" w:rsidRPr="00ED1E01" w:rsidRDefault="00ED1E01" w:rsidP="00ED1E01">
      <w:pPr>
        <w:pStyle w:val="Akapitzlist"/>
        <w:numPr>
          <w:ilvl w:val="0"/>
          <w:numId w:val="45"/>
        </w:numPr>
        <w:spacing w:after="0" w:line="276" w:lineRule="auto"/>
        <w:jc w:val="both"/>
        <w:rPr>
          <w:rFonts w:cstheme="minorHAnsi"/>
          <w:sz w:val="24"/>
          <w:szCs w:val="24"/>
        </w:rPr>
      </w:pPr>
      <w:r w:rsidRPr="00ED1E01">
        <w:rPr>
          <w:rFonts w:eastAsia="Times New Roman" w:cstheme="minorHAnsi"/>
          <w:sz w:val="24"/>
          <w:szCs w:val="24"/>
          <w:lang w:eastAsia="pl-PL"/>
        </w:rPr>
        <w:t>Każda ze stron umowy ma prawo rozwiązać umowę z zachowaniem 2 miesięcznego okresu wypowiedzenia.</w:t>
      </w:r>
    </w:p>
    <w:p w14:paraId="0D1295A8" w14:textId="77777777" w:rsidR="00ED1E01" w:rsidRPr="00ED1E01" w:rsidRDefault="00ED1E01" w:rsidP="00ED1E01">
      <w:pPr>
        <w:pStyle w:val="Akapitzlist"/>
        <w:widowControl w:val="0"/>
        <w:numPr>
          <w:ilvl w:val="0"/>
          <w:numId w:val="45"/>
        </w:numPr>
        <w:suppressAutoHyphens/>
        <w:spacing w:after="0" w:line="276" w:lineRule="auto"/>
        <w:jc w:val="both"/>
        <w:rPr>
          <w:rFonts w:cstheme="minorHAnsi"/>
          <w:sz w:val="24"/>
          <w:szCs w:val="24"/>
        </w:rPr>
      </w:pPr>
      <w:r w:rsidRPr="00ED1E01">
        <w:rPr>
          <w:rFonts w:cstheme="minorHAnsi"/>
          <w:sz w:val="24"/>
          <w:szCs w:val="24"/>
        </w:rPr>
        <w:t>W razie rozwiązania Umowy lub jej wygaśnięcia Zamawiający jest zobowiązany do natychmiastowego zwrotu Wykonawcy wynajętych Urządzeń będących w posiadaniu Zamawiającego.</w:t>
      </w:r>
    </w:p>
    <w:p w14:paraId="1D041152" w14:textId="77777777" w:rsidR="00ED1E01" w:rsidRPr="00ED1E01" w:rsidRDefault="00ED1E01" w:rsidP="00ED1E01">
      <w:pPr>
        <w:pStyle w:val="Akapitzlist"/>
        <w:widowControl w:val="0"/>
        <w:numPr>
          <w:ilvl w:val="0"/>
          <w:numId w:val="45"/>
        </w:numPr>
        <w:suppressAutoHyphens/>
        <w:spacing w:after="0" w:line="276" w:lineRule="auto"/>
        <w:jc w:val="both"/>
        <w:rPr>
          <w:rFonts w:cstheme="minorHAnsi"/>
          <w:sz w:val="24"/>
          <w:szCs w:val="24"/>
        </w:rPr>
      </w:pPr>
      <w:r w:rsidRPr="00ED1E01">
        <w:rPr>
          <w:rFonts w:cstheme="minorHAnsi"/>
          <w:sz w:val="24"/>
          <w:szCs w:val="24"/>
        </w:rPr>
        <w:t>Zamawiający może rozwiązać Umowę w trybie natychmiastowym bez zachowania okresu wypowiedzenia w razie:</w:t>
      </w:r>
    </w:p>
    <w:p w14:paraId="40192E9C" w14:textId="77777777" w:rsidR="00ED1E01" w:rsidRPr="00ED1E01" w:rsidRDefault="00ED1E01" w:rsidP="00ED1E01">
      <w:pPr>
        <w:pStyle w:val="Akapitzlist"/>
        <w:widowControl w:val="0"/>
        <w:numPr>
          <w:ilvl w:val="0"/>
          <w:numId w:val="44"/>
        </w:numPr>
        <w:suppressAutoHyphens/>
        <w:spacing w:after="0" w:line="276" w:lineRule="auto"/>
        <w:jc w:val="both"/>
        <w:rPr>
          <w:rFonts w:cstheme="minorHAnsi"/>
          <w:sz w:val="24"/>
          <w:szCs w:val="24"/>
        </w:rPr>
      </w:pPr>
      <w:r w:rsidRPr="00ED1E01">
        <w:rPr>
          <w:rFonts w:cstheme="minorHAnsi"/>
          <w:sz w:val="24"/>
          <w:szCs w:val="24"/>
        </w:rPr>
        <w:t>naruszenia postanowień Umowy przez Wykonawcę, po uprzednim wezwaniu Wykonawcy do prawidłowej realizacji postanowień Umowy. Ww. wezwanie winno być wysłane na piśmie do Wykonawcy w terminie, co najmniej 14 dni przed planowanym rozwiązaniem umowy.</w:t>
      </w:r>
    </w:p>
    <w:p w14:paraId="211DFCE0" w14:textId="5A3D796B" w:rsidR="00ED1E01" w:rsidRPr="00FF6745" w:rsidRDefault="00ED1E01" w:rsidP="00ED1E01">
      <w:pPr>
        <w:pStyle w:val="Akapitzlist"/>
        <w:widowControl w:val="0"/>
        <w:numPr>
          <w:ilvl w:val="0"/>
          <w:numId w:val="44"/>
        </w:numPr>
        <w:suppressAutoHyphens/>
        <w:spacing w:after="0" w:line="276" w:lineRule="auto"/>
        <w:jc w:val="both"/>
        <w:rPr>
          <w:rFonts w:cstheme="minorHAnsi"/>
          <w:sz w:val="24"/>
          <w:szCs w:val="24"/>
        </w:rPr>
      </w:pPr>
      <w:r w:rsidRPr="00FF6745">
        <w:rPr>
          <w:rFonts w:cstheme="minorHAnsi"/>
          <w:sz w:val="24"/>
          <w:szCs w:val="24"/>
        </w:rPr>
        <w:t xml:space="preserve">Przeniesienia praw i </w:t>
      </w:r>
      <w:r w:rsidRPr="0052190A">
        <w:rPr>
          <w:rFonts w:cstheme="minorHAnsi"/>
          <w:sz w:val="24"/>
          <w:szCs w:val="24"/>
        </w:rPr>
        <w:t xml:space="preserve">obowiązków, o których mowa w </w:t>
      </w:r>
      <w:r w:rsidRPr="0052190A">
        <w:rPr>
          <w:rFonts w:cstheme="minorHAnsi"/>
          <w:color w:val="000000" w:themeColor="text1"/>
          <w:sz w:val="24"/>
          <w:szCs w:val="24"/>
        </w:rPr>
        <w:t>§</w:t>
      </w:r>
      <w:r w:rsidR="0052190A" w:rsidRPr="0052190A">
        <w:rPr>
          <w:rFonts w:cstheme="minorHAnsi"/>
          <w:color w:val="000000" w:themeColor="text1"/>
          <w:sz w:val="24"/>
          <w:szCs w:val="24"/>
        </w:rPr>
        <w:t>1</w:t>
      </w:r>
      <w:r w:rsidR="00104CC4">
        <w:rPr>
          <w:rFonts w:cstheme="minorHAnsi"/>
          <w:color w:val="000000" w:themeColor="text1"/>
          <w:sz w:val="24"/>
          <w:szCs w:val="24"/>
        </w:rPr>
        <w:t>2</w:t>
      </w:r>
      <w:r w:rsidRPr="0052190A">
        <w:rPr>
          <w:rFonts w:cstheme="minorHAnsi"/>
          <w:color w:val="000000" w:themeColor="text1"/>
          <w:sz w:val="24"/>
          <w:szCs w:val="24"/>
        </w:rPr>
        <w:t xml:space="preserve"> ust. </w:t>
      </w:r>
      <w:r w:rsidR="0052190A" w:rsidRPr="0052190A">
        <w:rPr>
          <w:rFonts w:cstheme="minorHAnsi"/>
          <w:color w:val="000000" w:themeColor="text1"/>
          <w:sz w:val="24"/>
          <w:szCs w:val="24"/>
        </w:rPr>
        <w:t>5</w:t>
      </w:r>
      <w:r w:rsidRPr="0052190A">
        <w:rPr>
          <w:rFonts w:cstheme="minorHAnsi"/>
          <w:color w:val="000000" w:themeColor="text1"/>
          <w:sz w:val="24"/>
          <w:szCs w:val="24"/>
        </w:rPr>
        <w:t xml:space="preserve"> </w:t>
      </w:r>
      <w:r w:rsidRPr="0052190A">
        <w:rPr>
          <w:rFonts w:cstheme="minorHAnsi"/>
          <w:sz w:val="24"/>
          <w:szCs w:val="24"/>
        </w:rPr>
        <w:t>bez</w:t>
      </w:r>
      <w:r w:rsidRPr="00FF6745">
        <w:rPr>
          <w:rFonts w:cstheme="minorHAnsi"/>
          <w:sz w:val="24"/>
          <w:szCs w:val="24"/>
        </w:rPr>
        <w:t xml:space="preserve"> uprzedniej zgody Zamawiającego.</w:t>
      </w:r>
    </w:p>
    <w:p w14:paraId="663FCE1B" w14:textId="5CA572FB" w:rsidR="009715E8" w:rsidRPr="00F05C50" w:rsidRDefault="009715E8" w:rsidP="00E64B2D">
      <w:pPr>
        <w:pStyle w:val="Marta"/>
      </w:pPr>
      <w:bookmarkStart w:id="7" w:name="_Toc198632535"/>
      <w:r w:rsidRPr="00F05C50">
        <w:t>§</w:t>
      </w:r>
      <w:r w:rsidR="00104CC4">
        <w:t>8</w:t>
      </w:r>
      <w:r w:rsidR="008A7D11">
        <w:t xml:space="preserve"> </w:t>
      </w:r>
      <w:r w:rsidRPr="00F05C50">
        <w:t>Kary umowne</w:t>
      </w:r>
      <w:bookmarkEnd w:id="7"/>
    </w:p>
    <w:p w14:paraId="757D9016" w14:textId="77777777" w:rsidR="00CA74C2" w:rsidRPr="00CA74C2" w:rsidRDefault="00CA74C2" w:rsidP="00CA74C2">
      <w:pPr>
        <w:pStyle w:val="Akapitzlist"/>
        <w:widowControl w:val="0"/>
        <w:numPr>
          <w:ilvl w:val="0"/>
          <w:numId w:val="46"/>
        </w:numPr>
        <w:suppressAutoHyphens/>
        <w:spacing w:after="0" w:line="276" w:lineRule="auto"/>
        <w:jc w:val="both"/>
        <w:rPr>
          <w:rFonts w:cstheme="minorHAnsi"/>
          <w:sz w:val="24"/>
          <w:szCs w:val="24"/>
        </w:rPr>
      </w:pPr>
      <w:r w:rsidRPr="00CA74C2">
        <w:rPr>
          <w:rFonts w:cstheme="minorHAnsi"/>
          <w:sz w:val="24"/>
          <w:szCs w:val="24"/>
        </w:rPr>
        <w:t>Z tytułu niewykonania lub nienależytego wykonania umowy Strony umowy zastrzegają sobie prawo dochodzenia kar umownych w następujących okolicznościach:</w:t>
      </w:r>
    </w:p>
    <w:p w14:paraId="6D0D87BD" w14:textId="77777777" w:rsidR="00CA74C2" w:rsidRPr="00CA74C2" w:rsidRDefault="00CA74C2" w:rsidP="00CA74C2">
      <w:pPr>
        <w:pStyle w:val="Akapitzlist"/>
        <w:widowControl w:val="0"/>
        <w:numPr>
          <w:ilvl w:val="0"/>
          <w:numId w:val="47"/>
        </w:numPr>
        <w:suppressAutoHyphens/>
        <w:spacing w:after="0" w:line="276" w:lineRule="auto"/>
        <w:jc w:val="both"/>
        <w:rPr>
          <w:rFonts w:cstheme="minorHAnsi"/>
          <w:sz w:val="24"/>
          <w:szCs w:val="24"/>
        </w:rPr>
      </w:pPr>
      <w:r w:rsidRPr="00CA74C2">
        <w:rPr>
          <w:rFonts w:cstheme="minorHAnsi"/>
          <w:sz w:val="24"/>
          <w:szCs w:val="24"/>
        </w:rPr>
        <w:t>Za zwłokę w rozpoczęciu realizacji umowy lub zaprzestanie realizacji umowy Wykonawca zapłaci karę umowną w wysokości 50 zł za każdy dzień zwłoki lub zaprzestania realizacji usługi na rzecz konkretnej jednostki.</w:t>
      </w:r>
    </w:p>
    <w:p w14:paraId="3B1D3F4B" w14:textId="77777777" w:rsidR="00CA74C2" w:rsidRPr="00CA74C2" w:rsidRDefault="00CA74C2" w:rsidP="00CA74C2">
      <w:pPr>
        <w:pStyle w:val="Akapitzlist"/>
        <w:widowControl w:val="0"/>
        <w:numPr>
          <w:ilvl w:val="0"/>
          <w:numId w:val="47"/>
        </w:numPr>
        <w:suppressAutoHyphens/>
        <w:spacing w:after="0" w:line="276" w:lineRule="auto"/>
        <w:jc w:val="both"/>
        <w:rPr>
          <w:rFonts w:cstheme="minorHAnsi"/>
          <w:sz w:val="24"/>
          <w:szCs w:val="24"/>
        </w:rPr>
      </w:pPr>
      <w:r w:rsidRPr="00CA74C2">
        <w:rPr>
          <w:rFonts w:cstheme="minorHAnsi"/>
          <w:sz w:val="24"/>
          <w:szCs w:val="24"/>
        </w:rPr>
        <w:t xml:space="preserve">Za odstąpienie od umowy lub rozwiązanie umowy w trybie natychmiastowym z przyczyn leżących po stronie Wykonawcy w wysokości 50 zł za każdy dzień roboczy od dnia zaprzestania świadczenia usługi do dnia zakończenia obowiązywania </w:t>
      </w:r>
      <w:r w:rsidRPr="00CA74C2">
        <w:rPr>
          <w:rFonts w:cstheme="minorHAnsi"/>
          <w:sz w:val="24"/>
          <w:szCs w:val="24"/>
        </w:rPr>
        <w:lastRenderedPageBreak/>
        <w:t>umowy,</w:t>
      </w:r>
    </w:p>
    <w:p w14:paraId="6C11EDCB" w14:textId="77777777" w:rsidR="00CA74C2" w:rsidRPr="00CA74C2" w:rsidRDefault="00CA74C2" w:rsidP="00CA74C2">
      <w:pPr>
        <w:pStyle w:val="Akapitzlist"/>
        <w:widowControl w:val="0"/>
        <w:numPr>
          <w:ilvl w:val="0"/>
          <w:numId w:val="47"/>
        </w:numPr>
        <w:suppressAutoHyphens/>
        <w:spacing w:after="0" w:line="276" w:lineRule="auto"/>
        <w:jc w:val="both"/>
        <w:rPr>
          <w:rFonts w:cstheme="minorHAnsi"/>
          <w:sz w:val="24"/>
          <w:szCs w:val="24"/>
        </w:rPr>
      </w:pPr>
      <w:r w:rsidRPr="00CA74C2">
        <w:rPr>
          <w:rFonts w:cstheme="minorHAnsi"/>
          <w:sz w:val="24"/>
          <w:szCs w:val="24"/>
        </w:rPr>
        <w:t xml:space="preserve">W wysokości 50 zł za każdy rozpoczęty dzień roboczy zwłoki w terminie usunięcia wad, o </w:t>
      </w:r>
      <w:r w:rsidRPr="00FF6745">
        <w:rPr>
          <w:rFonts w:cstheme="minorHAnsi"/>
          <w:sz w:val="24"/>
          <w:szCs w:val="24"/>
        </w:rPr>
        <w:t>których mowa w §3 ust. 5 i 7 umowy, zgłoszonych</w:t>
      </w:r>
      <w:r w:rsidRPr="00CA74C2">
        <w:rPr>
          <w:rFonts w:cstheme="minorHAnsi"/>
          <w:sz w:val="24"/>
          <w:szCs w:val="24"/>
        </w:rPr>
        <w:t xml:space="preserve"> przez Zamawiającego.</w:t>
      </w:r>
    </w:p>
    <w:p w14:paraId="06DC84E1" w14:textId="77777777" w:rsidR="00CA74C2" w:rsidRPr="00CA74C2" w:rsidRDefault="00CA74C2" w:rsidP="00CA74C2">
      <w:pPr>
        <w:pStyle w:val="Akapitzlist"/>
        <w:numPr>
          <w:ilvl w:val="0"/>
          <w:numId w:val="46"/>
        </w:numPr>
        <w:spacing w:after="0" w:line="276" w:lineRule="auto"/>
        <w:jc w:val="both"/>
        <w:rPr>
          <w:rFonts w:cstheme="minorHAnsi"/>
          <w:sz w:val="24"/>
          <w:szCs w:val="24"/>
        </w:rPr>
      </w:pPr>
      <w:r w:rsidRPr="00CA74C2">
        <w:rPr>
          <w:rFonts w:cstheme="minorHAnsi"/>
          <w:sz w:val="24"/>
          <w:szCs w:val="24"/>
        </w:rPr>
        <w:t xml:space="preserve">Kary umowne, o których mowa w niniejszym paragrafie będą naliczane niezależnie od siebie. </w:t>
      </w:r>
    </w:p>
    <w:p w14:paraId="54E2503A" w14:textId="77777777" w:rsidR="00CA74C2" w:rsidRPr="00CA74C2" w:rsidRDefault="00CA74C2" w:rsidP="00CA74C2">
      <w:pPr>
        <w:pStyle w:val="Akapitzlist"/>
        <w:numPr>
          <w:ilvl w:val="0"/>
          <w:numId w:val="46"/>
        </w:numPr>
        <w:spacing w:after="0" w:line="276" w:lineRule="auto"/>
        <w:jc w:val="both"/>
        <w:rPr>
          <w:rFonts w:cstheme="minorHAnsi"/>
          <w:sz w:val="24"/>
          <w:szCs w:val="24"/>
        </w:rPr>
      </w:pPr>
      <w:r w:rsidRPr="00CA74C2">
        <w:rPr>
          <w:rFonts w:cstheme="minorHAnsi"/>
          <w:sz w:val="24"/>
          <w:szCs w:val="24"/>
        </w:rPr>
        <w:t>Zapłata kary umownej nastąpi w terminie 14 dni od daty doręczenia Wykonawcy noty obciążeniowej.</w:t>
      </w:r>
    </w:p>
    <w:p w14:paraId="092CAC85" w14:textId="77777777" w:rsidR="00CA74C2" w:rsidRPr="00CA74C2" w:rsidRDefault="00CA74C2" w:rsidP="00CA74C2">
      <w:pPr>
        <w:pStyle w:val="Akapitzlist"/>
        <w:numPr>
          <w:ilvl w:val="0"/>
          <w:numId w:val="46"/>
        </w:numPr>
        <w:spacing w:after="0" w:line="276" w:lineRule="auto"/>
        <w:jc w:val="both"/>
        <w:rPr>
          <w:rFonts w:cstheme="minorHAnsi"/>
          <w:sz w:val="24"/>
          <w:szCs w:val="24"/>
        </w:rPr>
      </w:pPr>
      <w:r w:rsidRPr="00CA74C2">
        <w:rPr>
          <w:rFonts w:cstheme="minorHAnsi"/>
          <w:sz w:val="24"/>
          <w:szCs w:val="24"/>
        </w:rPr>
        <w:t>Zamawiającemu przysługuje prawo do potrącenia kar umownych z wynagrodzenia przysługującego Wykonawcy, na co Wykonawca wyraża zgodę i do czego upoważnia Zamawiającego bez potrzeby uzyskiwania pisemnego potwierdzenia.</w:t>
      </w:r>
    </w:p>
    <w:p w14:paraId="11E32FEE" w14:textId="77777777" w:rsidR="00CA74C2" w:rsidRPr="00CA74C2" w:rsidRDefault="00CA74C2" w:rsidP="00CA74C2">
      <w:pPr>
        <w:pStyle w:val="Akapitzlist"/>
        <w:numPr>
          <w:ilvl w:val="0"/>
          <w:numId w:val="46"/>
        </w:numPr>
        <w:spacing w:after="0" w:line="276" w:lineRule="auto"/>
        <w:jc w:val="both"/>
        <w:rPr>
          <w:rFonts w:cstheme="minorHAnsi"/>
          <w:sz w:val="24"/>
          <w:szCs w:val="24"/>
        </w:rPr>
      </w:pPr>
      <w:r w:rsidRPr="00CA74C2">
        <w:rPr>
          <w:rFonts w:cstheme="minorHAnsi"/>
          <w:sz w:val="24"/>
          <w:szCs w:val="24"/>
        </w:rPr>
        <w:t xml:space="preserve">Łączna maksymalna wysokość kar umownych, których może dochodzić Zamawiający wynosi 20% wartości wynagrodzenia brutto, o którym </w:t>
      </w:r>
      <w:r w:rsidRPr="00FF6745">
        <w:rPr>
          <w:rFonts w:cstheme="minorHAnsi"/>
          <w:sz w:val="24"/>
          <w:szCs w:val="24"/>
        </w:rPr>
        <w:t>mowa w §4 ust. 2 umowy.</w:t>
      </w:r>
    </w:p>
    <w:p w14:paraId="53B2671F" w14:textId="77777777" w:rsidR="00CA74C2" w:rsidRPr="00CA74C2" w:rsidRDefault="00CA74C2" w:rsidP="00CA74C2">
      <w:pPr>
        <w:pStyle w:val="Akapitzlist"/>
        <w:numPr>
          <w:ilvl w:val="0"/>
          <w:numId w:val="46"/>
        </w:numPr>
        <w:spacing w:after="0" w:line="276" w:lineRule="auto"/>
        <w:jc w:val="both"/>
        <w:rPr>
          <w:rFonts w:cstheme="minorHAnsi"/>
          <w:sz w:val="24"/>
          <w:szCs w:val="24"/>
        </w:rPr>
      </w:pPr>
      <w:r w:rsidRPr="00CA74C2">
        <w:rPr>
          <w:rFonts w:cstheme="minorHAnsi"/>
          <w:sz w:val="24"/>
          <w:szCs w:val="24"/>
        </w:rPr>
        <w:t>Jeżeli wysokość zastrzeżonych kar umownych nie pokrywa poniesionej szkody, Zamawiający jest uprawniony do dochodzenia odszkodowania uzupełniającego do wysokości rzeczywiście poniesionej szkody, z zastrzeżeniem, że łączna wysokość odszkodowania wraz z naliczonymi karami umownymi nie przekroczy całkowitej wartości umowy.</w:t>
      </w:r>
    </w:p>
    <w:p w14:paraId="7E2AE9CC" w14:textId="77777777" w:rsidR="00CA74C2" w:rsidRPr="00CA74C2" w:rsidRDefault="00CA74C2" w:rsidP="00CA74C2">
      <w:pPr>
        <w:pStyle w:val="Akapitzlist"/>
        <w:numPr>
          <w:ilvl w:val="0"/>
          <w:numId w:val="46"/>
        </w:numPr>
        <w:spacing w:after="0" w:line="276" w:lineRule="auto"/>
        <w:jc w:val="both"/>
        <w:rPr>
          <w:rFonts w:cstheme="minorHAnsi"/>
          <w:sz w:val="24"/>
          <w:szCs w:val="24"/>
        </w:rPr>
      </w:pPr>
      <w:r w:rsidRPr="00CA74C2">
        <w:rPr>
          <w:rFonts w:cstheme="minorHAnsi"/>
          <w:sz w:val="24"/>
          <w:szCs w:val="24"/>
        </w:rPr>
        <w:t>Strony ustalają, że postanowienia dotyczące kar umownych obowiązują pomimo wygaśnięcia umowy lub odstąpienia od niej.</w:t>
      </w:r>
    </w:p>
    <w:p w14:paraId="2944512A" w14:textId="6EDD89A7" w:rsidR="009715E8" w:rsidRPr="00F05C50" w:rsidRDefault="009715E8" w:rsidP="00E64B2D">
      <w:pPr>
        <w:pStyle w:val="Marta"/>
      </w:pPr>
      <w:bookmarkStart w:id="8" w:name="_Toc198632536"/>
      <w:r w:rsidRPr="00F05C50">
        <w:t>§</w:t>
      </w:r>
      <w:r w:rsidR="00104CC4">
        <w:t>9</w:t>
      </w:r>
      <w:r w:rsidR="008A7D11">
        <w:t xml:space="preserve"> </w:t>
      </w:r>
      <w:r w:rsidRPr="00F05C50">
        <w:t>Zachowanie poufności</w:t>
      </w:r>
      <w:bookmarkEnd w:id="8"/>
    </w:p>
    <w:p w14:paraId="3CEA8E47" w14:textId="70C27936"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Wykonawca zobowiązuje się do zachowania w tajemnicy wszelkich informacji i danych otrzymanych i uzyskanych od Zamawiającego w związku z wykonaniem zobowiązań wynikających z umowy</w:t>
      </w:r>
      <w:r w:rsidR="00F715B1">
        <w:rPr>
          <w:rFonts w:cstheme="minorHAnsi"/>
          <w:sz w:val="24"/>
          <w:szCs w:val="24"/>
        </w:rPr>
        <w:t xml:space="preserve">, </w:t>
      </w:r>
      <w:r w:rsidR="00F715B1" w:rsidRPr="00F715B1">
        <w:rPr>
          <w:rFonts w:cstheme="minorHAnsi"/>
          <w:sz w:val="24"/>
          <w:szCs w:val="24"/>
        </w:rPr>
        <w:t>niezależnie od formy pozyskania tych informacji i ich źródła (dalej „informacje”).</w:t>
      </w:r>
    </w:p>
    <w:p w14:paraId="0D61015A" w14:textId="04F16CDD"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Strony zobowiązują się do przestrzegania przy wykonywaniu umowy wszystkich postanowień zawartych w obowiązujących przepisach prawnych związanych z ochroną tajemnicy skarbowej</w:t>
      </w:r>
      <w:r w:rsidR="003D2FFF">
        <w:rPr>
          <w:rFonts w:cstheme="minorHAnsi"/>
          <w:sz w:val="24"/>
          <w:szCs w:val="24"/>
        </w:rPr>
        <w:t xml:space="preserve"> </w:t>
      </w:r>
      <w:r w:rsidRPr="00F05C50">
        <w:rPr>
          <w:rFonts w:cstheme="minorHAnsi"/>
          <w:sz w:val="24"/>
          <w:szCs w:val="24"/>
        </w:rPr>
        <w:t xml:space="preserve">oraz danych osobowych. </w:t>
      </w:r>
    </w:p>
    <w:p w14:paraId="5D7D9F14" w14:textId="77777777"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 xml:space="preserve">Wykonawca zobowiązuje się do zachowania w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14:paraId="1232BC4B" w14:textId="77777777"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 xml:space="preserve">Obowiązek określony w ust. 1 niniejszego paragrafu nie dotyczy informacji powszechnie znanych oraz udostępniania informacji na podstawie bezwzględnie obowiązujących przepisów prawa, a w szczególności na żądanie sądu, prokuratury, organów podatkowych lub organów kontrolnych. </w:t>
      </w:r>
    </w:p>
    <w:p w14:paraId="3F6E3DEC" w14:textId="77777777"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Wykonawca ponosi odpowiedzialność za zachowanie tajemnicy przez swoich pracowników, podwykonawców i wszelkie inne osoby, którymi będzie się posługiwać przy wykonywaniu umowy.</w:t>
      </w:r>
    </w:p>
    <w:p w14:paraId="034A54D0" w14:textId="77777777"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lastRenderedPageBreak/>
        <w:t xml:space="preserve">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14:paraId="55A46D61" w14:textId="77777777"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Wykonawca zobowiązuje się do odnotowywania i zgłaszania wszelkich zaobserwowanych lub podejrzewanych słabości związanych z bezpieczeństwem informacji w systemach lub usługach.</w:t>
      </w:r>
    </w:p>
    <w:p w14:paraId="2004F676" w14:textId="2D0DD0E6"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Wykonawca ma prawo kopiować, powielać i rozpowszechniać informacje pozyskane od Zamawiającego lub też dotyczące Zamawiającego wyłącznie w ramach obowiązującej strony umowy i wyłącznie na potrzeby jej należytej realizacji. W pozostałych przypadkach kopiowanie, powielanie i rozpowszechnianie</w:t>
      </w:r>
      <w:r w:rsidR="005E06D8">
        <w:rPr>
          <w:rFonts w:cstheme="minorHAnsi"/>
          <w:sz w:val="24"/>
          <w:szCs w:val="24"/>
        </w:rPr>
        <w:t xml:space="preserve"> </w:t>
      </w:r>
      <w:r w:rsidRPr="00F05C50">
        <w:rPr>
          <w:rFonts w:cstheme="minorHAnsi"/>
          <w:sz w:val="24"/>
          <w:szCs w:val="24"/>
        </w:rPr>
        <w:t>przedmiotowych informacji przez Wykonawcę wymaga uzyskania przez niego pisemnej, wyraźnej zgody Zamawiającego</w:t>
      </w:r>
      <w:r w:rsidR="005E06D8">
        <w:rPr>
          <w:rFonts w:cstheme="minorHAnsi"/>
          <w:sz w:val="24"/>
          <w:szCs w:val="24"/>
        </w:rPr>
        <w:t>.</w:t>
      </w:r>
    </w:p>
    <w:p w14:paraId="796FDDA3" w14:textId="77777777"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 xml:space="preserve">Wykonawca oświadcza, iż podczas realizacji przedmiotowej umowy będzie przestrzegał przepisów Rozporządzenia Parlamentu Europejskiego i Rady 2016/679 z dnia 27 kwietnia 2016 r. w sprawie ochrony danych osób fizycznych w związku z przetwarzaniem danych osobowych i w sprawie swobodnego przepływu takich danych (RODO). Powyższe dotyczy także okresu po zakończeniu realizacji niniejszej umowy jeżeli wynika to z przepisów wskazanego Rozporządzenia. </w:t>
      </w:r>
    </w:p>
    <w:p w14:paraId="5396AF13" w14:textId="0BA2CC25" w:rsidR="009715E8"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 xml:space="preserve">Zapisy niniejszego paragrafu obowiązują także podwykonawców lub dalszych podwykonawców. </w:t>
      </w:r>
    </w:p>
    <w:p w14:paraId="065E2719" w14:textId="7CE94BB5" w:rsidR="009715E8" w:rsidRPr="00F05C50" w:rsidRDefault="009715E8" w:rsidP="00E64B2D">
      <w:pPr>
        <w:pStyle w:val="Marta"/>
      </w:pPr>
      <w:bookmarkStart w:id="9" w:name="_Toc198632537"/>
      <w:r w:rsidRPr="00F05C50">
        <w:t>§</w:t>
      </w:r>
      <w:r w:rsidR="00104CC4">
        <w:t>10</w:t>
      </w:r>
      <w:r w:rsidR="008A7D11">
        <w:t xml:space="preserve"> </w:t>
      </w:r>
      <w:r w:rsidRPr="00F05C50">
        <w:t>Siła wyższa</w:t>
      </w:r>
      <w:bookmarkEnd w:id="9"/>
    </w:p>
    <w:p w14:paraId="650EA499" w14:textId="77777777" w:rsidR="009715E8" w:rsidRPr="00F05C50" w:rsidRDefault="009715E8" w:rsidP="009715E8">
      <w:pPr>
        <w:pStyle w:val="Akapitzlist"/>
        <w:numPr>
          <w:ilvl w:val="0"/>
          <w:numId w:val="22"/>
        </w:numPr>
        <w:spacing w:after="0" w:line="276" w:lineRule="auto"/>
        <w:jc w:val="both"/>
        <w:rPr>
          <w:rFonts w:cstheme="minorHAnsi"/>
          <w:sz w:val="24"/>
          <w:szCs w:val="24"/>
        </w:rPr>
      </w:pPr>
      <w:r w:rsidRPr="00F05C50">
        <w:rPr>
          <w:rFonts w:cstheme="minorHAnsi"/>
          <w:sz w:val="24"/>
          <w:szCs w:val="24"/>
        </w:rPr>
        <w:t>Strony nie ponoszą odpowiedzialności za niewykonanie lub nienależyte wykonanie umowy będące bezpośrednim następstwem okoliczności, które stanowią skutek działania siły wyższej.</w:t>
      </w:r>
    </w:p>
    <w:p w14:paraId="7DCD7C76" w14:textId="77777777" w:rsidR="009715E8" w:rsidRPr="00F05C50" w:rsidRDefault="009715E8" w:rsidP="009715E8">
      <w:pPr>
        <w:pStyle w:val="Akapitzlist"/>
        <w:numPr>
          <w:ilvl w:val="0"/>
          <w:numId w:val="22"/>
        </w:numPr>
        <w:spacing w:after="0" w:line="276" w:lineRule="auto"/>
        <w:jc w:val="both"/>
        <w:rPr>
          <w:rFonts w:cstheme="minorHAnsi"/>
          <w:sz w:val="24"/>
          <w:szCs w:val="24"/>
        </w:rPr>
      </w:pPr>
      <w:r w:rsidRPr="00F05C50">
        <w:rPr>
          <w:rFonts w:cstheme="minorHAnsi"/>
          <w:sz w:val="24"/>
          <w:szCs w:val="24"/>
        </w:rPr>
        <w:t>Siła wyższa stanowi zdarzenie nagłe, nieprzewidziane i niezależnie od woli Stron, którego skutki są niemożliwe do zapobieżenia, uniemożliwiające wykonanie umowy w całości lub części, na stale lub na pewien czas, któremu nie można zapobiec, ani przeciwdziałać przy zachowaniu należytej staranności.</w:t>
      </w:r>
    </w:p>
    <w:p w14:paraId="01707A88" w14:textId="2ADF1EC9" w:rsidR="009715E8" w:rsidRDefault="009715E8" w:rsidP="009715E8">
      <w:pPr>
        <w:pStyle w:val="Akapitzlist"/>
        <w:numPr>
          <w:ilvl w:val="0"/>
          <w:numId w:val="22"/>
        </w:numPr>
        <w:spacing w:after="0" w:line="276" w:lineRule="auto"/>
        <w:jc w:val="both"/>
        <w:rPr>
          <w:rFonts w:cstheme="minorHAnsi"/>
          <w:sz w:val="24"/>
          <w:szCs w:val="24"/>
        </w:rPr>
      </w:pPr>
      <w:r w:rsidRPr="00F05C50">
        <w:rPr>
          <w:rFonts w:cstheme="minorHAnsi"/>
          <w:sz w:val="24"/>
          <w:szCs w:val="24"/>
        </w:rPr>
        <w:t>W przypadku wystąpienia siły wyższej Strona dotknięta jej działaniem, niezwłocznie poinformuje pisemnie drugą stronę o jej zaistnieniu. W takiej sytuacji Strony niezwłocznie uzgodnią tryb dalszego postępowania.</w:t>
      </w:r>
    </w:p>
    <w:p w14:paraId="4CACBCB1" w14:textId="77777777" w:rsidR="001334BE" w:rsidRPr="008A7D11" w:rsidRDefault="001334BE" w:rsidP="001334BE">
      <w:pPr>
        <w:pStyle w:val="Akapitzlist"/>
        <w:spacing w:after="0" w:line="276" w:lineRule="auto"/>
        <w:jc w:val="both"/>
        <w:rPr>
          <w:rFonts w:cstheme="minorHAnsi"/>
          <w:sz w:val="24"/>
          <w:szCs w:val="24"/>
        </w:rPr>
      </w:pPr>
    </w:p>
    <w:p w14:paraId="119DD17E" w14:textId="70AFA43C" w:rsidR="009715E8" w:rsidRPr="00F05C50" w:rsidRDefault="009715E8" w:rsidP="00E64B2D">
      <w:pPr>
        <w:pStyle w:val="Marta"/>
      </w:pPr>
      <w:bookmarkStart w:id="10" w:name="_Toc198632538"/>
      <w:r w:rsidRPr="00F05C50">
        <w:lastRenderedPageBreak/>
        <w:t>§</w:t>
      </w:r>
      <w:r w:rsidR="00104CC4">
        <w:t>11</w:t>
      </w:r>
      <w:r w:rsidR="008A7D11">
        <w:t xml:space="preserve"> </w:t>
      </w:r>
      <w:r w:rsidRPr="00F05C50">
        <w:t>Osoby do kontaktu w sprawie umowy</w:t>
      </w:r>
      <w:bookmarkEnd w:id="10"/>
    </w:p>
    <w:p w14:paraId="6E7A8565" w14:textId="77777777" w:rsidR="009715E8" w:rsidRPr="00F05C50" w:rsidRDefault="009715E8" w:rsidP="009715E8">
      <w:pPr>
        <w:spacing w:after="0" w:line="276" w:lineRule="auto"/>
        <w:jc w:val="both"/>
        <w:rPr>
          <w:rFonts w:cstheme="minorHAnsi"/>
          <w:sz w:val="24"/>
          <w:szCs w:val="24"/>
        </w:rPr>
      </w:pPr>
      <w:r w:rsidRPr="00F05C50">
        <w:rPr>
          <w:rFonts w:cstheme="minorHAnsi"/>
          <w:sz w:val="24"/>
          <w:szCs w:val="24"/>
        </w:rPr>
        <w:t>Strony ustanawiają do wzajemnych kontaktów następujące osoby:</w:t>
      </w:r>
    </w:p>
    <w:p w14:paraId="6D5C5D7D" w14:textId="77777777" w:rsidR="009715E8" w:rsidRPr="00F05C50" w:rsidRDefault="009715E8" w:rsidP="009715E8">
      <w:pPr>
        <w:pStyle w:val="Akapitzlist"/>
        <w:numPr>
          <w:ilvl w:val="0"/>
          <w:numId w:val="27"/>
        </w:numPr>
        <w:spacing w:after="0" w:line="276" w:lineRule="auto"/>
        <w:jc w:val="both"/>
        <w:rPr>
          <w:rFonts w:cstheme="minorHAnsi"/>
          <w:sz w:val="24"/>
          <w:szCs w:val="24"/>
        </w:rPr>
      </w:pPr>
      <w:r w:rsidRPr="00F05C50">
        <w:rPr>
          <w:rFonts w:cstheme="minorHAnsi"/>
          <w:sz w:val="24"/>
          <w:szCs w:val="24"/>
        </w:rPr>
        <w:t>Izba Administracji Skarbowej w Łodzi ustanawia do kontaktów z Wykonawcą:</w:t>
      </w:r>
    </w:p>
    <w:p w14:paraId="0B7B7089" w14:textId="77777777" w:rsidR="009715E8" w:rsidRPr="00F05C50" w:rsidRDefault="009715E8" w:rsidP="009715E8">
      <w:pPr>
        <w:pStyle w:val="Akapitzlist"/>
        <w:spacing w:after="0" w:line="276" w:lineRule="auto"/>
        <w:jc w:val="both"/>
        <w:rPr>
          <w:rFonts w:cstheme="minorHAnsi"/>
          <w:sz w:val="24"/>
          <w:szCs w:val="24"/>
          <w:u w:val="dotted"/>
        </w:rPr>
      </w:pPr>
      <w:r w:rsidRPr="00F05C50">
        <w:rPr>
          <w:rFonts w:cstheme="minorHAnsi"/>
          <w:sz w:val="24"/>
          <w:szCs w:val="24"/>
        </w:rPr>
        <w:t xml:space="preserve">Panią/Pana: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rPr>
        <w:t xml:space="preserve">, tel.: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rPr>
        <w:t xml:space="preserve">, e-mail: </w:t>
      </w:r>
      <w:r w:rsidRPr="00F05C50">
        <w:rPr>
          <w:rFonts w:cstheme="minorHAnsi"/>
          <w:sz w:val="24"/>
          <w:szCs w:val="24"/>
          <w:u w:val="dotted"/>
        </w:rPr>
        <w:tab/>
      </w:r>
      <w:r w:rsidRPr="00F05C50">
        <w:rPr>
          <w:rFonts w:cstheme="minorHAnsi"/>
          <w:sz w:val="24"/>
          <w:szCs w:val="24"/>
          <w:u w:val="dotted"/>
        </w:rPr>
        <w:tab/>
      </w:r>
    </w:p>
    <w:p w14:paraId="1998EF72" w14:textId="77777777" w:rsidR="009715E8" w:rsidRPr="00F05C50" w:rsidRDefault="009715E8" w:rsidP="009715E8">
      <w:pPr>
        <w:pStyle w:val="Akapitzlist"/>
        <w:numPr>
          <w:ilvl w:val="0"/>
          <w:numId w:val="27"/>
        </w:numPr>
        <w:spacing w:after="0" w:line="276" w:lineRule="auto"/>
        <w:jc w:val="both"/>
        <w:rPr>
          <w:rFonts w:cstheme="minorHAnsi"/>
          <w:sz w:val="24"/>
          <w:szCs w:val="24"/>
        </w:rPr>
      </w:pPr>
      <w:r w:rsidRPr="00F05C50">
        <w:rPr>
          <w:rFonts w:cstheme="minorHAnsi"/>
          <w:sz w:val="24"/>
          <w:szCs w:val="24"/>
        </w:rPr>
        <w:t>Wykonawca ustanawia do kontaktów z Izbą Administracji Skarbowej w Łodzi:</w:t>
      </w:r>
    </w:p>
    <w:p w14:paraId="1B269A52" w14:textId="77777777" w:rsidR="009715E8" w:rsidRPr="00F05C50" w:rsidRDefault="009715E8" w:rsidP="009715E8">
      <w:pPr>
        <w:pStyle w:val="Akapitzlist"/>
        <w:spacing w:after="0" w:line="276" w:lineRule="auto"/>
        <w:jc w:val="both"/>
        <w:rPr>
          <w:rFonts w:cstheme="minorHAnsi"/>
          <w:sz w:val="24"/>
          <w:szCs w:val="24"/>
          <w:u w:val="dotted"/>
        </w:rPr>
      </w:pPr>
      <w:r w:rsidRPr="00F05C50">
        <w:rPr>
          <w:rFonts w:cstheme="minorHAnsi"/>
          <w:sz w:val="24"/>
          <w:szCs w:val="24"/>
        </w:rPr>
        <w:t xml:space="preserve">Panią/Pana: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rPr>
        <w:t xml:space="preserve">, tel.: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rPr>
        <w:t xml:space="preserve">, e-mail: </w:t>
      </w:r>
      <w:r w:rsidRPr="00F05C50">
        <w:rPr>
          <w:rFonts w:cstheme="minorHAnsi"/>
          <w:sz w:val="24"/>
          <w:szCs w:val="24"/>
          <w:u w:val="dotted"/>
        </w:rPr>
        <w:tab/>
      </w:r>
      <w:r w:rsidRPr="00F05C50">
        <w:rPr>
          <w:rFonts w:cstheme="minorHAnsi"/>
          <w:sz w:val="24"/>
          <w:szCs w:val="24"/>
          <w:u w:val="dotted"/>
        </w:rPr>
        <w:tab/>
      </w:r>
    </w:p>
    <w:p w14:paraId="32FAEE38" w14:textId="77777777" w:rsidR="009715E8" w:rsidRPr="00F05C50" w:rsidRDefault="009715E8" w:rsidP="009715E8">
      <w:pPr>
        <w:pStyle w:val="Akapitzlist"/>
        <w:spacing w:after="0" w:line="276" w:lineRule="auto"/>
        <w:jc w:val="both"/>
        <w:rPr>
          <w:rFonts w:cstheme="minorHAnsi"/>
          <w:sz w:val="24"/>
          <w:szCs w:val="24"/>
        </w:rPr>
      </w:pPr>
      <w:r w:rsidRPr="00F05C50">
        <w:rPr>
          <w:rFonts w:cstheme="minorHAnsi"/>
          <w:sz w:val="24"/>
          <w:szCs w:val="24"/>
        </w:rPr>
        <w:tab/>
      </w:r>
      <w:r w:rsidRPr="00F05C50">
        <w:rPr>
          <w:rFonts w:cstheme="minorHAnsi"/>
          <w:sz w:val="24"/>
          <w:szCs w:val="24"/>
        </w:rPr>
        <w:tab/>
      </w:r>
    </w:p>
    <w:p w14:paraId="6F61D2CB" w14:textId="33A94A90" w:rsidR="009715E8" w:rsidRPr="00F05C50" w:rsidRDefault="009715E8" w:rsidP="00E64B2D">
      <w:pPr>
        <w:pStyle w:val="Marta"/>
      </w:pPr>
      <w:bookmarkStart w:id="11" w:name="_Toc198632539"/>
      <w:r w:rsidRPr="00F05C50">
        <w:t>§</w:t>
      </w:r>
      <w:r w:rsidR="0052190A">
        <w:t>1</w:t>
      </w:r>
      <w:r w:rsidR="00104CC4">
        <w:t>2</w:t>
      </w:r>
      <w:r w:rsidR="008A7D11">
        <w:t xml:space="preserve"> </w:t>
      </w:r>
      <w:r w:rsidRPr="00F05C50">
        <w:t>Inne postanowienia</w:t>
      </w:r>
      <w:bookmarkEnd w:id="11"/>
    </w:p>
    <w:p w14:paraId="16E0A518" w14:textId="77777777" w:rsidR="009715E8" w:rsidRPr="00F05C50"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W sprawach nieuregulowanych niniejszą umową mają zastosowanie przepisy Prawa zamówień publicznych oraz Kodeksu cywilnego.</w:t>
      </w:r>
    </w:p>
    <w:p w14:paraId="432A3A33" w14:textId="77777777" w:rsidR="009715E8" w:rsidRPr="00F05C50"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Spory wynikające z niniejszej umowy rozstrzygane będą polubownie, w dobrze pojętym interesie obu stron. W przypadku braku możliwości polubownego rozstrzygnięcia sporu, zostanie on rozstrzygnięty orzeczeniem sądu właściwego miejscowo dla siedziby Zamawiającego.</w:t>
      </w:r>
    </w:p>
    <w:p w14:paraId="46077E02" w14:textId="77777777" w:rsidR="009715E8" w:rsidRPr="00F05C50"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Strony zobowiązują się do natychmiastowego pisemnego informowania o każdej zmianie adresu, telefonu, numeru konta bez sporządzania aneksu do umowy. W przypadku braku takiej informacji pisma przesłane na dotychczasowy adres uważa się za doręczone.</w:t>
      </w:r>
    </w:p>
    <w:p w14:paraId="2879F782" w14:textId="77777777" w:rsidR="009715E8" w:rsidRPr="00F05C50"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Wykonawca bez uprzedniej zgody Zamawiającego wyrażonej na piśmie pod rygorem nieważności nie może przenieść wierzytelności z tytułu realizowanych usług na osoby trzecie.</w:t>
      </w:r>
    </w:p>
    <w:p w14:paraId="6A18F577" w14:textId="77777777" w:rsidR="009715E8" w:rsidRPr="00F05C50"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 xml:space="preserve">Niedopuszczalna jest cesja praw i obowiązków wynikających z umowy o zamówienie publiczne. </w:t>
      </w:r>
    </w:p>
    <w:p w14:paraId="5A8DBBC2" w14:textId="77777777" w:rsidR="009715E8" w:rsidRPr="00F05C50"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 xml:space="preserve">Wszelkie zmiany i uzupełnienia niniejszej umowy wymagają formy pisemnej pod rygorem nieważności. </w:t>
      </w:r>
    </w:p>
    <w:p w14:paraId="74679BF2" w14:textId="345AB263" w:rsidR="009715E8" w:rsidRPr="008A7D11"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Umowa sporządzono w dwóch jednobrzmiących egzemplarzach, po jednym dla każdej ze stron.</w:t>
      </w:r>
    </w:p>
    <w:p w14:paraId="551B88F5" w14:textId="7EA13F8E" w:rsidR="009715E8" w:rsidRPr="00F05C50" w:rsidRDefault="009715E8" w:rsidP="00E64B2D">
      <w:pPr>
        <w:pStyle w:val="Marta"/>
      </w:pPr>
      <w:bookmarkStart w:id="12" w:name="_Toc198632540"/>
      <w:r w:rsidRPr="00F05C50">
        <w:t>§</w:t>
      </w:r>
      <w:r w:rsidR="0052190A">
        <w:t>1</w:t>
      </w:r>
      <w:r w:rsidR="00104CC4">
        <w:t>3</w:t>
      </w:r>
      <w:r w:rsidR="008A7D11">
        <w:t xml:space="preserve"> </w:t>
      </w:r>
      <w:r w:rsidRPr="00F05C50">
        <w:t>Części składowe umowy</w:t>
      </w:r>
      <w:bookmarkEnd w:id="12"/>
    </w:p>
    <w:p w14:paraId="1C61F313" w14:textId="77777777" w:rsidR="009715E8" w:rsidRPr="00F05C50" w:rsidRDefault="009715E8" w:rsidP="009715E8">
      <w:pPr>
        <w:spacing w:after="0" w:line="276" w:lineRule="auto"/>
        <w:jc w:val="both"/>
        <w:rPr>
          <w:rFonts w:cstheme="minorHAnsi"/>
          <w:sz w:val="24"/>
          <w:szCs w:val="24"/>
        </w:rPr>
      </w:pPr>
      <w:r w:rsidRPr="00F05C50">
        <w:rPr>
          <w:rFonts w:cstheme="minorHAnsi"/>
          <w:sz w:val="24"/>
          <w:szCs w:val="24"/>
        </w:rPr>
        <w:t>Integralną częścią niniejszej umowy są:</w:t>
      </w:r>
    </w:p>
    <w:p w14:paraId="74B6F219" w14:textId="50200871" w:rsidR="009715E8" w:rsidRPr="00F05C50" w:rsidRDefault="009715E8" w:rsidP="009715E8">
      <w:pPr>
        <w:spacing w:after="0" w:line="276" w:lineRule="auto"/>
        <w:jc w:val="both"/>
        <w:rPr>
          <w:rFonts w:cstheme="minorHAnsi"/>
          <w:sz w:val="24"/>
          <w:szCs w:val="24"/>
        </w:rPr>
      </w:pPr>
      <w:r w:rsidRPr="00F05C50">
        <w:rPr>
          <w:rFonts w:cstheme="minorHAnsi"/>
          <w:sz w:val="24"/>
          <w:szCs w:val="24"/>
        </w:rPr>
        <w:t xml:space="preserve">Załącznik nr 1 – </w:t>
      </w:r>
      <w:r w:rsidR="00FF6745">
        <w:rPr>
          <w:rFonts w:cstheme="minorHAnsi"/>
          <w:sz w:val="24"/>
          <w:szCs w:val="24"/>
        </w:rPr>
        <w:t>Opis przedmiotu zamówienia</w:t>
      </w:r>
      <w:r w:rsidRPr="00F05C50">
        <w:rPr>
          <w:rFonts w:cstheme="minorHAnsi"/>
          <w:sz w:val="24"/>
          <w:szCs w:val="24"/>
        </w:rPr>
        <w:t>;</w:t>
      </w:r>
    </w:p>
    <w:p w14:paraId="29728CE3" w14:textId="77777777" w:rsidR="009715E8" w:rsidRPr="00F05C50" w:rsidRDefault="009715E8" w:rsidP="009715E8">
      <w:pPr>
        <w:spacing w:after="0" w:line="276" w:lineRule="auto"/>
        <w:jc w:val="both"/>
        <w:rPr>
          <w:rFonts w:cstheme="minorHAnsi"/>
          <w:sz w:val="24"/>
          <w:szCs w:val="24"/>
        </w:rPr>
      </w:pPr>
      <w:r w:rsidRPr="00F05C50">
        <w:rPr>
          <w:rFonts w:cstheme="minorHAnsi"/>
          <w:sz w:val="24"/>
          <w:szCs w:val="24"/>
        </w:rPr>
        <w:t>Załącznik nr 2 – Formularz ofertowy;</w:t>
      </w:r>
    </w:p>
    <w:p w14:paraId="2A93B835" w14:textId="2E32285B" w:rsidR="009715E8" w:rsidRPr="00F05C50" w:rsidRDefault="009715E8" w:rsidP="009715E8">
      <w:pPr>
        <w:spacing w:after="0" w:line="276" w:lineRule="auto"/>
        <w:jc w:val="both"/>
        <w:rPr>
          <w:rFonts w:cstheme="minorHAnsi"/>
          <w:sz w:val="24"/>
          <w:szCs w:val="24"/>
        </w:rPr>
      </w:pPr>
      <w:r w:rsidRPr="00F05C50">
        <w:rPr>
          <w:rFonts w:cstheme="minorHAnsi"/>
          <w:sz w:val="24"/>
          <w:szCs w:val="24"/>
        </w:rPr>
        <w:t xml:space="preserve">Załącznik nr 3 – </w:t>
      </w:r>
      <w:r w:rsidR="0052190A">
        <w:rPr>
          <w:rFonts w:cstheme="minorHAnsi"/>
          <w:sz w:val="24"/>
          <w:szCs w:val="24"/>
        </w:rPr>
        <w:t>Wykaz jednostek Zamawiającego</w:t>
      </w:r>
    </w:p>
    <w:p w14:paraId="000E97A2" w14:textId="1A0A84A5" w:rsidR="009715E8" w:rsidRDefault="009715E8" w:rsidP="009715E8">
      <w:pPr>
        <w:spacing w:after="0" w:line="276" w:lineRule="auto"/>
        <w:jc w:val="both"/>
        <w:rPr>
          <w:rFonts w:cstheme="minorHAnsi"/>
          <w:sz w:val="24"/>
          <w:szCs w:val="24"/>
        </w:rPr>
      </w:pPr>
      <w:r w:rsidRPr="00F05C50">
        <w:rPr>
          <w:rFonts w:cstheme="minorHAnsi"/>
          <w:sz w:val="24"/>
          <w:szCs w:val="24"/>
        </w:rPr>
        <w:t xml:space="preserve">Załącznik nr 4 – </w:t>
      </w:r>
      <w:r w:rsidR="0052190A">
        <w:rPr>
          <w:rFonts w:cstheme="minorHAnsi"/>
          <w:sz w:val="24"/>
          <w:szCs w:val="24"/>
        </w:rPr>
        <w:t>Protokół odbioru</w:t>
      </w:r>
    </w:p>
    <w:p w14:paraId="208F79B2" w14:textId="77777777" w:rsidR="0052190A" w:rsidRPr="00F05C50" w:rsidRDefault="0052190A" w:rsidP="009715E8">
      <w:pPr>
        <w:spacing w:after="0" w:line="276" w:lineRule="auto"/>
        <w:jc w:val="both"/>
        <w:rPr>
          <w:rFonts w:cstheme="minorHAnsi"/>
          <w:sz w:val="24"/>
          <w:szCs w:val="24"/>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2190A" w14:paraId="752BAA32" w14:textId="77777777" w:rsidTr="0052190A">
        <w:trPr>
          <w:jc w:val="center"/>
        </w:trPr>
        <w:tc>
          <w:tcPr>
            <w:tcW w:w="4531" w:type="dxa"/>
          </w:tcPr>
          <w:p w14:paraId="05403294" w14:textId="41466058" w:rsidR="0052190A" w:rsidRDefault="0052190A" w:rsidP="0052190A">
            <w:pPr>
              <w:spacing w:line="276" w:lineRule="auto"/>
              <w:jc w:val="center"/>
              <w:rPr>
                <w:rFonts w:cstheme="minorHAnsi"/>
                <w:sz w:val="24"/>
                <w:szCs w:val="24"/>
              </w:rPr>
            </w:pPr>
            <w:r w:rsidRPr="00F05C50">
              <w:rPr>
                <w:rFonts w:cstheme="minorHAnsi"/>
                <w:sz w:val="24"/>
                <w:szCs w:val="24"/>
              </w:rPr>
              <w:t>ZAMAWIAJĄCY</w:t>
            </w:r>
          </w:p>
        </w:tc>
        <w:tc>
          <w:tcPr>
            <w:tcW w:w="4531" w:type="dxa"/>
          </w:tcPr>
          <w:p w14:paraId="0AE1028E" w14:textId="1454F367" w:rsidR="0052190A" w:rsidRDefault="0052190A" w:rsidP="0052190A">
            <w:pPr>
              <w:spacing w:line="276" w:lineRule="auto"/>
              <w:jc w:val="center"/>
              <w:rPr>
                <w:rFonts w:cstheme="minorHAnsi"/>
                <w:sz w:val="24"/>
                <w:szCs w:val="24"/>
              </w:rPr>
            </w:pPr>
            <w:r w:rsidRPr="00F05C50">
              <w:rPr>
                <w:rFonts w:cstheme="minorHAnsi"/>
                <w:sz w:val="24"/>
                <w:szCs w:val="24"/>
              </w:rPr>
              <w:t>WYKONAWCA</w:t>
            </w:r>
          </w:p>
        </w:tc>
      </w:tr>
    </w:tbl>
    <w:p w14:paraId="3DF2BD83" w14:textId="77777777" w:rsidR="009715E8" w:rsidRPr="00F05C50" w:rsidRDefault="009715E8" w:rsidP="009715E8">
      <w:pPr>
        <w:spacing w:after="0" w:line="276" w:lineRule="auto"/>
        <w:jc w:val="both"/>
        <w:rPr>
          <w:rFonts w:cstheme="minorHAnsi"/>
          <w:sz w:val="24"/>
          <w:szCs w:val="24"/>
        </w:rPr>
      </w:pPr>
    </w:p>
    <w:p w14:paraId="0D431CF8" w14:textId="77777777" w:rsidR="00DB0C54" w:rsidRDefault="00DB0C54"/>
    <w:sectPr w:rsidR="00DB0C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251B7" w14:textId="77777777" w:rsidR="00242627" w:rsidRDefault="00242627">
      <w:pPr>
        <w:spacing w:after="0" w:line="240" w:lineRule="auto"/>
      </w:pPr>
      <w:r>
        <w:separator/>
      </w:r>
    </w:p>
  </w:endnote>
  <w:endnote w:type="continuationSeparator" w:id="0">
    <w:p w14:paraId="4B8AFB08" w14:textId="77777777" w:rsidR="00242627" w:rsidRDefault="0024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BoldItalic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940286"/>
      <w:docPartObj>
        <w:docPartGallery w:val="Page Numbers (Bottom of Page)"/>
        <w:docPartUnique/>
      </w:docPartObj>
    </w:sdtPr>
    <w:sdtEndPr/>
    <w:sdtContent>
      <w:p w14:paraId="303D75E7" w14:textId="77777777" w:rsidR="008A7D11" w:rsidRDefault="008A7D11">
        <w:pPr>
          <w:pStyle w:val="Stopka"/>
          <w:jc w:val="right"/>
        </w:pPr>
        <w:r>
          <w:fldChar w:fldCharType="begin"/>
        </w:r>
        <w:r>
          <w:instrText>PAGE   \* MERGEFORMAT</w:instrText>
        </w:r>
        <w:r>
          <w:fldChar w:fldCharType="separate"/>
        </w:r>
        <w:r>
          <w:rPr>
            <w:noProof/>
          </w:rPr>
          <w:t>15</w:t>
        </w:r>
        <w:r>
          <w:fldChar w:fldCharType="end"/>
        </w:r>
      </w:p>
    </w:sdtContent>
  </w:sdt>
  <w:p w14:paraId="40E0E07B" w14:textId="77777777" w:rsidR="008A7D11" w:rsidRDefault="008A7D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C4F78" w14:textId="77777777" w:rsidR="00242627" w:rsidRDefault="00242627">
      <w:pPr>
        <w:spacing w:after="0" w:line="240" w:lineRule="auto"/>
      </w:pPr>
      <w:r>
        <w:separator/>
      </w:r>
    </w:p>
  </w:footnote>
  <w:footnote w:type="continuationSeparator" w:id="0">
    <w:p w14:paraId="4B41E674" w14:textId="77777777" w:rsidR="00242627" w:rsidRDefault="00242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A7CA" w14:textId="542177C1" w:rsidR="008A7D11" w:rsidRPr="001334BE" w:rsidRDefault="001334BE" w:rsidP="001334BE">
    <w:pPr>
      <w:spacing w:line="276" w:lineRule="auto"/>
      <w:jc w:val="center"/>
      <w:rPr>
        <w:rFonts w:ascii="Calibri" w:hAnsi="Calibri" w:cs="Calibri"/>
        <w:i/>
        <w:iCs/>
        <w:sz w:val="16"/>
        <w:szCs w:val="16"/>
      </w:rPr>
    </w:pPr>
    <w:r w:rsidRPr="006B0D6C">
      <w:rPr>
        <w:rFonts w:ascii="Calibri" w:hAnsi="Calibri" w:cs="Calibri"/>
        <w:i/>
        <w:iCs/>
        <w:sz w:val="16"/>
        <w:szCs w:val="16"/>
      </w:rPr>
      <w:t>Dzierżawa i serwis wraz z montażem polegającym na podłączeniu do lokalnej siedzi wodociągowej wolnostojących dystrybutorów wody pitnej (zimnej)</w:t>
    </w:r>
    <w:r>
      <w:rPr>
        <w:rFonts w:ascii="Calibri" w:hAnsi="Calibri" w:cs="Calibri"/>
        <w:i/>
        <w:iCs/>
        <w:sz w:val="16"/>
        <w:szCs w:val="16"/>
      </w:rPr>
      <w:t xml:space="preserve"> </w:t>
    </w:r>
    <w:r w:rsidRPr="006B0D6C">
      <w:rPr>
        <w:rFonts w:ascii="Calibri" w:hAnsi="Calibri" w:cs="Calibri"/>
        <w:i/>
        <w:iCs/>
        <w:sz w:val="16"/>
        <w:szCs w:val="16"/>
      </w:rPr>
      <w:t>1001-ILZ.261.</w:t>
    </w:r>
    <w:r>
      <w:rPr>
        <w:rFonts w:ascii="Calibri" w:hAnsi="Calibri" w:cs="Calibri"/>
        <w:i/>
        <w:iCs/>
        <w:sz w:val="16"/>
        <w:szCs w:val="16"/>
      </w:rPr>
      <w:t>7</w:t>
    </w:r>
    <w:r w:rsidRPr="006B0D6C">
      <w:rPr>
        <w:rFonts w:ascii="Calibri" w:hAnsi="Calibri" w:cs="Calibri"/>
        <w:i/>
        <w:iCs/>
        <w:sz w:val="16"/>
        <w:szCs w:val="16"/>
      </w:rPr>
      <w:t>.202</w:t>
    </w:r>
    <w:r>
      <w:rPr>
        <w:rFonts w:ascii="Calibri" w:hAnsi="Calibri" w:cs="Calibri"/>
        <w:i/>
        <w:iCs/>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E1F"/>
    <w:multiLevelType w:val="hybridMultilevel"/>
    <w:tmpl w:val="161CB93A"/>
    <w:lvl w:ilvl="0" w:tplc="5410753C">
      <w:start w:val="1"/>
      <w:numFmt w:val="decimal"/>
      <w:lvlText w:val="%1."/>
      <w:lvlJc w:val="left"/>
      <w:pPr>
        <w:ind w:left="720" w:hanging="360"/>
      </w:pPr>
      <w:rPr>
        <w:rFonts w:hint="default"/>
        <w:sz w:val="24"/>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979A9"/>
    <w:multiLevelType w:val="hybridMultilevel"/>
    <w:tmpl w:val="D11CC9AC"/>
    <w:lvl w:ilvl="0" w:tplc="B634A1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6C17D4"/>
    <w:multiLevelType w:val="hybridMultilevel"/>
    <w:tmpl w:val="4762CD0C"/>
    <w:lvl w:ilvl="0" w:tplc="CC883068">
      <w:start w:val="1"/>
      <w:numFmt w:val="lowerLetter"/>
      <w:lvlText w:val="%1)"/>
      <w:lvlJc w:val="left"/>
      <w:pPr>
        <w:ind w:left="1440" w:hanging="360"/>
      </w:pPr>
      <w:rPr>
        <w:rFonts w:asciiTheme="minorHAnsi" w:eastAsiaTheme="minorHAnsi" w:hAnsiTheme="minorHAnsi"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C927D4E"/>
    <w:multiLevelType w:val="hybridMultilevel"/>
    <w:tmpl w:val="AEEE6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496843"/>
    <w:multiLevelType w:val="hybridMultilevel"/>
    <w:tmpl w:val="138AFBF4"/>
    <w:lvl w:ilvl="0" w:tplc="531240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00D6FCA"/>
    <w:multiLevelType w:val="hybridMultilevel"/>
    <w:tmpl w:val="D6B44E32"/>
    <w:lvl w:ilvl="0" w:tplc="53A671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327F19"/>
    <w:multiLevelType w:val="hybridMultilevel"/>
    <w:tmpl w:val="B226E4CE"/>
    <w:lvl w:ilvl="0" w:tplc="9ECC93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0F83A97"/>
    <w:multiLevelType w:val="hybridMultilevel"/>
    <w:tmpl w:val="B928BA5C"/>
    <w:lvl w:ilvl="0" w:tplc="9F888E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F0F5B"/>
    <w:multiLevelType w:val="hybridMultilevel"/>
    <w:tmpl w:val="DB06F2C0"/>
    <w:lvl w:ilvl="0" w:tplc="1310CF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8BC12F0"/>
    <w:multiLevelType w:val="hybridMultilevel"/>
    <w:tmpl w:val="7F5C812C"/>
    <w:lvl w:ilvl="0" w:tplc="26ECA6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B524BE5"/>
    <w:multiLevelType w:val="hybridMultilevel"/>
    <w:tmpl w:val="FF08910E"/>
    <w:lvl w:ilvl="0" w:tplc="70E693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CCD0D5F"/>
    <w:multiLevelType w:val="hybridMultilevel"/>
    <w:tmpl w:val="3582208C"/>
    <w:lvl w:ilvl="0" w:tplc="18027F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E2395B"/>
    <w:multiLevelType w:val="hybridMultilevel"/>
    <w:tmpl w:val="E8989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CC34C7"/>
    <w:multiLevelType w:val="hybridMultilevel"/>
    <w:tmpl w:val="526A3F26"/>
    <w:lvl w:ilvl="0" w:tplc="FA18033C">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3270B4"/>
    <w:multiLevelType w:val="hybridMultilevel"/>
    <w:tmpl w:val="2E6A27F2"/>
    <w:lvl w:ilvl="0" w:tplc="2EA84CD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43E0E4B"/>
    <w:multiLevelType w:val="hybridMultilevel"/>
    <w:tmpl w:val="126618E0"/>
    <w:lvl w:ilvl="0" w:tplc="76CCFB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5A60393"/>
    <w:multiLevelType w:val="hybridMultilevel"/>
    <w:tmpl w:val="E19EF0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833A7F"/>
    <w:multiLevelType w:val="hybridMultilevel"/>
    <w:tmpl w:val="B928BA5C"/>
    <w:lvl w:ilvl="0" w:tplc="9F888E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D1023"/>
    <w:multiLevelType w:val="hybridMultilevel"/>
    <w:tmpl w:val="1F66D8F2"/>
    <w:lvl w:ilvl="0" w:tplc="3FB200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CA624FD"/>
    <w:multiLevelType w:val="hybridMultilevel"/>
    <w:tmpl w:val="649C4E2E"/>
    <w:lvl w:ilvl="0" w:tplc="8330451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E1C30A7"/>
    <w:multiLevelType w:val="hybridMultilevel"/>
    <w:tmpl w:val="61B26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43031B"/>
    <w:multiLevelType w:val="hybridMultilevel"/>
    <w:tmpl w:val="9F286CE6"/>
    <w:lvl w:ilvl="0" w:tplc="D9A631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F1440E7"/>
    <w:multiLevelType w:val="hybridMultilevel"/>
    <w:tmpl w:val="6F5A6BEE"/>
    <w:lvl w:ilvl="0" w:tplc="E06400B6">
      <w:start w:val="1"/>
      <w:numFmt w:val="decimal"/>
      <w:lvlText w:val="%1)"/>
      <w:lvlJc w:val="left"/>
      <w:pPr>
        <w:ind w:left="1068" w:hanging="360"/>
      </w:pPr>
      <w:rPr>
        <w:rFonts w:asciiTheme="minorHAnsi" w:eastAsiaTheme="minorHAnsi" w:hAnsiTheme="minorHAnsi" w:cstheme="min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304A4F00"/>
    <w:multiLevelType w:val="hybridMultilevel"/>
    <w:tmpl w:val="7D8E3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362071"/>
    <w:multiLevelType w:val="hybridMultilevel"/>
    <w:tmpl w:val="FC82C90A"/>
    <w:lvl w:ilvl="0" w:tplc="0132226C">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F9264E"/>
    <w:multiLevelType w:val="hybridMultilevel"/>
    <w:tmpl w:val="565C7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0A5971"/>
    <w:multiLevelType w:val="hybridMultilevel"/>
    <w:tmpl w:val="C40813AC"/>
    <w:lvl w:ilvl="0" w:tplc="359291BA">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1E8333F"/>
    <w:multiLevelType w:val="hybridMultilevel"/>
    <w:tmpl w:val="7D1C3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0307CE"/>
    <w:multiLevelType w:val="hybridMultilevel"/>
    <w:tmpl w:val="4A7AAA60"/>
    <w:lvl w:ilvl="0" w:tplc="9E106818">
      <w:start w:val="1"/>
      <w:numFmt w:val="lowerLetter"/>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9A504DB"/>
    <w:multiLevelType w:val="hybridMultilevel"/>
    <w:tmpl w:val="8C3A2200"/>
    <w:lvl w:ilvl="0" w:tplc="E96A39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9D52D4D"/>
    <w:multiLevelType w:val="hybridMultilevel"/>
    <w:tmpl w:val="95B6F6DE"/>
    <w:lvl w:ilvl="0" w:tplc="52BC4E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B8F67B9"/>
    <w:multiLevelType w:val="hybridMultilevel"/>
    <w:tmpl w:val="0D48DF74"/>
    <w:lvl w:ilvl="0" w:tplc="0E30918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BA70702"/>
    <w:multiLevelType w:val="hybridMultilevel"/>
    <w:tmpl w:val="60D40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B21F46"/>
    <w:multiLevelType w:val="hybridMultilevel"/>
    <w:tmpl w:val="C1985774"/>
    <w:lvl w:ilvl="0" w:tplc="35A2DC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BB646B7"/>
    <w:multiLevelType w:val="hybridMultilevel"/>
    <w:tmpl w:val="BA8AC71A"/>
    <w:lvl w:ilvl="0" w:tplc="5F0E30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ED7418C"/>
    <w:multiLevelType w:val="hybridMultilevel"/>
    <w:tmpl w:val="64160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324CC8"/>
    <w:multiLevelType w:val="hybridMultilevel"/>
    <w:tmpl w:val="48BCA7CA"/>
    <w:lvl w:ilvl="0" w:tplc="EE7007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0263AE"/>
    <w:multiLevelType w:val="hybridMultilevel"/>
    <w:tmpl w:val="9DE28D32"/>
    <w:lvl w:ilvl="0" w:tplc="6A0855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B3A0579"/>
    <w:multiLevelType w:val="hybridMultilevel"/>
    <w:tmpl w:val="3582208C"/>
    <w:lvl w:ilvl="0" w:tplc="18027F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8A7381"/>
    <w:multiLevelType w:val="hybridMultilevel"/>
    <w:tmpl w:val="942CC0D6"/>
    <w:lvl w:ilvl="0" w:tplc="455AF6B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0F972DF"/>
    <w:multiLevelType w:val="hybridMultilevel"/>
    <w:tmpl w:val="A150197E"/>
    <w:lvl w:ilvl="0" w:tplc="67DE2C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6602FE9"/>
    <w:multiLevelType w:val="hybridMultilevel"/>
    <w:tmpl w:val="7D6E5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2C6DAB"/>
    <w:multiLevelType w:val="hybridMultilevel"/>
    <w:tmpl w:val="7828F8EA"/>
    <w:lvl w:ilvl="0" w:tplc="C592F4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A10699"/>
    <w:multiLevelType w:val="hybridMultilevel"/>
    <w:tmpl w:val="6B60A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E24308"/>
    <w:multiLevelType w:val="hybridMultilevel"/>
    <w:tmpl w:val="246A50FC"/>
    <w:lvl w:ilvl="0" w:tplc="1A488E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B7F05C4"/>
    <w:multiLevelType w:val="hybridMultilevel"/>
    <w:tmpl w:val="91C4B8C0"/>
    <w:lvl w:ilvl="0" w:tplc="23B8CCB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F646F45"/>
    <w:multiLevelType w:val="hybridMultilevel"/>
    <w:tmpl w:val="C240C9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10"/>
  </w:num>
  <w:num w:numId="3">
    <w:abstractNumId w:val="19"/>
  </w:num>
  <w:num w:numId="4">
    <w:abstractNumId w:val="18"/>
  </w:num>
  <w:num w:numId="5">
    <w:abstractNumId w:val="35"/>
  </w:num>
  <w:num w:numId="6">
    <w:abstractNumId w:val="33"/>
  </w:num>
  <w:num w:numId="7">
    <w:abstractNumId w:val="29"/>
  </w:num>
  <w:num w:numId="8">
    <w:abstractNumId w:val="9"/>
  </w:num>
  <w:num w:numId="9">
    <w:abstractNumId w:val="5"/>
  </w:num>
  <w:num w:numId="10">
    <w:abstractNumId w:val="39"/>
  </w:num>
  <w:num w:numId="11">
    <w:abstractNumId w:val="12"/>
  </w:num>
  <w:num w:numId="12">
    <w:abstractNumId w:val="26"/>
  </w:num>
  <w:num w:numId="13">
    <w:abstractNumId w:val="31"/>
  </w:num>
  <w:num w:numId="14">
    <w:abstractNumId w:val="45"/>
  </w:num>
  <w:num w:numId="15">
    <w:abstractNumId w:val="28"/>
  </w:num>
  <w:num w:numId="16">
    <w:abstractNumId w:val="2"/>
  </w:num>
  <w:num w:numId="17">
    <w:abstractNumId w:val="27"/>
  </w:num>
  <w:num w:numId="18">
    <w:abstractNumId w:val="4"/>
  </w:num>
  <w:num w:numId="19">
    <w:abstractNumId w:val="23"/>
  </w:num>
  <w:num w:numId="20">
    <w:abstractNumId w:val="22"/>
  </w:num>
  <w:num w:numId="21">
    <w:abstractNumId w:val="25"/>
  </w:num>
  <w:num w:numId="22">
    <w:abstractNumId w:val="20"/>
  </w:num>
  <w:num w:numId="23">
    <w:abstractNumId w:val="41"/>
  </w:num>
  <w:num w:numId="24">
    <w:abstractNumId w:val="0"/>
  </w:num>
  <w:num w:numId="25">
    <w:abstractNumId w:val="21"/>
  </w:num>
  <w:num w:numId="26">
    <w:abstractNumId w:val="1"/>
  </w:num>
  <w:num w:numId="27">
    <w:abstractNumId w:val="32"/>
  </w:num>
  <w:num w:numId="28">
    <w:abstractNumId w:val="13"/>
  </w:num>
  <w:num w:numId="29">
    <w:abstractNumId w:val="43"/>
  </w:num>
  <w:num w:numId="30">
    <w:abstractNumId w:val="6"/>
  </w:num>
  <w:num w:numId="31">
    <w:abstractNumId w:val="34"/>
  </w:num>
  <w:num w:numId="32">
    <w:abstractNumId w:val="40"/>
  </w:num>
  <w:num w:numId="33">
    <w:abstractNumId w:val="8"/>
  </w:num>
  <w:num w:numId="34">
    <w:abstractNumId w:val="14"/>
  </w:num>
  <w:num w:numId="35">
    <w:abstractNumId w:val="37"/>
  </w:num>
  <w:num w:numId="36">
    <w:abstractNumId w:val="30"/>
  </w:num>
  <w:num w:numId="37">
    <w:abstractNumId w:val="16"/>
  </w:num>
  <w:num w:numId="38">
    <w:abstractNumId w:val="3"/>
  </w:num>
  <w:num w:numId="39">
    <w:abstractNumId w:val="11"/>
  </w:num>
  <w:num w:numId="40">
    <w:abstractNumId w:val="38"/>
  </w:num>
  <w:num w:numId="41">
    <w:abstractNumId w:val="36"/>
  </w:num>
  <w:num w:numId="42">
    <w:abstractNumId w:val="24"/>
  </w:num>
  <w:num w:numId="43">
    <w:abstractNumId w:val="42"/>
  </w:num>
  <w:num w:numId="44">
    <w:abstractNumId w:val="15"/>
  </w:num>
  <w:num w:numId="45">
    <w:abstractNumId w:val="7"/>
  </w:num>
  <w:num w:numId="46">
    <w:abstractNumId w:val="17"/>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E8"/>
    <w:rsid w:val="000433B9"/>
    <w:rsid w:val="00050D60"/>
    <w:rsid w:val="00060634"/>
    <w:rsid w:val="000676C8"/>
    <w:rsid w:val="000D40DA"/>
    <w:rsid w:val="00104CC4"/>
    <w:rsid w:val="001074D8"/>
    <w:rsid w:val="001334BE"/>
    <w:rsid w:val="00150CAE"/>
    <w:rsid w:val="001E273F"/>
    <w:rsid w:val="00242627"/>
    <w:rsid w:val="002540FB"/>
    <w:rsid w:val="002E0E86"/>
    <w:rsid w:val="002E4502"/>
    <w:rsid w:val="003143CE"/>
    <w:rsid w:val="00316CEF"/>
    <w:rsid w:val="003D2FFF"/>
    <w:rsid w:val="0045225A"/>
    <w:rsid w:val="00454FC2"/>
    <w:rsid w:val="004A62D0"/>
    <w:rsid w:val="004B2DAE"/>
    <w:rsid w:val="0052190A"/>
    <w:rsid w:val="00525B0C"/>
    <w:rsid w:val="0053590A"/>
    <w:rsid w:val="00545378"/>
    <w:rsid w:val="00596023"/>
    <w:rsid w:val="005A10DF"/>
    <w:rsid w:val="005E06D8"/>
    <w:rsid w:val="00636333"/>
    <w:rsid w:val="00637F3F"/>
    <w:rsid w:val="006D1074"/>
    <w:rsid w:val="006E09DA"/>
    <w:rsid w:val="0081730B"/>
    <w:rsid w:val="008256A5"/>
    <w:rsid w:val="008A7D11"/>
    <w:rsid w:val="008C579F"/>
    <w:rsid w:val="009715E8"/>
    <w:rsid w:val="009E50BA"/>
    <w:rsid w:val="00A402C4"/>
    <w:rsid w:val="00B820B0"/>
    <w:rsid w:val="00B82F67"/>
    <w:rsid w:val="00BA4B12"/>
    <w:rsid w:val="00CA74C2"/>
    <w:rsid w:val="00CD2B77"/>
    <w:rsid w:val="00CD78B2"/>
    <w:rsid w:val="00CE6C85"/>
    <w:rsid w:val="00D013FB"/>
    <w:rsid w:val="00DB0C54"/>
    <w:rsid w:val="00E45784"/>
    <w:rsid w:val="00E64B2D"/>
    <w:rsid w:val="00E76EC9"/>
    <w:rsid w:val="00EA126D"/>
    <w:rsid w:val="00EA14D6"/>
    <w:rsid w:val="00ED1E01"/>
    <w:rsid w:val="00ED30CD"/>
    <w:rsid w:val="00F44735"/>
    <w:rsid w:val="00F715B1"/>
    <w:rsid w:val="00FB164C"/>
    <w:rsid w:val="00FB2DF5"/>
    <w:rsid w:val="00FE7882"/>
    <w:rsid w:val="00FF67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1EC46"/>
  <w15:chartTrackingRefBased/>
  <w15:docId w15:val="{63C0FD70-6024-4111-A1FD-773AAE64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15E8"/>
  </w:style>
  <w:style w:type="paragraph" w:styleId="Nagwek1">
    <w:name w:val="heading 1"/>
    <w:basedOn w:val="Normalny"/>
    <w:next w:val="Normalny"/>
    <w:link w:val="Nagwek1Znak"/>
    <w:uiPriority w:val="9"/>
    <w:qFormat/>
    <w:rsid w:val="006363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arta">
    <w:name w:val="Marta"/>
    <w:basedOn w:val="Nagwek1"/>
    <w:link w:val="MartaZnak"/>
    <w:autoRedefine/>
    <w:qFormat/>
    <w:rsid w:val="00E64B2D"/>
    <w:pPr>
      <w:pBdr>
        <w:top w:val="single" w:sz="4" w:space="1" w:color="auto"/>
        <w:bottom w:val="single" w:sz="4" w:space="1" w:color="auto"/>
      </w:pBdr>
      <w:shd w:val="clear" w:color="auto" w:fill="D9D9D9" w:themeFill="background1" w:themeFillShade="D9"/>
      <w:spacing w:before="360" w:after="240"/>
      <w:jc w:val="center"/>
    </w:pPr>
    <w:rPr>
      <w:rFonts w:asciiTheme="minorHAnsi" w:hAnsiTheme="minorHAnsi"/>
      <w:b/>
      <w:color w:val="000000" w:themeColor="text1"/>
      <w:sz w:val="24"/>
    </w:rPr>
  </w:style>
  <w:style w:type="character" w:customStyle="1" w:styleId="MartaZnak">
    <w:name w:val="Marta Znak"/>
    <w:basedOn w:val="Nagwek1Znak"/>
    <w:link w:val="Marta"/>
    <w:rsid w:val="00E64B2D"/>
    <w:rPr>
      <w:rFonts w:asciiTheme="majorHAnsi" w:eastAsiaTheme="majorEastAsia" w:hAnsiTheme="majorHAnsi" w:cstheme="majorBidi"/>
      <w:b/>
      <w:color w:val="000000" w:themeColor="text1"/>
      <w:sz w:val="24"/>
      <w:szCs w:val="32"/>
      <w:shd w:val="clear" w:color="auto" w:fill="D9D9D9" w:themeFill="background1" w:themeFillShade="D9"/>
    </w:rPr>
  </w:style>
  <w:style w:type="character" w:customStyle="1" w:styleId="Nagwek1Znak">
    <w:name w:val="Nagłówek 1 Znak"/>
    <w:basedOn w:val="Domylnaczcionkaakapitu"/>
    <w:link w:val="Nagwek1"/>
    <w:uiPriority w:val="9"/>
    <w:rsid w:val="00636333"/>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9715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5E8"/>
  </w:style>
  <w:style w:type="paragraph" w:styleId="Akapitzlist">
    <w:name w:val="List Paragraph"/>
    <w:aliases w:val="L1,Numerowanie,Akapit z listą BS,List Paragraph2,List Paragraph,List Paragraph21,Nagłowek 3,Preambuła,Kolorowa lista — akcent 11,Dot pt,F5 List Paragraph,Recommendation,List Paragraph11,lp1,maz_wyliczenie,opis dzialania,K-P_odwolanie"/>
    <w:basedOn w:val="Normalny"/>
    <w:link w:val="AkapitzlistZnak"/>
    <w:qFormat/>
    <w:rsid w:val="009715E8"/>
    <w:pPr>
      <w:ind w:left="720"/>
      <w:contextualSpacing/>
    </w:pPr>
  </w:style>
  <w:style w:type="character" w:styleId="Hipercze">
    <w:name w:val="Hyperlink"/>
    <w:uiPriority w:val="99"/>
    <w:rsid w:val="009715E8"/>
    <w:rPr>
      <w:color w:val="0000FF"/>
      <w:u w:val="single"/>
    </w:rPr>
  </w:style>
  <w:style w:type="character" w:customStyle="1" w:styleId="Teksttreci">
    <w:name w:val="Tekst treści_"/>
    <w:link w:val="Teksttreci1"/>
    <w:uiPriority w:val="99"/>
    <w:qFormat/>
    <w:rsid w:val="009715E8"/>
    <w:rPr>
      <w:shd w:val="clear" w:color="auto" w:fill="FFFFFF"/>
    </w:rPr>
  </w:style>
  <w:style w:type="paragraph" w:customStyle="1" w:styleId="Teksttreci1">
    <w:name w:val="Tekst treści1"/>
    <w:basedOn w:val="Normalny"/>
    <w:link w:val="Teksttreci"/>
    <w:uiPriority w:val="99"/>
    <w:qFormat/>
    <w:rsid w:val="009715E8"/>
    <w:pPr>
      <w:widowControl w:val="0"/>
      <w:shd w:val="clear" w:color="auto" w:fill="FFFFFF"/>
      <w:spacing w:after="0" w:line="274" w:lineRule="exact"/>
      <w:ind w:hanging="480"/>
    </w:pPr>
  </w:style>
  <w:style w:type="paragraph" w:styleId="Nagwekspisutreci">
    <w:name w:val="TOC Heading"/>
    <w:basedOn w:val="Nagwek1"/>
    <w:next w:val="Normalny"/>
    <w:uiPriority w:val="39"/>
    <w:unhideWhenUsed/>
    <w:qFormat/>
    <w:rsid w:val="008A7D11"/>
    <w:pPr>
      <w:outlineLvl w:val="9"/>
    </w:pPr>
    <w:rPr>
      <w:lang w:eastAsia="pl-PL"/>
    </w:rPr>
  </w:style>
  <w:style w:type="paragraph" w:styleId="Spistreci1">
    <w:name w:val="toc 1"/>
    <w:basedOn w:val="Normalny"/>
    <w:next w:val="Normalny"/>
    <w:autoRedefine/>
    <w:uiPriority w:val="39"/>
    <w:unhideWhenUsed/>
    <w:rsid w:val="008A7D11"/>
    <w:pPr>
      <w:spacing w:after="100"/>
    </w:pPr>
  </w:style>
  <w:style w:type="character" w:styleId="Odwoaniedokomentarza">
    <w:name w:val="annotation reference"/>
    <w:basedOn w:val="Domylnaczcionkaakapitu"/>
    <w:uiPriority w:val="99"/>
    <w:semiHidden/>
    <w:unhideWhenUsed/>
    <w:rsid w:val="008A7D11"/>
    <w:rPr>
      <w:sz w:val="16"/>
      <w:szCs w:val="16"/>
    </w:rPr>
  </w:style>
  <w:style w:type="paragraph" w:styleId="Tekstkomentarza">
    <w:name w:val="annotation text"/>
    <w:basedOn w:val="Normalny"/>
    <w:link w:val="TekstkomentarzaZnak"/>
    <w:uiPriority w:val="99"/>
    <w:semiHidden/>
    <w:unhideWhenUsed/>
    <w:rsid w:val="008A7D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7D11"/>
    <w:rPr>
      <w:sz w:val="20"/>
      <w:szCs w:val="20"/>
    </w:rPr>
  </w:style>
  <w:style w:type="paragraph" w:styleId="Tematkomentarza">
    <w:name w:val="annotation subject"/>
    <w:basedOn w:val="Tekstkomentarza"/>
    <w:next w:val="Tekstkomentarza"/>
    <w:link w:val="TematkomentarzaZnak"/>
    <w:uiPriority w:val="99"/>
    <w:semiHidden/>
    <w:unhideWhenUsed/>
    <w:rsid w:val="008A7D11"/>
    <w:rPr>
      <w:b/>
      <w:bCs/>
    </w:rPr>
  </w:style>
  <w:style w:type="character" w:customStyle="1" w:styleId="TematkomentarzaZnak">
    <w:name w:val="Temat komentarza Znak"/>
    <w:basedOn w:val="TekstkomentarzaZnak"/>
    <w:link w:val="Tematkomentarza"/>
    <w:uiPriority w:val="99"/>
    <w:semiHidden/>
    <w:rsid w:val="008A7D11"/>
    <w:rPr>
      <w:b/>
      <w:bCs/>
      <w:sz w:val="20"/>
      <w:szCs w:val="20"/>
    </w:rPr>
  </w:style>
  <w:style w:type="character" w:customStyle="1" w:styleId="AkapitzlistZnak">
    <w:name w:val="Akapit z listą Znak"/>
    <w:aliases w:val="L1 Znak,Numerowanie Znak,Akapit z listą BS Znak,List Paragraph2 Znak,List Paragraph Znak,List Paragraph21 Znak,Nagłowek 3 Znak,Preambuła Znak,Kolorowa lista — akcent 11 Znak,Dot pt Znak,F5 List Paragraph Znak,Recommendation Znak"/>
    <w:link w:val="Akapitzlist"/>
    <w:qFormat/>
    <w:locked/>
    <w:rsid w:val="005A10DF"/>
  </w:style>
  <w:style w:type="character" w:customStyle="1" w:styleId="Domylnaczcionkaakapitu2">
    <w:name w:val="Domyślna czcionka akapitu2"/>
    <w:qFormat/>
    <w:rsid w:val="00596023"/>
  </w:style>
  <w:style w:type="table" w:styleId="Tabela-Siatka">
    <w:name w:val="Table Grid"/>
    <w:basedOn w:val="Standardowy"/>
    <w:uiPriority w:val="39"/>
    <w:rsid w:val="00521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D40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B5ED-63D4-4A11-87B0-2F525FD3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2565</Words>
  <Characters>15391</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Wieczorkowska Marta</dc:creator>
  <cp:keywords/>
  <dc:description/>
  <cp:lastModifiedBy>Czyżak Artur</cp:lastModifiedBy>
  <cp:revision>4</cp:revision>
  <dcterms:created xsi:type="dcterms:W3CDTF">2025-05-20T06:43:00Z</dcterms:created>
  <dcterms:modified xsi:type="dcterms:W3CDTF">2025-05-20T09:21:00Z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UxC4dwLulzfINJ8nQH+xvX5LNGipWa4BRSZhPgxsCvkE1T4lioM3J82JHwoWJYqcJydXmmO6aD+Ul7fp6BcMqA==</vt:lpwstr>
  </property>
  <property fmtid="{D5CDD505-2E9C-101B-9397-08002B2CF9AE}" pid="4" name="MFClassificationDate">
    <vt:lpwstr>2024-04-17T08:30:04.3213274+02:00</vt:lpwstr>
  </property>
  <property fmtid="{D5CDD505-2E9C-101B-9397-08002B2CF9AE}" pid="5" name="MFClassifiedBySID">
    <vt:lpwstr>UxC4dwLulzfINJ8nQH+xvX5LNGipWa4BRSZhPgxsCvm42mrIC/DSDv0ggS+FjUN/2v1BBotkLlY5aAiEhoi6uenGEk9E0PU3UPsMTiFZnBpTyotoSIx2gR/m8Gf8LzgW</vt:lpwstr>
  </property>
  <property fmtid="{D5CDD505-2E9C-101B-9397-08002B2CF9AE}" pid="6" name="MFGRNItemId">
    <vt:lpwstr>GRN-58c2e95b-b0a2-4735-956a-8f1f1ba20f4b</vt:lpwstr>
  </property>
  <property fmtid="{D5CDD505-2E9C-101B-9397-08002B2CF9AE}" pid="7" name="MFHash">
    <vt:lpwstr>f+d6s/yBgsmbV/mNskeml9mgo0ZB9W0Bhis4bY95SUI=</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