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916AD" w14:textId="03E8957E" w:rsidR="001A15A8" w:rsidRDefault="001A15A8" w:rsidP="001A15A8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 xml:space="preserve">Znak sprawy: </w:t>
      </w:r>
      <w:r w:rsidR="00DE1109" w:rsidRPr="00DE1109">
        <w:rPr>
          <w:rFonts w:ascii="Lato" w:hAnsi="Lato"/>
          <w:szCs w:val="24"/>
        </w:rPr>
        <w:t>DLI-II.7621.</w:t>
      </w:r>
      <w:r w:rsidR="00533BA2">
        <w:rPr>
          <w:rFonts w:ascii="Lato" w:hAnsi="Lato"/>
          <w:szCs w:val="24"/>
        </w:rPr>
        <w:t>40</w:t>
      </w:r>
      <w:r w:rsidR="00DE1109" w:rsidRPr="00DE1109">
        <w:rPr>
          <w:rFonts w:ascii="Lato" w:hAnsi="Lato"/>
          <w:szCs w:val="24"/>
        </w:rPr>
        <w:t>.2022.</w:t>
      </w:r>
      <w:r w:rsidR="00533BA2">
        <w:rPr>
          <w:rFonts w:ascii="Lato" w:hAnsi="Lato"/>
          <w:szCs w:val="24"/>
        </w:rPr>
        <w:t>BW</w:t>
      </w:r>
      <w:r w:rsidR="00DE1109" w:rsidRPr="00DE1109">
        <w:rPr>
          <w:rFonts w:ascii="Lato" w:hAnsi="Lato"/>
          <w:szCs w:val="24"/>
        </w:rPr>
        <w:t>.</w:t>
      </w:r>
      <w:r w:rsidR="001F12CC">
        <w:rPr>
          <w:rFonts w:ascii="Lato" w:hAnsi="Lato"/>
          <w:szCs w:val="24"/>
        </w:rPr>
        <w:t>16</w:t>
      </w:r>
      <w:r w:rsidR="00533BA2">
        <w:rPr>
          <w:rFonts w:ascii="Lato" w:hAnsi="Lato"/>
          <w:szCs w:val="24"/>
        </w:rPr>
        <w:t xml:space="preserve"> (DLI-III)</w:t>
      </w:r>
    </w:p>
    <w:p w14:paraId="469300C1" w14:textId="77777777" w:rsidR="00A00835" w:rsidRDefault="00A00835" w:rsidP="001A15A8">
      <w:pPr>
        <w:spacing w:line="260" w:lineRule="exact"/>
        <w:rPr>
          <w:rFonts w:ascii="Lato" w:hAnsi="Lato"/>
          <w:szCs w:val="24"/>
        </w:rPr>
      </w:pPr>
    </w:p>
    <w:p w14:paraId="0C34BC74" w14:textId="77777777" w:rsidR="00C33E46" w:rsidRDefault="00C33E46" w:rsidP="00745C29">
      <w:pPr>
        <w:spacing w:line="260" w:lineRule="exact"/>
        <w:jc w:val="both"/>
        <w:rPr>
          <w:rFonts w:ascii="Lato" w:hAnsi="Lato" w:cstheme="minorHAnsi"/>
        </w:rPr>
      </w:pPr>
    </w:p>
    <w:p w14:paraId="2E1160D5" w14:textId="6BBC9CD3" w:rsidR="00033089" w:rsidRPr="001A15A8" w:rsidRDefault="001A15A8" w:rsidP="00033089">
      <w:pPr>
        <w:spacing w:after="24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>OBWIESZCZENIE</w:t>
      </w:r>
    </w:p>
    <w:p w14:paraId="36EA7EF9" w14:textId="17D11D04" w:rsidR="00C33E46" w:rsidRPr="001A15A8" w:rsidRDefault="001A15A8" w:rsidP="00BC1D6F">
      <w:pPr>
        <w:spacing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Na podstawie art. 11f ust. 3 i 6 ustawy z dnia 10 kwietnia 2003 r. 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84769A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r.,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 w:rsidR="0084769A">
        <w:rPr>
          <w:rFonts w:ascii="Lato" w:hAnsi="Lato" w:cstheme="minorHAnsi"/>
        </w:rPr>
        <w:t>162</w:t>
      </w:r>
      <w:r w:rsidRPr="001A15A8">
        <w:rPr>
          <w:rFonts w:ascii="Lato" w:hAnsi="Lato" w:cstheme="minorHAnsi"/>
        </w:rPr>
        <w:t>) oraz art. 49 § 1 i 2 ustawy z dnia 14 czerwca 1960 r. –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917613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</w:t>
      </w:r>
      <w:r w:rsidR="00033089">
        <w:rPr>
          <w:rFonts w:ascii="Lato" w:hAnsi="Lato" w:cstheme="minorHAnsi"/>
        </w:rPr>
        <w:t xml:space="preserve"> </w:t>
      </w:r>
      <w:r w:rsidRPr="001A15A8">
        <w:rPr>
          <w:rFonts w:ascii="Lato" w:hAnsi="Lato" w:cstheme="minorHAnsi"/>
        </w:rPr>
        <w:t xml:space="preserve">poz. </w:t>
      </w:r>
      <w:r w:rsidR="00917613">
        <w:rPr>
          <w:rFonts w:ascii="Lato" w:hAnsi="Lato" w:cstheme="minorHAnsi"/>
        </w:rPr>
        <w:t>775</w:t>
      </w:r>
      <w:r w:rsidR="0084769A">
        <w:rPr>
          <w:rFonts w:ascii="Lato" w:hAnsi="Lato" w:cstheme="minorHAnsi"/>
        </w:rPr>
        <w:t xml:space="preserve"> z </w:t>
      </w:r>
      <w:proofErr w:type="spellStart"/>
      <w:r w:rsidR="0084769A">
        <w:rPr>
          <w:rFonts w:ascii="Lato" w:hAnsi="Lato" w:cstheme="minorHAnsi"/>
        </w:rPr>
        <w:t>późn</w:t>
      </w:r>
      <w:proofErr w:type="spellEnd"/>
      <w:r w:rsidR="0084769A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>),</w:t>
      </w:r>
      <w:r w:rsidR="00BC1D6F" w:rsidRPr="00BC1D6F">
        <w:t xml:space="preserve"> </w:t>
      </w:r>
      <w:r w:rsidR="00BC1D6F" w:rsidRPr="00BC1D6F">
        <w:rPr>
          <w:rFonts w:ascii="Lato" w:hAnsi="Lato" w:cstheme="minorHAnsi"/>
        </w:rPr>
        <w:t>a także art. 72 ust. 6</w:t>
      </w:r>
      <w:r w:rsidR="00BC1D6F">
        <w:rPr>
          <w:rFonts w:ascii="Lato" w:hAnsi="Lato" w:cstheme="minorHAnsi"/>
        </w:rPr>
        <w:t xml:space="preserve"> </w:t>
      </w:r>
      <w:r w:rsidR="00BC1D6F" w:rsidRPr="00BC1D6F">
        <w:rPr>
          <w:rFonts w:ascii="Lato" w:hAnsi="Lato" w:cstheme="minorHAnsi"/>
        </w:rPr>
        <w:t xml:space="preserve">w zw. </w:t>
      </w:r>
      <w:r w:rsidR="00BC1D6F">
        <w:rPr>
          <w:rFonts w:ascii="Lato" w:hAnsi="Lato" w:cstheme="minorHAnsi"/>
        </w:rPr>
        <w:br/>
      </w:r>
      <w:r w:rsidR="00BC1D6F" w:rsidRPr="00BC1D6F">
        <w:rPr>
          <w:rFonts w:ascii="Lato" w:hAnsi="Lato" w:cstheme="minorHAnsi"/>
        </w:rPr>
        <w:t xml:space="preserve">z art. 72 ust. 1 pkt 10 ustawy z dnia 3 października 2008 r. o udostępnianiu informacji </w:t>
      </w:r>
      <w:r w:rsidR="00BC1D6F">
        <w:rPr>
          <w:rFonts w:ascii="Lato" w:hAnsi="Lato" w:cstheme="minorHAnsi"/>
        </w:rPr>
        <w:br/>
      </w:r>
      <w:r w:rsidR="00BC1D6F" w:rsidRPr="00BC1D6F">
        <w:rPr>
          <w:rFonts w:ascii="Lato" w:hAnsi="Lato" w:cstheme="minorHAnsi"/>
        </w:rPr>
        <w:t>o środowisku i jego ochronie, udziale społeczeństwa w ochronie środowiska oraz o ocenach oddziaływania na środowisko (</w:t>
      </w:r>
      <w:proofErr w:type="spellStart"/>
      <w:r w:rsidR="00BC1D6F" w:rsidRPr="00BC1D6F">
        <w:rPr>
          <w:rFonts w:ascii="Lato" w:hAnsi="Lato" w:cstheme="minorHAnsi"/>
        </w:rPr>
        <w:t>t.j</w:t>
      </w:r>
      <w:proofErr w:type="spellEnd"/>
      <w:r w:rsidR="00BC1D6F" w:rsidRPr="00BC1D6F">
        <w:rPr>
          <w:rFonts w:ascii="Lato" w:hAnsi="Lato" w:cstheme="minorHAnsi"/>
        </w:rPr>
        <w:t>. Dz. U. z 202</w:t>
      </w:r>
      <w:r w:rsidR="00D279B2">
        <w:rPr>
          <w:rFonts w:ascii="Lato" w:hAnsi="Lato" w:cstheme="minorHAnsi"/>
        </w:rPr>
        <w:t>3</w:t>
      </w:r>
      <w:r w:rsidR="00BC1D6F" w:rsidRPr="00BC1D6F">
        <w:rPr>
          <w:rFonts w:ascii="Lato" w:hAnsi="Lato" w:cstheme="minorHAnsi"/>
        </w:rPr>
        <w:t xml:space="preserve"> r., poz. 10</w:t>
      </w:r>
      <w:r w:rsidR="00D279B2">
        <w:rPr>
          <w:rFonts w:ascii="Lato" w:hAnsi="Lato" w:cstheme="minorHAnsi"/>
        </w:rPr>
        <w:t>94</w:t>
      </w:r>
      <w:r w:rsidR="00BC1D6F" w:rsidRPr="00BC1D6F">
        <w:rPr>
          <w:rFonts w:ascii="Lato" w:hAnsi="Lato" w:cstheme="minorHAnsi"/>
        </w:rPr>
        <w:t>),</w:t>
      </w:r>
      <w:r w:rsidRPr="001A15A8">
        <w:rPr>
          <w:rFonts w:ascii="Lato" w:hAnsi="Lato" w:cstheme="minorHAnsi"/>
        </w:rPr>
        <w:t xml:space="preserve"> </w:t>
      </w:r>
    </w:p>
    <w:p w14:paraId="7330D0C9" w14:textId="77777777" w:rsidR="001A15A8" w:rsidRPr="001A15A8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  <w:b/>
          <w:bCs/>
        </w:rPr>
        <w:t>Minister Rozwoju i Technologii</w:t>
      </w:r>
    </w:p>
    <w:p w14:paraId="472D4B29" w14:textId="77D90D14" w:rsidR="00BC1D6F" w:rsidRDefault="00BC1D6F" w:rsidP="00BC1D6F">
      <w:pPr>
        <w:spacing w:after="240" w:line="240" w:lineRule="exact"/>
        <w:jc w:val="both"/>
        <w:rPr>
          <w:rFonts w:ascii="Lato" w:hAnsi="Lato" w:cstheme="minorHAnsi"/>
        </w:rPr>
      </w:pPr>
      <w:r w:rsidRPr="00BC1D6F">
        <w:rPr>
          <w:rFonts w:ascii="Lato" w:hAnsi="Lato" w:cstheme="minorHAnsi"/>
        </w:rPr>
        <w:t xml:space="preserve">zawiadamia, że wydał decyzję z dnia 14 </w:t>
      </w:r>
      <w:r w:rsidR="005F0C35">
        <w:rPr>
          <w:rFonts w:ascii="Lato" w:hAnsi="Lato" w:cstheme="minorHAnsi"/>
        </w:rPr>
        <w:t>lipca</w:t>
      </w:r>
      <w:r w:rsidRPr="00BC1D6F">
        <w:rPr>
          <w:rFonts w:ascii="Lato" w:hAnsi="Lato" w:cstheme="minorHAnsi"/>
        </w:rPr>
        <w:t xml:space="preserve"> 2023 r., znak: DLI-II.7621.40.2022.BW.13 (DLI-III), uchylającą decyzję Wojewody Śląskiego Nr 14/2022 z dnia 31 sierpnia 2022 r., znak: IFXIII.7820.35.2021, o zezwoleniu na realizację inwestycji drogowej </w:t>
      </w:r>
      <w:r>
        <w:rPr>
          <w:rFonts w:ascii="Lato" w:hAnsi="Lato" w:cstheme="minorHAnsi"/>
        </w:rPr>
        <w:br/>
      </w:r>
      <w:r w:rsidRPr="00BC1D6F">
        <w:rPr>
          <w:rFonts w:ascii="Lato" w:hAnsi="Lato" w:cstheme="minorHAnsi"/>
        </w:rPr>
        <w:t xml:space="preserve">dla przedsięwzięcia pn.: „Przebudowa drogi krajowej nr 94 odcinek Pyskowice-granica </w:t>
      </w:r>
      <w:r>
        <w:rPr>
          <w:rFonts w:ascii="Lato" w:hAnsi="Lato" w:cstheme="minorHAnsi"/>
        </w:rPr>
        <w:br/>
      </w:r>
      <w:r w:rsidRPr="00BC1D6F">
        <w:rPr>
          <w:rFonts w:ascii="Lato" w:hAnsi="Lato" w:cstheme="minorHAnsi"/>
        </w:rPr>
        <w:t>m. Zabrze” w części dotyczącej działki nr 800/171 z obrębu Wieszowa, gmina Zbrosławice, powiat tarnogórski</w:t>
      </w:r>
      <w:r w:rsidR="005F0C35">
        <w:rPr>
          <w:rFonts w:ascii="Lato" w:hAnsi="Lato" w:cstheme="minorHAnsi"/>
        </w:rPr>
        <w:t xml:space="preserve"> i</w:t>
      </w:r>
      <w:r w:rsidRPr="00BC1D6F">
        <w:rPr>
          <w:rFonts w:ascii="Lato" w:hAnsi="Lato" w:cstheme="minorHAnsi"/>
        </w:rPr>
        <w:t xml:space="preserve"> umarzającą postępowanie organu I instancji w tym zakresie </w:t>
      </w:r>
      <w:r>
        <w:rPr>
          <w:rFonts w:ascii="Lato" w:hAnsi="Lato" w:cstheme="minorHAnsi"/>
        </w:rPr>
        <w:br/>
      </w:r>
      <w:r w:rsidRPr="00BC1D6F">
        <w:rPr>
          <w:rFonts w:ascii="Lato" w:hAnsi="Lato" w:cstheme="minorHAnsi"/>
        </w:rPr>
        <w:t>oraz utrzymującą w mocy ww. decyzję Wojewody Śląskiego w pozostałym zakresie.</w:t>
      </w:r>
    </w:p>
    <w:p w14:paraId="5DAD311E" w14:textId="4BBA6A0D" w:rsidR="00C33E46" w:rsidRPr="00C33E46" w:rsidRDefault="001A15A8" w:rsidP="00BC1D6F">
      <w:pPr>
        <w:spacing w:after="240" w:line="240" w:lineRule="exact"/>
        <w:jc w:val="both"/>
        <w:rPr>
          <w:rFonts w:ascii="Lato" w:hAnsi="Lato" w:cstheme="minorHAnsi"/>
          <w:b/>
          <w:bCs/>
        </w:rPr>
      </w:pPr>
      <w:r w:rsidRPr="001A15A8">
        <w:rPr>
          <w:rFonts w:ascii="Lato" w:hAnsi="Lato" w:cstheme="minorHAnsi"/>
        </w:rPr>
        <w:t xml:space="preserve">Z treścią </w:t>
      </w:r>
      <w:r w:rsidR="00E564E3">
        <w:rPr>
          <w:rFonts w:ascii="Lato" w:hAnsi="Lato" w:cstheme="minorHAnsi"/>
        </w:rPr>
        <w:t xml:space="preserve">ww. </w:t>
      </w:r>
      <w:r w:rsidRPr="001A15A8">
        <w:rPr>
          <w:rFonts w:ascii="Lato" w:hAnsi="Lato" w:cstheme="minorHAnsi"/>
        </w:rPr>
        <w:t xml:space="preserve">decyzji Ministra Rozwoju i Technologii z dnia </w:t>
      </w:r>
      <w:r w:rsidR="00253841">
        <w:rPr>
          <w:rFonts w:ascii="Lato" w:hAnsi="Lato" w:cstheme="minorHAnsi"/>
        </w:rPr>
        <w:t>14</w:t>
      </w:r>
      <w:r w:rsidR="00371EB2">
        <w:rPr>
          <w:rFonts w:ascii="Lato" w:hAnsi="Lato" w:cstheme="minorHAnsi"/>
        </w:rPr>
        <w:t xml:space="preserve"> </w:t>
      </w:r>
      <w:r w:rsidR="00253841">
        <w:rPr>
          <w:rFonts w:ascii="Lato" w:hAnsi="Lato" w:cstheme="minorHAnsi"/>
        </w:rPr>
        <w:t>lipca</w:t>
      </w:r>
      <w:r w:rsidR="0084769A">
        <w:rPr>
          <w:rFonts w:ascii="Lato" w:hAnsi="Lato" w:cstheme="minorHAnsi"/>
        </w:rPr>
        <w:t xml:space="preserve"> 2023</w:t>
      </w:r>
      <w:r w:rsidRPr="001A15A8">
        <w:rPr>
          <w:rFonts w:ascii="Lato" w:hAnsi="Lato" w:cstheme="minorHAnsi"/>
        </w:rPr>
        <w:t xml:space="preserve"> r. można zapoznać się w Ministerstwie Rozwoju i Technologii w Warszawie, ul. Chałubińskiego 4/6, we wtorki, czwartki i piątki, w godzinach od 9.00 do 15.30, </w:t>
      </w:r>
      <w:r w:rsidRPr="001A15A8">
        <w:rPr>
          <w:rFonts w:ascii="Lato" w:hAnsi="Lato" w:cstheme="minorHAnsi"/>
          <w:u w:val="single"/>
        </w:rPr>
        <w:t xml:space="preserve">po wcześniejszym umówieniu </w:t>
      </w:r>
      <w:r w:rsidR="005F0C35">
        <w:rPr>
          <w:rFonts w:ascii="Lato" w:hAnsi="Lato" w:cstheme="minorHAnsi"/>
          <w:u w:val="single"/>
        </w:rPr>
        <w:br/>
      </w:r>
      <w:r w:rsidRPr="001A15A8">
        <w:rPr>
          <w:rFonts w:ascii="Lato" w:hAnsi="Lato" w:cstheme="minorHAnsi"/>
          <w:u w:val="single"/>
        </w:rPr>
        <w:t>się telefonicznie pod numerem telefonu (22) 323 40 70</w:t>
      </w:r>
      <w:r w:rsidRPr="001A15A8">
        <w:rPr>
          <w:rFonts w:ascii="Lato" w:hAnsi="Lato" w:cstheme="minorHAnsi"/>
        </w:rPr>
        <w:t xml:space="preserve">, </w:t>
      </w:r>
      <w:r w:rsidRPr="001A15A8">
        <w:rPr>
          <w:rFonts w:ascii="Lato" w:hAnsi="Lato" w:cstheme="minorHAnsi"/>
          <w:bCs/>
        </w:rPr>
        <w:t xml:space="preserve">oraz </w:t>
      </w:r>
      <w:r w:rsidRPr="001A15A8">
        <w:rPr>
          <w:rFonts w:ascii="Lato" w:hAnsi="Lato" w:cstheme="minorHAnsi"/>
          <w:bCs/>
          <w:iCs/>
        </w:rPr>
        <w:t>w urzęd</w:t>
      </w:r>
      <w:r w:rsidR="00033089">
        <w:rPr>
          <w:rFonts w:ascii="Lato" w:hAnsi="Lato" w:cstheme="minorHAnsi"/>
          <w:bCs/>
          <w:iCs/>
        </w:rPr>
        <w:t xml:space="preserve">ach </w:t>
      </w:r>
      <w:r w:rsidRPr="001A15A8">
        <w:rPr>
          <w:rFonts w:ascii="Lato" w:hAnsi="Lato" w:cstheme="minorHAnsi"/>
          <w:bCs/>
          <w:iCs/>
        </w:rPr>
        <w:t>gmin właściw</w:t>
      </w:r>
      <w:r w:rsidR="006825A2">
        <w:rPr>
          <w:rFonts w:ascii="Lato" w:hAnsi="Lato" w:cstheme="minorHAnsi"/>
          <w:bCs/>
          <w:iCs/>
        </w:rPr>
        <w:t>y</w:t>
      </w:r>
      <w:r w:rsidR="00033089">
        <w:rPr>
          <w:rFonts w:ascii="Lato" w:hAnsi="Lato" w:cstheme="minorHAnsi"/>
          <w:bCs/>
          <w:iCs/>
        </w:rPr>
        <w:t>ch</w:t>
      </w:r>
      <w:r w:rsidRPr="001A15A8">
        <w:rPr>
          <w:rFonts w:ascii="Lato" w:hAnsi="Lato" w:cstheme="minorHAnsi"/>
          <w:bCs/>
          <w:iCs/>
        </w:rPr>
        <w:t xml:space="preserve"> ze względu na przebieg drogi</w:t>
      </w:r>
      <w:r w:rsidRPr="001A15A8">
        <w:rPr>
          <w:rFonts w:ascii="Lato" w:hAnsi="Lato" w:cstheme="minorHAnsi"/>
        </w:rPr>
        <w:t>, tj. Urzęd</w:t>
      </w:r>
      <w:r w:rsidR="00033089">
        <w:rPr>
          <w:rFonts w:ascii="Lato" w:hAnsi="Lato" w:cstheme="minorHAnsi"/>
        </w:rPr>
        <w:t>zie</w:t>
      </w:r>
      <w:r w:rsidRPr="001A15A8">
        <w:rPr>
          <w:rFonts w:ascii="Lato" w:hAnsi="Lato" w:cstheme="minorHAnsi"/>
        </w:rPr>
        <w:t xml:space="preserve"> </w:t>
      </w:r>
      <w:r w:rsidR="00C33E46" w:rsidRPr="00C33E46">
        <w:rPr>
          <w:rFonts w:ascii="Lato" w:hAnsi="Lato" w:cstheme="minorHAnsi"/>
        </w:rPr>
        <w:t>Miasta</w:t>
      </w:r>
      <w:r w:rsidR="00253841">
        <w:rPr>
          <w:rFonts w:ascii="Lato" w:hAnsi="Lato" w:cstheme="minorHAnsi"/>
        </w:rPr>
        <w:t xml:space="preserve"> w Zabrzu</w:t>
      </w:r>
      <w:r w:rsidR="00003980">
        <w:rPr>
          <w:rFonts w:ascii="Lato" w:hAnsi="Lato" w:cstheme="minorHAnsi"/>
        </w:rPr>
        <w:t>,</w:t>
      </w:r>
      <w:r w:rsidR="00253841">
        <w:rPr>
          <w:rFonts w:ascii="Lato" w:hAnsi="Lato" w:cstheme="minorHAnsi"/>
        </w:rPr>
        <w:t xml:space="preserve"> Urzęd</w:t>
      </w:r>
      <w:r w:rsidR="00003980">
        <w:rPr>
          <w:rFonts w:ascii="Lato" w:hAnsi="Lato" w:cstheme="minorHAnsi"/>
        </w:rPr>
        <w:t>zie</w:t>
      </w:r>
      <w:r w:rsidR="00C33E46" w:rsidRPr="00C33E46">
        <w:rPr>
          <w:rFonts w:ascii="Lato" w:hAnsi="Lato" w:cstheme="minorHAnsi"/>
        </w:rPr>
        <w:t xml:space="preserve"> Gminy </w:t>
      </w:r>
      <w:r w:rsidR="00253841">
        <w:rPr>
          <w:rFonts w:ascii="Lato" w:hAnsi="Lato" w:cstheme="minorHAnsi"/>
        </w:rPr>
        <w:t>Zbrosławice</w:t>
      </w:r>
      <w:r w:rsidR="00033089">
        <w:rPr>
          <w:rFonts w:ascii="Lato" w:hAnsi="Lato" w:cstheme="minorHAnsi"/>
        </w:rPr>
        <w:t xml:space="preserve"> </w:t>
      </w:r>
      <w:r w:rsidR="005F0C35">
        <w:rPr>
          <w:rFonts w:ascii="Lato" w:hAnsi="Lato" w:cstheme="minorHAnsi"/>
        </w:rPr>
        <w:br/>
      </w:r>
      <w:r w:rsidR="00033089">
        <w:rPr>
          <w:rFonts w:ascii="Lato" w:hAnsi="Lato" w:cstheme="minorHAnsi"/>
        </w:rPr>
        <w:t>i Urzędzie Miasta Pyskowice.</w:t>
      </w:r>
    </w:p>
    <w:p w14:paraId="08F569A3" w14:textId="584246DB" w:rsidR="001A15A8" w:rsidRPr="001A15A8" w:rsidRDefault="001A15A8" w:rsidP="00033089">
      <w:pPr>
        <w:spacing w:after="240" w:line="240" w:lineRule="exact"/>
        <w:jc w:val="both"/>
        <w:rPr>
          <w:rFonts w:ascii="Lato" w:hAnsi="Lato" w:cstheme="minorHAnsi"/>
        </w:rPr>
      </w:pPr>
    </w:p>
    <w:p w14:paraId="49E23DD3" w14:textId="52C4E260" w:rsidR="001A15A8" w:rsidRPr="001A15A8" w:rsidRDefault="001A15A8" w:rsidP="00033089">
      <w:pPr>
        <w:spacing w:after="240" w:line="240" w:lineRule="exact"/>
        <w:jc w:val="both"/>
        <w:rPr>
          <w:rFonts w:ascii="Lato" w:hAnsi="Lato" w:cstheme="minorHAnsi"/>
          <w:b/>
          <w:u w:val="single"/>
        </w:rPr>
      </w:pPr>
      <w:r w:rsidRPr="001A15A8">
        <w:rPr>
          <w:rFonts w:ascii="Lato" w:hAnsi="Lato" w:cstheme="minorHAnsi"/>
          <w:u w:val="single"/>
        </w:rPr>
        <w:t>Data publikacji obwieszczenia</w:t>
      </w:r>
      <w:r w:rsidR="005F0C35">
        <w:rPr>
          <w:rFonts w:ascii="Lato" w:hAnsi="Lato" w:cstheme="minorHAnsi"/>
          <w:u w:val="single"/>
        </w:rPr>
        <w:t xml:space="preserve"> i treści decyzji</w:t>
      </w:r>
      <w:r w:rsidRPr="001A15A8">
        <w:rPr>
          <w:rFonts w:ascii="Lato" w:hAnsi="Lato" w:cstheme="minorHAnsi"/>
          <w:u w:val="single"/>
        </w:rPr>
        <w:t xml:space="preserve">: </w:t>
      </w:r>
      <w:r w:rsidR="005F0C35">
        <w:rPr>
          <w:rFonts w:ascii="Lato" w:hAnsi="Lato" w:cstheme="minorHAnsi"/>
          <w:u w:val="single"/>
        </w:rPr>
        <w:t>11</w:t>
      </w:r>
      <w:r w:rsidR="004C3710" w:rsidRPr="006825A2">
        <w:rPr>
          <w:rFonts w:ascii="Lato" w:hAnsi="Lato" w:cstheme="minorHAnsi"/>
          <w:u w:val="single"/>
        </w:rPr>
        <w:t xml:space="preserve"> </w:t>
      </w:r>
      <w:r w:rsidR="00253841">
        <w:rPr>
          <w:rFonts w:ascii="Lato" w:hAnsi="Lato" w:cstheme="minorHAnsi"/>
          <w:u w:val="single"/>
        </w:rPr>
        <w:t>sierpnia</w:t>
      </w:r>
      <w:r w:rsidR="004C3710" w:rsidRPr="006825A2">
        <w:rPr>
          <w:rFonts w:ascii="Lato" w:hAnsi="Lato" w:cstheme="minorHAnsi"/>
          <w:u w:val="single"/>
        </w:rPr>
        <w:t xml:space="preserve"> </w:t>
      </w:r>
      <w:r w:rsidR="00F84890" w:rsidRPr="000E5528">
        <w:rPr>
          <w:rFonts w:ascii="Lato" w:hAnsi="Lato" w:cstheme="minorHAnsi"/>
          <w:u w:val="single"/>
        </w:rPr>
        <w:t>2023</w:t>
      </w:r>
      <w:r w:rsidRPr="000E5528">
        <w:rPr>
          <w:rFonts w:ascii="Lato" w:hAnsi="Lato" w:cstheme="minorHAnsi"/>
          <w:u w:val="single"/>
        </w:rPr>
        <w:t xml:space="preserve"> r.</w:t>
      </w:r>
    </w:p>
    <w:p w14:paraId="076A968E" w14:textId="72AD1670" w:rsidR="001A15A8" w:rsidRDefault="001A15A8" w:rsidP="00033089">
      <w:pPr>
        <w:spacing w:after="240" w:line="240" w:lineRule="exact"/>
        <w:jc w:val="both"/>
        <w:rPr>
          <w:rFonts w:ascii="Lato" w:hAnsi="Lato" w:cstheme="minorHAnsi"/>
          <w:b/>
        </w:rPr>
      </w:pPr>
    </w:p>
    <w:p w14:paraId="50E64A3D" w14:textId="6A188D0C" w:rsidR="00033089" w:rsidRPr="001A15A8" w:rsidRDefault="00033089" w:rsidP="00033089">
      <w:pPr>
        <w:spacing w:after="240" w:line="240" w:lineRule="exact"/>
        <w:jc w:val="both"/>
        <w:rPr>
          <w:rFonts w:ascii="Lato" w:hAnsi="Lato" w:cstheme="minorHAnsi"/>
          <w:b/>
        </w:rPr>
      </w:pPr>
    </w:p>
    <w:p w14:paraId="1F1E8354" w14:textId="10F2000B" w:rsidR="001A15A8" w:rsidRPr="001A15A8" w:rsidRDefault="001A15A8" w:rsidP="00033089">
      <w:pPr>
        <w:spacing w:after="240" w:line="240" w:lineRule="exact"/>
        <w:jc w:val="both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t xml:space="preserve">Załącznik: </w:t>
      </w:r>
      <w:r w:rsidRPr="001A15A8">
        <w:rPr>
          <w:rFonts w:ascii="Lato" w:hAnsi="Lato" w:cstheme="minorHAnsi"/>
        </w:rPr>
        <w:t xml:space="preserve">informacja o przetwarzaniu danych osobowych. </w:t>
      </w:r>
    </w:p>
    <w:p w14:paraId="5E6808E5" w14:textId="78DAB446" w:rsidR="001A15A8" w:rsidRDefault="00430DA7" w:rsidP="00430DA7">
      <w:pPr>
        <w:spacing w:after="240" w:line="240" w:lineRule="exact"/>
        <w:jc w:val="right"/>
        <w:rPr>
          <w:rFonts w:ascii="Lato" w:hAnsi="Lato" w:cstheme="minorHAnsi"/>
        </w:rPr>
      </w:pPr>
      <w:r>
        <w:rPr>
          <w:rFonts w:ascii="Lato" w:hAnsi="Lato" w:cstheme="minorHAnsi"/>
          <w:noProof/>
        </w:rPr>
        <w:drawing>
          <wp:anchor distT="0" distB="0" distL="114300" distR="114300" simplePos="0" relativeHeight="251658240" behindDoc="1" locked="0" layoutInCell="1" allowOverlap="1" wp14:anchorId="752AE1DB" wp14:editId="59C393FF">
            <wp:simplePos x="0" y="0"/>
            <wp:positionH relativeFrom="column">
              <wp:posOffset>2096999</wp:posOffset>
            </wp:positionH>
            <wp:positionV relativeFrom="paragraph">
              <wp:posOffset>273431</wp:posOffset>
            </wp:positionV>
            <wp:extent cx="3510915" cy="683895"/>
            <wp:effectExtent l="0" t="0" r="0" b="1905"/>
            <wp:wrapTight wrapText="bothSides">
              <wp:wrapPolygon edited="0">
                <wp:start x="0" y="0"/>
                <wp:lineTo x="0" y="21058"/>
                <wp:lineTo x="21448" y="21058"/>
                <wp:lineTo x="21448" y="0"/>
                <wp:lineTo x="0" y="0"/>
              </wp:wrapPolygon>
            </wp:wrapTight>
            <wp:docPr id="6016197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1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72EC3" w14:textId="709AAC8E" w:rsidR="001A15A8" w:rsidRDefault="001A15A8" w:rsidP="00D61726">
      <w:pPr>
        <w:spacing w:line="260" w:lineRule="exact"/>
        <w:rPr>
          <w:rFonts w:ascii="Lato" w:hAnsi="Lato" w:cstheme="minorHAnsi"/>
          <w:noProof/>
        </w:rPr>
      </w:pPr>
    </w:p>
    <w:p w14:paraId="614A6842" w14:textId="711A9FD2" w:rsidR="00C33E46" w:rsidRDefault="00C33E46" w:rsidP="00D61726">
      <w:pPr>
        <w:spacing w:line="260" w:lineRule="exact"/>
        <w:rPr>
          <w:rFonts w:ascii="Lato" w:hAnsi="Lato" w:cstheme="minorHAnsi"/>
        </w:rPr>
      </w:pPr>
    </w:p>
    <w:p w14:paraId="0D30212D" w14:textId="234C5D2F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5451FB88" w14:textId="682B8179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4E5DA5B0" w14:textId="79AA3184" w:rsidR="001A15A8" w:rsidRDefault="001A15A8" w:rsidP="00D61726">
      <w:pPr>
        <w:spacing w:line="260" w:lineRule="exact"/>
        <w:rPr>
          <w:rFonts w:ascii="Lato" w:hAnsi="Lato" w:cstheme="minorHAnsi"/>
        </w:rPr>
      </w:pPr>
    </w:p>
    <w:p w14:paraId="759F1A94" w14:textId="77777777" w:rsidR="002C3BC1" w:rsidRDefault="002C3BC1" w:rsidP="00D61726">
      <w:pPr>
        <w:spacing w:line="260" w:lineRule="exact"/>
        <w:rPr>
          <w:rFonts w:ascii="Lato" w:hAnsi="Lato" w:cstheme="minorHAnsi"/>
        </w:rPr>
      </w:pPr>
    </w:p>
    <w:p w14:paraId="19454DA5" w14:textId="4D2EFA8B" w:rsidR="00253841" w:rsidRPr="001A15A8" w:rsidRDefault="001A15A8" w:rsidP="00253841">
      <w:pPr>
        <w:spacing w:before="100" w:beforeAutospacing="1" w:after="240" w:line="240" w:lineRule="exact"/>
        <w:jc w:val="center"/>
        <w:rPr>
          <w:rFonts w:ascii="Lato" w:hAnsi="Lato" w:cstheme="minorHAnsi"/>
          <w:b/>
        </w:rPr>
      </w:pPr>
      <w:r w:rsidRPr="001A15A8">
        <w:rPr>
          <w:rFonts w:ascii="Lato" w:hAnsi="Lato" w:cstheme="minorHAnsi"/>
          <w:b/>
        </w:rPr>
        <w:lastRenderedPageBreak/>
        <w:t>Informacja o przetwarzaniu danych osobowych</w:t>
      </w:r>
    </w:p>
    <w:p w14:paraId="05806877" w14:textId="28F54D5A" w:rsidR="001A15A8" w:rsidRPr="001A15A8" w:rsidRDefault="001A15A8" w:rsidP="00253841">
      <w:p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2A346144" w14:textId="0203156C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368444D8" w14:textId="77777777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0B51F5D4" w14:textId="31E9F944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przetwarzane na podst. art. 6 ust. 1 lit. c RODO, </w:t>
      </w:r>
      <w:r w:rsidRPr="001A15A8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14 czerwca 1960 r. Kodeks postępowania administracyjnego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 U. z 202</w:t>
      </w:r>
      <w:r w:rsidR="00C33E46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</w:t>
      </w:r>
      <w:r w:rsidR="00745C29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poz. </w:t>
      </w:r>
      <w:r w:rsidR="00C33E46">
        <w:rPr>
          <w:rFonts w:ascii="Lato" w:hAnsi="Lato" w:cstheme="minorHAnsi"/>
        </w:rPr>
        <w:t>775</w:t>
      </w:r>
      <w:r w:rsidR="00745C29">
        <w:rPr>
          <w:rFonts w:ascii="Lato" w:hAnsi="Lato" w:cstheme="minorHAnsi"/>
        </w:rPr>
        <w:t xml:space="preserve"> z </w:t>
      </w:r>
      <w:proofErr w:type="spellStart"/>
      <w:r w:rsidR="00745C29">
        <w:rPr>
          <w:rFonts w:ascii="Lato" w:hAnsi="Lato" w:cstheme="minorHAnsi"/>
        </w:rPr>
        <w:t>późn</w:t>
      </w:r>
      <w:proofErr w:type="spellEnd"/>
      <w:r w:rsidR="00745C29">
        <w:rPr>
          <w:rFonts w:ascii="Lato" w:hAnsi="Lato" w:cstheme="minorHAnsi"/>
        </w:rPr>
        <w:t>. zm.</w:t>
      </w:r>
      <w:r w:rsidRPr="001A15A8">
        <w:rPr>
          <w:rFonts w:ascii="Lato" w:hAnsi="Lato" w:cstheme="minorHAnsi"/>
        </w:rPr>
        <w:t xml:space="preserve">), dalej „KPA”, oraz w związku z ustawą z dnia 10 kwietnia 2003 r. </w:t>
      </w:r>
      <w:r w:rsidR="006825A2"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o szczególnych zasadach przygotowania i realizacji inwestycji w zakresie dróg publicznych 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>. Dz.U. z 202</w:t>
      </w:r>
      <w:r w:rsidR="00745C29">
        <w:rPr>
          <w:rFonts w:ascii="Lato" w:hAnsi="Lato" w:cstheme="minorHAnsi"/>
        </w:rPr>
        <w:t>3</w:t>
      </w:r>
      <w:r w:rsidRPr="001A15A8">
        <w:rPr>
          <w:rFonts w:ascii="Lato" w:hAnsi="Lato" w:cstheme="minorHAnsi"/>
        </w:rPr>
        <w:t xml:space="preserve"> r. poz. </w:t>
      </w:r>
      <w:r w:rsidR="00745C29">
        <w:rPr>
          <w:rFonts w:ascii="Lato" w:hAnsi="Lato" w:cstheme="minorHAnsi"/>
        </w:rPr>
        <w:t>163</w:t>
      </w:r>
      <w:r w:rsidRPr="001A15A8">
        <w:rPr>
          <w:rFonts w:ascii="Lato" w:hAnsi="Lato" w:cstheme="minorHAnsi"/>
        </w:rPr>
        <w:t>)</w:t>
      </w:r>
    </w:p>
    <w:p w14:paraId="625073F2" w14:textId="77777777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Podanie danych osobowych jest wymogiem ustawowym.</w:t>
      </w:r>
    </w:p>
    <w:p w14:paraId="437CF204" w14:textId="77777777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1A15A8" w:rsidRDefault="001A15A8" w:rsidP="00253841">
      <w:pPr>
        <w:numPr>
          <w:ilvl w:val="0"/>
          <w:numId w:val="3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3774DC0F" w14:textId="77777777" w:rsidR="001A15A8" w:rsidRPr="001A15A8" w:rsidRDefault="001A15A8" w:rsidP="00253841">
      <w:pPr>
        <w:numPr>
          <w:ilvl w:val="0"/>
          <w:numId w:val="3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1A15A8" w:rsidRDefault="001A15A8" w:rsidP="00253841">
      <w:pPr>
        <w:numPr>
          <w:ilvl w:val="0"/>
          <w:numId w:val="3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77777777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1ADBBA1F" w14:textId="2D05FBFD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 w:rsidRPr="001A15A8">
        <w:rPr>
          <w:rFonts w:ascii="Lato" w:hAnsi="Lato" w:cstheme="minorHAnsi"/>
          <w:i/>
          <w:iCs/>
        </w:rPr>
        <w:t xml:space="preserve"> </w:t>
      </w:r>
      <w:r w:rsidR="00C33E46">
        <w:rPr>
          <w:rFonts w:ascii="Lato" w:hAnsi="Lato" w:cstheme="minorHAnsi"/>
          <w:i/>
          <w:iCs/>
        </w:rPr>
        <w:br/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7A800A6E" w14:textId="77777777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1D1D0FA1" w14:textId="77777777" w:rsidR="001A15A8" w:rsidRPr="001A15A8" w:rsidRDefault="001A15A8" w:rsidP="00253841">
      <w:pPr>
        <w:numPr>
          <w:ilvl w:val="0"/>
          <w:numId w:val="4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lastRenderedPageBreak/>
        <w:t>prawo do żądania od Administratora dostępu do treści swoich danych osobowych oraz informacji o ich przetwarzaniu;</w:t>
      </w:r>
    </w:p>
    <w:p w14:paraId="7EED5C17" w14:textId="77777777" w:rsidR="001A15A8" w:rsidRPr="001A15A8" w:rsidRDefault="001A15A8" w:rsidP="00253841">
      <w:pPr>
        <w:numPr>
          <w:ilvl w:val="0"/>
          <w:numId w:val="4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72F2DEEE" w14:textId="77777777" w:rsidR="001A15A8" w:rsidRPr="001A15A8" w:rsidRDefault="001A15A8" w:rsidP="00253841">
      <w:pPr>
        <w:numPr>
          <w:ilvl w:val="0"/>
          <w:numId w:val="4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63E5EFAD" w14:textId="77777777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0728BD48" w14:textId="0A1E7BDA" w:rsidR="001A15A8" w:rsidRPr="001A15A8" w:rsidRDefault="001A15A8" w:rsidP="00253841">
      <w:pPr>
        <w:numPr>
          <w:ilvl w:val="0"/>
          <w:numId w:val="5"/>
        </w:numPr>
        <w:spacing w:before="100" w:beforeAutospacing="1" w:after="240" w:line="240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A15A8" w:rsidRPr="001A15A8" w:rsidSect="00253841">
      <w:headerReference w:type="default" r:id="rId9"/>
      <w:footerReference w:type="default" r:id="rId10"/>
      <w:head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0766" w14:textId="77777777" w:rsidR="00C7566E" w:rsidRDefault="00C7566E" w:rsidP="009276B2">
      <w:pPr>
        <w:spacing w:after="0" w:line="240" w:lineRule="auto"/>
      </w:pPr>
      <w:r>
        <w:separator/>
      </w:r>
    </w:p>
  </w:endnote>
  <w:endnote w:type="continuationSeparator" w:id="0">
    <w:p w14:paraId="5AFFC0B8" w14:textId="77777777" w:rsidR="00C7566E" w:rsidRDefault="00C7566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65AD989-8770-44F5-A603-1FDA7A57EC7A}"/>
    <w:embedBold r:id="rId2" w:fontKey="{DA9E17B6-D2CD-4F92-BCBF-CA015DF35FDD}"/>
    <w:embedItalic r:id="rId3" w:fontKey="{E3007DC5-A63A-4A8E-A2CC-80BC6C78BD24}"/>
    <w:embedBoldItalic r:id="rId4" w:fontKey="{7002868F-1671-4726-AA82-D754E012BD7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479FB86D-505B-436E-AFB4-1770D1EA60E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6" w:fontKey="{A18973B7-3006-4DAB-B582-F1E4E5BE266B}"/>
    <w:embedBold r:id="rId7" w:fontKey="{471C448A-2ADC-4CFE-9505-674DA8257CE2}"/>
    <w:embedItalic r:id="rId8" w:fontKey="{5D60A4A4-D38E-485C-BC33-D9B47C4338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624B3" w14:textId="77777777" w:rsidR="00C7566E" w:rsidRDefault="00C7566E" w:rsidP="009276B2">
      <w:pPr>
        <w:spacing w:after="0" w:line="240" w:lineRule="auto"/>
      </w:pPr>
      <w:r>
        <w:separator/>
      </w:r>
    </w:p>
  </w:footnote>
  <w:footnote w:type="continuationSeparator" w:id="0">
    <w:p w14:paraId="6E99B96C" w14:textId="77777777" w:rsidR="00C7566E" w:rsidRDefault="00C7566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79E5F1C7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DLI-III.7621.40.2022.BW.1</w:t>
    </w:r>
    <w:r w:rsidR="00E75DAD">
      <w:rPr>
        <w:sz w:val="18"/>
        <w:szCs w:val="18"/>
      </w:rPr>
      <w:t>6</w:t>
    </w:r>
    <w:r w:rsidRPr="00253841">
      <w:rPr>
        <w:sz w:val="18"/>
        <w:szCs w:val="18"/>
      </w:rPr>
      <w:t xml:space="preserve"> (DLI-III)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33089"/>
    <w:rsid w:val="00035B8A"/>
    <w:rsid w:val="00055F10"/>
    <w:rsid w:val="00093BA6"/>
    <w:rsid w:val="000B445A"/>
    <w:rsid w:val="000E20CA"/>
    <w:rsid w:val="000E5528"/>
    <w:rsid w:val="00100315"/>
    <w:rsid w:val="00113528"/>
    <w:rsid w:val="001236B0"/>
    <w:rsid w:val="0013768B"/>
    <w:rsid w:val="00166A88"/>
    <w:rsid w:val="00183B62"/>
    <w:rsid w:val="001A15A8"/>
    <w:rsid w:val="001B70EB"/>
    <w:rsid w:val="001F12CC"/>
    <w:rsid w:val="00210498"/>
    <w:rsid w:val="00253841"/>
    <w:rsid w:val="00274D44"/>
    <w:rsid w:val="002830CF"/>
    <w:rsid w:val="002858BD"/>
    <w:rsid w:val="002C3BC1"/>
    <w:rsid w:val="002E0C9D"/>
    <w:rsid w:val="00327064"/>
    <w:rsid w:val="00343A14"/>
    <w:rsid w:val="00347360"/>
    <w:rsid w:val="00362CAD"/>
    <w:rsid w:val="00371EB2"/>
    <w:rsid w:val="003A1976"/>
    <w:rsid w:val="003B56D5"/>
    <w:rsid w:val="003C123B"/>
    <w:rsid w:val="003D2AD6"/>
    <w:rsid w:val="003F0446"/>
    <w:rsid w:val="004025B3"/>
    <w:rsid w:val="004116FD"/>
    <w:rsid w:val="00430DA7"/>
    <w:rsid w:val="00475A9A"/>
    <w:rsid w:val="00486166"/>
    <w:rsid w:val="004A2223"/>
    <w:rsid w:val="004C3710"/>
    <w:rsid w:val="004F5D02"/>
    <w:rsid w:val="00533BA2"/>
    <w:rsid w:val="00557D28"/>
    <w:rsid w:val="00565D32"/>
    <w:rsid w:val="00571593"/>
    <w:rsid w:val="00584CC7"/>
    <w:rsid w:val="00590C4E"/>
    <w:rsid w:val="0059434A"/>
    <w:rsid w:val="005D01A8"/>
    <w:rsid w:val="005E56C6"/>
    <w:rsid w:val="005F0C35"/>
    <w:rsid w:val="00625B62"/>
    <w:rsid w:val="006410DE"/>
    <w:rsid w:val="00647AF4"/>
    <w:rsid w:val="00673E82"/>
    <w:rsid w:val="00680BEB"/>
    <w:rsid w:val="006825A2"/>
    <w:rsid w:val="00694FF1"/>
    <w:rsid w:val="006D162C"/>
    <w:rsid w:val="0070631E"/>
    <w:rsid w:val="00716214"/>
    <w:rsid w:val="00745C29"/>
    <w:rsid w:val="007475AB"/>
    <w:rsid w:val="007654AB"/>
    <w:rsid w:val="00793145"/>
    <w:rsid w:val="00797577"/>
    <w:rsid w:val="007C0044"/>
    <w:rsid w:val="008307A9"/>
    <w:rsid w:val="0084769A"/>
    <w:rsid w:val="008536E7"/>
    <w:rsid w:val="00884317"/>
    <w:rsid w:val="008B10E0"/>
    <w:rsid w:val="008F7FB6"/>
    <w:rsid w:val="009021B0"/>
    <w:rsid w:val="00917613"/>
    <w:rsid w:val="009276B2"/>
    <w:rsid w:val="0093525C"/>
    <w:rsid w:val="00947F4D"/>
    <w:rsid w:val="009561E0"/>
    <w:rsid w:val="00975E1D"/>
    <w:rsid w:val="00A00835"/>
    <w:rsid w:val="00A549AE"/>
    <w:rsid w:val="00A570D3"/>
    <w:rsid w:val="00AD6984"/>
    <w:rsid w:val="00AE3BC3"/>
    <w:rsid w:val="00AE5B37"/>
    <w:rsid w:val="00AE6415"/>
    <w:rsid w:val="00B06E81"/>
    <w:rsid w:val="00B20AD8"/>
    <w:rsid w:val="00B36262"/>
    <w:rsid w:val="00B726EE"/>
    <w:rsid w:val="00B84D3E"/>
    <w:rsid w:val="00B87744"/>
    <w:rsid w:val="00BA0BEF"/>
    <w:rsid w:val="00BC1D6F"/>
    <w:rsid w:val="00BD1152"/>
    <w:rsid w:val="00BE6444"/>
    <w:rsid w:val="00C201BF"/>
    <w:rsid w:val="00C27A76"/>
    <w:rsid w:val="00C33E46"/>
    <w:rsid w:val="00C44F50"/>
    <w:rsid w:val="00C52239"/>
    <w:rsid w:val="00C53987"/>
    <w:rsid w:val="00C7566E"/>
    <w:rsid w:val="00C8064A"/>
    <w:rsid w:val="00C85D56"/>
    <w:rsid w:val="00CD0AA1"/>
    <w:rsid w:val="00CF1D4C"/>
    <w:rsid w:val="00CF21C3"/>
    <w:rsid w:val="00D132C0"/>
    <w:rsid w:val="00D279B2"/>
    <w:rsid w:val="00D50422"/>
    <w:rsid w:val="00D61726"/>
    <w:rsid w:val="00D723B5"/>
    <w:rsid w:val="00D73437"/>
    <w:rsid w:val="00D80802"/>
    <w:rsid w:val="00DA46CC"/>
    <w:rsid w:val="00DB3B90"/>
    <w:rsid w:val="00DB439F"/>
    <w:rsid w:val="00DE1109"/>
    <w:rsid w:val="00DF1194"/>
    <w:rsid w:val="00E3400A"/>
    <w:rsid w:val="00E50DC4"/>
    <w:rsid w:val="00E564E3"/>
    <w:rsid w:val="00E75DAD"/>
    <w:rsid w:val="00EB4EA7"/>
    <w:rsid w:val="00EE34A9"/>
    <w:rsid w:val="00F05F16"/>
    <w:rsid w:val="00F13890"/>
    <w:rsid w:val="00F321F5"/>
    <w:rsid w:val="00F40743"/>
    <w:rsid w:val="00F80AC2"/>
    <w:rsid w:val="00F84890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2023-08-07T12:28:00Z</cp:lastPrinted>
  <dcterms:created xsi:type="dcterms:W3CDTF">2023-08-09T09:20:00Z</dcterms:created>
  <dcterms:modified xsi:type="dcterms:W3CDTF">2023-08-09T09:20:00Z</dcterms:modified>
</cp:coreProperties>
</file>