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D4CA2" w14:textId="77777777" w:rsidR="00CF50CF" w:rsidRDefault="00CF50CF" w:rsidP="008F7E62">
      <w:pPr>
        <w:rPr>
          <w:rFonts w:ascii="Arial" w:hAnsi="Arial" w:cs="Arial"/>
          <w:b/>
          <w:bCs/>
          <w:sz w:val="22"/>
          <w:szCs w:val="22"/>
        </w:rPr>
      </w:pPr>
    </w:p>
    <w:p w14:paraId="74D6B8D5" w14:textId="7A1FF155" w:rsidR="00CF50CF" w:rsidRDefault="00CF50CF" w:rsidP="00CF50CF">
      <w:pPr>
        <w:ind w:left="3540" w:firstLine="70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Załącznik nr 1- Opis Przedmiotu zamówienia </w:t>
      </w:r>
    </w:p>
    <w:p w14:paraId="08F521EF" w14:textId="77777777" w:rsidR="00CF50CF" w:rsidRDefault="00CF50CF" w:rsidP="00CF50CF">
      <w:pPr>
        <w:ind w:left="3540" w:firstLine="708"/>
        <w:rPr>
          <w:rFonts w:ascii="Arial" w:hAnsi="Arial" w:cs="Arial"/>
          <w:b/>
          <w:bCs/>
          <w:sz w:val="22"/>
          <w:szCs w:val="22"/>
        </w:rPr>
      </w:pPr>
    </w:p>
    <w:p w14:paraId="4FFEDA53" w14:textId="77777777" w:rsidR="00CF50CF" w:rsidRDefault="00CF50CF" w:rsidP="00CF50CF">
      <w:pPr>
        <w:ind w:left="3540" w:firstLine="708"/>
        <w:rPr>
          <w:rFonts w:ascii="Arial" w:hAnsi="Arial" w:cs="Arial"/>
          <w:b/>
          <w:bCs/>
          <w:sz w:val="22"/>
          <w:szCs w:val="22"/>
        </w:rPr>
      </w:pPr>
    </w:p>
    <w:p w14:paraId="53D4CCCF" w14:textId="77777777" w:rsidR="008F7E62" w:rsidRPr="00EF2528" w:rsidRDefault="008F7E62" w:rsidP="008F7E62">
      <w:pPr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b/>
          <w:bCs/>
          <w:sz w:val="22"/>
          <w:szCs w:val="22"/>
        </w:rPr>
        <w:t>1. Przedmiot zamówienia</w:t>
      </w:r>
    </w:p>
    <w:p w14:paraId="609077D4" w14:textId="1829AB18" w:rsidR="00DC080E" w:rsidRPr="00DC080E" w:rsidRDefault="008F7E62" w:rsidP="00DC080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Przedmiotem zamówienia jest</w:t>
      </w:r>
      <w:r w:rsidR="00DC080E" w:rsidRPr="00DC080E">
        <w:rPr>
          <w:rFonts w:ascii="Arial" w:eastAsia="Calibri" w:hAnsi="Arial" w:cs="Arial"/>
          <w:b/>
          <w:bCs/>
          <w:kern w:val="0"/>
          <w:sz w:val="22"/>
          <w:szCs w:val="22"/>
          <w14:ligatures w14:val="none"/>
        </w:rPr>
        <w:t xml:space="preserve"> </w:t>
      </w:r>
      <w:r w:rsidR="00DC080E" w:rsidRPr="00DC080E">
        <w:rPr>
          <w:rFonts w:ascii="Arial" w:hAnsi="Arial" w:cs="Arial"/>
          <w:b/>
          <w:bCs/>
          <w:sz w:val="22"/>
          <w:szCs w:val="22"/>
        </w:rPr>
        <w:t xml:space="preserve">Sporządzenie projektów krat zabezpieczających zimowiska nietoperzy w obszarach Natura 2000 Ostoja Przemyska PLH180012 i Osuwiska </w:t>
      </w:r>
      <w:r w:rsidR="006C0144">
        <w:rPr>
          <w:rFonts w:ascii="Arial" w:hAnsi="Arial" w:cs="Arial"/>
          <w:b/>
          <w:bCs/>
          <w:sz w:val="22"/>
          <w:szCs w:val="22"/>
        </w:rPr>
        <w:br/>
      </w:r>
      <w:r w:rsidR="00DC080E" w:rsidRPr="00DC080E">
        <w:rPr>
          <w:rFonts w:ascii="Arial" w:hAnsi="Arial" w:cs="Arial"/>
          <w:b/>
          <w:bCs/>
          <w:sz w:val="22"/>
          <w:szCs w:val="22"/>
        </w:rPr>
        <w:t>w Lipowicy PLH180044.</w:t>
      </w:r>
    </w:p>
    <w:p w14:paraId="25C1F319" w14:textId="5D03A1F3" w:rsidR="008F7E62" w:rsidRPr="00EF2528" w:rsidRDefault="008F7E62" w:rsidP="008575F9">
      <w:pPr>
        <w:jc w:val="both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 xml:space="preserve"> </w:t>
      </w:r>
    </w:p>
    <w:p w14:paraId="2D39B374" w14:textId="3142715C" w:rsidR="008F7E62" w:rsidRPr="00EF2528" w:rsidRDefault="008F7E62" w:rsidP="008F7E62">
      <w:pPr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 xml:space="preserve">Zakres zamówienia obejmuje </w:t>
      </w:r>
      <w:r w:rsidR="00DC080E">
        <w:rPr>
          <w:rFonts w:ascii="Arial" w:hAnsi="Arial" w:cs="Arial"/>
          <w:sz w:val="22"/>
          <w:szCs w:val="22"/>
        </w:rPr>
        <w:t xml:space="preserve">opracowanie dwóch projektów technicznych działań ochronnych zlokalizowanych na </w:t>
      </w:r>
      <w:r w:rsidRPr="00EF2528">
        <w:rPr>
          <w:rFonts w:ascii="Arial" w:hAnsi="Arial" w:cs="Arial"/>
          <w:sz w:val="22"/>
          <w:szCs w:val="22"/>
        </w:rPr>
        <w:t>dw</w:t>
      </w:r>
      <w:r w:rsidR="00DC080E">
        <w:rPr>
          <w:rFonts w:ascii="Arial" w:hAnsi="Arial" w:cs="Arial"/>
          <w:sz w:val="22"/>
          <w:szCs w:val="22"/>
        </w:rPr>
        <w:t>óch</w:t>
      </w:r>
      <w:r w:rsidRPr="00EF2528">
        <w:rPr>
          <w:rFonts w:ascii="Arial" w:hAnsi="Arial" w:cs="Arial"/>
          <w:sz w:val="22"/>
          <w:szCs w:val="22"/>
        </w:rPr>
        <w:t xml:space="preserve"> obiekt</w:t>
      </w:r>
      <w:r w:rsidR="00DC080E">
        <w:rPr>
          <w:rFonts w:ascii="Arial" w:hAnsi="Arial" w:cs="Arial"/>
          <w:sz w:val="22"/>
          <w:szCs w:val="22"/>
        </w:rPr>
        <w:t>ach</w:t>
      </w:r>
      <w:r w:rsidRPr="00EF2528">
        <w:rPr>
          <w:rFonts w:ascii="Arial" w:hAnsi="Arial" w:cs="Arial"/>
          <w:sz w:val="22"/>
          <w:szCs w:val="22"/>
        </w:rPr>
        <w:t>:</w:t>
      </w:r>
    </w:p>
    <w:p w14:paraId="19A623D0" w14:textId="77777777" w:rsidR="008F7E62" w:rsidRPr="00EF2528" w:rsidRDefault="008F7E62" w:rsidP="008575F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b/>
          <w:bCs/>
          <w:sz w:val="22"/>
          <w:szCs w:val="22"/>
        </w:rPr>
        <w:t>Fort Grochowce</w:t>
      </w:r>
      <w:r w:rsidRPr="00EF2528">
        <w:rPr>
          <w:rFonts w:ascii="Arial" w:hAnsi="Arial" w:cs="Arial"/>
          <w:sz w:val="22"/>
          <w:szCs w:val="22"/>
        </w:rPr>
        <w:t xml:space="preserve"> – obszar Natura 2000 Ostoja Przemyska PLH180012, gatunek chroniony: </w:t>
      </w:r>
      <w:r w:rsidRPr="00EF2528">
        <w:rPr>
          <w:rFonts w:ascii="Arial" w:hAnsi="Arial" w:cs="Arial"/>
          <w:i/>
          <w:iCs/>
          <w:sz w:val="22"/>
          <w:szCs w:val="22"/>
        </w:rPr>
        <w:t>mopek zachodni</w:t>
      </w:r>
      <w:r w:rsidRPr="00EF2528">
        <w:rPr>
          <w:rFonts w:ascii="Arial" w:hAnsi="Arial" w:cs="Arial"/>
          <w:sz w:val="22"/>
          <w:szCs w:val="22"/>
        </w:rPr>
        <w:t xml:space="preserve"> (</w:t>
      </w:r>
      <w:r w:rsidRPr="00EF2528">
        <w:rPr>
          <w:rFonts w:ascii="Arial" w:hAnsi="Arial" w:cs="Arial"/>
          <w:i/>
          <w:iCs/>
          <w:sz w:val="22"/>
          <w:szCs w:val="22"/>
        </w:rPr>
        <w:t>Barbastella barbastellus</w:t>
      </w:r>
      <w:r w:rsidRPr="00EF2528">
        <w:rPr>
          <w:rFonts w:ascii="Arial" w:hAnsi="Arial" w:cs="Arial"/>
          <w:sz w:val="22"/>
          <w:szCs w:val="22"/>
        </w:rPr>
        <w:t>),</w:t>
      </w:r>
    </w:p>
    <w:p w14:paraId="15B89EA8" w14:textId="77777777" w:rsidR="008F7E62" w:rsidRPr="00EF2528" w:rsidRDefault="008F7E62" w:rsidP="008575F9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b/>
          <w:bCs/>
          <w:sz w:val="22"/>
          <w:szCs w:val="22"/>
        </w:rPr>
        <w:t>Jaskinia Słowiańska–Drwali</w:t>
      </w:r>
      <w:r w:rsidRPr="00EF2528">
        <w:rPr>
          <w:rFonts w:ascii="Arial" w:hAnsi="Arial" w:cs="Arial"/>
          <w:sz w:val="22"/>
          <w:szCs w:val="22"/>
        </w:rPr>
        <w:t xml:space="preserve"> – obszar Natura 2000 Osuwiska w Lipowicy PLH180044, gatunki chronione: </w:t>
      </w:r>
      <w:r w:rsidRPr="00EF2528">
        <w:rPr>
          <w:rFonts w:ascii="Arial" w:hAnsi="Arial" w:cs="Arial"/>
          <w:i/>
          <w:iCs/>
          <w:sz w:val="22"/>
          <w:szCs w:val="22"/>
        </w:rPr>
        <w:t>nocek duży</w:t>
      </w:r>
      <w:r w:rsidRPr="00EF2528">
        <w:rPr>
          <w:rFonts w:ascii="Arial" w:hAnsi="Arial" w:cs="Arial"/>
          <w:sz w:val="22"/>
          <w:szCs w:val="22"/>
        </w:rPr>
        <w:t xml:space="preserve"> (</w:t>
      </w:r>
      <w:r w:rsidRPr="00EF2528">
        <w:rPr>
          <w:rFonts w:ascii="Arial" w:hAnsi="Arial" w:cs="Arial"/>
          <w:i/>
          <w:iCs/>
          <w:sz w:val="22"/>
          <w:szCs w:val="22"/>
        </w:rPr>
        <w:t>Myotis myotis</w:t>
      </w:r>
      <w:r w:rsidRPr="00EF2528">
        <w:rPr>
          <w:rFonts w:ascii="Arial" w:hAnsi="Arial" w:cs="Arial"/>
          <w:sz w:val="22"/>
          <w:szCs w:val="22"/>
        </w:rPr>
        <w:t xml:space="preserve">) oraz </w:t>
      </w:r>
      <w:r w:rsidRPr="00EF2528">
        <w:rPr>
          <w:rFonts w:ascii="Arial" w:hAnsi="Arial" w:cs="Arial"/>
          <w:i/>
          <w:iCs/>
          <w:sz w:val="22"/>
          <w:szCs w:val="22"/>
        </w:rPr>
        <w:t>podkowiec mały</w:t>
      </w:r>
      <w:r w:rsidRPr="00EF2528">
        <w:rPr>
          <w:rFonts w:ascii="Arial" w:hAnsi="Arial" w:cs="Arial"/>
          <w:sz w:val="22"/>
          <w:szCs w:val="22"/>
        </w:rPr>
        <w:t xml:space="preserve"> (</w:t>
      </w:r>
      <w:r w:rsidRPr="00EF2528">
        <w:rPr>
          <w:rFonts w:ascii="Arial" w:hAnsi="Arial" w:cs="Arial"/>
          <w:i/>
          <w:iCs/>
          <w:sz w:val="22"/>
          <w:szCs w:val="22"/>
        </w:rPr>
        <w:t>Rhinolophus hipposideros</w:t>
      </w:r>
      <w:r w:rsidRPr="00EF2528">
        <w:rPr>
          <w:rFonts w:ascii="Arial" w:hAnsi="Arial" w:cs="Arial"/>
          <w:sz w:val="22"/>
          <w:szCs w:val="22"/>
        </w:rPr>
        <w:t>).</w:t>
      </w:r>
    </w:p>
    <w:p w14:paraId="48A29FEA" w14:textId="77777777" w:rsidR="008F7E62" w:rsidRPr="00EF2528" w:rsidRDefault="008F7E62" w:rsidP="000E760C">
      <w:pPr>
        <w:jc w:val="both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Celem opracowania jest zapewnienie odpowiednich warunków ochrony siedlisk zimowania wymienionych gatunków nietoperzy poprzez przygotowanie dokumentacji projektowej niezbędnej do wykonania działań technicznych zabezpieczających.</w:t>
      </w:r>
    </w:p>
    <w:p w14:paraId="05406A9D" w14:textId="77777777" w:rsidR="008F7E62" w:rsidRPr="00EF2528" w:rsidRDefault="008F7E62" w:rsidP="008F7E62">
      <w:pPr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b/>
          <w:bCs/>
          <w:sz w:val="22"/>
          <w:szCs w:val="22"/>
        </w:rPr>
        <w:t>2. Zakres prac</w:t>
      </w:r>
    </w:p>
    <w:p w14:paraId="2EED9853" w14:textId="77777777" w:rsidR="00AC4BF7" w:rsidRPr="00EF2528" w:rsidRDefault="008F7E62" w:rsidP="00AC4BF7">
      <w:pPr>
        <w:pStyle w:val="Akapitzlist"/>
        <w:ind w:left="0"/>
        <w:jc w:val="both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W ramach realizacji zamówienia Wykonawca zobowiązany jest do</w:t>
      </w:r>
      <w:r w:rsidR="00AC4BF7" w:rsidRPr="00EF2528">
        <w:rPr>
          <w:rFonts w:ascii="Arial" w:hAnsi="Arial" w:cs="Arial"/>
          <w:sz w:val="22"/>
          <w:szCs w:val="22"/>
        </w:rPr>
        <w:t>:</w:t>
      </w:r>
    </w:p>
    <w:p w14:paraId="0DFC7C30" w14:textId="2674195F" w:rsidR="008F7E62" w:rsidRPr="00EF2528" w:rsidRDefault="006A0E5B" w:rsidP="008575F9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P</w:t>
      </w:r>
      <w:r w:rsidR="008F7E62" w:rsidRPr="00EF2528">
        <w:rPr>
          <w:rFonts w:ascii="Arial" w:hAnsi="Arial" w:cs="Arial"/>
          <w:sz w:val="22"/>
          <w:szCs w:val="22"/>
        </w:rPr>
        <w:t>rzeprowadzenia oceny stanu technicznego obiektów: Fortu Grochowce, Jaskini Słowiańskiej–Drwali. Ocena powinna zawierać opis istniejącego stanu zachowania obiektów oraz identyfikację miejsc wymagających interwencji technicznych zagrażających bezpieczeństwu lub funkcji zimowisk nietoperzy. Każdy obiekt należy udokumentować fotograficznie (minimum 2 zdjęcia przedstawiające jego aktualny stan).</w:t>
      </w:r>
    </w:p>
    <w:p w14:paraId="21502F80" w14:textId="7F2147D4" w:rsidR="00AC4BF7" w:rsidRPr="00EF2528" w:rsidRDefault="006A0E5B" w:rsidP="008575F9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W</w:t>
      </w:r>
      <w:r w:rsidR="00AC4BF7" w:rsidRPr="00EF2528">
        <w:rPr>
          <w:rFonts w:ascii="Arial" w:hAnsi="Arial" w:cs="Arial"/>
          <w:sz w:val="22"/>
          <w:szCs w:val="22"/>
        </w:rPr>
        <w:t>ykonania projektów technicznych obejmujących opis i lokalizację miejsc zimowania poszczególnych gatunków nietoperzy:</w:t>
      </w:r>
      <w:r w:rsidR="00AC4BF7" w:rsidRPr="00EF2528">
        <w:rPr>
          <w:rFonts w:ascii="Arial" w:hAnsi="Arial" w:cs="Arial"/>
          <w:i/>
          <w:iCs/>
          <w:sz w:val="22"/>
          <w:szCs w:val="22"/>
        </w:rPr>
        <w:t xml:space="preserve"> </w:t>
      </w:r>
      <w:r w:rsidR="00AC4BF7" w:rsidRPr="00EF2528">
        <w:rPr>
          <w:rFonts w:ascii="Arial" w:hAnsi="Arial" w:cs="Arial"/>
          <w:sz w:val="22"/>
          <w:szCs w:val="22"/>
        </w:rPr>
        <w:t>mopka zachodniego w</w:t>
      </w:r>
      <w:r w:rsidR="001D7614" w:rsidRPr="00EF2528">
        <w:rPr>
          <w:rFonts w:ascii="Arial" w:hAnsi="Arial" w:cs="Arial"/>
          <w:sz w:val="22"/>
          <w:szCs w:val="22"/>
        </w:rPr>
        <w:t> </w:t>
      </w:r>
      <w:r w:rsidR="00AC4BF7" w:rsidRPr="00EF2528">
        <w:rPr>
          <w:rFonts w:ascii="Arial" w:hAnsi="Arial" w:cs="Arial"/>
          <w:sz w:val="22"/>
          <w:szCs w:val="22"/>
        </w:rPr>
        <w:t>Forcie Grochowce oraz nocka dużego i podkowca małego w Jaskini Słowiańskiej–Drwali</w:t>
      </w:r>
      <w:r w:rsidR="00F93A7B" w:rsidRPr="00EF2528">
        <w:rPr>
          <w:rFonts w:ascii="Arial" w:hAnsi="Arial" w:cs="Arial"/>
          <w:sz w:val="22"/>
          <w:szCs w:val="22"/>
        </w:rPr>
        <w:t xml:space="preserve"> oraz przygotowania opisu </w:t>
      </w:r>
      <w:r w:rsidR="00AC4BF7" w:rsidRPr="00EF2528">
        <w:rPr>
          <w:rFonts w:ascii="Arial" w:hAnsi="Arial" w:cs="Arial"/>
          <w:sz w:val="22"/>
          <w:szCs w:val="22"/>
        </w:rPr>
        <w:t>planowanych działań ochronnych</w:t>
      </w:r>
      <w:r w:rsidR="00DD4C62" w:rsidRPr="00EF2528">
        <w:rPr>
          <w:rFonts w:ascii="Arial" w:hAnsi="Arial" w:cs="Arial"/>
          <w:sz w:val="22"/>
          <w:szCs w:val="22"/>
        </w:rPr>
        <w:t xml:space="preserve"> wraz z szczegółowymi danymi technicznymi planowanych robót, </w:t>
      </w:r>
      <w:r w:rsidR="00F93A7B" w:rsidRPr="00EF2528">
        <w:rPr>
          <w:rFonts w:ascii="Arial" w:hAnsi="Arial" w:cs="Arial"/>
          <w:sz w:val="22"/>
          <w:szCs w:val="22"/>
        </w:rPr>
        <w:t>który powinien zawierać</w:t>
      </w:r>
    </w:p>
    <w:p w14:paraId="0265EC4B" w14:textId="3ACD97F0" w:rsidR="00DD4C62" w:rsidRPr="00EF2528" w:rsidRDefault="00DD4C62" w:rsidP="008575F9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wymiary miejsc przeznaczonych do zamurowania tj. ubytki w murach, szczeliny.</w:t>
      </w:r>
    </w:p>
    <w:p w14:paraId="5864155D" w14:textId="243D42B6" w:rsidR="00DD4C62" w:rsidRPr="00EF2528" w:rsidRDefault="00DD4C62" w:rsidP="008575F9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wymiary otworów wymagających zabezpieczenia kratami</w:t>
      </w:r>
    </w:p>
    <w:p w14:paraId="3C630654" w14:textId="77777777" w:rsidR="00DD4C62" w:rsidRPr="00EF2528" w:rsidRDefault="00DD4C62" w:rsidP="008575F9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parametry techniczne oraz materiały użyte do wykonania krat lub zabezpieczeń,</w:t>
      </w:r>
    </w:p>
    <w:p w14:paraId="63A6A474" w14:textId="499AE650" w:rsidR="00DD4C62" w:rsidRDefault="00DD4C62" w:rsidP="008575F9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sposób montażu zapewniający trwałość i bezpieczeństwo użytkowania</w:t>
      </w:r>
      <w:r w:rsidR="00EF2528">
        <w:rPr>
          <w:rFonts w:ascii="Arial" w:hAnsi="Arial" w:cs="Arial"/>
          <w:sz w:val="22"/>
          <w:szCs w:val="22"/>
        </w:rPr>
        <w:t>, zgodny z wytycznymi Wojewódzkiego Konserwatora Zabytków, nie ingerujący w strukturę muru fortu.</w:t>
      </w:r>
    </w:p>
    <w:p w14:paraId="3F555129" w14:textId="77777777" w:rsidR="00EF2528" w:rsidRPr="004B3FD5" w:rsidRDefault="00EF2528" w:rsidP="008575F9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4B3FD5">
        <w:rPr>
          <w:rFonts w:ascii="Arial" w:hAnsi="Arial" w:cs="Arial"/>
          <w:sz w:val="22"/>
          <w:szCs w:val="22"/>
        </w:rPr>
        <w:lastRenderedPageBreak/>
        <w:t xml:space="preserve">kolorystykę określoną w palecie RAL </w:t>
      </w:r>
    </w:p>
    <w:p w14:paraId="4717612B" w14:textId="13C301D6" w:rsidR="00EF2528" w:rsidRPr="004B3FD5" w:rsidRDefault="00EF2528" w:rsidP="008575F9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4B3FD5">
        <w:rPr>
          <w:rFonts w:ascii="Arial" w:hAnsi="Arial" w:cs="Arial"/>
          <w:sz w:val="22"/>
          <w:szCs w:val="22"/>
        </w:rPr>
        <w:t>wszystkie materiały, które powinny być użyte</w:t>
      </w:r>
    </w:p>
    <w:p w14:paraId="66F78F34" w14:textId="33D49558" w:rsidR="00EF2528" w:rsidRPr="004B3FD5" w:rsidRDefault="00EF2528" w:rsidP="008575F9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4B3FD5">
        <w:rPr>
          <w:rFonts w:ascii="Arial" w:hAnsi="Arial" w:cs="Arial"/>
          <w:sz w:val="22"/>
          <w:szCs w:val="22"/>
        </w:rPr>
        <w:t>wszystkie</w:t>
      </w:r>
      <w:r>
        <w:rPr>
          <w:rFonts w:ascii="Arial" w:hAnsi="Arial" w:cs="Arial"/>
          <w:sz w:val="22"/>
          <w:szCs w:val="22"/>
        </w:rPr>
        <w:t xml:space="preserve"> </w:t>
      </w:r>
      <w:r w:rsidRPr="004B3FD5">
        <w:rPr>
          <w:rFonts w:ascii="Arial" w:hAnsi="Arial" w:cs="Arial"/>
          <w:sz w:val="22"/>
          <w:szCs w:val="22"/>
        </w:rPr>
        <w:t xml:space="preserve">działania, które powinny być wykonane przy realizacji przedmiotowych         zadań. </w:t>
      </w:r>
    </w:p>
    <w:p w14:paraId="64711790" w14:textId="77777777" w:rsidR="00EF2528" w:rsidRPr="00EF2528" w:rsidRDefault="00EF2528" w:rsidP="006C0144">
      <w:pPr>
        <w:pStyle w:val="Akapitzlist"/>
        <w:spacing w:line="360" w:lineRule="auto"/>
        <w:ind w:left="1512"/>
        <w:rPr>
          <w:rFonts w:ascii="Arial" w:hAnsi="Arial" w:cs="Arial"/>
          <w:sz w:val="22"/>
          <w:szCs w:val="22"/>
        </w:rPr>
      </w:pPr>
    </w:p>
    <w:p w14:paraId="46665561" w14:textId="0F7B0FFE" w:rsidR="00DE1275" w:rsidRPr="00EF2528" w:rsidRDefault="00DD4C62" w:rsidP="006C0144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 xml:space="preserve">Sporządzenia szczegółowego kosztorysu planowanych działań ochronnych, uwzględniającego </w:t>
      </w:r>
      <w:r w:rsidR="006A0E5B" w:rsidRPr="00EF2528">
        <w:rPr>
          <w:rFonts w:ascii="Arial" w:hAnsi="Arial" w:cs="Arial"/>
          <w:sz w:val="22"/>
          <w:szCs w:val="22"/>
        </w:rPr>
        <w:t>wykaz materiałów, robocizny, sprzętu, jednostkowych cen materiałów i robót oraz zestawienie kosztów całkowitych dla każdego z</w:t>
      </w:r>
      <w:r w:rsidR="001D7614" w:rsidRPr="00EF2528">
        <w:rPr>
          <w:rFonts w:ascii="Arial" w:hAnsi="Arial" w:cs="Arial"/>
          <w:sz w:val="22"/>
          <w:szCs w:val="22"/>
        </w:rPr>
        <w:t> </w:t>
      </w:r>
      <w:r w:rsidR="006A0E5B" w:rsidRPr="00EF2528">
        <w:rPr>
          <w:rFonts w:ascii="Arial" w:hAnsi="Arial" w:cs="Arial"/>
          <w:sz w:val="22"/>
          <w:szCs w:val="22"/>
        </w:rPr>
        <w:t xml:space="preserve">obiektów osobno. </w:t>
      </w:r>
    </w:p>
    <w:p w14:paraId="5BAACE60" w14:textId="77777777" w:rsidR="004705BD" w:rsidRPr="00EF2528" w:rsidRDefault="004705BD" w:rsidP="006C0144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Sporządzenia dokumentacji fotograficznej dla każdego planowanego miejsca realizacji działań ochronnych, gdzie każde należy zobrazować co najmniej jednym zdjęciem fotograficznym. Zdjęcia powinny być opatrzone podpisami (nazwa obiektu, miejsce wykonania, data).</w:t>
      </w:r>
    </w:p>
    <w:p w14:paraId="7BEFDF85" w14:textId="7CDF083C" w:rsidR="00AC4BF7" w:rsidRPr="00EF2528" w:rsidRDefault="00F93A7B" w:rsidP="006C0144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U</w:t>
      </w:r>
      <w:r w:rsidR="004705BD" w:rsidRPr="00EF2528">
        <w:rPr>
          <w:rFonts w:ascii="Arial" w:hAnsi="Arial" w:cs="Arial"/>
          <w:sz w:val="22"/>
          <w:szCs w:val="22"/>
        </w:rPr>
        <w:t>czestnictwa w obowiązkowej wizji lokalnej na terenie Fortu Grochowce i</w:t>
      </w:r>
      <w:r w:rsidR="001D7614" w:rsidRPr="00EF2528">
        <w:rPr>
          <w:rFonts w:ascii="Arial" w:hAnsi="Arial" w:cs="Arial"/>
          <w:sz w:val="22"/>
          <w:szCs w:val="22"/>
        </w:rPr>
        <w:t> </w:t>
      </w:r>
      <w:r w:rsidR="004705BD" w:rsidRPr="00EF2528">
        <w:rPr>
          <w:rFonts w:ascii="Arial" w:hAnsi="Arial" w:cs="Arial"/>
          <w:sz w:val="22"/>
          <w:szCs w:val="22"/>
        </w:rPr>
        <w:t xml:space="preserve"> </w:t>
      </w:r>
      <w:r w:rsidR="001D7614" w:rsidRPr="00EF2528">
        <w:rPr>
          <w:rFonts w:ascii="Arial" w:hAnsi="Arial" w:cs="Arial"/>
          <w:sz w:val="22"/>
          <w:szCs w:val="22"/>
        </w:rPr>
        <w:t xml:space="preserve"> </w:t>
      </w:r>
      <w:r w:rsidR="004705BD" w:rsidRPr="00EF2528">
        <w:rPr>
          <w:rFonts w:ascii="Arial" w:hAnsi="Arial" w:cs="Arial"/>
          <w:sz w:val="22"/>
          <w:szCs w:val="22"/>
        </w:rPr>
        <w:t xml:space="preserve"> Słowiańskiej - Drwali. Wizja lokalna odbędzie się w ustalonym terminie w</w:t>
      </w:r>
      <w:r w:rsidR="001D7614" w:rsidRPr="00EF2528">
        <w:rPr>
          <w:rFonts w:ascii="Arial" w:hAnsi="Arial" w:cs="Arial"/>
          <w:sz w:val="22"/>
          <w:szCs w:val="22"/>
        </w:rPr>
        <w:t> </w:t>
      </w:r>
      <w:r w:rsidR="004705BD" w:rsidRPr="00EF2528">
        <w:rPr>
          <w:rFonts w:ascii="Arial" w:hAnsi="Arial" w:cs="Arial"/>
          <w:sz w:val="22"/>
          <w:szCs w:val="22"/>
        </w:rPr>
        <w:t>obecności komisji terenowej z udziałem przedstawicieli Delegatury Wojewódzkiego Urzędu Ochrony Zabytków w Przemyślu</w:t>
      </w:r>
      <w:r w:rsidR="00B06D8A" w:rsidRPr="00EF2528">
        <w:rPr>
          <w:rFonts w:ascii="Arial" w:hAnsi="Arial" w:cs="Arial"/>
          <w:sz w:val="22"/>
          <w:szCs w:val="22"/>
        </w:rPr>
        <w:t>, Regionalnej Dyrekcji Ochrony Środowiska w</w:t>
      </w:r>
      <w:r w:rsidR="00EF2528">
        <w:rPr>
          <w:rFonts w:ascii="Arial" w:hAnsi="Arial" w:cs="Arial"/>
          <w:sz w:val="22"/>
          <w:szCs w:val="22"/>
        </w:rPr>
        <w:t> </w:t>
      </w:r>
      <w:r w:rsidR="00B06D8A" w:rsidRPr="00EF2528">
        <w:rPr>
          <w:rFonts w:ascii="Arial" w:hAnsi="Arial" w:cs="Arial"/>
          <w:sz w:val="22"/>
          <w:szCs w:val="22"/>
        </w:rPr>
        <w:t>Rzeszowie,</w:t>
      </w:r>
      <w:r w:rsidR="00F53893">
        <w:rPr>
          <w:rFonts w:ascii="Arial" w:hAnsi="Arial" w:cs="Arial"/>
          <w:sz w:val="22"/>
          <w:szCs w:val="22"/>
        </w:rPr>
        <w:t xml:space="preserve"> </w:t>
      </w:r>
      <w:r w:rsidR="00B06D8A" w:rsidRPr="00EF2528">
        <w:rPr>
          <w:rFonts w:ascii="Arial" w:hAnsi="Arial" w:cs="Arial"/>
          <w:sz w:val="22"/>
          <w:szCs w:val="22"/>
        </w:rPr>
        <w:t xml:space="preserve">specjalisty </w:t>
      </w:r>
      <w:proofErr w:type="spellStart"/>
      <w:r w:rsidR="00B06D8A" w:rsidRPr="00EF2528">
        <w:rPr>
          <w:rFonts w:ascii="Arial" w:hAnsi="Arial" w:cs="Arial"/>
          <w:sz w:val="22"/>
          <w:szCs w:val="22"/>
        </w:rPr>
        <w:t>chiropterologa</w:t>
      </w:r>
      <w:proofErr w:type="spellEnd"/>
      <w:r w:rsidR="00EF2528">
        <w:rPr>
          <w:rFonts w:ascii="Arial" w:hAnsi="Arial" w:cs="Arial"/>
          <w:sz w:val="22"/>
          <w:szCs w:val="22"/>
        </w:rPr>
        <w:t xml:space="preserve"> </w:t>
      </w:r>
      <w:r w:rsidR="00B06D8A" w:rsidRPr="00EF2528">
        <w:rPr>
          <w:rFonts w:ascii="Arial" w:hAnsi="Arial" w:cs="Arial"/>
          <w:sz w:val="22"/>
          <w:szCs w:val="22"/>
        </w:rPr>
        <w:t>oraz</w:t>
      </w:r>
      <w:r w:rsidR="006C0144">
        <w:rPr>
          <w:rFonts w:ascii="Arial" w:hAnsi="Arial" w:cs="Arial"/>
          <w:sz w:val="22"/>
          <w:szCs w:val="22"/>
        </w:rPr>
        <w:t xml:space="preserve"> </w:t>
      </w:r>
      <w:r w:rsidR="00B06D8A" w:rsidRPr="00EF2528">
        <w:rPr>
          <w:rFonts w:ascii="Arial" w:hAnsi="Arial" w:cs="Arial"/>
          <w:sz w:val="22"/>
          <w:szCs w:val="22"/>
        </w:rPr>
        <w:t>potencjalnych</w:t>
      </w:r>
      <w:r w:rsidRPr="00EF2528">
        <w:rPr>
          <w:rFonts w:ascii="Arial" w:hAnsi="Arial" w:cs="Arial"/>
          <w:sz w:val="22"/>
          <w:szCs w:val="22"/>
        </w:rPr>
        <w:t> </w:t>
      </w:r>
      <w:r w:rsidR="00B06D8A" w:rsidRPr="00EF2528">
        <w:rPr>
          <w:rFonts w:ascii="Arial" w:hAnsi="Arial" w:cs="Arial"/>
          <w:sz w:val="22"/>
          <w:szCs w:val="22"/>
        </w:rPr>
        <w:t>projektantów</w:t>
      </w:r>
      <w:r w:rsidRPr="00EF2528">
        <w:rPr>
          <w:rFonts w:ascii="Arial" w:hAnsi="Arial" w:cs="Arial"/>
          <w:sz w:val="22"/>
          <w:szCs w:val="22"/>
        </w:rPr>
        <w:t> </w:t>
      </w:r>
      <w:r w:rsidR="00B06D8A" w:rsidRPr="00EF2528">
        <w:rPr>
          <w:rFonts w:ascii="Arial" w:hAnsi="Arial" w:cs="Arial"/>
          <w:sz w:val="22"/>
          <w:szCs w:val="22"/>
        </w:rPr>
        <w:t>krat</w:t>
      </w:r>
      <w:r w:rsidRPr="00EF2528">
        <w:rPr>
          <w:rFonts w:ascii="Arial" w:hAnsi="Arial" w:cs="Arial"/>
          <w:sz w:val="22"/>
          <w:szCs w:val="22"/>
        </w:rPr>
        <w:t> </w:t>
      </w:r>
      <w:r w:rsidR="00B06D8A" w:rsidRPr="00EF2528">
        <w:rPr>
          <w:rFonts w:ascii="Arial" w:hAnsi="Arial" w:cs="Arial"/>
          <w:sz w:val="22"/>
          <w:szCs w:val="22"/>
        </w:rPr>
        <w:t>zabezpieczających</w:t>
      </w:r>
      <w:r w:rsidRPr="00EF2528">
        <w:rPr>
          <w:rFonts w:ascii="Arial" w:hAnsi="Arial" w:cs="Arial"/>
          <w:sz w:val="22"/>
          <w:szCs w:val="22"/>
        </w:rPr>
        <w:t>.</w:t>
      </w:r>
    </w:p>
    <w:p w14:paraId="34B78283" w14:textId="77777777" w:rsidR="00F93A7B" w:rsidRPr="00EF2528" w:rsidRDefault="00F93A7B" w:rsidP="008575F9">
      <w:pPr>
        <w:pStyle w:val="Akapitzlist"/>
        <w:ind w:left="786"/>
        <w:jc w:val="both"/>
        <w:rPr>
          <w:rFonts w:ascii="Arial" w:hAnsi="Arial" w:cs="Arial"/>
          <w:sz w:val="22"/>
          <w:szCs w:val="22"/>
        </w:rPr>
      </w:pPr>
    </w:p>
    <w:p w14:paraId="1346BC10" w14:textId="56ACF0FC" w:rsidR="008F7E62" w:rsidRPr="00EF2528" w:rsidRDefault="00491D91" w:rsidP="00491D91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b/>
          <w:bCs/>
          <w:sz w:val="22"/>
          <w:szCs w:val="22"/>
        </w:rPr>
        <w:t>Wymagania dotyczące projektu technicznego:</w:t>
      </w:r>
    </w:p>
    <w:p w14:paraId="6DD97E74" w14:textId="15134DB2" w:rsidR="00491D91" w:rsidRPr="00EF2528" w:rsidRDefault="00491D91" w:rsidP="00F93A7B">
      <w:pPr>
        <w:pStyle w:val="Akapitzlist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Projekt techniczny powinien:</w:t>
      </w:r>
    </w:p>
    <w:p w14:paraId="2C5A00BB" w14:textId="222176FD" w:rsidR="00491D91" w:rsidRPr="00EF2528" w:rsidRDefault="00491D91" w:rsidP="006C0144">
      <w:pPr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zostać opracowany w formie dokumentacji budowlano-technicznej zgodnie z</w:t>
      </w:r>
      <w:r w:rsidR="00EF2528">
        <w:rPr>
          <w:rFonts w:ascii="Arial" w:hAnsi="Arial" w:cs="Arial"/>
          <w:sz w:val="22"/>
          <w:szCs w:val="22"/>
        </w:rPr>
        <w:t> </w:t>
      </w:r>
      <w:r w:rsidRPr="00EF2528">
        <w:rPr>
          <w:rFonts w:ascii="Arial" w:hAnsi="Arial" w:cs="Arial"/>
          <w:sz w:val="22"/>
          <w:szCs w:val="22"/>
        </w:rPr>
        <w:t>obowiązującymi przepisami prawa i normami,</w:t>
      </w:r>
    </w:p>
    <w:p w14:paraId="6D8306E8" w14:textId="007A37DE" w:rsidR="00491D91" w:rsidRPr="00EF2528" w:rsidRDefault="00491D91" w:rsidP="006C0144">
      <w:pPr>
        <w:pStyle w:val="Akapitzlist"/>
        <w:numPr>
          <w:ilvl w:val="0"/>
          <w:numId w:val="9"/>
        </w:numPr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zawierać część opisową, rysunkową i kosztorysową</w:t>
      </w:r>
    </w:p>
    <w:p w14:paraId="05AA068E" w14:textId="54D67B52" w:rsidR="00491D91" w:rsidRPr="00EF2528" w:rsidRDefault="00491D91" w:rsidP="006C0144">
      <w:pPr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uwzględniać zastosowanie materiałów i rozwiązań technicznych zapewniających trwałość, odporność na warunki atmosferyczne i</w:t>
      </w:r>
      <w:r w:rsidR="001D7614" w:rsidRPr="00EF2528">
        <w:rPr>
          <w:rFonts w:ascii="Arial" w:hAnsi="Arial" w:cs="Arial"/>
          <w:sz w:val="22"/>
          <w:szCs w:val="22"/>
        </w:rPr>
        <w:t> </w:t>
      </w:r>
      <w:r w:rsidRPr="00EF2528">
        <w:rPr>
          <w:rFonts w:ascii="Arial" w:hAnsi="Arial" w:cs="Arial"/>
          <w:sz w:val="22"/>
          <w:szCs w:val="22"/>
        </w:rPr>
        <w:t>bezpieczeństwo użytkowania,</w:t>
      </w:r>
    </w:p>
    <w:p w14:paraId="6DCE06E3" w14:textId="78BC7FEE" w:rsidR="00491D91" w:rsidRPr="00EF2528" w:rsidRDefault="00491D91" w:rsidP="006C0144">
      <w:pPr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być wykonany w sposób umożliwiający uzyskanie niezbędnych zgód konserwatorskich i środowiskowych (jeśli wymagane).</w:t>
      </w:r>
    </w:p>
    <w:p w14:paraId="5D48644A" w14:textId="7C87C600" w:rsidR="00187206" w:rsidRPr="00EF2528" w:rsidRDefault="00491D91" w:rsidP="00491D91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b/>
          <w:bCs/>
          <w:sz w:val="22"/>
          <w:szCs w:val="22"/>
        </w:rPr>
        <w:t>Rezultaty realizacji zamówienia</w:t>
      </w:r>
    </w:p>
    <w:p w14:paraId="16BD8459" w14:textId="77777777" w:rsidR="00491D91" w:rsidRPr="00EF2528" w:rsidRDefault="00491D91" w:rsidP="00491D91">
      <w:pPr>
        <w:pStyle w:val="Akapitzlist"/>
        <w:rPr>
          <w:rFonts w:ascii="Arial" w:hAnsi="Arial" w:cs="Arial"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W wyniku realizacji zamówienia Wykonawca przekaże Zamawiającemu:</w:t>
      </w:r>
    </w:p>
    <w:p w14:paraId="13008A12" w14:textId="4345E583" w:rsidR="00491D91" w:rsidRPr="00EF2528" w:rsidRDefault="00491D91" w:rsidP="001D7614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Kompletną dokumentację projektową działań ochronnych dla Fortu Grochowce i Jaskini Słowiańskiej–Drwali (wersja papierowa i</w:t>
      </w:r>
      <w:r w:rsidR="001D7614" w:rsidRPr="00EF2528">
        <w:rPr>
          <w:rFonts w:ascii="Arial" w:hAnsi="Arial" w:cs="Arial"/>
          <w:sz w:val="22"/>
          <w:szCs w:val="22"/>
        </w:rPr>
        <w:t> </w:t>
      </w:r>
      <w:r w:rsidRPr="00EF2528">
        <w:rPr>
          <w:rFonts w:ascii="Arial" w:hAnsi="Arial" w:cs="Arial"/>
          <w:sz w:val="22"/>
          <w:szCs w:val="22"/>
        </w:rPr>
        <w:t>elektroniczna)</w:t>
      </w:r>
    </w:p>
    <w:p w14:paraId="7F011C79" w14:textId="77777777" w:rsidR="001D7614" w:rsidRPr="00EF2528" w:rsidRDefault="00491D91" w:rsidP="001D7614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Szczegółowy kosztorys wykonania zaplanowanych działań ochronnych</w:t>
      </w:r>
    </w:p>
    <w:p w14:paraId="0C28042C" w14:textId="315E0561" w:rsidR="00491D91" w:rsidRPr="00EF2528" w:rsidRDefault="00491D91" w:rsidP="001D7614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Dokumentację fotograficzną (min. 2 zdjęcia każdego obiektu + zdjęcia miejsc planowanych działań).</w:t>
      </w:r>
    </w:p>
    <w:p w14:paraId="0939B202" w14:textId="1F0D6FCD" w:rsidR="00491D91" w:rsidRPr="00182D85" w:rsidRDefault="00491D91" w:rsidP="001D7614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Protokół z przeprowadzonej wizji lokalnej.</w:t>
      </w:r>
    </w:p>
    <w:p w14:paraId="14C9819E" w14:textId="06172321" w:rsidR="00182D85" w:rsidRPr="00EF2528" w:rsidRDefault="00182D85" w:rsidP="001D7614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Końcowym dokumentem dotyczącym Fortu Grochowce na obszarze Natura 2000 Ostoja Przemyska jest uzyskanie pozwolenia na budowę oraz pozytywnej opinii odpowiedniego Konserwatora Zabytków.</w:t>
      </w:r>
    </w:p>
    <w:p w14:paraId="22942DB7" w14:textId="61789D32" w:rsidR="00870122" w:rsidRPr="00EF2528" w:rsidRDefault="00870122" w:rsidP="00870122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b/>
          <w:bCs/>
          <w:sz w:val="22"/>
          <w:szCs w:val="22"/>
        </w:rPr>
        <w:t>Wymagania końcowe</w:t>
      </w:r>
    </w:p>
    <w:p w14:paraId="16A20A7A" w14:textId="4772FEF8" w:rsidR="00870122" w:rsidRPr="004644C9" w:rsidRDefault="00A766E9" w:rsidP="001D7614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Wszystkie prace muszą być wykonane zgodnie z obowiązującymi przepisami prawa budowlanego, ochrony przyrody i ochrony zabytków</w:t>
      </w:r>
      <w:r w:rsidR="004644C9">
        <w:rPr>
          <w:rFonts w:ascii="Arial" w:hAnsi="Arial" w:cs="Arial"/>
          <w:sz w:val="22"/>
          <w:szCs w:val="22"/>
        </w:rPr>
        <w:t>:</w:t>
      </w:r>
    </w:p>
    <w:p w14:paraId="62F189B1" w14:textId="77777777" w:rsidR="004644C9" w:rsidRDefault="004644C9" w:rsidP="004644C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577F">
        <w:rPr>
          <w:rFonts w:ascii="Arial" w:hAnsi="Arial" w:cs="Arial"/>
          <w:sz w:val="22"/>
          <w:szCs w:val="22"/>
        </w:rPr>
        <w:t xml:space="preserve">ustawą z dnia 11 września 2019 r. </w:t>
      </w:r>
      <w:r>
        <w:rPr>
          <w:rFonts w:ascii="Arial" w:hAnsi="Arial" w:cs="Arial"/>
          <w:sz w:val="22"/>
          <w:szCs w:val="22"/>
        </w:rPr>
        <w:t xml:space="preserve">- </w:t>
      </w:r>
      <w:r w:rsidRPr="003A577F">
        <w:rPr>
          <w:rFonts w:ascii="Arial" w:hAnsi="Arial" w:cs="Arial"/>
          <w:sz w:val="22"/>
          <w:szCs w:val="22"/>
        </w:rPr>
        <w:t>Prawo zamówień publicznych (Dz. U. z 2026 r. poz. 793),</w:t>
      </w:r>
    </w:p>
    <w:p w14:paraId="7C634CA0" w14:textId="77777777" w:rsidR="004644C9" w:rsidRPr="004644C9" w:rsidRDefault="004644C9" w:rsidP="004644C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644C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ustawą z dnia 16 kwietnia 2004 r. o ochronie przyrody (Dz. U. z 2026 r. poz. 13 </w:t>
      </w:r>
      <w:r w:rsidRPr="004644C9">
        <w:rPr>
          <w:rFonts w:ascii="Arial" w:hAnsi="Arial" w:cs="Arial"/>
          <w:color w:val="333333"/>
          <w:sz w:val="22"/>
          <w:szCs w:val="22"/>
          <w:shd w:val="clear" w:color="auto" w:fill="FFFFFF"/>
        </w:rPr>
        <w:br/>
        <w:t>z późn. zm.),</w:t>
      </w:r>
    </w:p>
    <w:p w14:paraId="348FC6D4" w14:textId="77777777" w:rsidR="004644C9" w:rsidRPr="004644C9" w:rsidRDefault="004644C9" w:rsidP="004644C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644C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ustawą z dnia 23 lipca 2003 r. o ochronie zabytków i opiece nad zabytkami </w:t>
      </w:r>
      <w:r w:rsidRPr="004644C9">
        <w:rPr>
          <w:rFonts w:ascii="Arial" w:hAnsi="Arial" w:cs="Arial"/>
          <w:color w:val="333333"/>
          <w:sz w:val="22"/>
          <w:szCs w:val="22"/>
          <w:shd w:val="clear" w:color="auto" w:fill="FFFFFF"/>
        </w:rPr>
        <w:br/>
        <w:t>(Dz. U. z 2024 r. poz. 1292 z późn. zm.),</w:t>
      </w:r>
    </w:p>
    <w:p w14:paraId="03C82029" w14:textId="77777777" w:rsidR="004644C9" w:rsidRDefault="004644C9" w:rsidP="004644C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644C9">
        <w:rPr>
          <w:rFonts w:ascii="Arial" w:hAnsi="Arial" w:cs="Arial"/>
          <w:sz w:val="22"/>
          <w:szCs w:val="22"/>
        </w:rPr>
        <w:t>ustawą z dnia 7 lipca 1994 roku - Prawo budowlane (</w:t>
      </w:r>
      <w:r w:rsidRPr="004644C9">
        <w:rPr>
          <w:rFonts w:ascii="Arial" w:hAnsi="Arial" w:cs="Arial"/>
          <w:color w:val="333333"/>
          <w:sz w:val="22"/>
          <w:szCs w:val="22"/>
          <w:shd w:val="clear" w:color="auto" w:fill="FFFFFF"/>
        </w:rPr>
        <w:t>Dz. U. z 2026 r. poz. 524 z późn. zm.)</w:t>
      </w:r>
      <w:r w:rsidRPr="004644C9">
        <w:rPr>
          <w:rFonts w:ascii="Arial" w:hAnsi="Arial" w:cs="Arial"/>
          <w:sz w:val="22"/>
          <w:szCs w:val="22"/>
        </w:rPr>
        <w:t>,</w:t>
      </w:r>
    </w:p>
    <w:p w14:paraId="1023DFFA" w14:textId="77777777" w:rsidR="004644C9" w:rsidRDefault="004644C9" w:rsidP="004644C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644C9">
        <w:rPr>
          <w:rFonts w:ascii="Arial" w:hAnsi="Arial" w:cs="Arial"/>
          <w:sz w:val="22"/>
          <w:szCs w:val="22"/>
        </w:rPr>
        <w:t>rozporządzeniem Ministra Rozwoju z dnia 11 września 2020 r. w sprawie szczegółowego zakresu i formy projektu budowlanego (Dz. U. z 2022 r. poz. 1679 z</w:t>
      </w:r>
      <w:r w:rsidRPr="004644C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późn.</w:t>
      </w:r>
      <w:r w:rsidRPr="004644C9">
        <w:rPr>
          <w:rFonts w:ascii="Arial" w:hAnsi="Arial" w:cs="Arial"/>
          <w:sz w:val="22"/>
          <w:szCs w:val="22"/>
        </w:rPr>
        <w:t xml:space="preserve"> zm.),</w:t>
      </w:r>
    </w:p>
    <w:p w14:paraId="6B2B2930" w14:textId="77777777" w:rsidR="004644C9" w:rsidRDefault="004644C9" w:rsidP="004644C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644C9">
        <w:rPr>
          <w:rFonts w:ascii="Arial" w:hAnsi="Arial" w:cs="Arial"/>
          <w:sz w:val="22"/>
          <w:szCs w:val="22"/>
        </w:rPr>
        <w:t>rozporządzeniem Ministra Rozwoju i Technologii z dnia 20 grudnia 2021 r. w sprawie szczegółowego zakresu i formy dokumentacji projektowej, specyfikacji technicznych wykonania i odbioru robót budowlanych oraz programu funkcjonalno – użytkowego (Dz. U. z 2021 r. poz. 2454),</w:t>
      </w:r>
    </w:p>
    <w:p w14:paraId="70542CF0" w14:textId="77777777" w:rsidR="004644C9" w:rsidRDefault="004644C9" w:rsidP="004644C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644C9">
        <w:rPr>
          <w:rFonts w:ascii="Arial" w:hAnsi="Arial" w:cs="Arial"/>
          <w:sz w:val="22"/>
          <w:szCs w:val="22"/>
        </w:rPr>
        <w:t>rozporządzeniem Ministra Rozwoju i Technologii z dnia 20 grudnia 2021 r w sprawie określenia metod i podstaw sporządzania kosztorysu inwestorskiego, obliczania planowanych kosztów prac projektowych oraz planowanych kosztów robót budowlanych określonych w programie funkcjonalno-użytkowym (Dz. U. z 2021 r. poz. 2458),</w:t>
      </w:r>
    </w:p>
    <w:p w14:paraId="01807F6D" w14:textId="77777777" w:rsidR="004644C9" w:rsidRDefault="004644C9" w:rsidP="004644C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644C9">
        <w:rPr>
          <w:rFonts w:ascii="Arial" w:hAnsi="Arial" w:cs="Arial"/>
          <w:sz w:val="22"/>
          <w:szCs w:val="22"/>
        </w:rPr>
        <w:t>innymi obowiązującymi przepisami,</w:t>
      </w:r>
    </w:p>
    <w:p w14:paraId="332DF2A7" w14:textId="77777777" w:rsidR="004644C9" w:rsidRDefault="004644C9" w:rsidP="004644C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644C9">
        <w:rPr>
          <w:rFonts w:ascii="Arial" w:hAnsi="Arial" w:cs="Arial"/>
          <w:sz w:val="22"/>
          <w:szCs w:val="22"/>
        </w:rPr>
        <w:t>Polskimi Normami,</w:t>
      </w:r>
    </w:p>
    <w:p w14:paraId="4BD9E433" w14:textId="64A46983" w:rsidR="004644C9" w:rsidRPr="004644C9" w:rsidRDefault="004644C9" w:rsidP="004644C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644C9">
        <w:rPr>
          <w:rFonts w:ascii="Arial" w:hAnsi="Arial" w:cs="Arial"/>
          <w:sz w:val="22"/>
          <w:szCs w:val="22"/>
        </w:rPr>
        <w:t>zasadami wiedzy technicznej.</w:t>
      </w:r>
    </w:p>
    <w:p w14:paraId="6A9A1C1D" w14:textId="77777777" w:rsidR="004644C9" w:rsidRPr="00EF2528" w:rsidRDefault="004644C9" w:rsidP="004644C9">
      <w:pPr>
        <w:pStyle w:val="Akapitzlist"/>
        <w:ind w:left="1080"/>
        <w:jc w:val="both"/>
        <w:rPr>
          <w:rFonts w:ascii="Arial" w:hAnsi="Arial" w:cs="Arial"/>
          <w:b/>
          <w:bCs/>
          <w:sz w:val="22"/>
          <w:szCs w:val="22"/>
        </w:rPr>
      </w:pPr>
    </w:p>
    <w:p w14:paraId="3D05A522" w14:textId="7E569FE8" w:rsidR="001D7614" w:rsidRPr="00EF2528" w:rsidRDefault="00A766E9" w:rsidP="001D7614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Wykonawca zobowiązany jest do współpracy z przedstawicielami RDOŚ, WUOZ oraz chiropterologiem</w:t>
      </w:r>
      <w:r w:rsidR="004644C9">
        <w:rPr>
          <w:rFonts w:ascii="Arial" w:hAnsi="Arial" w:cs="Arial"/>
          <w:sz w:val="22"/>
          <w:szCs w:val="22"/>
        </w:rPr>
        <w:t xml:space="preserve"> wyznaczonym przez zamawiającego</w:t>
      </w:r>
      <w:r w:rsidRPr="00EF2528">
        <w:rPr>
          <w:rFonts w:ascii="Arial" w:hAnsi="Arial" w:cs="Arial"/>
          <w:sz w:val="22"/>
          <w:szCs w:val="22"/>
        </w:rPr>
        <w:t xml:space="preserve"> na etapie opracowania projektu.</w:t>
      </w:r>
    </w:p>
    <w:p w14:paraId="6CF4FEE6" w14:textId="6B829B91" w:rsidR="00A766E9" w:rsidRPr="00EF2528" w:rsidRDefault="00A766E9" w:rsidP="001D7614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F2528">
        <w:rPr>
          <w:rFonts w:ascii="Arial" w:hAnsi="Arial" w:cs="Arial"/>
          <w:sz w:val="22"/>
          <w:szCs w:val="22"/>
        </w:rPr>
        <w:t>Dokumentacja powinna uwzględniać charakter ochronny obiektów i</w:t>
      </w:r>
      <w:r w:rsidR="001D7614" w:rsidRPr="00EF2528">
        <w:rPr>
          <w:rFonts w:ascii="Arial" w:hAnsi="Arial" w:cs="Arial"/>
          <w:sz w:val="22"/>
          <w:szCs w:val="22"/>
        </w:rPr>
        <w:t> </w:t>
      </w:r>
      <w:r w:rsidRPr="00EF2528">
        <w:rPr>
          <w:rFonts w:ascii="Arial" w:hAnsi="Arial" w:cs="Arial"/>
          <w:sz w:val="22"/>
          <w:szCs w:val="22"/>
        </w:rPr>
        <w:t>specyfikę siedlisk nietoperzy, minimalizując ingerencję w istniejące struktury i mikroklimat zimowisk.</w:t>
      </w:r>
    </w:p>
    <w:p w14:paraId="76D7293A" w14:textId="77777777" w:rsidR="00A766E9" w:rsidRDefault="00A766E9" w:rsidP="00A766E9">
      <w:pPr>
        <w:pStyle w:val="Akapitzlist"/>
        <w:ind w:left="1080"/>
        <w:rPr>
          <w:rFonts w:ascii="Arial" w:hAnsi="Arial" w:cs="Arial"/>
          <w:b/>
          <w:bCs/>
          <w:sz w:val="22"/>
          <w:szCs w:val="22"/>
        </w:rPr>
      </w:pPr>
    </w:p>
    <w:p w14:paraId="0F573CE2" w14:textId="77777777" w:rsidR="00EF2528" w:rsidRPr="004B3FD5" w:rsidRDefault="00EF2528" w:rsidP="00EF2528">
      <w:pPr>
        <w:pStyle w:val="Akapitzlist"/>
        <w:jc w:val="both"/>
        <w:rPr>
          <w:rFonts w:ascii="Arial" w:hAnsi="Arial" w:cs="Arial"/>
          <w:sz w:val="22"/>
          <w:szCs w:val="22"/>
        </w:rPr>
      </w:pPr>
      <w:r w:rsidRPr="004B3FD5">
        <w:rPr>
          <w:rFonts w:ascii="Arial" w:hAnsi="Arial" w:cs="Arial"/>
          <w:sz w:val="22"/>
          <w:szCs w:val="22"/>
        </w:rPr>
        <w:t xml:space="preserve">Szczegółowy opis zadań dla Jaskini Słowiańskiej- Drwali </w:t>
      </w:r>
    </w:p>
    <w:p w14:paraId="20C75E07" w14:textId="77777777" w:rsidR="00EF2528" w:rsidRPr="004B3FD5" w:rsidRDefault="00EF2528" w:rsidP="00EF2528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14:paraId="1B6F07AA" w14:textId="77777777" w:rsidR="00EF2528" w:rsidRPr="004B3FD5" w:rsidRDefault="00EF2528" w:rsidP="00EF2528">
      <w:pPr>
        <w:pStyle w:val="Akapitzlist"/>
        <w:numPr>
          <w:ilvl w:val="0"/>
          <w:numId w:val="15"/>
        </w:numPr>
        <w:rPr>
          <w:rFonts w:ascii="Arial" w:hAnsi="Arial" w:cs="Arial"/>
          <w:noProof/>
          <w:sz w:val="22"/>
          <w:szCs w:val="22"/>
        </w:rPr>
      </w:pPr>
      <w:r w:rsidRPr="004B3FD5">
        <w:rPr>
          <w:rFonts w:ascii="Arial" w:hAnsi="Arial" w:cs="Arial"/>
          <w:sz w:val="22"/>
          <w:szCs w:val="22"/>
        </w:rPr>
        <w:lastRenderedPageBreak/>
        <w:t xml:space="preserve">Opracowanie projektu montażu dodatkowych krat zabezpieczających wejście do jaskini nr 1  </w:t>
      </w:r>
      <w:r w:rsidRPr="004B3FD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F3CCC8A" wp14:editId="7A7F9249">
            <wp:extent cx="4960620" cy="2575560"/>
            <wp:effectExtent l="0" t="0" r="0" b="0"/>
            <wp:docPr id="16422236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23671" name=""/>
                    <pic:cNvPicPr/>
                  </pic:nvPicPr>
                  <pic:blipFill rotWithShape="1">
                    <a:blip r:embed="rId7"/>
                    <a:srcRect l="265" t="8994" r="13624" b="2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3FD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B1BF7A7" wp14:editId="4AF88255">
            <wp:extent cx="5742603" cy="4305050"/>
            <wp:effectExtent l="0" t="0" r="0" b="635"/>
            <wp:docPr id="2252108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01" cy="43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FD5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AACC75A" wp14:editId="1168A4AF">
            <wp:extent cx="2887980" cy="3851912"/>
            <wp:effectExtent l="0" t="0" r="7620" b="0"/>
            <wp:docPr id="6361328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90" cy="38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FD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829102" wp14:editId="0A01E5DA">
            <wp:extent cx="2865746" cy="3822257"/>
            <wp:effectExtent l="0" t="0" r="0" b="6985"/>
            <wp:docPr id="31858242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46" cy="382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FD5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5DB93DF" wp14:editId="53C483EA">
            <wp:extent cx="5070961" cy="3482340"/>
            <wp:effectExtent l="0" t="0" r="0" b="3810"/>
            <wp:docPr id="21981205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2" t="9684" r="19841" b="2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82" cy="348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5C56D" w14:textId="77777777" w:rsidR="00EF2528" w:rsidRPr="004B3FD5" w:rsidRDefault="00EF2528" w:rsidP="00EF2528">
      <w:pPr>
        <w:jc w:val="both"/>
        <w:rPr>
          <w:rFonts w:ascii="Arial" w:hAnsi="Arial" w:cs="Arial"/>
          <w:sz w:val="22"/>
          <w:szCs w:val="22"/>
        </w:rPr>
      </w:pPr>
    </w:p>
    <w:p w14:paraId="5FF390B5" w14:textId="77777777" w:rsidR="00EF2528" w:rsidRPr="004B3FD5" w:rsidRDefault="00EF2528" w:rsidP="00EF2528">
      <w:pPr>
        <w:jc w:val="both"/>
        <w:rPr>
          <w:rFonts w:ascii="Arial" w:hAnsi="Arial" w:cs="Arial"/>
          <w:noProof/>
          <w:sz w:val="22"/>
          <w:szCs w:val="22"/>
        </w:rPr>
      </w:pPr>
    </w:p>
    <w:p w14:paraId="1E034CBE" w14:textId="77777777" w:rsidR="00EF2528" w:rsidRPr="004B3FD5" w:rsidRDefault="00EF2528" w:rsidP="00EF2528">
      <w:pPr>
        <w:jc w:val="both"/>
        <w:rPr>
          <w:rFonts w:ascii="Arial" w:hAnsi="Arial" w:cs="Arial"/>
          <w:noProof/>
          <w:sz w:val="22"/>
          <w:szCs w:val="22"/>
        </w:rPr>
      </w:pPr>
    </w:p>
    <w:p w14:paraId="7FA3D875" w14:textId="77777777" w:rsidR="00EF2528" w:rsidRPr="004B3FD5" w:rsidRDefault="00EF2528" w:rsidP="00EF2528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noProof/>
          <w:sz w:val="22"/>
          <w:szCs w:val="22"/>
        </w:rPr>
      </w:pPr>
      <w:r w:rsidRPr="004B3FD5">
        <w:rPr>
          <w:rFonts w:ascii="Arial" w:hAnsi="Arial" w:cs="Arial"/>
          <w:noProof/>
          <w:sz w:val="22"/>
          <w:szCs w:val="22"/>
        </w:rPr>
        <w:t>Zaprojektowanie elementu wejściowego oraz zamknięcia (kraty) dla wejścia do jaskini nr 2, w miejscu istniejącego, uszkodzonego i wyrwanego zabezpieczenia.</w:t>
      </w:r>
    </w:p>
    <w:p w14:paraId="4BB3ECA0" w14:textId="77777777" w:rsidR="00EF2528" w:rsidRPr="004B3FD5" w:rsidRDefault="00EF2528" w:rsidP="00EF2528">
      <w:pPr>
        <w:tabs>
          <w:tab w:val="left" w:pos="2316"/>
        </w:tabs>
        <w:ind w:left="360"/>
        <w:rPr>
          <w:rFonts w:ascii="Arial" w:hAnsi="Arial" w:cs="Arial"/>
          <w:sz w:val="22"/>
          <w:szCs w:val="22"/>
        </w:rPr>
      </w:pPr>
      <w:r w:rsidRPr="004B3FD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0580CD" wp14:editId="2F2AF551">
                <wp:simplePos x="0" y="0"/>
                <wp:positionH relativeFrom="column">
                  <wp:posOffset>4792345</wp:posOffset>
                </wp:positionH>
                <wp:positionV relativeFrom="paragraph">
                  <wp:posOffset>182245</wp:posOffset>
                </wp:positionV>
                <wp:extent cx="1790700" cy="1183640"/>
                <wp:effectExtent l="0" t="0" r="19050" b="168910"/>
                <wp:wrapNone/>
                <wp:docPr id="1038115764" name="Dymek mowy: 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8364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4B197" w14:textId="77777777" w:rsidR="00EF2528" w:rsidRDefault="00EF2528" w:rsidP="00EF2528">
                            <w:pPr>
                              <w:jc w:val="center"/>
                            </w:pPr>
                            <w:r>
                              <w:t xml:space="preserve">Do wymiany element środkowy kraty, który jest otwieralny oraz zamontowanie zamknięcia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580C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ymek mowy: prostokąt 14" o:spid="_x0000_s1026" type="#_x0000_t61" style="position:absolute;left:0;text-align:left;margin-left:377.35pt;margin-top:14.35pt;width:141pt;height:9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" adj="6300,24300" fillcolor="white [3201]" strokecolor="#4ea72e [3209]" strokeweight="1.5pt">
                <v:textbox>
                  <w:txbxContent>
                    <w:p w14:paraId="1684B197" w14:textId="77777777" w:rsidR="00EF2528" w:rsidRDefault="00EF2528" w:rsidP="00EF2528">
                      <w:pPr>
                        <w:jc w:val="center"/>
                      </w:pPr>
                      <w:r>
                        <w:t xml:space="preserve">Do wymiany element środkowy kraty, który jest otwieralny oraz zamontowanie zamknięcia </w:t>
                      </w:r>
                    </w:p>
                  </w:txbxContent>
                </v:textbox>
              </v:shape>
            </w:pict>
          </mc:Fallback>
        </mc:AlternateContent>
      </w:r>
      <w:r w:rsidRPr="004B3FD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1EAC9" wp14:editId="3068EA00">
                <wp:simplePos x="0" y="0"/>
                <wp:positionH relativeFrom="column">
                  <wp:posOffset>2399665</wp:posOffset>
                </wp:positionH>
                <wp:positionV relativeFrom="paragraph">
                  <wp:posOffset>1203325</wp:posOffset>
                </wp:positionV>
                <wp:extent cx="2545080" cy="792480"/>
                <wp:effectExtent l="0" t="38100" r="64770" b="26670"/>
                <wp:wrapNone/>
                <wp:docPr id="1464400205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5080" cy="792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5CED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" o:spid="_x0000_s1026" type="#_x0000_t32" style="position:absolute;margin-left:188.95pt;margin-top:94.75pt;width:200.4pt;height:62.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" strokecolor="#e97132 [3205]" strokeweight="2pt">
                <v:stroke endarrow="block" joinstyle="miter"/>
              </v:shape>
            </w:pict>
          </mc:Fallback>
        </mc:AlternateContent>
      </w:r>
      <w:r w:rsidRPr="004B3FD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E5D8B1" wp14:editId="63B6DE35">
            <wp:extent cx="3899327" cy="2925790"/>
            <wp:effectExtent l="0" t="0" r="6350" b="8255"/>
            <wp:docPr id="88101705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741" cy="293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FD5">
        <w:rPr>
          <w:rFonts w:ascii="Arial" w:hAnsi="Arial" w:cs="Arial"/>
          <w:sz w:val="22"/>
          <w:szCs w:val="22"/>
        </w:rPr>
        <w:tab/>
      </w:r>
    </w:p>
    <w:p w14:paraId="50899429" w14:textId="77777777" w:rsidR="00EF2528" w:rsidRPr="004B3FD5" w:rsidRDefault="00EF2528" w:rsidP="00EF2528">
      <w:pPr>
        <w:ind w:left="360"/>
        <w:jc w:val="both"/>
        <w:rPr>
          <w:rFonts w:ascii="Arial" w:hAnsi="Arial" w:cs="Arial"/>
          <w:noProof/>
          <w:sz w:val="22"/>
          <w:szCs w:val="22"/>
        </w:rPr>
      </w:pPr>
    </w:p>
    <w:p w14:paraId="4905C129" w14:textId="77777777" w:rsidR="00EF2528" w:rsidRPr="004B3FD5" w:rsidRDefault="00EF2528" w:rsidP="00EF2528">
      <w:pPr>
        <w:pStyle w:val="Akapitzlist"/>
        <w:jc w:val="both"/>
        <w:rPr>
          <w:rFonts w:ascii="Arial" w:hAnsi="Arial" w:cs="Arial"/>
          <w:noProof/>
          <w:sz w:val="22"/>
          <w:szCs w:val="22"/>
        </w:rPr>
      </w:pPr>
      <w:r w:rsidRPr="004B3FD5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9778445" wp14:editId="791A5648">
            <wp:extent cx="3208020" cy="4274521"/>
            <wp:effectExtent l="0" t="0" r="0" b="0"/>
            <wp:docPr id="203673913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10" cy="42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FD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26CF4E2" wp14:editId="28FB24CC">
            <wp:extent cx="3236420" cy="4312364"/>
            <wp:effectExtent l="0" t="0" r="2540" b="0"/>
            <wp:docPr id="177480670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14" cy="437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01AAE" w14:textId="77777777" w:rsidR="00EF2528" w:rsidRPr="004B3FD5" w:rsidRDefault="00EF2528" w:rsidP="006C0144">
      <w:pPr>
        <w:spacing w:line="360" w:lineRule="auto"/>
        <w:rPr>
          <w:rFonts w:ascii="Arial" w:hAnsi="Arial" w:cs="Arial"/>
          <w:sz w:val="22"/>
          <w:szCs w:val="22"/>
        </w:rPr>
      </w:pPr>
    </w:p>
    <w:p w14:paraId="569C8EC7" w14:textId="77777777" w:rsidR="00EF2528" w:rsidRPr="00C47392" w:rsidRDefault="00EF2528" w:rsidP="006C0144">
      <w:pPr>
        <w:pStyle w:val="Akapitzlist"/>
        <w:numPr>
          <w:ilvl w:val="0"/>
          <w:numId w:val="15"/>
        </w:numPr>
        <w:tabs>
          <w:tab w:val="left" w:pos="2316"/>
        </w:tabs>
        <w:spacing w:line="360" w:lineRule="auto"/>
        <w:rPr>
          <w:rFonts w:ascii="Arial" w:hAnsi="Arial" w:cs="Arial"/>
          <w:sz w:val="22"/>
          <w:szCs w:val="22"/>
        </w:rPr>
      </w:pPr>
      <w:r w:rsidRPr="004B3FD5">
        <w:rPr>
          <w:rFonts w:ascii="Arial" w:hAnsi="Arial" w:cs="Arial"/>
          <w:sz w:val="22"/>
          <w:szCs w:val="22"/>
        </w:rPr>
        <w:t>Zarówno dla wejścia do jaskini nr 1 i 2 cała krata powinna zostać zakonserwowana – oczyszczona z rdzy i pomalowana farbą antykorozyjną. W tym celu najlepiej wykorzystać farbę szybkoschnącą</w:t>
      </w:r>
      <w:r>
        <w:rPr>
          <w:rFonts w:ascii="Arial" w:hAnsi="Arial" w:cs="Arial"/>
          <w:sz w:val="22"/>
          <w:szCs w:val="22"/>
        </w:rPr>
        <w:t xml:space="preserve"> </w:t>
      </w:r>
      <w:r w:rsidRPr="00C47392">
        <w:rPr>
          <w:rFonts w:ascii="Arial" w:hAnsi="Arial" w:cs="Arial"/>
          <w:sz w:val="22"/>
          <w:szCs w:val="22"/>
        </w:rPr>
        <w:t>(czas schnięcia 1-2 godziny, malowanie powinno być wykonane w ciągu dnia, tak by farba wyschła na kilka godzin przed zachodem słońca). W przypadku stali nierdzewnej stosuje się farby nawierzchniowe. W przypadku stali zwykłej stosuje się podkładowe farby epoksydowe i farby nawierzchniowe poliuretanowe z utwardzaczem. Farby najlepiej matowe, kolor szary lub odcienie zieleni. Klapa powinna być wykonana ze stali grubościennej. Elementy poziome kraty (rury) mogą mieć ok. 10 cm średnicy, a odstępy między nimi mogą wynosić 12 cm. Zamkniecie klapy powinno być z zawiasem wewnątrz rury, zamykane na kłódkę trzpieniową z osłoną kłódki.</w:t>
      </w:r>
    </w:p>
    <w:p w14:paraId="4F1E5503" w14:textId="77777777" w:rsidR="00EF2528" w:rsidRPr="004B3FD5" w:rsidRDefault="00EF2528" w:rsidP="006C0144">
      <w:pPr>
        <w:pStyle w:val="Akapitzlist"/>
        <w:tabs>
          <w:tab w:val="left" w:pos="2316"/>
        </w:tabs>
        <w:spacing w:line="360" w:lineRule="auto"/>
        <w:rPr>
          <w:rFonts w:ascii="Arial" w:hAnsi="Arial" w:cs="Arial"/>
          <w:sz w:val="22"/>
          <w:szCs w:val="22"/>
        </w:rPr>
      </w:pPr>
      <w:r w:rsidRPr="004B3FD5">
        <w:rPr>
          <w:rFonts w:ascii="Arial" w:hAnsi="Arial" w:cs="Arial"/>
          <w:sz w:val="22"/>
          <w:szCs w:val="22"/>
        </w:rPr>
        <w:t>Klapa powinna otwierać się do góry z możliwością jej zablokowania w pozycji otwartej. Nowa krata w otworze bocznym (nr 2) powinna być dopasowana do nieregularnego kształtu otworu (wymiary w przybliżeniu 1,5 x 1 m) i zamocowana na pozostałościach poprzedniego zabezpieczenia z metalowych prętów i rur. Pozostałości tych nie należy usuwać. Krata na wejściu bocznym (nr 2) powinna być wykonane z kształtowników prostokątnych (5 x 10 cm) ze stali nierdzewnej (ścianki o grubości ok. 3 mm), które dodatkowo mogą być wypełnione betonem, żeby utrudnić możliwości ich zniszczenia (przepiłowania). Odstępy między kształtownikami w kracie mogą wynosić 13 cm.</w:t>
      </w:r>
    </w:p>
    <w:p w14:paraId="59B0436F" w14:textId="090D5D87" w:rsidR="00EF2528" w:rsidRPr="004B3FD5" w:rsidRDefault="00EF2528" w:rsidP="006C0144">
      <w:pPr>
        <w:pStyle w:val="Akapitzlist"/>
        <w:tabs>
          <w:tab w:val="left" w:pos="2316"/>
        </w:tabs>
        <w:spacing w:line="360" w:lineRule="auto"/>
        <w:rPr>
          <w:rFonts w:ascii="Arial" w:hAnsi="Arial" w:cs="Arial"/>
          <w:sz w:val="22"/>
          <w:szCs w:val="22"/>
        </w:rPr>
      </w:pPr>
      <w:r w:rsidRPr="004B3FD5">
        <w:rPr>
          <w:rFonts w:ascii="Arial" w:hAnsi="Arial" w:cs="Arial"/>
          <w:sz w:val="22"/>
          <w:szCs w:val="22"/>
        </w:rPr>
        <w:t>Terminy wykonania wskazanych prac</w:t>
      </w:r>
      <w:r w:rsidR="00D44F8F">
        <w:rPr>
          <w:rFonts w:ascii="Arial" w:hAnsi="Arial" w:cs="Arial"/>
          <w:sz w:val="22"/>
          <w:szCs w:val="22"/>
        </w:rPr>
        <w:t xml:space="preserve"> projektowych</w:t>
      </w:r>
      <w:r w:rsidRPr="004B3FD5">
        <w:rPr>
          <w:rFonts w:ascii="Arial" w:hAnsi="Arial" w:cs="Arial"/>
          <w:sz w:val="22"/>
          <w:szCs w:val="22"/>
        </w:rPr>
        <w:t>: do 30.0</w:t>
      </w:r>
      <w:r w:rsidR="00D44F8F">
        <w:rPr>
          <w:rFonts w:ascii="Arial" w:hAnsi="Arial" w:cs="Arial"/>
          <w:sz w:val="22"/>
          <w:szCs w:val="22"/>
        </w:rPr>
        <w:t>7</w:t>
      </w:r>
      <w:r w:rsidRPr="004B3FD5">
        <w:rPr>
          <w:rFonts w:ascii="Arial" w:hAnsi="Arial" w:cs="Arial"/>
          <w:sz w:val="22"/>
          <w:szCs w:val="22"/>
        </w:rPr>
        <w:t>.</w:t>
      </w:r>
      <w:r w:rsidR="00D44F8F">
        <w:rPr>
          <w:rFonts w:ascii="Arial" w:hAnsi="Arial" w:cs="Arial"/>
          <w:sz w:val="22"/>
          <w:szCs w:val="22"/>
        </w:rPr>
        <w:t>2026 r.</w:t>
      </w:r>
      <w:r w:rsidRPr="004B3FD5">
        <w:rPr>
          <w:rFonts w:ascii="Arial" w:hAnsi="Arial" w:cs="Arial"/>
          <w:sz w:val="22"/>
          <w:szCs w:val="22"/>
        </w:rPr>
        <w:tab/>
      </w:r>
    </w:p>
    <w:p w14:paraId="5A17D004" w14:textId="79AA436A" w:rsidR="00EF2528" w:rsidRPr="004B3FD5" w:rsidRDefault="00EF2528" w:rsidP="00EF2528">
      <w:pPr>
        <w:pStyle w:val="Akapitzlist"/>
        <w:tabs>
          <w:tab w:val="left" w:pos="2316"/>
        </w:tabs>
        <w:jc w:val="both"/>
        <w:rPr>
          <w:rFonts w:ascii="Arial" w:hAnsi="Arial" w:cs="Arial"/>
          <w:sz w:val="22"/>
          <w:szCs w:val="22"/>
        </w:rPr>
      </w:pPr>
    </w:p>
    <w:p w14:paraId="5E94095C" w14:textId="77777777" w:rsidR="00EF2528" w:rsidRPr="004B3FD5" w:rsidRDefault="00EF2528" w:rsidP="00EF2528">
      <w:pPr>
        <w:pStyle w:val="Akapitzlist"/>
        <w:tabs>
          <w:tab w:val="left" w:pos="2316"/>
        </w:tabs>
        <w:jc w:val="both"/>
        <w:rPr>
          <w:rFonts w:ascii="Arial" w:hAnsi="Arial" w:cs="Arial"/>
          <w:sz w:val="22"/>
          <w:szCs w:val="22"/>
        </w:rPr>
      </w:pPr>
    </w:p>
    <w:p w14:paraId="7037FB71" w14:textId="77777777" w:rsidR="00EF2528" w:rsidRPr="004B3FD5" w:rsidRDefault="00EF2528" w:rsidP="00EF2528">
      <w:pPr>
        <w:pStyle w:val="Akapitzlist"/>
        <w:tabs>
          <w:tab w:val="left" w:pos="2316"/>
        </w:tabs>
        <w:jc w:val="both"/>
        <w:rPr>
          <w:rFonts w:ascii="Arial" w:hAnsi="Arial" w:cs="Arial"/>
          <w:sz w:val="22"/>
          <w:szCs w:val="22"/>
        </w:rPr>
      </w:pPr>
    </w:p>
    <w:p w14:paraId="2EB602E8" w14:textId="77777777" w:rsidR="00EF2528" w:rsidRDefault="00EF2528" w:rsidP="00EF2528">
      <w:pPr>
        <w:pStyle w:val="Akapitzlist"/>
        <w:jc w:val="both"/>
        <w:rPr>
          <w:rFonts w:ascii="Arial" w:hAnsi="Arial" w:cs="Arial"/>
          <w:sz w:val="22"/>
          <w:szCs w:val="22"/>
        </w:rPr>
      </w:pPr>
      <w:r w:rsidRPr="004B3FD5">
        <w:rPr>
          <w:rFonts w:ascii="Arial" w:hAnsi="Arial" w:cs="Arial"/>
          <w:sz w:val="22"/>
          <w:szCs w:val="22"/>
        </w:rPr>
        <w:t xml:space="preserve">Szczegółowy opis zadań dla </w:t>
      </w:r>
      <w:r>
        <w:rPr>
          <w:rFonts w:ascii="Arial" w:hAnsi="Arial" w:cs="Arial"/>
          <w:sz w:val="22"/>
          <w:szCs w:val="22"/>
        </w:rPr>
        <w:t xml:space="preserve">Fortu Grochowce </w:t>
      </w:r>
    </w:p>
    <w:p w14:paraId="179A44A4" w14:textId="77777777" w:rsidR="00EF2528" w:rsidRDefault="00EF2528" w:rsidP="00EF2528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14:paraId="14481090" w14:textId="77777777" w:rsidR="00EF2528" w:rsidRDefault="00EF2528" w:rsidP="00EF2528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14:paraId="2BB014A5" w14:textId="67F1012A" w:rsidR="00EF2528" w:rsidRPr="00493D45" w:rsidRDefault="00EF2528" w:rsidP="006C0144">
      <w:pPr>
        <w:pStyle w:val="Akapitzlist"/>
        <w:numPr>
          <w:ilvl w:val="0"/>
          <w:numId w:val="16"/>
        </w:numPr>
        <w:spacing w:afterLines="160" w:after="384" w:line="360" w:lineRule="auto"/>
        <w:rPr>
          <w:rFonts w:ascii="Arial" w:hAnsi="Arial" w:cs="Arial"/>
          <w:sz w:val="22"/>
          <w:szCs w:val="22"/>
        </w:rPr>
      </w:pPr>
      <w:r w:rsidRPr="0039272A">
        <w:rPr>
          <w:rFonts w:ascii="Arial" w:hAnsi="Arial" w:cs="Arial"/>
          <w:sz w:val="22"/>
          <w:szCs w:val="22"/>
        </w:rPr>
        <w:t>Zakres prac obejmuje wykonanie i montaż krat w otworach wejściowych prowadzących do tuneli</w:t>
      </w:r>
      <w:r>
        <w:rPr>
          <w:rFonts w:ascii="Arial" w:hAnsi="Arial" w:cs="Arial"/>
          <w:sz w:val="22"/>
          <w:szCs w:val="22"/>
        </w:rPr>
        <w:t xml:space="preserve"> fortu (potern)</w:t>
      </w:r>
      <w:r w:rsidR="002B4353">
        <w:rPr>
          <w:rFonts w:ascii="Arial" w:hAnsi="Arial" w:cs="Arial"/>
          <w:sz w:val="22"/>
          <w:szCs w:val="22"/>
        </w:rPr>
        <w:t xml:space="preserve"> – 4szt</w:t>
      </w:r>
      <w:r w:rsidR="00202F69">
        <w:rPr>
          <w:rFonts w:ascii="Arial" w:hAnsi="Arial" w:cs="Arial"/>
          <w:sz w:val="22"/>
          <w:szCs w:val="22"/>
        </w:rPr>
        <w:t xml:space="preserve"> metalowe oraz 2szt drewniane</w:t>
      </w:r>
      <w:r>
        <w:rPr>
          <w:rFonts w:ascii="Arial" w:hAnsi="Arial" w:cs="Arial"/>
          <w:sz w:val="22"/>
          <w:szCs w:val="22"/>
        </w:rPr>
        <w:t>,</w:t>
      </w:r>
      <w:r w:rsidRPr="0039272A">
        <w:rPr>
          <w:rFonts w:ascii="Arial" w:hAnsi="Arial" w:cs="Arial"/>
          <w:sz w:val="22"/>
          <w:szCs w:val="22"/>
        </w:rPr>
        <w:t xml:space="preserve"> stanowiących zimowisko oraz zabezpieczenie bocznych otworów. Konstrukcja krat powinna być indywidualnie dopasowana do geometrii otworów, w tym do łukowych sklepień oraz montowana we wskazanych miejscach </w:t>
      </w:r>
      <w:r w:rsidRPr="00493D45">
        <w:rPr>
          <w:rFonts w:ascii="Arial" w:hAnsi="Arial" w:cs="Arial"/>
          <w:sz w:val="22"/>
          <w:szCs w:val="22"/>
        </w:rPr>
        <w:t>przed schodami oraz przy wejściu po przeciwnej stronie w</w:t>
      </w:r>
      <w:r w:rsidR="00340E4B">
        <w:rPr>
          <w:rFonts w:ascii="Arial" w:hAnsi="Arial" w:cs="Arial"/>
          <w:sz w:val="22"/>
          <w:szCs w:val="22"/>
        </w:rPr>
        <w:t> </w:t>
      </w:r>
      <w:r w:rsidRPr="00493D45">
        <w:rPr>
          <w:rFonts w:ascii="Arial" w:hAnsi="Arial" w:cs="Arial"/>
          <w:sz w:val="22"/>
          <w:szCs w:val="22"/>
        </w:rPr>
        <w:t>formie otwieralnych metalowych krat. Kraty powinny być o konstrukcji rozporowej z</w:t>
      </w:r>
      <w:r w:rsidR="00340E4B">
        <w:rPr>
          <w:rFonts w:ascii="Arial" w:hAnsi="Arial" w:cs="Arial"/>
          <w:sz w:val="22"/>
          <w:szCs w:val="22"/>
        </w:rPr>
        <w:t> </w:t>
      </w:r>
      <w:r w:rsidRPr="00493D45">
        <w:rPr>
          <w:rFonts w:ascii="Arial" w:hAnsi="Arial" w:cs="Arial"/>
          <w:sz w:val="22"/>
          <w:szCs w:val="22"/>
        </w:rPr>
        <w:t>ościeżami</w:t>
      </w:r>
      <w:r w:rsidR="00451B01">
        <w:rPr>
          <w:rFonts w:ascii="Arial" w:hAnsi="Arial" w:cs="Arial"/>
          <w:sz w:val="22"/>
          <w:szCs w:val="22"/>
        </w:rPr>
        <w:t xml:space="preserve">, </w:t>
      </w:r>
      <w:r w:rsidRPr="00493D45">
        <w:rPr>
          <w:rFonts w:ascii="Arial" w:hAnsi="Arial" w:cs="Arial"/>
          <w:sz w:val="22"/>
          <w:szCs w:val="22"/>
        </w:rPr>
        <w:t>zgodnie z poniższym rysunkiem</w:t>
      </w:r>
      <w:r w:rsidR="00340E4B">
        <w:rPr>
          <w:rFonts w:ascii="Arial" w:hAnsi="Arial" w:cs="Arial"/>
          <w:sz w:val="22"/>
          <w:szCs w:val="22"/>
        </w:rPr>
        <w:t>, który stanowi inspiracje do projektu</w:t>
      </w:r>
      <w:r w:rsidRPr="00493D45">
        <w:rPr>
          <w:rFonts w:ascii="Arial" w:hAnsi="Arial" w:cs="Arial"/>
          <w:sz w:val="22"/>
          <w:szCs w:val="22"/>
        </w:rPr>
        <w:t>. Kraty zaleca się stalowe, prętowe, o</w:t>
      </w:r>
      <w:r w:rsidR="00340E4B">
        <w:rPr>
          <w:rFonts w:ascii="Arial" w:hAnsi="Arial" w:cs="Arial"/>
          <w:sz w:val="22"/>
          <w:szCs w:val="22"/>
        </w:rPr>
        <w:t> </w:t>
      </w:r>
      <w:r w:rsidRPr="00493D45">
        <w:rPr>
          <w:rFonts w:ascii="Arial" w:hAnsi="Arial" w:cs="Arial"/>
          <w:sz w:val="22"/>
          <w:szCs w:val="22"/>
        </w:rPr>
        <w:t xml:space="preserve">układzie poziomym z rozstawem prętów w świetle 12 cm, umożliwiającym swobodny przelot </w:t>
      </w:r>
      <w:r w:rsidRPr="00493D45">
        <w:rPr>
          <w:rFonts w:ascii="Arial" w:hAnsi="Arial" w:cs="Arial"/>
          <w:sz w:val="22"/>
          <w:szCs w:val="22"/>
        </w:rPr>
        <w:lastRenderedPageBreak/>
        <w:t>mopka zachodniego, przy jednoczesnym uniemożliwieniu wejścia osobom nieuprawnionym. Prace montażowe należy prowadzić poza okresem hibernacji nietoperzy, tj. poza terminem od 1 listopada do 31 marca, po uprzednim przeprowadzeniu kontroli chiropterologicznej i pod nadzorem przyrodniczym. Kolorystyka powinna być dopasowana do pozostałych elementów małej architektury na obszarze zabytkowej Twierdzy Przemyśl: RAL 7031.</w:t>
      </w:r>
    </w:p>
    <w:p w14:paraId="0721D655" w14:textId="77777777" w:rsidR="005B1032" w:rsidRDefault="00EF2528" w:rsidP="006C0144">
      <w:pPr>
        <w:pStyle w:val="Akapitzlist"/>
        <w:numPr>
          <w:ilvl w:val="0"/>
          <w:numId w:val="16"/>
        </w:numPr>
        <w:spacing w:afterLines="160" w:after="384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493D45">
        <w:rPr>
          <w:rFonts w:ascii="Arial" w:hAnsi="Arial" w:cs="Arial"/>
          <w:sz w:val="22"/>
          <w:szCs w:val="22"/>
        </w:rPr>
        <w:t>W otworach bocznych powinna być zastosowana drewniana konstrukcja montowana na stałe wykorzystująca austriacką metodę montażu drewnianych belek.</w:t>
      </w:r>
    </w:p>
    <w:p w14:paraId="06E54D37" w14:textId="22351721" w:rsidR="005B1032" w:rsidRPr="005B1032" w:rsidRDefault="005B1032" w:rsidP="006C0144">
      <w:pPr>
        <w:pStyle w:val="Akapitzlist"/>
        <w:numPr>
          <w:ilvl w:val="0"/>
          <w:numId w:val="16"/>
        </w:numPr>
        <w:spacing w:afterLines="160" w:after="384" w:line="360" w:lineRule="auto"/>
        <w:ind w:left="714" w:hanging="357"/>
        <w:rPr>
          <w:rFonts w:ascii="Arial" w:hAnsi="Arial" w:cs="Arial"/>
          <w:sz w:val="22"/>
          <w:szCs w:val="22"/>
        </w:rPr>
      </w:pPr>
      <w:r>
        <w:t xml:space="preserve">Na powyższe prace wykonawca zobowiązany jest uzyskać pozwolenie konserwatorskie w formie decyzji administracyjnej wraz z zatwierdzonym projektem lub programem robót (wniosek oraz wymagane załączniki dostępne są na stronie </w:t>
      </w:r>
      <w:hyperlink r:id="rId15" w:tgtFrame="_blank" w:history="1">
        <w:r>
          <w:rPr>
            <w:rStyle w:val="Hipercze"/>
          </w:rPr>
          <w:t>WUOZ Przemyśl</w:t>
        </w:r>
      </w:hyperlink>
      <w:r>
        <w:t xml:space="preserve">), a także pozwolenie na budowę oraz wszelkie inne wymagane prawem zezwolenia i decyzje administracyjne. </w:t>
      </w:r>
      <w:r w:rsidR="00D44F8F" w:rsidRPr="004B3FD5">
        <w:rPr>
          <w:rFonts w:ascii="Arial" w:hAnsi="Arial" w:cs="Arial"/>
          <w:sz w:val="22"/>
          <w:szCs w:val="22"/>
        </w:rPr>
        <w:t>Terminy wykonania wskazanych prac</w:t>
      </w:r>
      <w:r w:rsidR="00D44F8F">
        <w:rPr>
          <w:rFonts w:ascii="Arial" w:hAnsi="Arial" w:cs="Arial"/>
          <w:sz w:val="22"/>
          <w:szCs w:val="22"/>
        </w:rPr>
        <w:t xml:space="preserve"> projektowych</w:t>
      </w:r>
      <w:r w:rsidR="00D44F8F" w:rsidRPr="004B3FD5">
        <w:rPr>
          <w:rFonts w:ascii="Arial" w:hAnsi="Arial" w:cs="Arial"/>
          <w:sz w:val="22"/>
          <w:szCs w:val="22"/>
        </w:rPr>
        <w:t>: do 30.0</w:t>
      </w:r>
      <w:r w:rsidR="00D44F8F">
        <w:rPr>
          <w:rFonts w:ascii="Arial" w:hAnsi="Arial" w:cs="Arial"/>
          <w:sz w:val="22"/>
          <w:szCs w:val="22"/>
        </w:rPr>
        <w:t>7</w:t>
      </w:r>
      <w:r w:rsidR="00D44F8F" w:rsidRPr="004B3FD5">
        <w:rPr>
          <w:rFonts w:ascii="Arial" w:hAnsi="Arial" w:cs="Arial"/>
          <w:sz w:val="22"/>
          <w:szCs w:val="22"/>
        </w:rPr>
        <w:t>.</w:t>
      </w:r>
      <w:r w:rsidR="00D44F8F">
        <w:rPr>
          <w:rFonts w:ascii="Arial" w:hAnsi="Arial" w:cs="Arial"/>
          <w:sz w:val="22"/>
          <w:szCs w:val="22"/>
        </w:rPr>
        <w:t>2026 r.</w:t>
      </w:r>
    </w:p>
    <w:p w14:paraId="4C2C5A07" w14:textId="307F8315" w:rsidR="00EF2528" w:rsidRDefault="00E6578B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D4907A" wp14:editId="1791EB84">
                <wp:simplePos x="0" y="0"/>
                <wp:positionH relativeFrom="column">
                  <wp:posOffset>4578985</wp:posOffset>
                </wp:positionH>
                <wp:positionV relativeFrom="paragraph">
                  <wp:posOffset>1768475</wp:posOffset>
                </wp:positionV>
                <wp:extent cx="396240" cy="350520"/>
                <wp:effectExtent l="0" t="0" r="22860" b="11430"/>
                <wp:wrapNone/>
                <wp:docPr id="620023140" name="Ow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50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A1B3C" id="Owal 14" o:spid="_x0000_s1026" style="position:absolute;margin-left:360.55pt;margin-top:139.25pt;width:31.2pt;height:27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" fillcolor="#156082 [3204]" strokecolor="#030e13 [484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D806E1" wp14:editId="6B5C31D6">
                <wp:simplePos x="0" y="0"/>
                <wp:positionH relativeFrom="column">
                  <wp:posOffset>799465</wp:posOffset>
                </wp:positionH>
                <wp:positionV relativeFrom="paragraph">
                  <wp:posOffset>1577975</wp:posOffset>
                </wp:positionV>
                <wp:extent cx="426720" cy="472440"/>
                <wp:effectExtent l="0" t="0" r="11430" b="22860"/>
                <wp:wrapNone/>
                <wp:docPr id="1277576519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239AF5" id="Owal 13" o:spid="_x0000_s1026" style="position:absolute;margin-left:62.95pt;margin-top:124.25pt;width:33.6pt;height:3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" fillcolor="#156082 [3204]" strokecolor="#030e13 [484]" strokeweight="1.5pt">
                <v:stroke joinstyle="miter"/>
              </v:oval>
            </w:pict>
          </mc:Fallback>
        </mc:AlternateContent>
      </w:r>
      <w:r w:rsidR="00EF2528">
        <w:rPr>
          <w:noProof/>
        </w:rPr>
        <w:drawing>
          <wp:inline distT="0" distB="0" distL="0" distR="0" wp14:anchorId="45BF5D69" wp14:editId="27917270">
            <wp:extent cx="5008880" cy="3756660"/>
            <wp:effectExtent l="0" t="0" r="1270" b="0"/>
            <wp:docPr id="1400732311" name="Obraz 33" descr="Obraz zawierający na wolnym powietrzu, śnieg, zima, mroż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32311" name="Obraz 33" descr="Obraz zawierający na wolnym powietrzu, śnieg, zima, mroż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6AB1D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Zdjęcie nr 1</w:t>
      </w:r>
    </w:p>
    <w:p w14:paraId="355F58F1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99325F" wp14:editId="762E224D">
                <wp:simplePos x="0" y="0"/>
                <wp:positionH relativeFrom="column">
                  <wp:posOffset>2361565</wp:posOffset>
                </wp:positionH>
                <wp:positionV relativeFrom="paragraph">
                  <wp:posOffset>1064260</wp:posOffset>
                </wp:positionV>
                <wp:extent cx="106680" cy="152400"/>
                <wp:effectExtent l="0" t="0" r="26670" b="19050"/>
                <wp:wrapNone/>
                <wp:docPr id="1587563448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524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46CC74" id="Owal 13" o:spid="_x0000_s1026" style="position:absolute;margin-left:185.95pt;margin-top:83.8pt;width:8.4pt;height:1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" fillcolor="#c00000" strokecolor="#030e13 [484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2E6E23A" wp14:editId="4E81A775">
            <wp:extent cx="2936780" cy="3914735"/>
            <wp:effectExtent l="0" t="0" r="0" b="0"/>
            <wp:docPr id="818106534" name="Obraz 32" descr="Obraz zawierający tunel, ziemia, na wolnym powietrzu, bunkier przeciwlotnicz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06534" name="Obraz 32" descr="Obraz zawierający tunel, ziemia, na wolnym powietrzu, bunkier przeciwlotnicz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80" cy="391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3F47D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Zdjęcie nr 2</w:t>
      </w:r>
    </w:p>
    <w:p w14:paraId="35271835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020BEB" wp14:editId="6C901D18">
                <wp:simplePos x="0" y="0"/>
                <wp:positionH relativeFrom="column">
                  <wp:posOffset>2643505</wp:posOffset>
                </wp:positionH>
                <wp:positionV relativeFrom="paragraph">
                  <wp:posOffset>1287145</wp:posOffset>
                </wp:positionV>
                <wp:extent cx="122555" cy="160020"/>
                <wp:effectExtent l="0" t="0" r="10795" b="11430"/>
                <wp:wrapNone/>
                <wp:docPr id="6701045" name="Ow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6002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D7A19E" id="Owal 12" o:spid="_x0000_s1026" style="position:absolute;margin-left:208.15pt;margin-top:101.35pt;width:9.65pt;height:1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" fillcolor="#c00000" strokecolor="#030e13 [484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FB9230B" wp14:editId="2C824A9E">
                <wp:simplePos x="0" y="0"/>
                <wp:positionH relativeFrom="column">
                  <wp:posOffset>6910765</wp:posOffset>
                </wp:positionH>
                <wp:positionV relativeFrom="paragraph">
                  <wp:posOffset>3108385</wp:posOffset>
                </wp:positionV>
                <wp:extent cx="360" cy="360"/>
                <wp:effectExtent l="38100" t="38100" r="38100" b="38100"/>
                <wp:wrapNone/>
                <wp:docPr id="2112782656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EDE3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5" o:spid="_x0000_s1026" type="#_x0000_t75" style="position:absolute;margin-left:543.65pt;margin-top:244.25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D755F59" wp14:editId="3AD7ABE7">
                <wp:simplePos x="0" y="0"/>
                <wp:positionH relativeFrom="column">
                  <wp:posOffset>-2637155</wp:posOffset>
                </wp:positionH>
                <wp:positionV relativeFrom="paragraph">
                  <wp:posOffset>1012705</wp:posOffset>
                </wp:positionV>
                <wp:extent cx="360" cy="360"/>
                <wp:effectExtent l="0" t="0" r="0" b="0"/>
                <wp:wrapNone/>
                <wp:docPr id="214901393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1E3E7" id="Pismo odręczne 52" o:spid="_x0000_s1026" type="#_x0000_t75" style="position:absolute;margin-left:-208.15pt;margin-top:79.25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EEA9D33" wp14:editId="099D9708">
                <wp:simplePos x="0" y="0"/>
                <wp:positionH relativeFrom="column">
                  <wp:posOffset>4228405</wp:posOffset>
                </wp:positionH>
                <wp:positionV relativeFrom="paragraph">
                  <wp:posOffset>2628385</wp:posOffset>
                </wp:positionV>
                <wp:extent cx="360" cy="360"/>
                <wp:effectExtent l="0" t="0" r="0" b="0"/>
                <wp:wrapNone/>
                <wp:docPr id="1200944025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25CC3" id="Pismo odręczne 50" o:spid="_x0000_s1026" type="#_x0000_t75" style="position:absolute;margin-left:332.45pt;margin-top:206.4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">
                <v:imagedata r:id="rId1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B7B7CA" wp14:editId="0C12AED5">
            <wp:extent cx="3172613" cy="4229100"/>
            <wp:effectExtent l="0" t="0" r="8890" b="0"/>
            <wp:docPr id="768636234" name="Obraz 31" descr="Obraz zawierający zima, na wolnym powietrzu, jaskinia, śnie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36234" name="Obraz 31" descr="Obraz zawierający zima, na wolnym powietrzu, jaskinia, śnieg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10" cy="42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76F5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Zdjęcie nr 3</w:t>
      </w:r>
    </w:p>
    <w:p w14:paraId="06585658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9CAF7" wp14:editId="2F7C384E">
                <wp:simplePos x="0" y="0"/>
                <wp:positionH relativeFrom="column">
                  <wp:posOffset>2642870</wp:posOffset>
                </wp:positionH>
                <wp:positionV relativeFrom="paragraph">
                  <wp:posOffset>812800</wp:posOffset>
                </wp:positionV>
                <wp:extent cx="122555" cy="129540"/>
                <wp:effectExtent l="0" t="0" r="10795" b="22860"/>
                <wp:wrapNone/>
                <wp:docPr id="1642006966" name="Ow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2954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860E44" id="Owal 11" o:spid="_x0000_s1026" style="position:absolute;margin-left:208.1pt;margin-top:64pt;width:9.65pt;height:1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" fillcolor="#c00000" strokecolor="#030e13 [484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B88C241" wp14:editId="5891211C">
            <wp:extent cx="3155461" cy="4206240"/>
            <wp:effectExtent l="0" t="0" r="6985" b="3810"/>
            <wp:docPr id="1977058324" name="Obraz 30" descr="Obraz zawierający jaskinia, mgła, tunel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58324" name="Obraz 30" descr="Obraz zawierający jaskinia, mgła, tunel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52" cy="42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306F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Zdjęcie nr 4</w:t>
      </w:r>
    </w:p>
    <w:p w14:paraId="2A4FCA39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520DB383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2B025C8" wp14:editId="4AA6581A">
            <wp:extent cx="5760720" cy="7679055"/>
            <wp:effectExtent l="0" t="0" r="0" b="0"/>
            <wp:docPr id="1740537658" name="Obraz 27" descr="Obraz zawierający tekst, rysowanie, szkic, papi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37658" name="Obraz 27" descr="Obraz zawierający tekst, rysowanie, szkic, papi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9B61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62D1BC91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Zdjęcie nr 5 – poglądowy rysunek przedstawiający kraty montowane na kołkach rozporowych</w:t>
      </w:r>
    </w:p>
    <w:p w14:paraId="233BE8E9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4C62EB24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09E39C46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1469EFCB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3F2104CE" w14:textId="2C716384" w:rsidR="00EF2528" w:rsidRDefault="00E6578B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039546" wp14:editId="461DBB43">
                <wp:simplePos x="0" y="0"/>
                <wp:positionH relativeFrom="column">
                  <wp:posOffset>3146425</wp:posOffset>
                </wp:positionH>
                <wp:positionV relativeFrom="paragraph">
                  <wp:posOffset>1635760</wp:posOffset>
                </wp:positionV>
                <wp:extent cx="190500" cy="220980"/>
                <wp:effectExtent l="0" t="0" r="19050" b="26670"/>
                <wp:wrapNone/>
                <wp:docPr id="2090103034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09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B051C3" id="Owal 16" o:spid="_x0000_s1026" style="position:absolute;margin-left:247.75pt;margin-top:128.8pt;width:15pt;height:1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" fillcolor="#156082 [3204]" strokecolor="#030e13 [484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977011" wp14:editId="18A85166">
                <wp:simplePos x="0" y="0"/>
                <wp:positionH relativeFrom="column">
                  <wp:posOffset>3420745</wp:posOffset>
                </wp:positionH>
                <wp:positionV relativeFrom="paragraph">
                  <wp:posOffset>1704340</wp:posOffset>
                </wp:positionV>
                <wp:extent cx="1066800" cy="1432560"/>
                <wp:effectExtent l="0" t="0" r="19050" b="15240"/>
                <wp:wrapNone/>
                <wp:docPr id="848834279" name="Ow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32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AC51A" id="Owal 15" o:spid="_x0000_s1026" style="position:absolute;margin-left:269.35pt;margin-top:134.2pt;width:84pt;height:112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" fillcolor="#156082 [3204]" strokecolor="#030e13 [484]" strokeweight="1.5pt">
                <v:stroke joinstyle="miter"/>
              </v:oval>
            </w:pict>
          </mc:Fallback>
        </mc:AlternateContent>
      </w:r>
      <w:r w:rsidR="00EF252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8EAD3E" wp14:editId="34FCF266">
                <wp:simplePos x="0" y="0"/>
                <wp:positionH relativeFrom="column">
                  <wp:posOffset>2681605</wp:posOffset>
                </wp:positionH>
                <wp:positionV relativeFrom="paragraph">
                  <wp:posOffset>1590040</wp:posOffset>
                </wp:positionV>
                <wp:extent cx="144780" cy="182880"/>
                <wp:effectExtent l="0" t="0" r="26670" b="26670"/>
                <wp:wrapNone/>
                <wp:docPr id="1085566188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828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DF96AE" id="Owal 10" o:spid="_x0000_s1026" style="position:absolute;margin-left:211.15pt;margin-top:125.2pt;width:11.4pt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" fillcolor="#c00000" strokecolor="#030e13 [484]" strokeweight="1.5pt">
                <v:stroke joinstyle="miter"/>
              </v:oval>
            </w:pict>
          </mc:Fallback>
        </mc:AlternateContent>
      </w:r>
      <w:r w:rsidR="00EF2528">
        <w:rPr>
          <w:noProof/>
        </w:rPr>
        <w:drawing>
          <wp:inline distT="0" distB="0" distL="0" distR="0" wp14:anchorId="50CEECD7" wp14:editId="05B8E082">
            <wp:extent cx="5760720" cy="7679055"/>
            <wp:effectExtent l="0" t="0" r="0" b="0"/>
            <wp:docPr id="1639752791" name="Obraz 26" descr="Obraz zawierający ubrania, obuwie, jaskinia, osob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52791" name="Obraz 26" descr="Obraz zawierający ubrania, obuwie, jaskinia, osob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2264E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63446583" w14:textId="77777777" w:rsidR="00EF2528" w:rsidRPr="0050035D" w:rsidRDefault="00EF2528" w:rsidP="00EF252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</w:t>
      </w:r>
      <w:r w:rsidRPr="0050035D">
        <w:rPr>
          <w:rFonts w:ascii="Arial" w:hAnsi="Arial" w:cs="Arial"/>
          <w:sz w:val="22"/>
          <w:szCs w:val="22"/>
        </w:rPr>
        <w:t>Zdjęcie nr 6</w:t>
      </w:r>
    </w:p>
    <w:p w14:paraId="51F73113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1322819E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2DD34A77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0874B8" wp14:editId="7772A403">
                <wp:simplePos x="0" y="0"/>
                <wp:positionH relativeFrom="column">
                  <wp:posOffset>2376805</wp:posOffset>
                </wp:positionH>
                <wp:positionV relativeFrom="paragraph">
                  <wp:posOffset>3079115</wp:posOffset>
                </wp:positionV>
                <wp:extent cx="129540" cy="182880"/>
                <wp:effectExtent l="0" t="0" r="22860" b="26670"/>
                <wp:wrapNone/>
                <wp:docPr id="263976288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828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2C7C3A" id="Owal 9" o:spid="_x0000_s1026" style="position:absolute;margin-left:187.15pt;margin-top:242.45pt;width:10.2pt;height:1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" fillcolor="#c00000" strokecolor="#030e13 [484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0AF9F5" wp14:editId="3423F104">
                <wp:simplePos x="0" y="0"/>
                <wp:positionH relativeFrom="column">
                  <wp:posOffset>700405</wp:posOffset>
                </wp:positionH>
                <wp:positionV relativeFrom="paragraph">
                  <wp:posOffset>1189355</wp:posOffset>
                </wp:positionV>
                <wp:extent cx="1821180" cy="1805940"/>
                <wp:effectExtent l="0" t="0" r="26670" b="22860"/>
                <wp:wrapNone/>
                <wp:docPr id="1599473408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180" cy="18059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59801" id="Łącznik prosty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5pt,93.65pt" to="198.55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" strokecolor="#e97132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E1E517" wp14:editId="321E9DDD">
                <wp:simplePos x="0" y="0"/>
                <wp:positionH relativeFrom="column">
                  <wp:posOffset>4258945</wp:posOffset>
                </wp:positionH>
                <wp:positionV relativeFrom="paragraph">
                  <wp:posOffset>2964815</wp:posOffset>
                </wp:positionV>
                <wp:extent cx="167640" cy="175260"/>
                <wp:effectExtent l="0" t="0" r="22860" b="15240"/>
                <wp:wrapNone/>
                <wp:docPr id="1257522363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752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1E44A3" id="Owal 8" o:spid="_x0000_s1026" style="position:absolute;margin-left:335.35pt;margin-top:233.45pt;width:13.2pt;height:1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" fillcolor="#c00000" strokecolor="#030e13 [484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B0073" wp14:editId="646D1B75">
                <wp:simplePos x="0" y="0"/>
                <wp:positionH relativeFrom="column">
                  <wp:posOffset>670559</wp:posOffset>
                </wp:positionH>
                <wp:positionV relativeFrom="paragraph">
                  <wp:posOffset>1113155</wp:posOffset>
                </wp:positionV>
                <wp:extent cx="3771265" cy="1889760"/>
                <wp:effectExtent l="0" t="0" r="19685" b="34290"/>
                <wp:wrapNone/>
                <wp:docPr id="2025188145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265" cy="18897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655A9" id="Łącznik prosty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8pt,87.65pt" to="349.75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" strokecolor="#e97132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355FC" wp14:editId="08C66F67">
                <wp:simplePos x="0" y="0"/>
                <wp:positionH relativeFrom="column">
                  <wp:posOffset>-655955</wp:posOffset>
                </wp:positionH>
                <wp:positionV relativeFrom="paragraph">
                  <wp:posOffset>434975</wp:posOffset>
                </wp:positionV>
                <wp:extent cx="1326515" cy="716280"/>
                <wp:effectExtent l="0" t="0" r="26035" b="26670"/>
                <wp:wrapNone/>
                <wp:docPr id="203259476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15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2E956F" w14:textId="77777777" w:rsidR="00EF2528" w:rsidRDefault="00EF2528" w:rsidP="00EF2528">
                            <w:r>
                              <w:t>Miejsce montażu belek w stylu austriackim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355FC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style="position:absolute;left:0;text-align:left;margin-left:-51.65pt;margin-top:34.25pt;width:104.45pt;height:5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" fillcolor="white [3201]" strokeweight=".5pt">
                <v:textbox>
                  <w:txbxContent>
                    <w:p w14:paraId="6B2E956F" w14:textId="77777777" w:rsidR="00EF2528" w:rsidRDefault="00EF2528" w:rsidP="00EF2528">
                      <w:r>
                        <w:t>Miejsce montażu belek w stylu austriackim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AC8781" wp14:editId="58D72578">
            <wp:extent cx="5760720" cy="7679055"/>
            <wp:effectExtent l="0" t="0" r="0" b="0"/>
            <wp:docPr id="2013910541" name="Obraz 25" descr="Obraz zawierający jaskinia, budynek, bunkier, ścia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10541" name="Obraz 25" descr="Obraz zawierający jaskinia, budynek, bunkier, ścia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7653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2DB3FF62" w14:textId="77777777" w:rsidR="00EF2528" w:rsidRPr="0050035D" w:rsidRDefault="00EF2528" w:rsidP="00EF252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</w:t>
      </w:r>
      <w:r w:rsidRPr="0050035D">
        <w:rPr>
          <w:rFonts w:ascii="Arial" w:hAnsi="Arial" w:cs="Arial"/>
          <w:sz w:val="22"/>
          <w:szCs w:val="22"/>
        </w:rPr>
        <w:t>Zdjęcie nr 7</w:t>
      </w:r>
    </w:p>
    <w:p w14:paraId="6D59130A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0D3C4891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5CB8A5BC" w14:textId="3B83E8C6" w:rsidR="00EF2528" w:rsidRDefault="00E6578B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85C8D3" wp14:editId="63FD104F">
                <wp:simplePos x="0" y="0"/>
                <wp:positionH relativeFrom="column">
                  <wp:posOffset>5874385</wp:posOffset>
                </wp:positionH>
                <wp:positionV relativeFrom="paragraph">
                  <wp:posOffset>819150</wp:posOffset>
                </wp:positionV>
                <wp:extent cx="586740" cy="1638300"/>
                <wp:effectExtent l="0" t="0" r="22860" b="19050"/>
                <wp:wrapNone/>
                <wp:docPr id="2017394895" name="Ow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163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5BA0D1" id="Owal 19" o:spid="_x0000_s1026" style="position:absolute;margin-left:462.55pt;margin-top:64.5pt;width:46.2pt;height:12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" fillcolor="#156082 [3204]" strokecolor="#030e13 [484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4D5A26" wp14:editId="5292A5D1">
                <wp:simplePos x="0" y="0"/>
                <wp:positionH relativeFrom="column">
                  <wp:posOffset>4479925</wp:posOffset>
                </wp:positionH>
                <wp:positionV relativeFrom="paragraph">
                  <wp:posOffset>1604010</wp:posOffset>
                </wp:positionV>
                <wp:extent cx="701040" cy="937260"/>
                <wp:effectExtent l="0" t="0" r="22860" b="15240"/>
                <wp:wrapNone/>
                <wp:docPr id="1789451844" name="Ow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9372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7B894C" id="Owal 18" o:spid="_x0000_s1026" style="position:absolute;margin-left:352.75pt;margin-top:126.3pt;width:55.2pt;height:73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" fillcolor="#156082 [3204]" strokecolor="#030e13 [484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EAFBD7" wp14:editId="75DFD369">
                <wp:simplePos x="0" y="0"/>
                <wp:positionH relativeFrom="column">
                  <wp:posOffset>1370965</wp:posOffset>
                </wp:positionH>
                <wp:positionV relativeFrom="paragraph">
                  <wp:posOffset>1329690</wp:posOffset>
                </wp:positionV>
                <wp:extent cx="944880" cy="1363980"/>
                <wp:effectExtent l="0" t="0" r="26670" b="26670"/>
                <wp:wrapNone/>
                <wp:docPr id="1341195686" name="Ow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13639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E99B0" id="Owal 17" o:spid="_x0000_s1026" style="position:absolute;margin-left:107.95pt;margin-top:104.7pt;width:74.4pt;height:10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" fillcolor="#156082 [3204]" strokecolor="#030e13 [484]" strokeweight="1.5pt">
                <v:stroke joinstyle="miter"/>
              </v:oval>
            </w:pict>
          </mc:Fallback>
        </mc:AlternateContent>
      </w:r>
      <w:r w:rsidR="00EF252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C562FB" wp14:editId="37CB7EF1">
                <wp:simplePos x="0" y="0"/>
                <wp:positionH relativeFrom="margin">
                  <wp:posOffset>2247265</wp:posOffset>
                </wp:positionH>
                <wp:positionV relativeFrom="paragraph">
                  <wp:posOffset>1223010</wp:posOffset>
                </wp:positionV>
                <wp:extent cx="228600" cy="213360"/>
                <wp:effectExtent l="0" t="0" r="19050" b="15240"/>
                <wp:wrapNone/>
                <wp:docPr id="1218874939" name="Ow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33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BA12D" id="Owal 6" o:spid="_x0000_s1026" style="position:absolute;margin-left:176.95pt;margin-top:96.3pt;width:18pt;height:16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" fillcolor="#c00000" strokecolor="#250f04 [485]" strokeweight="1.5pt">
                <v:stroke joinstyle="miter"/>
                <w10:wrap anchorx="margin"/>
              </v:oval>
            </w:pict>
          </mc:Fallback>
        </mc:AlternateContent>
      </w:r>
      <w:r w:rsidR="00EF2528">
        <w:rPr>
          <w:noProof/>
        </w:rPr>
        <w:drawing>
          <wp:inline distT="0" distB="0" distL="0" distR="0" wp14:anchorId="3C55655F" wp14:editId="331EB106">
            <wp:extent cx="5760720" cy="7679055"/>
            <wp:effectExtent l="0" t="0" r="0" b="0"/>
            <wp:docPr id="542827913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0CF1" w14:textId="77777777" w:rsidR="00EF2528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4CEC45C1" w14:textId="77777777" w:rsidR="00EF2528" w:rsidRPr="003439C6" w:rsidRDefault="00EF2528" w:rsidP="00EF2528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Zdjęcie nr 8</w:t>
      </w:r>
    </w:p>
    <w:p w14:paraId="385B4697" w14:textId="77777777" w:rsidR="00EF2528" w:rsidRPr="00EF2528" w:rsidRDefault="00EF2528" w:rsidP="00A766E9">
      <w:pPr>
        <w:pStyle w:val="Akapitzlist"/>
        <w:ind w:left="1080"/>
        <w:rPr>
          <w:rFonts w:ascii="Arial" w:hAnsi="Arial" w:cs="Arial"/>
          <w:b/>
          <w:bCs/>
          <w:sz w:val="22"/>
          <w:szCs w:val="22"/>
        </w:rPr>
      </w:pPr>
    </w:p>
    <w:sectPr w:rsidR="00EF2528" w:rsidRPr="00EF2528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C1099" w14:textId="77777777" w:rsidR="00F45D30" w:rsidRDefault="00F45D30" w:rsidP="00CF50CF">
      <w:pPr>
        <w:spacing w:after="0" w:line="240" w:lineRule="auto"/>
      </w:pPr>
      <w:r>
        <w:separator/>
      </w:r>
    </w:p>
  </w:endnote>
  <w:endnote w:type="continuationSeparator" w:id="0">
    <w:p w14:paraId="00EDBDCB" w14:textId="77777777" w:rsidR="00F45D30" w:rsidRDefault="00F45D30" w:rsidP="00CF5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9C863" w14:textId="77777777" w:rsidR="00F45D30" w:rsidRDefault="00F45D30" w:rsidP="00CF50CF">
      <w:pPr>
        <w:spacing w:after="0" w:line="240" w:lineRule="auto"/>
      </w:pPr>
      <w:r>
        <w:separator/>
      </w:r>
    </w:p>
  </w:footnote>
  <w:footnote w:type="continuationSeparator" w:id="0">
    <w:p w14:paraId="28C9AE06" w14:textId="77777777" w:rsidR="00F45D30" w:rsidRDefault="00F45D30" w:rsidP="00CF5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E10C4" w14:textId="4614DBD6" w:rsidR="00CF50CF" w:rsidRDefault="00CF50CF">
    <w:pPr>
      <w:pStyle w:val="Nagwek"/>
    </w:pPr>
    <w:r>
      <w:rPr>
        <w:noProof/>
      </w:rPr>
      <w:drawing>
        <wp:inline distT="0" distB="0" distL="0" distR="0" wp14:anchorId="4B0EAB5D" wp14:editId="175229A8">
          <wp:extent cx="5761355" cy="682625"/>
          <wp:effectExtent l="0" t="0" r="0" b="3175"/>
          <wp:docPr id="1738510961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950DC"/>
    <w:multiLevelType w:val="multilevel"/>
    <w:tmpl w:val="991E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A69C6"/>
    <w:multiLevelType w:val="hybridMultilevel"/>
    <w:tmpl w:val="E3420922"/>
    <w:lvl w:ilvl="0" w:tplc="9D7C3560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014868"/>
    <w:multiLevelType w:val="hybridMultilevel"/>
    <w:tmpl w:val="60DA0CD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0BD173CE"/>
    <w:multiLevelType w:val="hybridMultilevel"/>
    <w:tmpl w:val="7C820830"/>
    <w:lvl w:ilvl="0" w:tplc="8E42F080">
      <w:start w:val="1"/>
      <w:numFmt w:val="decimal"/>
      <w:lvlText w:val="%1)"/>
      <w:lvlJc w:val="left"/>
      <w:pPr>
        <w:ind w:left="149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20F746B"/>
    <w:multiLevelType w:val="hybridMultilevel"/>
    <w:tmpl w:val="422A9850"/>
    <w:lvl w:ilvl="0" w:tplc="CCA20C88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A518C5"/>
    <w:multiLevelType w:val="hybridMultilevel"/>
    <w:tmpl w:val="798A3C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35975"/>
    <w:multiLevelType w:val="hybridMultilevel"/>
    <w:tmpl w:val="4C469F18"/>
    <w:lvl w:ilvl="0" w:tplc="0415000F">
      <w:start w:val="1"/>
      <w:numFmt w:val="decimal"/>
      <w:lvlText w:val="%1."/>
      <w:lvlJc w:val="left"/>
      <w:pPr>
        <w:ind w:left="1872" w:hanging="360"/>
      </w:pPr>
    </w:lvl>
    <w:lvl w:ilvl="1" w:tplc="04150019" w:tentative="1">
      <w:start w:val="1"/>
      <w:numFmt w:val="lowerLetter"/>
      <w:lvlText w:val="%2."/>
      <w:lvlJc w:val="left"/>
      <w:pPr>
        <w:ind w:left="2592" w:hanging="360"/>
      </w:pPr>
    </w:lvl>
    <w:lvl w:ilvl="2" w:tplc="0415001B" w:tentative="1">
      <w:start w:val="1"/>
      <w:numFmt w:val="lowerRoman"/>
      <w:lvlText w:val="%3."/>
      <w:lvlJc w:val="right"/>
      <w:pPr>
        <w:ind w:left="3312" w:hanging="180"/>
      </w:pPr>
    </w:lvl>
    <w:lvl w:ilvl="3" w:tplc="0415000F" w:tentative="1">
      <w:start w:val="1"/>
      <w:numFmt w:val="decimal"/>
      <w:lvlText w:val="%4."/>
      <w:lvlJc w:val="left"/>
      <w:pPr>
        <w:ind w:left="4032" w:hanging="360"/>
      </w:pPr>
    </w:lvl>
    <w:lvl w:ilvl="4" w:tplc="04150019" w:tentative="1">
      <w:start w:val="1"/>
      <w:numFmt w:val="lowerLetter"/>
      <w:lvlText w:val="%5."/>
      <w:lvlJc w:val="left"/>
      <w:pPr>
        <w:ind w:left="4752" w:hanging="360"/>
      </w:pPr>
    </w:lvl>
    <w:lvl w:ilvl="5" w:tplc="0415001B" w:tentative="1">
      <w:start w:val="1"/>
      <w:numFmt w:val="lowerRoman"/>
      <w:lvlText w:val="%6."/>
      <w:lvlJc w:val="right"/>
      <w:pPr>
        <w:ind w:left="5472" w:hanging="180"/>
      </w:pPr>
    </w:lvl>
    <w:lvl w:ilvl="6" w:tplc="0415000F" w:tentative="1">
      <w:start w:val="1"/>
      <w:numFmt w:val="decimal"/>
      <w:lvlText w:val="%7."/>
      <w:lvlJc w:val="left"/>
      <w:pPr>
        <w:ind w:left="6192" w:hanging="360"/>
      </w:pPr>
    </w:lvl>
    <w:lvl w:ilvl="7" w:tplc="04150019" w:tentative="1">
      <w:start w:val="1"/>
      <w:numFmt w:val="lowerLetter"/>
      <w:lvlText w:val="%8."/>
      <w:lvlJc w:val="left"/>
      <w:pPr>
        <w:ind w:left="6912" w:hanging="360"/>
      </w:pPr>
    </w:lvl>
    <w:lvl w:ilvl="8" w:tplc="0415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" w15:restartNumberingAfterBreak="0">
    <w:nsid w:val="25CD6F62"/>
    <w:multiLevelType w:val="multilevel"/>
    <w:tmpl w:val="AC908E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2E2727"/>
    <w:multiLevelType w:val="hybridMultilevel"/>
    <w:tmpl w:val="FCDC51BC"/>
    <w:lvl w:ilvl="0" w:tplc="63004F4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E5DF6"/>
    <w:multiLevelType w:val="hybridMultilevel"/>
    <w:tmpl w:val="F3BAB4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B35561E"/>
    <w:multiLevelType w:val="multilevel"/>
    <w:tmpl w:val="0D946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BF274D"/>
    <w:multiLevelType w:val="hybridMultilevel"/>
    <w:tmpl w:val="C7A826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17151"/>
    <w:multiLevelType w:val="multilevel"/>
    <w:tmpl w:val="1368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0F4C60"/>
    <w:multiLevelType w:val="multilevel"/>
    <w:tmpl w:val="9FA4F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5C3033"/>
    <w:multiLevelType w:val="multilevel"/>
    <w:tmpl w:val="95BA8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DB6DF8"/>
    <w:multiLevelType w:val="multilevel"/>
    <w:tmpl w:val="33C2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B34C4E"/>
    <w:multiLevelType w:val="hybridMultilevel"/>
    <w:tmpl w:val="F234474A"/>
    <w:lvl w:ilvl="0" w:tplc="04150017">
      <w:start w:val="1"/>
      <w:numFmt w:val="lowerLetter"/>
      <w:lvlText w:val="%1)"/>
      <w:lvlJc w:val="left"/>
      <w:pPr>
        <w:ind w:left="151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7A475695"/>
    <w:multiLevelType w:val="hybridMultilevel"/>
    <w:tmpl w:val="AE7E89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E5C0B"/>
    <w:multiLevelType w:val="hybridMultilevel"/>
    <w:tmpl w:val="BE4CD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657715">
    <w:abstractNumId w:val="14"/>
  </w:num>
  <w:num w:numId="2" w16cid:durableId="886379290">
    <w:abstractNumId w:val="15"/>
  </w:num>
  <w:num w:numId="3" w16cid:durableId="1764260066">
    <w:abstractNumId w:val="10"/>
  </w:num>
  <w:num w:numId="4" w16cid:durableId="199559417">
    <w:abstractNumId w:val="17"/>
  </w:num>
  <w:num w:numId="5" w16cid:durableId="1006978846">
    <w:abstractNumId w:val="2"/>
  </w:num>
  <w:num w:numId="6" w16cid:durableId="843938813">
    <w:abstractNumId w:val="16"/>
  </w:num>
  <w:num w:numId="7" w16cid:durableId="2113476209">
    <w:abstractNumId w:val="6"/>
  </w:num>
  <w:num w:numId="8" w16cid:durableId="1263101151">
    <w:abstractNumId w:val="18"/>
  </w:num>
  <w:num w:numId="9" w16cid:durableId="2101219965">
    <w:abstractNumId w:val="1"/>
  </w:num>
  <w:num w:numId="10" w16cid:durableId="1604025880">
    <w:abstractNumId w:val="0"/>
  </w:num>
  <w:num w:numId="11" w16cid:durableId="1104035617">
    <w:abstractNumId w:val="3"/>
  </w:num>
  <w:num w:numId="12" w16cid:durableId="1675953646">
    <w:abstractNumId w:val="13"/>
  </w:num>
  <w:num w:numId="13" w16cid:durableId="1212765256">
    <w:abstractNumId w:val="4"/>
  </w:num>
  <w:num w:numId="14" w16cid:durableId="1728842173">
    <w:abstractNumId w:val="12"/>
  </w:num>
  <w:num w:numId="15" w16cid:durableId="1090538782">
    <w:abstractNumId w:val="8"/>
  </w:num>
  <w:num w:numId="16" w16cid:durableId="626082619">
    <w:abstractNumId w:val="11"/>
  </w:num>
  <w:num w:numId="17" w16cid:durableId="368578849">
    <w:abstractNumId w:val="7"/>
  </w:num>
  <w:num w:numId="18" w16cid:durableId="937951582">
    <w:abstractNumId w:val="5"/>
  </w:num>
  <w:num w:numId="19" w16cid:durableId="2031039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BC2"/>
    <w:rsid w:val="0006583D"/>
    <w:rsid w:val="000E531C"/>
    <w:rsid w:val="000E760C"/>
    <w:rsid w:val="00120A52"/>
    <w:rsid w:val="00182D85"/>
    <w:rsid w:val="00187206"/>
    <w:rsid w:val="00191685"/>
    <w:rsid w:val="001D7614"/>
    <w:rsid w:val="00202F69"/>
    <w:rsid w:val="002140D1"/>
    <w:rsid w:val="002B4353"/>
    <w:rsid w:val="00340E4B"/>
    <w:rsid w:val="003B4BC2"/>
    <w:rsid w:val="00435731"/>
    <w:rsid w:val="00451B01"/>
    <w:rsid w:val="004644C9"/>
    <w:rsid w:val="004705BD"/>
    <w:rsid w:val="00491D91"/>
    <w:rsid w:val="00587744"/>
    <w:rsid w:val="00587B60"/>
    <w:rsid w:val="005B1032"/>
    <w:rsid w:val="006A0E5B"/>
    <w:rsid w:val="006C0144"/>
    <w:rsid w:val="006D5892"/>
    <w:rsid w:val="00733E56"/>
    <w:rsid w:val="007A159C"/>
    <w:rsid w:val="007B7032"/>
    <w:rsid w:val="007D2262"/>
    <w:rsid w:val="008575F9"/>
    <w:rsid w:val="00870122"/>
    <w:rsid w:val="00883369"/>
    <w:rsid w:val="008F7E62"/>
    <w:rsid w:val="00A0393A"/>
    <w:rsid w:val="00A766E9"/>
    <w:rsid w:val="00AC4BF7"/>
    <w:rsid w:val="00AC5A6E"/>
    <w:rsid w:val="00B06D8A"/>
    <w:rsid w:val="00C216D8"/>
    <w:rsid w:val="00C32CB0"/>
    <w:rsid w:val="00C532CB"/>
    <w:rsid w:val="00C776DC"/>
    <w:rsid w:val="00CF50CF"/>
    <w:rsid w:val="00D27B7D"/>
    <w:rsid w:val="00D44F8F"/>
    <w:rsid w:val="00D51E55"/>
    <w:rsid w:val="00D76499"/>
    <w:rsid w:val="00DC080E"/>
    <w:rsid w:val="00DD4C62"/>
    <w:rsid w:val="00DE1275"/>
    <w:rsid w:val="00E53237"/>
    <w:rsid w:val="00E6578B"/>
    <w:rsid w:val="00EB7F4F"/>
    <w:rsid w:val="00EF2528"/>
    <w:rsid w:val="00EF40C2"/>
    <w:rsid w:val="00F45D30"/>
    <w:rsid w:val="00F53893"/>
    <w:rsid w:val="00F9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FBA26"/>
  <w15:chartTrackingRefBased/>
  <w15:docId w15:val="{45DFBECE-BA83-47EA-A49D-92DA075C5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7E62"/>
  </w:style>
  <w:style w:type="paragraph" w:styleId="Nagwek1">
    <w:name w:val="heading 1"/>
    <w:basedOn w:val="Normalny"/>
    <w:next w:val="Normalny"/>
    <w:link w:val="Nagwek1Znak"/>
    <w:uiPriority w:val="9"/>
    <w:qFormat/>
    <w:rsid w:val="003B4B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B4B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B4B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B4B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B4B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B4B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4B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B4B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B4B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B4B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B4B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B4B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B4BC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B4BC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B4BC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4BC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B4BC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B4BC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B4B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B4B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B4B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B4B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B4B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B4BC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B4BC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B4BC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4B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4BC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B4BC2"/>
    <w:rPr>
      <w:b/>
      <w:bCs/>
      <w:smallCaps/>
      <w:color w:val="0F4761" w:themeColor="accent1" w:themeShade="BF"/>
      <w:spacing w:val="5"/>
    </w:rPr>
  </w:style>
  <w:style w:type="paragraph" w:styleId="Bezodstpw">
    <w:name w:val="No Spacing"/>
    <w:uiPriority w:val="1"/>
    <w:qFormat/>
    <w:rsid w:val="008F7E62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EF2528"/>
    <w:rPr>
      <w:color w:val="467886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F5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50CF"/>
  </w:style>
  <w:style w:type="paragraph" w:styleId="Stopka">
    <w:name w:val="footer"/>
    <w:basedOn w:val="Normalny"/>
    <w:link w:val="StopkaZnak"/>
    <w:uiPriority w:val="99"/>
    <w:unhideWhenUsed/>
    <w:rsid w:val="00CF5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5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ink/ink1.xm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customXml" Target="ink/ink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ustomXml" Target="ink/ink2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s://www.wuozprzemysl.pl?utm_source=chatgpt.com" TargetMode="External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7T11:05:25.01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07T11:04:06.367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07T11:03:39.001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15</Pages>
  <Words>1415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Lupa-Bartków</dc:creator>
  <cp:keywords/>
  <dc:description/>
  <cp:lastModifiedBy>Beata Knutel</cp:lastModifiedBy>
  <cp:revision>6</cp:revision>
  <cp:lastPrinted>2026-06-18T10:28:00Z</cp:lastPrinted>
  <dcterms:created xsi:type="dcterms:W3CDTF">2026-06-23T10:41:00Z</dcterms:created>
  <dcterms:modified xsi:type="dcterms:W3CDTF">2026-06-30T14:07:00Z</dcterms:modified>
</cp:coreProperties>
</file>