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C5" w:rsidRPr="00C96D8F" w:rsidRDefault="00823145" w:rsidP="00300CC5">
      <w:pPr>
        <w:suppressAutoHyphens/>
        <w:spacing w:line="360" w:lineRule="auto"/>
        <w:rPr>
          <w:lang w:eastAsia="ar-SA"/>
        </w:rPr>
      </w:pPr>
    </w:p>
    <w:p w:rsidR="002E66BA" w:rsidRDefault="00823145" w:rsidP="002E66BA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ZARZĄDZENIE ZASTĘPCZE </w:t>
      </w:r>
    </w:p>
    <w:p w:rsidR="002E66BA" w:rsidRPr="003155C1" w:rsidRDefault="00823145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3652A3" w:rsidRDefault="00823145" w:rsidP="002E66BA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 </w:t>
      </w:r>
      <w:r w:rsidRPr="003652A3">
        <w:rPr>
          <w:rFonts w:asciiTheme="minorHAnsi" w:hAnsiTheme="minorHAnsi" w:cstheme="minorHAnsi"/>
          <w:lang w:eastAsia="ar-SA"/>
        </w:rPr>
        <w:t xml:space="preserve">z dnia </w:t>
      </w:r>
      <w:bookmarkStart w:id="0" w:name="DataPodpisu"/>
      <w:bookmarkStart w:id="1" w:name="ezdDataPodpisu"/>
      <w:bookmarkEnd w:id="0"/>
      <w:r>
        <w:rPr>
          <w:rFonts w:asciiTheme="minorHAnsi" w:hAnsiTheme="minorHAnsi" w:cstheme="minorHAnsi"/>
          <w:lang w:eastAsia="ar-SA"/>
        </w:rPr>
        <w:t>23 grudnia 2020 r.</w:t>
      </w:r>
      <w:bookmarkEnd w:id="1"/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</w:p>
    <w:p w:rsidR="00300CC5" w:rsidRPr="003652A3" w:rsidRDefault="00823145" w:rsidP="00300CC5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>
        <w:rPr>
          <w:rFonts w:asciiTheme="minorHAnsi" w:hAnsiTheme="minorHAnsi" w:cstheme="minorHAnsi"/>
          <w:b/>
          <w:lang w:eastAsia="ar-SA"/>
        </w:rPr>
        <w:t xml:space="preserve"> miasta i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 xml:space="preserve">gminy </w:t>
      </w:r>
      <w:r>
        <w:rPr>
          <w:rFonts w:asciiTheme="minorHAnsi" w:hAnsiTheme="minorHAnsi" w:cstheme="minorHAnsi"/>
          <w:b/>
          <w:lang w:eastAsia="ar-SA"/>
        </w:rPr>
        <w:t>Gąbin</w:t>
      </w:r>
    </w:p>
    <w:p w:rsidR="00300CC5" w:rsidRPr="003652A3" w:rsidRDefault="00823145" w:rsidP="00300CC5">
      <w:pPr>
        <w:pStyle w:val="Tekstpodstawowywcity"/>
        <w:spacing w:line="240" w:lineRule="auto"/>
        <w:ind w:firstLine="0"/>
        <w:rPr>
          <w:rFonts w:asciiTheme="minorHAnsi" w:hAnsiTheme="minorHAnsi" w:cstheme="minorHAnsi"/>
          <w:b/>
          <w:bCs/>
        </w:rPr>
      </w:pPr>
    </w:p>
    <w:p w:rsidR="00300CC5" w:rsidRPr="003652A3" w:rsidRDefault="00823145" w:rsidP="00B46A0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300CC5" w:rsidRPr="003652A3" w:rsidRDefault="00823145" w:rsidP="00300CC5">
      <w:pPr>
        <w:suppressAutoHyphens/>
        <w:ind w:firstLine="708"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>Na</w:t>
      </w:r>
      <w:r>
        <w:rPr>
          <w:rFonts w:asciiTheme="minorHAnsi" w:hAnsiTheme="minorHAnsi" w:cstheme="minorHAnsi"/>
          <w:lang w:eastAsia="ar-SA"/>
        </w:rPr>
        <w:t xml:space="preserve"> podstawie </w:t>
      </w:r>
      <w:r>
        <w:rPr>
          <w:rFonts w:asciiTheme="minorHAnsi" w:hAnsiTheme="minorHAnsi" w:cstheme="minorHAnsi"/>
          <w:lang w:eastAsia="ar-SA"/>
        </w:rPr>
        <w:t xml:space="preserve">art. </w:t>
      </w:r>
      <w:r>
        <w:rPr>
          <w:rFonts w:ascii="Calibri" w:hAnsi="Calibri" w:cs="Calibri"/>
          <w:lang w:eastAsia="ar-SA"/>
        </w:rPr>
        <w:t>96</w:t>
      </w:r>
      <w:r w:rsidRPr="00480E87">
        <w:rPr>
          <w:rFonts w:ascii="Calibri" w:hAnsi="Calibri" w:cs="Calibri"/>
          <w:lang w:eastAsia="ar-SA"/>
        </w:rPr>
        <w:t xml:space="preserve"> ust. </w:t>
      </w:r>
      <w:r>
        <w:rPr>
          <w:rFonts w:ascii="Calibri" w:hAnsi="Calibri" w:cs="Calibri"/>
          <w:lang w:eastAsia="ar-SA"/>
        </w:rPr>
        <w:t>1 pkt 1, ust. 3 i 8</w:t>
      </w:r>
      <w:r w:rsidRPr="009A5947"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ustawy z dnia 9 czerwca 2011 r. Prawo geologiczne i górnicze (Dz. U. z </w:t>
      </w:r>
      <w:r>
        <w:rPr>
          <w:rFonts w:asciiTheme="minorHAnsi" w:hAnsiTheme="minorHAnsi" w:cstheme="minorHAnsi"/>
          <w:lang w:eastAsia="ar-SA"/>
        </w:rPr>
        <w:t xml:space="preserve">2020 </w:t>
      </w:r>
      <w:r>
        <w:rPr>
          <w:rFonts w:asciiTheme="minorHAnsi" w:hAnsiTheme="minorHAnsi" w:cstheme="minorHAnsi"/>
          <w:lang w:eastAsia="ar-SA"/>
        </w:rPr>
        <w:t xml:space="preserve">r. </w:t>
      </w:r>
      <w:r>
        <w:rPr>
          <w:rFonts w:asciiTheme="minorHAnsi" w:hAnsiTheme="minorHAnsi" w:cstheme="minorHAnsi"/>
          <w:lang w:eastAsia="ar-SA"/>
        </w:rPr>
        <w:t>poz. 1064</w:t>
      </w:r>
      <w:r>
        <w:rPr>
          <w:rFonts w:asciiTheme="minorHAnsi" w:hAnsiTheme="minorHAnsi" w:cstheme="minorHAnsi"/>
          <w:lang w:eastAsia="ar-SA"/>
        </w:rPr>
        <w:t xml:space="preserve"> i</w:t>
      </w:r>
      <w:r>
        <w:rPr>
          <w:rFonts w:asciiTheme="minorHAnsi" w:hAnsiTheme="minorHAnsi" w:cstheme="minorHAnsi"/>
          <w:lang w:eastAsia="ar-SA"/>
        </w:rPr>
        <w:t xml:space="preserve"> 1339</w:t>
      </w:r>
      <w:r>
        <w:rPr>
          <w:rFonts w:asciiTheme="minorHAnsi" w:hAnsiTheme="minorHAnsi" w:cstheme="minorHAnsi"/>
          <w:lang w:eastAsia="ar-SA"/>
        </w:rPr>
        <w:t>)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>zarządza się, co następuje:</w:t>
      </w:r>
    </w:p>
    <w:p w:rsidR="00300CC5" w:rsidRPr="003652A3" w:rsidRDefault="00823145" w:rsidP="00300CC5">
      <w:pPr>
        <w:tabs>
          <w:tab w:val="left" w:pos="0"/>
          <w:tab w:val="left" w:pos="284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0C384E" w:rsidRDefault="00823145" w:rsidP="000C384E">
      <w:pPr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§ 1.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Do studium </w:t>
      </w:r>
      <w:r>
        <w:rPr>
          <w:rFonts w:asciiTheme="minorHAnsi" w:hAnsiTheme="minorHAnsi" w:cstheme="minorHAnsi"/>
          <w:lang w:eastAsia="ar-SA"/>
        </w:rPr>
        <w:t>uwarunkowań</w:t>
      </w:r>
      <w:r>
        <w:rPr>
          <w:rFonts w:asciiTheme="minorHAnsi" w:hAnsiTheme="minorHAnsi" w:cstheme="minorHAnsi"/>
          <w:lang w:eastAsia="ar-SA"/>
        </w:rPr>
        <w:t xml:space="preserve"> i kierunków zagospodarowania przestrzennego miasta </w:t>
      </w:r>
      <w:r>
        <w:rPr>
          <w:rFonts w:asciiTheme="minorHAnsi" w:hAnsiTheme="minorHAnsi" w:cstheme="minorHAnsi"/>
          <w:lang w:eastAsia="ar-SA"/>
        </w:rPr>
        <w:br/>
        <w:t>i gminy Gąbin, przyjęt</w:t>
      </w:r>
      <w:r>
        <w:rPr>
          <w:rFonts w:asciiTheme="minorHAnsi" w:hAnsiTheme="minorHAnsi" w:cstheme="minorHAnsi"/>
          <w:lang w:eastAsia="ar-SA"/>
        </w:rPr>
        <w:t>eg</w:t>
      </w:r>
      <w:r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 uchwałą </w:t>
      </w:r>
      <w:r>
        <w:rPr>
          <w:rFonts w:asciiTheme="minorHAnsi" w:hAnsiTheme="minorHAnsi" w:cstheme="minorHAnsi"/>
        </w:rPr>
        <w:t xml:space="preserve">nr 40/V/99 </w:t>
      </w:r>
      <w:r>
        <w:rPr>
          <w:rFonts w:asciiTheme="minorHAnsi" w:hAnsiTheme="minorHAnsi" w:cstheme="minorHAnsi"/>
          <w:lang w:eastAsia="ar-SA"/>
        </w:rPr>
        <w:t xml:space="preserve">Rady Miasta i Gminy Gąbin </w:t>
      </w:r>
      <w:r>
        <w:rPr>
          <w:rFonts w:asciiTheme="minorHAnsi" w:hAnsiTheme="minorHAnsi" w:cstheme="minorHAnsi"/>
          <w:lang w:eastAsia="ar-SA"/>
        </w:rPr>
        <w:br/>
        <w:t>z dnia 31 marca 1999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r. </w:t>
      </w:r>
      <w:r>
        <w:rPr>
          <w:rFonts w:asciiTheme="minorHAnsi" w:hAnsiTheme="minorHAnsi" w:cstheme="minorHAnsi"/>
          <w:lang w:eastAsia="ar-SA"/>
        </w:rPr>
        <w:t>w sprawie: uchwalenia Studium uwarunkowań i kierunków zagospodarowania przestrzennego miasta i gminy Gąbin, zmienion</w:t>
      </w:r>
      <w:r>
        <w:rPr>
          <w:rFonts w:asciiTheme="minorHAnsi" w:hAnsiTheme="minorHAnsi" w:cstheme="minorHAnsi"/>
          <w:lang w:eastAsia="ar-SA"/>
        </w:rPr>
        <w:t>ego</w:t>
      </w:r>
      <w:r>
        <w:rPr>
          <w:rFonts w:asciiTheme="minorHAnsi" w:hAnsiTheme="minorHAnsi" w:cstheme="minorHAnsi"/>
          <w:lang w:eastAsia="ar-SA"/>
        </w:rPr>
        <w:t xml:space="preserve"> uchwałą </w:t>
      </w:r>
      <w:r>
        <w:rPr>
          <w:rFonts w:asciiTheme="minorHAnsi" w:hAnsiTheme="minorHAnsi" w:cstheme="minorHAnsi"/>
          <w:lang w:eastAsia="ar-SA"/>
        </w:rPr>
        <w:br/>
        <w:t>nr 121/XIX/2008 z dnia 29 sierpnia 2008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r. wprowadza się </w:t>
      </w:r>
      <w:r>
        <w:rPr>
          <w:rFonts w:asciiTheme="minorHAnsi" w:hAnsiTheme="minorHAnsi" w:cstheme="minorHAnsi"/>
          <w:lang w:eastAsia="ar-SA"/>
        </w:rPr>
        <w:t>obszar</w:t>
      </w:r>
      <w:r>
        <w:rPr>
          <w:rFonts w:asciiTheme="minorHAnsi" w:hAnsiTheme="minorHAnsi" w:cstheme="minorHAnsi"/>
          <w:lang w:eastAsia="ar-SA"/>
        </w:rPr>
        <w:t>y</w:t>
      </w:r>
      <w:r>
        <w:rPr>
          <w:rFonts w:asciiTheme="minorHAnsi" w:hAnsiTheme="minorHAnsi" w:cstheme="minorHAnsi"/>
          <w:lang w:eastAsia="ar-SA"/>
        </w:rPr>
        <w:t xml:space="preserve"> udokumentowan</w:t>
      </w:r>
      <w:r>
        <w:rPr>
          <w:rFonts w:asciiTheme="minorHAnsi" w:hAnsiTheme="minorHAnsi" w:cstheme="minorHAnsi"/>
          <w:lang w:eastAsia="ar-SA"/>
        </w:rPr>
        <w:t>ych</w:t>
      </w:r>
      <w:r>
        <w:rPr>
          <w:rFonts w:asciiTheme="minorHAnsi" w:hAnsiTheme="minorHAnsi" w:cstheme="minorHAnsi"/>
          <w:lang w:eastAsia="ar-SA"/>
        </w:rPr>
        <w:t xml:space="preserve"> zł</w:t>
      </w:r>
      <w:r>
        <w:rPr>
          <w:rFonts w:asciiTheme="minorHAnsi" w:hAnsiTheme="minorHAnsi" w:cstheme="minorHAnsi"/>
          <w:lang w:eastAsia="ar-SA"/>
        </w:rPr>
        <w:t>ó</w:t>
      </w:r>
      <w:r>
        <w:rPr>
          <w:rFonts w:asciiTheme="minorHAnsi" w:hAnsiTheme="minorHAnsi" w:cstheme="minorHAnsi"/>
          <w:lang w:eastAsia="ar-SA"/>
        </w:rPr>
        <w:t>ż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kopalin</w:t>
      </w:r>
      <w:r>
        <w:rPr>
          <w:rFonts w:asciiTheme="minorHAnsi" w:hAnsiTheme="minorHAnsi" w:cstheme="minorHAnsi"/>
          <w:lang w:eastAsia="ar-SA"/>
        </w:rPr>
        <w:t>:</w:t>
      </w:r>
    </w:p>
    <w:p w:rsidR="00F31BC1" w:rsidRPr="00F31BC1" w:rsidRDefault="00823145" w:rsidP="00E3087D">
      <w:pPr>
        <w:jc w:val="both"/>
        <w:rPr>
          <w:rFonts w:asciiTheme="minorHAnsi" w:hAnsiTheme="minorHAnsi" w:cstheme="minorHAnsi"/>
          <w:lang w:eastAsia="ar-SA"/>
        </w:rPr>
      </w:pPr>
      <w:r w:rsidRPr="00F31BC1">
        <w:rPr>
          <w:rFonts w:asciiTheme="minorHAnsi" w:hAnsiTheme="minorHAnsi" w:cstheme="minorHAnsi"/>
          <w:lang w:eastAsia="ar-SA"/>
        </w:rPr>
        <w:t>1)</w:t>
      </w:r>
      <w:r>
        <w:rPr>
          <w:rFonts w:asciiTheme="minorHAnsi" w:hAnsiTheme="minorHAnsi" w:cstheme="minorHAnsi"/>
          <w:lang w:eastAsia="ar-SA"/>
        </w:rPr>
        <w:t xml:space="preserve">  </w:t>
      </w:r>
      <w:r w:rsidRPr="00F31BC1">
        <w:rPr>
          <w:rFonts w:asciiTheme="minorHAnsi" w:hAnsiTheme="minorHAnsi" w:cstheme="minorHAnsi"/>
          <w:lang w:eastAsia="ar-SA"/>
        </w:rPr>
        <w:t>złoże kruszywa naturalnego „</w:t>
      </w:r>
      <w:r>
        <w:rPr>
          <w:rFonts w:asciiTheme="minorHAnsi" w:hAnsiTheme="minorHAnsi" w:cstheme="minorHAnsi"/>
          <w:lang w:eastAsia="ar-SA"/>
        </w:rPr>
        <w:t>Nowe Wymyśle</w:t>
      </w:r>
      <w:r w:rsidRPr="00F31BC1">
        <w:rPr>
          <w:rFonts w:asciiTheme="minorHAnsi" w:hAnsiTheme="minorHAnsi" w:cstheme="minorHAnsi"/>
          <w:lang w:eastAsia="ar-SA"/>
        </w:rPr>
        <w:t xml:space="preserve">” w miejscowości </w:t>
      </w:r>
      <w:r>
        <w:rPr>
          <w:rFonts w:asciiTheme="minorHAnsi" w:hAnsiTheme="minorHAnsi" w:cstheme="minorHAnsi"/>
          <w:lang w:eastAsia="ar-SA"/>
        </w:rPr>
        <w:t>Nowe Wymyśle</w:t>
      </w:r>
      <w:r>
        <w:rPr>
          <w:rFonts w:asciiTheme="minorHAnsi" w:hAnsiTheme="minorHAnsi" w:cstheme="minorHAnsi"/>
          <w:lang w:eastAsia="ar-SA"/>
        </w:rPr>
        <w:t xml:space="preserve">; </w:t>
      </w:r>
    </w:p>
    <w:p w:rsidR="00D35683" w:rsidRPr="00F31BC1" w:rsidRDefault="00823145" w:rsidP="00E3087D">
      <w:pPr>
        <w:tabs>
          <w:tab w:val="left" w:pos="284"/>
        </w:tabs>
        <w:jc w:val="both"/>
        <w:rPr>
          <w:rFonts w:asciiTheme="minorHAnsi" w:hAnsiTheme="minorHAnsi" w:cstheme="minorHAnsi"/>
          <w:lang w:eastAsia="ar-SA"/>
        </w:rPr>
      </w:pPr>
      <w:r w:rsidRPr="00F31BC1">
        <w:rPr>
          <w:rFonts w:asciiTheme="minorHAnsi" w:hAnsiTheme="minorHAnsi" w:cstheme="minorHAnsi"/>
          <w:lang w:eastAsia="ar-SA"/>
        </w:rPr>
        <w:t>2)</w:t>
      </w:r>
      <w:r w:rsidRPr="00F31BC1">
        <w:rPr>
          <w:rFonts w:asciiTheme="minorHAnsi" w:hAnsiTheme="minorHAnsi" w:cstheme="minorHAnsi"/>
          <w:lang w:eastAsia="ar-SA"/>
        </w:rPr>
        <w:tab/>
        <w:t>złoże kruszywa naturalnego „</w:t>
      </w:r>
      <w:r>
        <w:rPr>
          <w:rFonts w:asciiTheme="minorHAnsi" w:hAnsiTheme="minorHAnsi" w:cstheme="minorHAnsi"/>
          <w:lang w:eastAsia="ar-SA"/>
        </w:rPr>
        <w:t>Nowe Wymyśle 1</w:t>
      </w:r>
      <w:r w:rsidRPr="00F31BC1">
        <w:rPr>
          <w:rFonts w:asciiTheme="minorHAnsi" w:hAnsiTheme="minorHAnsi" w:cstheme="minorHAnsi"/>
          <w:lang w:eastAsia="ar-SA"/>
        </w:rPr>
        <w:t xml:space="preserve">” w miejscowości </w:t>
      </w:r>
      <w:r>
        <w:rPr>
          <w:rFonts w:asciiTheme="minorHAnsi" w:hAnsiTheme="minorHAnsi" w:cstheme="minorHAnsi"/>
          <w:lang w:eastAsia="ar-SA"/>
        </w:rPr>
        <w:t>Nowe Wymyśle</w:t>
      </w:r>
      <w:r>
        <w:rPr>
          <w:rFonts w:asciiTheme="minorHAnsi" w:hAnsiTheme="minorHAnsi" w:cstheme="minorHAnsi"/>
          <w:lang w:eastAsia="ar-SA"/>
        </w:rPr>
        <w:t>.</w:t>
      </w:r>
    </w:p>
    <w:p w:rsidR="00300CC5" w:rsidRPr="003652A3" w:rsidRDefault="00823145" w:rsidP="00300CC5">
      <w:pPr>
        <w:tabs>
          <w:tab w:val="left" w:pos="-1260"/>
          <w:tab w:val="left" w:pos="-90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Default="00823145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2. </w:t>
      </w:r>
      <w:r w:rsidRPr="00E3357C">
        <w:rPr>
          <w:rFonts w:asciiTheme="minorHAnsi" w:hAnsiTheme="minorHAnsi" w:cstheme="minorHAnsi"/>
          <w:lang w:eastAsia="ar-SA"/>
        </w:rPr>
        <w:t xml:space="preserve">1. </w:t>
      </w:r>
      <w:r w:rsidRPr="003652A3">
        <w:rPr>
          <w:rFonts w:asciiTheme="minorHAnsi" w:hAnsiTheme="minorHAnsi" w:cstheme="minorHAnsi"/>
          <w:lang w:eastAsia="ar-SA"/>
        </w:rPr>
        <w:t xml:space="preserve">Część studium uwarunkowań i kierunków </w:t>
      </w:r>
      <w:r w:rsidRPr="003652A3">
        <w:rPr>
          <w:rFonts w:asciiTheme="minorHAnsi" w:hAnsiTheme="minorHAnsi" w:cstheme="minorHAnsi"/>
          <w:lang w:eastAsia="ar-SA"/>
        </w:rPr>
        <w:t>zagospodarowania przestrzennego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</w:r>
      <w:r>
        <w:rPr>
          <w:rFonts w:asciiTheme="minorHAnsi" w:hAnsiTheme="minorHAnsi" w:cstheme="minorHAnsi"/>
          <w:lang w:eastAsia="ar-SA"/>
        </w:rPr>
        <w:t xml:space="preserve">miasta i </w:t>
      </w:r>
      <w:r>
        <w:rPr>
          <w:rFonts w:asciiTheme="minorHAnsi" w:hAnsiTheme="minorHAnsi" w:cstheme="minorHAnsi"/>
          <w:lang w:eastAsia="ar-SA"/>
        </w:rPr>
        <w:t>gminy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Gąbin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Pr="003652A3">
        <w:rPr>
          <w:rFonts w:asciiTheme="minorHAnsi" w:hAnsiTheme="minorHAnsi" w:cstheme="minorHAnsi"/>
          <w:lang w:eastAsia="ar-SA"/>
        </w:rPr>
        <w:t>załącznik</w:t>
      </w:r>
      <w:r>
        <w:rPr>
          <w:rFonts w:asciiTheme="minorHAnsi" w:hAnsiTheme="minorHAnsi" w:cstheme="minorHAnsi"/>
          <w:lang w:eastAsia="ar-SA"/>
        </w:rPr>
        <w:t>ami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</w:r>
      <w:r w:rsidRPr="003652A3">
        <w:rPr>
          <w:rFonts w:asciiTheme="minorHAnsi" w:hAnsiTheme="minorHAnsi" w:cstheme="minorHAnsi"/>
          <w:lang w:eastAsia="ar-SA"/>
        </w:rPr>
        <w:t>do zarządzenia zastępczego</w:t>
      </w:r>
      <w:r>
        <w:rPr>
          <w:rFonts w:asciiTheme="minorHAnsi" w:hAnsiTheme="minorHAnsi" w:cstheme="minorHAnsi"/>
          <w:lang w:eastAsia="ar-SA"/>
        </w:rPr>
        <w:t xml:space="preserve">, </w:t>
      </w:r>
      <w:r w:rsidRPr="00E3357C">
        <w:rPr>
          <w:rFonts w:asciiTheme="minorHAnsi" w:hAnsiTheme="minorHAnsi" w:cstheme="minorHAnsi"/>
          <w:lang w:eastAsia="ar-SA"/>
        </w:rPr>
        <w:t>o których mowa w ust. 2 pkt 1 i 2.</w:t>
      </w:r>
    </w:p>
    <w:p w:rsidR="00E3357C" w:rsidRPr="00E3357C" w:rsidRDefault="00823145" w:rsidP="00E3357C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E3357C">
        <w:rPr>
          <w:rFonts w:asciiTheme="minorHAnsi" w:hAnsiTheme="minorHAnsi" w:cstheme="minorHAnsi"/>
          <w:lang w:eastAsia="ar-SA"/>
        </w:rPr>
        <w:t>2. Załącznikami do zarządzenia zastępczego są:</w:t>
      </w:r>
    </w:p>
    <w:p w:rsidR="00E3357C" w:rsidRPr="00E3357C" w:rsidRDefault="00823145" w:rsidP="00E3357C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E3357C">
        <w:rPr>
          <w:rFonts w:asciiTheme="minorHAnsi" w:hAnsiTheme="minorHAnsi" w:cstheme="minorHAnsi"/>
          <w:lang w:eastAsia="ar-SA"/>
        </w:rPr>
        <w:t xml:space="preserve">1) załącznik tekstowy </w:t>
      </w:r>
      <w:r w:rsidRPr="00E3357C">
        <w:rPr>
          <w:rFonts w:asciiTheme="minorHAnsi" w:hAnsiTheme="minorHAnsi" w:cstheme="minorHAnsi"/>
          <w:lang w:eastAsia="ar-SA"/>
        </w:rPr>
        <w:t>określający obszar</w:t>
      </w:r>
      <w:r>
        <w:rPr>
          <w:rFonts w:asciiTheme="minorHAnsi" w:hAnsiTheme="minorHAnsi" w:cstheme="minorHAnsi"/>
          <w:lang w:eastAsia="ar-SA"/>
        </w:rPr>
        <w:t>y</w:t>
      </w:r>
      <w:r w:rsidRPr="00E3357C">
        <w:rPr>
          <w:rFonts w:asciiTheme="minorHAnsi" w:hAnsiTheme="minorHAnsi" w:cstheme="minorHAnsi"/>
          <w:lang w:eastAsia="ar-SA"/>
        </w:rPr>
        <w:t>, o który</w:t>
      </w:r>
      <w:r>
        <w:rPr>
          <w:rFonts w:asciiTheme="minorHAnsi" w:hAnsiTheme="minorHAnsi" w:cstheme="minorHAnsi"/>
          <w:lang w:eastAsia="ar-SA"/>
        </w:rPr>
        <w:t>ch</w:t>
      </w:r>
      <w:r w:rsidRPr="00E3357C">
        <w:rPr>
          <w:rFonts w:asciiTheme="minorHAnsi" w:hAnsiTheme="minorHAnsi" w:cstheme="minorHAnsi"/>
          <w:lang w:eastAsia="ar-SA"/>
        </w:rPr>
        <w:t xml:space="preserve"> mowa w § 1;</w:t>
      </w:r>
    </w:p>
    <w:p w:rsidR="00E3357C" w:rsidRPr="00E3357C" w:rsidRDefault="00823145" w:rsidP="00E3357C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E3357C">
        <w:rPr>
          <w:rFonts w:asciiTheme="minorHAnsi" w:hAnsiTheme="minorHAnsi" w:cstheme="minorHAnsi"/>
          <w:lang w:eastAsia="ar-SA"/>
        </w:rPr>
        <w:t>2) załącznik graficzny określający obsza</w:t>
      </w:r>
      <w:r>
        <w:rPr>
          <w:rFonts w:asciiTheme="minorHAnsi" w:hAnsiTheme="minorHAnsi" w:cstheme="minorHAnsi"/>
          <w:lang w:eastAsia="ar-SA"/>
        </w:rPr>
        <w:t>r</w:t>
      </w:r>
      <w:r>
        <w:rPr>
          <w:rFonts w:asciiTheme="minorHAnsi" w:hAnsiTheme="minorHAnsi" w:cstheme="minorHAnsi"/>
          <w:lang w:eastAsia="ar-SA"/>
        </w:rPr>
        <w:t>y</w:t>
      </w:r>
      <w:r w:rsidRPr="00E3357C">
        <w:rPr>
          <w:rFonts w:asciiTheme="minorHAnsi" w:hAnsiTheme="minorHAnsi" w:cstheme="minorHAnsi"/>
          <w:lang w:eastAsia="ar-SA"/>
        </w:rPr>
        <w:t>, o który</w:t>
      </w:r>
      <w:r>
        <w:rPr>
          <w:rFonts w:asciiTheme="minorHAnsi" w:hAnsiTheme="minorHAnsi" w:cstheme="minorHAnsi"/>
          <w:lang w:eastAsia="ar-SA"/>
        </w:rPr>
        <w:t>ch</w:t>
      </w:r>
      <w:r w:rsidRPr="00E3357C">
        <w:rPr>
          <w:rFonts w:asciiTheme="minorHAnsi" w:hAnsiTheme="minorHAnsi" w:cstheme="minorHAnsi"/>
          <w:lang w:eastAsia="ar-SA"/>
        </w:rPr>
        <w:t xml:space="preserve"> mowa w § 1;</w:t>
      </w:r>
    </w:p>
    <w:p w:rsidR="00E3357C" w:rsidRPr="003652A3" w:rsidRDefault="00823145" w:rsidP="00E3357C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E3357C">
        <w:rPr>
          <w:rFonts w:asciiTheme="minorHAnsi" w:hAnsiTheme="minorHAnsi" w:cstheme="minorHAnsi"/>
          <w:lang w:eastAsia="ar-SA"/>
        </w:rPr>
        <w:t>3) dane przestrzenne stworzone dla studium</w:t>
      </w:r>
      <w:r>
        <w:rPr>
          <w:rFonts w:asciiTheme="minorHAnsi" w:hAnsiTheme="minorHAnsi" w:cstheme="minorHAnsi"/>
          <w:lang w:eastAsia="ar-SA"/>
        </w:rPr>
        <w:t xml:space="preserve"> miasta i</w:t>
      </w:r>
      <w:r w:rsidRPr="00E3357C">
        <w:rPr>
          <w:rFonts w:asciiTheme="minorHAnsi" w:hAnsiTheme="minorHAnsi" w:cstheme="minorHAnsi"/>
          <w:lang w:eastAsia="ar-SA"/>
        </w:rPr>
        <w:t xml:space="preserve"> gminy </w:t>
      </w:r>
      <w:r>
        <w:rPr>
          <w:rFonts w:asciiTheme="minorHAnsi" w:hAnsiTheme="minorHAnsi" w:cstheme="minorHAnsi"/>
          <w:lang w:eastAsia="ar-SA"/>
        </w:rPr>
        <w:t>Gąbin.</w:t>
      </w:r>
    </w:p>
    <w:p w:rsidR="00300CC5" w:rsidRPr="003652A3" w:rsidRDefault="00823145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3652A3" w:rsidRDefault="00823145" w:rsidP="00300CC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3. </w:t>
      </w:r>
      <w:r w:rsidRPr="003652A3">
        <w:rPr>
          <w:rFonts w:asciiTheme="minorHAnsi" w:hAnsiTheme="minorHAnsi" w:cstheme="minorHAnsi"/>
          <w:lang w:eastAsia="ar-SA"/>
        </w:rPr>
        <w:t>Koszty sporządzenia zmiany studium ponosi w całości gmina, której obszaru do</w:t>
      </w:r>
      <w:r w:rsidRPr="003652A3">
        <w:rPr>
          <w:rFonts w:asciiTheme="minorHAnsi" w:hAnsiTheme="minorHAnsi" w:cstheme="minorHAnsi"/>
          <w:lang w:eastAsia="ar-SA"/>
        </w:rPr>
        <w:t>tyczy zarządzenie zastępcze.</w:t>
      </w:r>
    </w:p>
    <w:p w:rsidR="00300CC5" w:rsidRPr="00990B66" w:rsidRDefault="00823145" w:rsidP="00300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:rsidR="00300CC5" w:rsidRPr="003652A3" w:rsidRDefault="00823145" w:rsidP="00300CC5">
      <w:pPr>
        <w:pStyle w:val="Tekstprzypisukocowego"/>
        <w:ind w:left="360" w:hanging="36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3652A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 xml:space="preserve">Wykonanie zarządzenia powierza się </w:t>
      </w:r>
      <w:r>
        <w:rPr>
          <w:rFonts w:asciiTheme="minorHAnsi" w:hAnsiTheme="minorHAnsi" w:cstheme="minorHAnsi"/>
          <w:sz w:val="24"/>
          <w:szCs w:val="24"/>
          <w:lang w:eastAsia="ar-SA"/>
        </w:rPr>
        <w:t>Burmistrzowi miasta i g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miny </w:t>
      </w:r>
      <w:r>
        <w:rPr>
          <w:rFonts w:asciiTheme="minorHAnsi" w:hAnsiTheme="minorHAnsi" w:cstheme="minorHAnsi"/>
          <w:sz w:val="24"/>
          <w:szCs w:val="24"/>
          <w:lang w:eastAsia="ar-SA"/>
        </w:rPr>
        <w:t>Gąbin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300CC5" w:rsidRPr="003652A3" w:rsidRDefault="00823145" w:rsidP="00300CC5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lang w:eastAsia="ar-SA"/>
        </w:rPr>
      </w:pPr>
    </w:p>
    <w:p w:rsidR="00E3357C" w:rsidRPr="006F08A1" w:rsidRDefault="00823145" w:rsidP="00E3357C">
      <w:pPr>
        <w:pStyle w:val="Tekstprzypisukocowego"/>
        <w:ind w:left="360" w:hanging="36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6F08A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5</w:t>
      </w:r>
      <w:r w:rsidRPr="006F08A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. 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 w:rsidRPr="006F08A1">
        <w:rPr>
          <w:rFonts w:asciiTheme="minorHAnsi" w:hAnsiTheme="minorHAnsi" w:cstheme="minorHAnsi"/>
          <w:sz w:val="24"/>
          <w:szCs w:val="24"/>
          <w:lang w:eastAsia="ar-SA"/>
        </w:rPr>
        <w:t>Zarządzenie wchodzi w życie z dniem podpisania.</w:t>
      </w:r>
    </w:p>
    <w:p w:rsidR="00300CC5" w:rsidRPr="003652A3" w:rsidRDefault="00823145" w:rsidP="00300CC5">
      <w:pPr>
        <w:suppressAutoHyphens/>
        <w:rPr>
          <w:rFonts w:asciiTheme="minorHAnsi" w:hAnsiTheme="minorHAnsi" w:cstheme="minorHAnsi"/>
          <w:lang w:eastAsia="ar-SA"/>
        </w:rPr>
      </w:pPr>
    </w:p>
    <w:p w:rsidR="00D0139C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 w:rsidP="00823145">
      <w:pPr>
        <w:pStyle w:val="Default"/>
      </w:pPr>
    </w:p>
    <w:p w:rsidR="00823145" w:rsidRDefault="00823145" w:rsidP="008231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WOJEWODA MAZOWIECKI</w:t>
      </w:r>
    </w:p>
    <w:p w:rsidR="00823145" w:rsidRDefault="00823145" w:rsidP="008231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ZAŁĄCZNIK TEKSTOWY</w:t>
      </w:r>
    </w:p>
    <w:p w:rsidR="00823145" w:rsidRDefault="00823145" w:rsidP="008231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 ZARZĄDZENIA ZASTĘPCZEGO</w:t>
      </w:r>
    </w:p>
    <w:p w:rsidR="00823145" w:rsidRDefault="00823145" w:rsidP="008231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WOJEWODY MAZOWIECKIEGO</w:t>
      </w:r>
    </w:p>
    <w:p w:rsidR="00823145" w:rsidRDefault="00823145" w:rsidP="008231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 dnia</w:t>
      </w:r>
      <w:r>
        <w:rPr>
          <w:b/>
          <w:bCs/>
          <w:sz w:val="23"/>
          <w:szCs w:val="23"/>
        </w:rPr>
        <w:t xml:space="preserve"> 23 grudnia </w:t>
      </w:r>
      <w:bookmarkStart w:id="2" w:name="_GoBack"/>
      <w:bookmarkEnd w:id="2"/>
      <w:r>
        <w:rPr>
          <w:b/>
          <w:bCs/>
          <w:sz w:val="23"/>
          <w:szCs w:val="23"/>
        </w:rPr>
        <w:t>2020 r.</w:t>
      </w:r>
    </w:p>
    <w:p w:rsidR="00823145" w:rsidRDefault="00823145" w:rsidP="008231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WNP-II.742.32.2020</w:t>
      </w:r>
    </w:p>
    <w:p w:rsidR="00823145" w:rsidRDefault="00823145" w:rsidP="0082314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 sprawie wprowadzenia obszarów udokumentowanych złóż kopalin do studium uwarunkowań i kierunków zagospodarowania przestrzennego miasta i gminy Gąbin</w:t>
      </w:r>
    </w:p>
    <w:p w:rsidR="00823145" w:rsidRDefault="00823145" w:rsidP="00823145">
      <w:pPr>
        <w:pStyle w:val="Default"/>
        <w:jc w:val="center"/>
        <w:rPr>
          <w:i/>
          <w:iCs/>
          <w:sz w:val="23"/>
          <w:szCs w:val="23"/>
        </w:rPr>
      </w:pPr>
    </w:p>
    <w:p w:rsidR="00823145" w:rsidRDefault="00823145" w:rsidP="00823145">
      <w:pPr>
        <w:pStyle w:val="Default"/>
        <w:rPr>
          <w:i/>
          <w:iCs/>
          <w:sz w:val="23"/>
          <w:szCs w:val="23"/>
        </w:rPr>
      </w:pPr>
    </w:p>
    <w:p w:rsidR="00823145" w:rsidRDefault="00823145" w:rsidP="00823145">
      <w:pPr>
        <w:pStyle w:val="Default"/>
        <w:rPr>
          <w:i/>
          <w:iCs/>
          <w:sz w:val="23"/>
          <w:szCs w:val="23"/>
        </w:rPr>
      </w:pPr>
    </w:p>
    <w:p w:rsidR="00823145" w:rsidRDefault="00823145" w:rsidP="00823145">
      <w:pPr>
        <w:pStyle w:val="Default"/>
        <w:rPr>
          <w:i/>
          <w:iCs/>
          <w:sz w:val="23"/>
          <w:szCs w:val="23"/>
        </w:rPr>
      </w:pPr>
    </w:p>
    <w:p w:rsidR="00823145" w:rsidRDefault="00823145" w:rsidP="00823145">
      <w:pPr>
        <w:pStyle w:val="Default"/>
        <w:rPr>
          <w:i/>
          <w:iCs/>
          <w:sz w:val="23"/>
          <w:szCs w:val="23"/>
        </w:rPr>
      </w:pPr>
    </w:p>
    <w:p w:rsidR="00823145" w:rsidRDefault="00823145" w:rsidP="00823145">
      <w:pPr>
        <w:pStyle w:val="Default"/>
        <w:rPr>
          <w:i/>
          <w:iCs/>
          <w:sz w:val="23"/>
          <w:szCs w:val="23"/>
        </w:rPr>
      </w:pPr>
    </w:p>
    <w:p w:rsidR="00823145" w:rsidRDefault="00823145" w:rsidP="00823145">
      <w:pPr>
        <w:pStyle w:val="Default"/>
        <w:rPr>
          <w:i/>
          <w:iCs/>
          <w:sz w:val="23"/>
          <w:szCs w:val="23"/>
        </w:rPr>
      </w:pPr>
    </w:p>
    <w:p w:rsidR="00823145" w:rsidRDefault="00823145" w:rsidP="00823145">
      <w:pPr>
        <w:pStyle w:val="Default"/>
        <w:rPr>
          <w:i/>
          <w:iCs/>
          <w:sz w:val="23"/>
          <w:szCs w:val="23"/>
        </w:rPr>
      </w:pPr>
    </w:p>
    <w:p w:rsidR="00823145" w:rsidRDefault="00823145" w:rsidP="00823145">
      <w:pPr>
        <w:pStyle w:val="Default"/>
        <w:rPr>
          <w:i/>
          <w:iCs/>
          <w:sz w:val="23"/>
          <w:szCs w:val="23"/>
        </w:rPr>
      </w:pPr>
    </w:p>
    <w:p w:rsidR="00823145" w:rsidRDefault="00823145" w:rsidP="00823145">
      <w:pPr>
        <w:pStyle w:val="Default"/>
        <w:rPr>
          <w:i/>
          <w:iCs/>
          <w:sz w:val="23"/>
          <w:szCs w:val="23"/>
        </w:rPr>
      </w:pPr>
    </w:p>
    <w:p w:rsidR="00823145" w:rsidRDefault="00823145" w:rsidP="00823145">
      <w:pPr>
        <w:pStyle w:val="Default"/>
        <w:rPr>
          <w:i/>
          <w:iCs/>
          <w:sz w:val="23"/>
          <w:szCs w:val="23"/>
        </w:rPr>
      </w:pPr>
    </w:p>
    <w:p w:rsidR="00823145" w:rsidRDefault="00823145" w:rsidP="00823145">
      <w:pPr>
        <w:pStyle w:val="Default"/>
        <w:rPr>
          <w:i/>
          <w:iCs/>
          <w:sz w:val="23"/>
          <w:szCs w:val="23"/>
        </w:rPr>
      </w:pPr>
    </w:p>
    <w:p w:rsidR="00823145" w:rsidRDefault="00823145" w:rsidP="00823145">
      <w:pPr>
        <w:pStyle w:val="Default"/>
        <w:rPr>
          <w:i/>
          <w:iCs/>
          <w:sz w:val="23"/>
          <w:szCs w:val="23"/>
        </w:rPr>
      </w:pPr>
    </w:p>
    <w:p w:rsidR="00823145" w:rsidRDefault="00823145" w:rsidP="00823145">
      <w:pPr>
        <w:pStyle w:val="Default"/>
        <w:rPr>
          <w:i/>
          <w:iCs/>
          <w:sz w:val="23"/>
          <w:szCs w:val="23"/>
        </w:rPr>
      </w:pPr>
    </w:p>
    <w:p w:rsidR="00823145" w:rsidRDefault="00823145" w:rsidP="00823145">
      <w:pPr>
        <w:pStyle w:val="Default"/>
        <w:rPr>
          <w:i/>
          <w:iCs/>
          <w:sz w:val="23"/>
          <w:szCs w:val="23"/>
        </w:rPr>
      </w:pPr>
    </w:p>
    <w:p w:rsidR="00823145" w:rsidRDefault="00823145" w:rsidP="00823145">
      <w:pPr>
        <w:pStyle w:val="Default"/>
        <w:rPr>
          <w:i/>
          <w:iCs/>
          <w:sz w:val="23"/>
          <w:szCs w:val="23"/>
        </w:rPr>
      </w:pPr>
    </w:p>
    <w:p w:rsidR="00823145" w:rsidRDefault="00823145" w:rsidP="00823145">
      <w:pPr>
        <w:pStyle w:val="Default"/>
        <w:rPr>
          <w:i/>
          <w:iCs/>
          <w:sz w:val="23"/>
          <w:szCs w:val="23"/>
        </w:rPr>
      </w:pPr>
    </w:p>
    <w:p w:rsidR="00823145" w:rsidRDefault="00823145" w:rsidP="00823145">
      <w:pPr>
        <w:pStyle w:val="Default"/>
        <w:rPr>
          <w:i/>
          <w:iCs/>
          <w:sz w:val="23"/>
          <w:szCs w:val="23"/>
        </w:rPr>
      </w:pPr>
    </w:p>
    <w:p w:rsidR="00823145" w:rsidRDefault="00823145" w:rsidP="00823145">
      <w:pPr>
        <w:pStyle w:val="Default"/>
        <w:rPr>
          <w:i/>
          <w:iCs/>
          <w:sz w:val="23"/>
          <w:szCs w:val="23"/>
        </w:rPr>
      </w:pPr>
    </w:p>
    <w:p w:rsidR="00823145" w:rsidRDefault="00823145" w:rsidP="00823145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Opracowanie: </w:t>
      </w:r>
    </w:p>
    <w:p w:rsidR="00823145" w:rsidRDefault="00823145" w:rsidP="00823145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BUDPLAN Sp. z o.o. Kordeckiego 20 04-327 Warszawa </w:t>
      </w:r>
    </w:p>
    <w:p w:rsidR="00823145" w:rsidRDefault="00823145" w:rsidP="00823145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inż. Zuzanna </w:t>
      </w:r>
      <w:proofErr w:type="spellStart"/>
      <w:r>
        <w:rPr>
          <w:i/>
          <w:iCs/>
          <w:sz w:val="23"/>
          <w:szCs w:val="23"/>
        </w:rPr>
        <w:t>Górecka-Gąbka</w:t>
      </w:r>
      <w:proofErr w:type="spellEnd"/>
      <w:r>
        <w:rPr>
          <w:i/>
          <w:iCs/>
          <w:sz w:val="23"/>
          <w:szCs w:val="23"/>
        </w:rPr>
        <w:t xml:space="preserve"> mgr Agata Grzelak </w:t>
      </w:r>
    </w:p>
    <w:p w:rsidR="00823145" w:rsidRDefault="00823145" w:rsidP="0082314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Warszawa 2020 </w:t>
      </w:r>
    </w:p>
    <w:p w:rsidR="00823145" w:rsidRDefault="00823145" w:rsidP="00823145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OBSZARY UDOKUMENTOWANYCH ZŁÓŻ KOPALIN </w:t>
      </w:r>
    </w:p>
    <w:p w:rsidR="00823145" w:rsidRDefault="00823145" w:rsidP="0082314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WPROWADZONE ZARZĄDZENIEM ZASTĘPCZYM WOJEWODY MAZOWIECKIEGO </w:t>
      </w:r>
    </w:p>
    <w:p w:rsidR="00823145" w:rsidRDefault="00823145" w:rsidP="0082314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położone w mieście i gminie Gąbin </w:t>
      </w:r>
    </w:p>
    <w:p w:rsidR="00823145" w:rsidRDefault="00823145" w:rsidP="008231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studium uwarunkowań i kierunków zagospodarowania przestrzennego miasta i gminy Gąbin, przyjętym uchwałą Nr 40/V/99 Rady Miasta i Gminy Gąbin z dnia 31 marca 1999 r. w sprawie: uchwalenia Studium uwarunkowań i kierunków zagospodarowania przestrzennego miasta i gminy Gąbin, zmienionym uchwałą nr 121/XIX/2008 Rady Miasta i Gminy Gąbin z dnia 29 sierpnia 2008 r., w części I pn. Uwarunkowania rozwoju, w dziale IV. Sfera ekologiczna, pkt 1. Zasoby środowiska, </w:t>
      </w:r>
      <w:proofErr w:type="spellStart"/>
      <w:r>
        <w:rPr>
          <w:sz w:val="23"/>
          <w:szCs w:val="23"/>
        </w:rPr>
        <w:t>ppkt</w:t>
      </w:r>
      <w:proofErr w:type="spellEnd"/>
      <w:r>
        <w:rPr>
          <w:sz w:val="23"/>
          <w:szCs w:val="23"/>
        </w:rPr>
        <w:t xml:space="preserve"> 1.6. Charakterystyka złóż kopalin pospolitych, na końcu dodano tekst zgodnie z Zarządzeniem zastępczym Wojewody Mazowieckiego z dnia 28 czerwca 2017 r. w sprawie wprowadzenia obszarów udokumentowanych złóż kopalin do studium uwarunkowań i kierunków zagospodarowania przestrzennego Miasta i Gminy Gąbin oraz Zarządzeniem zastępczym Wojewody Mazowieckiego z dnia 20 sierpnia 2019 r. w sprawie wprowadzenia obszarów udokumentowanych złóż kopalin do studium uwarunkowań i kierunków zagospodarowania przestrzennego Miasta i Gminy Gąbin, po którym dodaje się tekst w brzmieniu: </w:t>
      </w:r>
    </w:p>
    <w:p w:rsidR="00823145" w:rsidRDefault="00823145" w:rsidP="008231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„Ponadto na terenie miasta i gminy Gąbin znajdują się następujące obszary udokumentowanych złóż kopalin: </w:t>
      </w:r>
    </w:p>
    <w:p w:rsidR="00823145" w:rsidRDefault="00823145" w:rsidP="00823145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1. ZŁOŻE KRUSZYWA NATURALNEGO – NOWE WYMYŚLE </w:t>
      </w:r>
    </w:p>
    <w:p w:rsidR="00823145" w:rsidRDefault="00823145" w:rsidP="00823145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kopalina: kruszywa naturalne – piaski skaleniowo-kwarcowe </w:t>
      </w:r>
    </w:p>
    <w:p w:rsidR="00823145" w:rsidRDefault="00823145" w:rsidP="00823145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miejscowość: Nowe Wymyśle </w:t>
      </w:r>
    </w:p>
    <w:p w:rsidR="00823145" w:rsidRDefault="00823145" w:rsidP="00823145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nr MIDAS: 18516 KN </w:t>
      </w:r>
    </w:p>
    <w:p w:rsidR="00823145" w:rsidRDefault="00823145" w:rsidP="00823145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2. ZŁOŻE KRUSZYWA NATURALNEGO – NOWE WYMYŚLE 1 </w:t>
      </w:r>
    </w:p>
    <w:p w:rsidR="00823145" w:rsidRDefault="00823145" w:rsidP="00823145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kopalina: kruszywa naturalne – piaski skaleniowo-kwarcowe </w:t>
      </w:r>
    </w:p>
    <w:p w:rsidR="00823145" w:rsidRDefault="00823145" w:rsidP="00823145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miejscowość: Nowe Wymyśle </w:t>
      </w:r>
    </w:p>
    <w:p w:rsidR="00823145" w:rsidRDefault="00823145" w:rsidP="008231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nr MIDAS: 18837 KN” </w:t>
      </w:r>
    </w:p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Default="00823145"/>
    <w:p w:rsidR="00823145" w:rsidRPr="005535B0" w:rsidRDefault="00823145" w:rsidP="00823145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5535B0">
        <w:rPr>
          <w:rFonts w:ascii="Calibri" w:hAnsi="Calibri" w:cs="Calibri"/>
          <w:b/>
          <w:lang w:eastAsia="ar-SA"/>
        </w:rPr>
        <w:t>UZASADNIENIE</w:t>
      </w:r>
    </w:p>
    <w:p w:rsidR="00823145" w:rsidRPr="005535B0" w:rsidRDefault="00823145" w:rsidP="00823145">
      <w:pPr>
        <w:suppressAutoHyphens/>
        <w:rPr>
          <w:rFonts w:ascii="Calibri" w:hAnsi="Calibri" w:cs="Calibri"/>
          <w:lang w:eastAsia="ar-SA"/>
        </w:rPr>
      </w:pPr>
    </w:p>
    <w:p w:rsidR="00823145" w:rsidRPr="005535B0" w:rsidRDefault="00823145" w:rsidP="00823145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  <w:lang w:eastAsia="ar-SA"/>
        </w:rPr>
        <w:t>W dniu 1 stycznia 2012 r. weszła w życie ustawa z dnia 9 czerwca 2011 r. Prawo geologiczne i górnicze, dalej zwan</w:t>
      </w:r>
      <w:r>
        <w:rPr>
          <w:rFonts w:ascii="Calibri" w:hAnsi="Calibri" w:cs="Calibri"/>
          <w:lang w:eastAsia="ar-SA"/>
        </w:rPr>
        <w:t>a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., która wprowadziła obowiązek ujawniania </w:t>
      </w:r>
      <w:r w:rsidRPr="005535B0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 gmina ma obowiązek wprowadzić </w:t>
      </w:r>
      <w:r w:rsidRPr="005535B0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5535B0">
        <w:rPr>
          <w:rFonts w:ascii="Calibri" w:hAnsi="Calibri" w:cs="Calibri"/>
          <w:lang w:eastAsia="ar-SA"/>
        </w:rPr>
        <w:t xml:space="preserve"> w</w:t>
      </w:r>
      <w:r w:rsidRPr="005535B0">
        <w:rPr>
          <w:rFonts w:ascii="Calibri" w:hAnsi="Calibri" w:cs="Calibri"/>
        </w:rPr>
        <w:t xml:space="preserve"> terminie do 2 lat </w:t>
      </w:r>
      <w:r w:rsidRPr="005535B0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5535B0">
        <w:rPr>
          <w:rFonts w:ascii="Calibri" w:hAnsi="Calibri" w:cs="Calibri"/>
          <w:lang w:eastAsia="ar-SA"/>
        </w:rPr>
        <w:t xml:space="preserve"> </w:t>
      </w:r>
      <w:r w:rsidRPr="005535B0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5535B0">
        <w:rPr>
          <w:rFonts w:ascii="Calibri" w:hAnsi="Calibri" w:cs="Calibri"/>
          <w:lang w:eastAsia="ar-SA"/>
        </w:rPr>
        <w:t xml:space="preserve">Po bezskutecznym upływie </w:t>
      </w:r>
      <w:r w:rsidRPr="005535B0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5535B0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5535B0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</w:t>
      </w:r>
      <w:r w:rsidRPr="000335BD">
        <w:rPr>
          <w:rFonts w:asciiTheme="minorHAnsi" w:hAnsiTheme="minorHAnsi" w:cstheme="minorHAnsi"/>
          <w:lang w:eastAsia="ar-SA"/>
        </w:rPr>
        <w:t xml:space="preserve"> </w:t>
      </w:r>
      <w:r w:rsidRPr="001D131D">
        <w:rPr>
          <w:rFonts w:asciiTheme="minorHAnsi" w:hAnsiTheme="minorHAnsi" w:cstheme="minorHAnsi"/>
          <w:lang w:eastAsia="ar-SA"/>
        </w:rPr>
        <w:t xml:space="preserve">oraz art. 208 ust. 2 </w:t>
      </w:r>
      <w:proofErr w:type="spellStart"/>
      <w:r w:rsidRPr="001D131D">
        <w:rPr>
          <w:rFonts w:asciiTheme="minorHAnsi" w:hAnsiTheme="minorHAnsi" w:cstheme="minorHAnsi"/>
          <w:lang w:eastAsia="ar-SA"/>
        </w:rPr>
        <w:t>p.g.g</w:t>
      </w:r>
      <w:proofErr w:type="spellEnd"/>
      <w:r w:rsidRPr="001D131D">
        <w:rPr>
          <w:rFonts w:asciiTheme="minorHAnsi" w:hAnsiTheme="minorHAnsi" w:cstheme="minorHAnsi"/>
          <w:lang w:eastAsia="ar-SA"/>
        </w:rPr>
        <w:t>.</w:t>
      </w:r>
      <w:r w:rsidRPr="005535B0">
        <w:rPr>
          <w:rFonts w:ascii="Calibri" w:hAnsi="Calibri" w:cs="Calibri"/>
          <w:lang w:eastAsia="ar-SA"/>
        </w:rPr>
        <w:t>).</w:t>
      </w:r>
    </w:p>
    <w:p w:rsidR="00823145" w:rsidRPr="005535B0" w:rsidRDefault="00823145" w:rsidP="00823145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Przepisy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5535B0">
        <w:rPr>
          <w:rFonts w:ascii="Calibri" w:hAnsi="Calibri" w:cs="Calibri"/>
        </w:rPr>
        <w:br/>
        <w:t xml:space="preserve">23 marca 2003 r. o planowaniu i zagospodarowaniu przestrzennym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</w:t>
      </w:r>
      <w:r w:rsidRPr="005535B0">
        <w:rPr>
          <w:rFonts w:ascii="Calibri" w:hAnsi="Calibri" w:cs="Calibri"/>
        </w:rPr>
        <w:br/>
        <w:t xml:space="preserve">poz. </w:t>
      </w:r>
      <w:r>
        <w:rPr>
          <w:rFonts w:ascii="Calibri" w:hAnsi="Calibri" w:cs="Calibri"/>
        </w:rPr>
        <w:t>293</w:t>
      </w:r>
      <w:r w:rsidRPr="005535B0">
        <w:rPr>
          <w:rFonts w:ascii="Calibri" w:hAnsi="Calibri" w:cs="Calibri"/>
        </w:rPr>
        <w:t xml:space="preserve"> z późn. zm., dalej zwana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.). Przepisy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 normują natomiast,</w:t>
      </w:r>
      <w:r w:rsidRPr="005535B0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5535B0">
        <w:rPr>
          <w:rFonts w:ascii="Calibri" w:hAnsi="Calibri" w:cs="Calibri"/>
        </w:rPr>
        <w:br/>
        <w:t xml:space="preserve">iż przepisy ustawy z dnia 8 marca 1990 r. o samorządzie gminnym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 xml:space="preserve">713 </w:t>
      </w:r>
      <w:r>
        <w:rPr>
          <w:rFonts w:ascii="Calibri" w:hAnsi="Calibri" w:cs="Calibri"/>
        </w:rPr>
        <w:br/>
        <w:t xml:space="preserve">z późn. zm., </w:t>
      </w:r>
      <w:bookmarkStart w:id="3" w:name="_Hlk14765724"/>
      <w:r>
        <w:rPr>
          <w:rFonts w:ascii="Calibri" w:hAnsi="Calibri" w:cs="Calibri"/>
        </w:rPr>
        <w:t xml:space="preserve">dalej zwana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bookmarkEnd w:id="3"/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) należy stosować odpowiednio.</w:t>
      </w:r>
    </w:p>
    <w:p w:rsidR="00823145" w:rsidRPr="005535B0" w:rsidRDefault="00823145" w:rsidP="00823145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kontekście powyższego, należy zwrócić uwagę, na to, iż </w:t>
      </w:r>
      <w:r>
        <w:rPr>
          <w:rFonts w:ascii="Calibri" w:hAnsi="Calibri" w:cs="Calibri"/>
        </w:rPr>
        <w:t xml:space="preserve">zarządzenie zastępcze </w:t>
      </w:r>
      <w:r w:rsidRPr="005535B0">
        <w:rPr>
          <w:rFonts w:ascii="Calibri" w:hAnsi="Calibri" w:cs="Calibri"/>
        </w:rPr>
        <w:t>wprowadza</w:t>
      </w:r>
      <w:r>
        <w:rPr>
          <w:rFonts w:ascii="Calibri" w:hAnsi="Calibri" w:cs="Calibri"/>
        </w:rPr>
        <w:t>jące</w:t>
      </w:r>
      <w:r w:rsidRPr="005535B0">
        <w:rPr>
          <w:rFonts w:ascii="Calibri" w:hAnsi="Calibri" w:cs="Calibri"/>
        </w:rPr>
        <w:t xml:space="preserve"> do studium obszar</w:t>
      </w:r>
      <w:r>
        <w:rPr>
          <w:rFonts w:ascii="Calibri" w:hAnsi="Calibri" w:cs="Calibri"/>
        </w:rPr>
        <w:t>y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kopalin, ma </w:t>
      </w:r>
      <w:r>
        <w:rPr>
          <w:rFonts w:ascii="Calibri" w:hAnsi="Calibri" w:cs="Calibri"/>
        </w:rPr>
        <w:t>na celu jedynie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uzupełnieni</w:t>
      </w:r>
      <w:r>
        <w:rPr>
          <w:rFonts w:ascii="Calibri" w:hAnsi="Calibri" w:cs="Calibri"/>
        </w:rPr>
        <w:t>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jego </w:t>
      </w:r>
      <w:r w:rsidRPr="005535B0">
        <w:rPr>
          <w:rFonts w:ascii="Calibri" w:hAnsi="Calibri" w:cs="Calibri"/>
        </w:rPr>
        <w:t xml:space="preserve">zapisów o pojedyncze ustalenia. Obowiązek wprowadzania obszarów udokumentowanych złóż kopalin, który powstaje w przypadku zaniechania gminy w tym przedmiocie, sprowadza się </w:t>
      </w:r>
      <w:r w:rsidRPr="005535B0">
        <w:rPr>
          <w:rFonts w:ascii="Calibri" w:hAnsi="Calibri" w:cs="Calibri"/>
          <w:i/>
        </w:rPr>
        <w:t>de facto</w:t>
      </w:r>
      <w:r w:rsidRPr="005535B0">
        <w:rPr>
          <w:rFonts w:ascii="Calibri" w:hAnsi="Calibri" w:cs="Calibri"/>
        </w:rPr>
        <w:t xml:space="preserve"> jedynie do naniesienia odpowiednich elementów </w:t>
      </w:r>
      <w:r w:rsidRPr="005535B0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5535B0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5535B0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W myśl przywołanego przepisu kształtowanie </w:t>
      </w:r>
      <w:r w:rsidRPr="005535B0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r w:rsidRPr="005535B0">
        <w:rPr>
          <w:rFonts w:ascii="Calibri" w:hAnsi="Calibri" w:cs="Calibri"/>
        </w:rPr>
        <w:t xml:space="preserve">, nadzór nad działalnością gminną sprawowany jest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w strukturze przestrzennej gminy, tj. o przeznaczeniu tych terenów, </w:t>
      </w:r>
      <w:r>
        <w:rPr>
          <w:rFonts w:ascii="Calibri" w:hAnsi="Calibri" w:cs="Calibri"/>
        </w:rPr>
        <w:t>gdzie są zlokalizowane</w:t>
      </w:r>
      <w:r w:rsidRPr="005535B0">
        <w:rPr>
          <w:rFonts w:ascii="Calibri" w:hAnsi="Calibri" w:cs="Calibri"/>
        </w:rPr>
        <w:t xml:space="preserve"> obszary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kopalin. Uzasadnionym wydaje się zatem, że zmiana studium wprowadzona zarządzeniem zastępczym jest dokonywana jedynie w części </w:t>
      </w:r>
      <w:r w:rsidRPr="005535B0">
        <w:rPr>
          <w:rFonts w:ascii="Calibri" w:hAnsi="Calibri" w:cs="Calibri"/>
        </w:rPr>
        <w:lastRenderedPageBreak/>
        <w:t xml:space="preserve">zawierającej uwarunkowania. Powyższe wspiera również stanowisko, że zarządzenie zastępcze dokonujące wymuszonej aktualizacji studium w zakresie </w:t>
      </w:r>
      <w:r>
        <w:rPr>
          <w:rFonts w:ascii="Calibri" w:hAnsi="Calibri" w:cs="Calibri"/>
        </w:rPr>
        <w:t xml:space="preserve">obszarów </w:t>
      </w:r>
      <w:r w:rsidRPr="005535B0">
        <w:rPr>
          <w:rFonts w:ascii="Calibri" w:hAnsi="Calibri" w:cs="Calibri"/>
        </w:rPr>
        <w:t xml:space="preserve">udokumentowanych złóż kopalin jedynie w części uwarunkowań, nie powinno być poprzedzone długotrwałą (angażującą inne organy i instytucje oraz społeczeństwo)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i kosztowną procedurą, w trybie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823145" w:rsidRPr="005535B0" w:rsidRDefault="00823145" w:rsidP="00823145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związku z powyższym w przeciwieństwie do gminy, która nowelizując studium </w:t>
      </w:r>
      <w:r w:rsidRPr="005535B0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 (art. 33), wojewoda sam określa zakres i tryb wprowadzania ww. obszarów do studium.</w:t>
      </w:r>
    </w:p>
    <w:p w:rsidR="00823145" w:rsidRDefault="00823145" w:rsidP="00823145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>Po przeprowadzonej analizie studium</w:t>
      </w:r>
      <w:r>
        <w:rPr>
          <w:rFonts w:ascii="Calibri" w:hAnsi="Calibri" w:cs="Calibri"/>
        </w:rPr>
        <w:t xml:space="preserve"> miasta i gminy Gąbin</w:t>
      </w:r>
      <w:r w:rsidRPr="005535B0">
        <w:rPr>
          <w:rFonts w:ascii="Calibri" w:hAnsi="Calibri" w:cs="Calibri"/>
        </w:rPr>
        <w:t>, wykazu obszarów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 xml:space="preserve">udokumentowanych złóż kopalin dla terenu województwa mazowieckiego sporządzonego </w:t>
      </w:r>
      <w:r w:rsidRPr="005535B0">
        <w:rPr>
          <w:rFonts w:ascii="Calibri" w:hAnsi="Calibri" w:cs="Calibri"/>
        </w:rPr>
        <w:br/>
        <w:t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nieujawnio</w:t>
      </w:r>
      <w:r>
        <w:rPr>
          <w:rFonts w:ascii="Calibri" w:hAnsi="Calibri" w:cs="Calibri"/>
        </w:rPr>
        <w:t>nych</w:t>
      </w:r>
      <w:r w:rsidRPr="005535B0">
        <w:rPr>
          <w:rFonts w:ascii="Calibri" w:hAnsi="Calibri" w:cs="Calibri"/>
        </w:rPr>
        <w:t xml:space="preserve"> dotychczas obszar</w:t>
      </w:r>
      <w:r>
        <w:rPr>
          <w:rFonts w:ascii="Calibri" w:hAnsi="Calibri" w:cs="Calibri"/>
        </w:rPr>
        <w:t>ów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 xml:space="preserve">ych </w:t>
      </w:r>
      <w:r w:rsidRPr="005535B0">
        <w:rPr>
          <w:rFonts w:ascii="Calibri" w:hAnsi="Calibri" w:cs="Calibri"/>
        </w:rPr>
        <w:t>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kopalin,</w:t>
      </w:r>
      <w:r>
        <w:rPr>
          <w:rFonts w:ascii="Calibri" w:hAnsi="Calibri" w:cs="Calibri"/>
        </w:rPr>
        <w:t xml:space="preserve"> </w:t>
      </w:r>
      <w:r w:rsidRPr="00A03868">
        <w:rPr>
          <w:rFonts w:ascii="Calibri" w:hAnsi="Calibri" w:cs="Calibri"/>
        </w:rPr>
        <w:t>tj. w części tekstowej i graficznej o informacje dotyczącą zł</w:t>
      </w:r>
      <w:r>
        <w:rPr>
          <w:rFonts w:ascii="Calibri" w:hAnsi="Calibri" w:cs="Calibri"/>
        </w:rPr>
        <w:t>óż</w:t>
      </w:r>
      <w:r w:rsidRPr="00A03868">
        <w:rPr>
          <w:rFonts w:ascii="Calibri" w:hAnsi="Calibri" w:cs="Calibri"/>
        </w:rPr>
        <w:t xml:space="preserve"> kruszywa naturalnego – piasków </w:t>
      </w:r>
      <w:r>
        <w:rPr>
          <w:rFonts w:ascii="Calibri" w:hAnsi="Calibri" w:cs="Calibri"/>
        </w:rPr>
        <w:t xml:space="preserve">skaleniowo- kwarcowych: „Nowe Wymyśle”, którego dokumentacja geologiczna została zatwierdzona decyzją Marszałka Województwa Mazowieckiego nr 37/17/PE.I, </w:t>
      </w:r>
      <w:r>
        <w:rPr>
          <w:rFonts w:ascii="Calibri" w:hAnsi="Calibri" w:cs="Calibri"/>
        </w:rPr>
        <w:br/>
        <w:t xml:space="preserve">PE-I.7427.6.2017.MŁ z dnia 8.02.2017r., zmienioną decyzją tego samego organu </w:t>
      </w:r>
      <w:r>
        <w:rPr>
          <w:rFonts w:ascii="Calibri" w:hAnsi="Calibri" w:cs="Calibri"/>
        </w:rPr>
        <w:br/>
        <w:t xml:space="preserve">nr 264/17/PE.I, PE-I.7427.51.2017.MŁ z dnia 8.11.2017r. oraz  „Nowe Wymyśle 1”, którego dokumentacja została przyjęta decyzją Starosty Płockiego ŚR-III.6528.8.2017 z dnia 26.10.2017r.  </w:t>
      </w:r>
    </w:p>
    <w:p w:rsidR="00823145" w:rsidRDefault="00823145" w:rsidP="00823145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Gmina w przewidzianym </w:t>
      </w:r>
      <w:r w:rsidRPr="00492229">
        <w:rPr>
          <w:rFonts w:ascii="Calibri" w:hAnsi="Calibri" w:cs="Calibri"/>
        </w:rPr>
        <w:t xml:space="preserve">w art. 95 ust. 2 </w:t>
      </w:r>
      <w:proofErr w:type="spellStart"/>
      <w:r w:rsidRPr="00492229">
        <w:rPr>
          <w:rFonts w:ascii="Calibri" w:hAnsi="Calibri" w:cs="Calibri"/>
        </w:rPr>
        <w:t>p.g.g</w:t>
      </w:r>
      <w:proofErr w:type="spellEnd"/>
      <w:r w:rsidRPr="00492229">
        <w:rPr>
          <w:rFonts w:ascii="Calibri" w:hAnsi="Calibri" w:cs="Calibri"/>
        </w:rPr>
        <w:t xml:space="preserve">. </w:t>
      </w:r>
      <w:r w:rsidRPr="005535B0">
        <w:rPr>
          <w:rFonts w:ascii="Calibri" w:hAnsi="Calibri" w:cs="Calibri"/>
        </w:rPr>
        <w:t>terminie nie wprowadziła obszar</w:t>
      </w:r>
      <w:r>
        <w:rPr>
          <w:rFonts w:ascii="Calibri" w:hAnsi="Calibri" w:cs="Calibri"/>
        </w:rPr>
        <w:t xml:space="preserve">ów udokumentowanych </w:t>
      </w:r>
      <w:r w:rsidRPr="005535B0">
        <w:rPr>
          <w:rFonts w:ascii="Calibri" w:hAnsi="Calibri" w:cs="Calibri"/>
        </w:rPr>
        <w:t>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 do studium, co przesądziło o konieczności podjęcia kroków w celu wydania zarządzenia zastępczego.</w:t>
      </w:r>
      <w:r>
        <w:rPr>
          <w:rFonts w:ascii="Calibri" w:hAnsi="Calibri" w:cs="Calibri"/>
        </w:rPr>
        <w:t xml:space="preserve"> Ponadto z uwagi na podjętą przez Radę </w:t>
      </w:r>
      <w:r w:rsidRPr="00957334">
        <w:rPr>
          <w:rFonts w:ascii="Calibri" w:hAnsi="Calibri" w:cs="Calibri"/>
        </w:rPr>
        <w:t xml:space="preserve">Miasta </w:t>
      </w:r>
      <w:r>
        <w:rPr>
          <w:rFonts w:ascii="Calibri" w:hAnsi="Calibri" w:cs="Calibri"/>
        </w:rPr>
        <w:br/>
      </w:r>
      <w:r w:rsidRPr="00957334">
        <w:rPr>
          <w:rFonts w:ascii="Calibri" w:hAnsi="Calibri" w:cs="Calibri"/>
        </w:rPr>
        <w:t>i Gminy uchwałę Nr 114/XVII/2019 z dnia 9 grudnia</w:t>
      </w:r>
      <w:r>
        <w:rPr>
          <w:rFonts w:ascii="Calibri" w:hAnsi="Calibri" w:cs="Calibri"/>
        </w:rPr>
        <w:t xml:space="preserve"> </w:t>
      </w:r>
      <w:r w:rsidRPr="00957334">
        <w:rPr>
          <w:rFonts w:ascii="Calibri" w:hAnsi="Calibri" w:cs="Calibri"/>
        </w:rPr>
        <w:t xml:space="preserve">2019 r. w sprawie przystąpienia </w:t>
      </w:r>
      <w:r>
        <w:rPr>
          <w:rFonts w:ascii="Calibri" w:hAnsi="Calibri" w:cs="Calibri"/>
        </w:rPr>
        <w:br/>
      </w:r>
      <w:r w:rsidRPr="00957334">
        <w:rPr>
          <w:rFonts w:ascii="Calibri" w:hAnsi="Calibri" w:cs="Calibri"/>
        </w:rPr>
        <w:t>do sporządzenia zmiany Studium uwarunkowań i kierunków</w:t>
      </w:r>
      <w:r>
        <w:rPr>
          <w:rFonts w:ascii="Calibri" w:hAnsi="Calibri" w:cs="Calibri"/>
        </w:rPr>
        <w:t xml:space="preserve"> </w:t>
      </w:r>
      <w:r w:rsidRPr="00957334">
        <w:rPr>
          <w:rFonts w:ascii="Calibri" w:hAnsi="Calibri" w:cs="Calibri"/>
        </w:rPr>
        <w:t>zagospodarowania przestrzennego Miasta i Gminy Gąbin</w:t>
      </w:r>
      <w:r>
        <w:rPr>
          <w:rFonts w:ascii="Calibri" w:hAnsi="Calibri" w:cs="Calibri"/>
        </w:rPr>
        <w:t xml:space="preserve"> </w:t>
      </w:r>
      <w:r w:rsidRPr="00957334">
        <w:rPr>
          <w:rFonts w:ascii="Calibri" w:hAnsi="Calibri" w:cs="Calibri"/>
        </w:rPr>
        <w:t xml:space="preserve">Wojewoda Mazowiecki pismem </w:t>
      </w:r>
      <w:r>
        <w:rPr>
          <w:rFonts w:ascii="Calibri" w:hAnsi="Calibri" w:cs="Calibri"/>
        </w:rPr>
        <w:t>4 września</w:t>
      </w:r>
      <w:r w:rsidRPr="00957334">
        <w:rPr>
          <w:rFonts w:ascii="Calibri" w:hAnsi="Calibri" w:cs="Calibri"/>
        </w:rPr>
        <w:t xml:space="preserve"> 2020r. wystąpił do Burmistrza Miasta i Gminy </w:t>
      </w:r>
      <w:r>
        <w:rPr>
          <w:rFonts w:ascii="Calibri" w:hAnsi="Calibri" w:cs="Calibri"/>
        </w:rPr>
        <w:t>Gąbin</w:t>
      </w:r>
      <w:r w:rsidRPr="00957334">
        <w:rPr>
          <w:rFonts w:ascii="Calibri" w:hAnsi="Calibri" w:cs="Calibri"/>
        </w:rPr>
        <w:t xml:space="preserve"> z prośbą o poinformowanie na jakim etapie jest procedura uchwalania zmiany studium oraz wskazanie przewidywanego terminu podjęcia uchwały w powyższym przedmiocie. W odpowiedzi Burmistrz Miasta </w:t>
      </w:r>
      <w:r>
        <w:rPr>
          <w:rFonts w:ascii="Calibri" w:hAnsi="Calibri" w:cs="Calibri"/>
        </w:rPr>
        <w:t xml:space="preserve">i Gminy Gąbin </w:t>
      </w:r>
      <w:r w:rsidRPr="00957334">
        <w:rPr>
          <w:rFonts w:ascii="Calibri" w:hAnsi="Calibri" w:cs="Calibri"/>
        </w:rPr>
        <w:t xml:space="preserve">pismem z dnia </w:t>
      </w:r>
      <w:r>
        <w:rPr>
          <w:rFonts w:ascii="Calibri" w:hAnsi="Calibri" w:cs="Calibri"/>
        </w:rPr>
        <w:t>9 października</w:t>
      </w:r>
      <w:r w:rsidRPr="00957334">
        <w:rPr>
          <w:rFonts w:ascii="Calibri" w:hAnsi="Calibri" w:cs="Calibri"/>
        </w:rPr>
        <w:t xml:space="preserve"> 2020 r. wskazał,</w:t>
      </w:r>
      <w:r>
        <w:rPr>
          <w:rFonts w:ascii="Calibri" w:hAnsi="Calibri" w:cs="Calibri"/>
        </w:rPr>
        <w:t xml:space="preserve"> że procedura zmiany studium jest po etapie opiniowania i uzgodnień. </w:t>
      </w:r>
    </w:p>
    <w:p w:rsidR="00823145" w:rsidRPr="005535B0" w:rsidRDefault="00823145" w:rsidP="00823145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  <w:lang w:eastAsia="ar-SA"/>
        </w:rPr>
        <w:t xml:space="preserve">Działając zatem w oparciu </w:t>
      </w:r>
      <w:r w:rsidRPr="00946092">
        <w:rPr>
          <w:rFonts w:ascii="Calibri" w:hAnsi="Calibri" w:cs="Calibri"/>
          <w:lang w:eastAsia="ar-SA"/>
        </w:rPr>
        <w:t xml:space="preserve">o art. </w:t>
      </w:r>
      <w:r>
        <w:rPr>
          <w:rFonts w:ascii="Calibri" w:hAnsi="Calibri" w:cs="Calibri"/>
          <w:lang w:eastAsia="ar-SA"/>
        </w:rPr>
        <w:t xml:space="preserve">96 </w:t>
      </w:r>
      <w:proofErr w:type="spellStart"/>
      <w:r w:rsidRPr="00946092">
        <w:rPr>
          <w:rFonts w:ascii="Calibri" w:hAnsi="Calibri" w:cs="Calibri"/>
          <w:lang w:eastAsia="ar-SA"/>
        </w:rPr>
        <w:t>p.g.g</w:t>
      </w:r>
      <w:proofErr w:type="spellEnd"/>
      <w:r w:rsidRPr="00946092">
        <w:rPr>
          <w:rFonts w:ascii="Calibri" w:hAnsi="Calibri" w:cs="Calibri"/>
          <w:lang w:eastAsia="ar-SA"/>
        </w:rPr>
        <w:t xml:space="preserve">. </w:t>
      </w:r>
      <w:r w:rsidRPr="005535B0">
        <w:rPr>
          <w:rFonts w:ascii="Calibri" w:hAnsi="Calibri" w:cs="Calibri"/>
          <w:lang w:eastAsia="ar-SA"/>
        </w:rPr>
        <w:t xml:space="preserve">Wojewoda Mazowiecki pismem </w:t>
      </w:r>
      <w:r>
        <w:rPr>
          <w:rFonts w:ascii="Calibri" w:hAnsi="Calibri" w:cs="Calibri"/>
          <w:lang w:eastAsia="ar-SA"/>
        </w:rPr>
        <w:br/>
      </w:r>
      <w:r w:rsidRPr="005535B0">
        <w:rPr>
          <w:rFonts w:ascii="Calibri" w:hAnsi="Calibri" w:cs="Calibri"/>
          <w:lang w:eastAsia="ar-SA"/>
        </w:rPr>
        <w:t xml:space="preserve">z dnia </w:t>
      </w:r>
      <w:r>
        <w:rPr>
          <w:rFonts w:ascii="Calibri" w:hAnsi="Calibri" w:cs="Calibri"/>
          <w:lang w:eastAsia="ar-SA"/>
        </w:rPr>
        <w:t>15 października 2020</w:t>
      </w:r>
      <w:r w:rsidRPr="005535B0">
        <w:rPr>
          <w:rFonts w:ascii="Calibri" w:hAnsi="Calibri" w:cs="Calibri"/>
          <w:lang w:eastAsia="ar-SA"/>
        </w:rPr>
        <w:t xml:space="preserve"> r., znak WNP-II.742.</w:t>
      </w:r>
      <w:r>
        <w:rPr>
          <w:rFonts w:ascii="Calibri" w:hAnsi="Calibri" w:cs="Calibri"/>
          <w:lang w:eastAsia="ar-SA"/>
        </w:rPr>
        <w:t>32.2020</w:t>
      </w:r>
      <w:r w:rsidRPr="005535B0">
        <w:rPr>
          <w:rFonts w:ascii="Calibri" w:hAnsi="Calibri" w:cs="Calibri"/>
          <w:lang w:eastAsia="ar-SA"/>
        </w:rPr>
        <w:t xml:space="preserve">, zawiadomił Radę </w:t>
      </w:r>
      <w:r>
        <w:rPr>
          <w:rFonts w:ascii="Calibri" w:hAnsi="Calibri" w:cs="Calibri"/>
          <w:lang w:eastAsia="ar-SA"/>
        </w:rPr>
        <w:t xml:space="preserve">Miasta i Gminy Gąbin </w:t>
      </w:r>
      <w:r w:rsidRPr="005535B0">
        <w:rPr>
          <w:rFonts w:ascii="Calibri" w:hAnsi="Calibri" w:cs="Calibri"/>
          <w:lang w:eastAsia="ar-SA"/>
        </w:rPr>
        <w:t>o wszczęciu postępowania w sprawie wydania zarządzenia zastępczego wprowadzającego do studium</w:t>
      </w:r>
      <w:r>
        <w:rPr>
          <w:rFonts w:ascii="Calibri" w:hAnsi="Calibri" w:cs="Calibri"/>
          <w:lang w:eastAsia="ar-SA"/>
        </w:rPr>
        <w:t xml:space="preserve"> miasta i</w:t>
      </w:r>
      <w:r w:rsidRPr="005535B0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gminy Gąbin</w:t>
      </w:r>
      <w:r w:rsidRPr="005535B0">
        <w:rPr>
          <w:rFonts w:ascii="Calibri" w:hAnsi="Calibri" w:cs="Calibri"/>
          <w:lang w:eastAsia="ar-SA"/>
        </w:rPr>
        <w:t xml:space="preserve"> obszar</w:t>
      </w:r>
      <w:r>
        <w:rPr>
          <w:rFonts w:ascii="Calibri" w:hAnsi="Calibri" w:cs="Calibri"/>
          <w:lang w:eastAsia="ar-SA"/>
        </w:rPr>
        <w:t>y</w:t>
      </w:r>
      <w:r w:rsidRPr="005535B0">
        <w:rPr>
          <w:rFonts w:ascii="Calibri" w:hAnsi="Calibri" w:cs="Calibri"/>
          <w:lang w:eastAsia="ar-SA"/>
        </w:rPr>
        <w:t xml:space="preserve"> udokumentowan</w:t>
      </w:r>
      <w:r>
        <w:rPr>
          <w:rFonts w:ascii="Calibri" w:hAnsi="Calibri" w:cs="Calibri"/>
          <w:lang w:eastAsia="ar-SA"/>
        </w:rPr>
        <w:t xml:space="preserve">ych </w:t>
      </w:r>
      <w:r w:rsidRPr="005535B0">
        <w:rPr>
          <w:rFonts w:ascii="Calibri" w:hAnsi="Calibri" w:cs="Calibri"/>
          <w:lang w:eastAsia="ar-SA"/>
        </w:rPr>
        <w:t>zł</w:t>
      </w:r>
      <w:r>
        <w:rPr>
          <w:rFonts w:ascii="Calibri" w:hAnsi="Calibri" w:cs="Calibri"/>
          <w:lang w:eastAsia="ar-SA"/>
        </w:rPr>
        <w:t>ó</w:t>
      </w:r>
      <w:r w:rsidRPr="005535B0">
        <w:rPr>
          <w:rFonts w:ascii="Calibri" w:hAnsi="Calibri" w:cs="Calibri"/>
          <w:lang w:eastAsia="ar-SA"/>
        </w:rPr>
        <w:t>ż kopalin.</w:t>
      </w:r>
      <w:r>
        <w:rPr>
          <w:rFonts w:ascii="Calibri" w:hAnsi="Calibri" w:cs="Calibri"/>
          <w:lang w:eastAsia="ar-SA"/>
        </w:rPr>
        <w:t xml:space="preserve"> </w:t>
      </w:r>
    </w:p>
    <w:p w:rsidR="00823145" w:rsidRPr="005535B0" w:rsidRDefault="00823145" w:rsidP="00823145">
      <w:pPr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 xml:space="preserve">W toku prowadzonego postępowania zlecono opracowanie </w:t>
      </w:r>
      <w:r w:rsidRPr="005535B0">
        <w:rPr>
          <w:rFonts w:ascii="Calibri" w:hAnsi="Calibri" w:cs="Calibri"/>
        </w:rPr>
        <w:t>dokumentacji zmiany studium</w:t>
      </w:r>
      <w:r>
        <w:rPr>
          <w:rFonts w:ascii="Calibri" w:hAnsi="Calibri" w:cs="Calibri"/>
        </w:rPr>
        <w:t xml:space="preserve"> miasta i gminy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Gąbin</w:t>
      </w:r>
      <w:r w:rsidRPr="005535B0">
        <w:rPr>
          <w:rFonts w:ascii="Calibri" w:hAnsi="Calibri" w:cs="Calibri"/>
        </w:rPr>
        <w:t xml:space="preserve"> w zakresie obszar</w:t>
      </w:r>
      <w:r>
        <w:rPr>
          <w:rFonts w:ascii="Calibri" w:hAnsi="Calibri" w:cs="Calibri"/>
        </w:rPr>
        <w:t>ów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kopalin, </w:t>
      </w:r>
      <w:r w:rsidRPr="005535B0">
        <w:rPr>
          <w:rFonts w:ascii="Calibri" w:hAnsi="Calibri" w:cs="Calibri"/>
          <w:lang w:eastAsia="ar-SA"/>
        </w:rPr>
        <w:t>składającej się z części tekstowej oraz graficznej – mapy w skali 1: 25 000 z naniesionym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udokumentowanym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złoż</w:t>
      </w:r>
      <w:r>
        <w:rPr>
          <w:rFonts w:ascii="Calibri" w:hAnsi="Calibri" w:cs="Calibri"/>
          <w:lang w:eastAsia="ar-SA"/>
        </w:rPr>
        <w:t>ami</w:t>
      </w:r>
      <w:r w:rsidRPr="005535B0">
        <w:rPr>
          <w:rFonts w:ascii="Calibri" w:hAnsi="Calibri" w:cs="Calibri"/>
          <w:lang w:eastAsia="ar-SA"/>
        </w:rPr>
        <w:t xml:space="preserve"> dotychczas nieujawnionym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w studium. Mając zaś na uwadze art. 10 ust. 1 pkt 11 </w:t>
      </w:r>
      <w:proofErr w:type="spellStart"/>
      <w:r w:rsidRPr="005535B0">
        <w:rPr>
          <w:rFonts w:ascii="Calibri" w:hAnsi="Calibri" w:cs="Calibri"/>
          <w:lang w:eastAsia="ar-SA"/>
        </w:rPr>
        <w:t>p.z.p</w:t>
      </w:r>
      <w:proofErr w:type="spellEnd"/>
      <w:r w:rsidRPr="005535B0">
        <w:rPr>
          <w:rFonts w:ascii="Calibri" w:hAnsi="Calibri" w:cs="Calibri"/>
          <w:lang w:eastAsia="ar-SA"/>
        </w:rPr>
        <w:t xml:space="preserve">., sporządzono dokumentację zmiany studium w jego części </w:t>
      </w:r>
      <w:r w:rsidRPr="005535B0">
        <w:rPr>
          <w:rFonts w:ascii="Calibri" w:hAnsi="Calibri" w:cs="Calibri"/>
          <w:lang w:eastAsia="ar-SA"/>
        </w:rPr>
        <w:lastRenderedPageBreak/>
        <w:t xml:space="preserve">dotyczącej </w:t>
      </w:r>
      <w:r w:rsidRPr="00D94B32">
        <w:rPr>
          <w:rFonts w:ascii="Calibri" w:hAnsi="Calibri" w:cs="Calibri"/>
          <w:lang w:eastAsia="ar-SA"/>
        </w:rPr>
        <w:t xml:space="preserve">uwarunkowań, uzupełniając </w:t>
      </w:r>
      <w:r w:rsidRPr="005535B0">
        <w:rPr>
          <w:rFonts w:ascii="Calibri" w:hAnsi="Calibri" w:cs="Calibri"/>
          <w:lang w:eastAsia="ar-SA"/>
        </w:rPr>
        <w:t>tę część studium o informacje, w zakresie dotychczas nieujawnion</w:t>
      </w:r>
      <w:r>
        <w:rPr>
          <w:rFonts w:ascii="Calibri" w:hAnsi="Calibri" w:cs="Calibri"/>
          <w:lang w:eastAsia="ar-SA"/>
        </w:rPr>
        <w:t>ych</w:t>
      </w:r>
      <w:r w:rsidRPr="005535B0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 xml:space="preserve">obszarów </w:t>
      </w:r>
      <w:r w:rsidRPr="005535B0">
        <w:rPr>
          <w:rFonts w:ascii="Calibri" w:hAnsi="Calibri" w:cs="Calibri"/>
          <w:lang w:eastAsia="ar-SA"/>
        </w:rPr>
        <w:t>udokumentowan</w:t>
      </w:r>
      <w:r>
        <w:rPr>
          <w:rFonts w:ascii="Calibri" w:hAnsi="Calibri" w:cs="Calibri"/>
          <w:lang w:eastAsia="ar-SA"/>
        </w:rPr>
        <w:t>ych</w:t>
      </w:r>
      <w:r w:rsidRPr="005535B0">
        <w:rPr>
          <w:rFonts w:ascii="Calibri" w:hAnsi="Calibri" w:cs="Calibri"/>
          <w:lang w:eastAsia="ar-SA"/>
        </w:rPr>
        <w:t xml:space="preserve"> zł</w:t>
      </w:r>
      <w:r>
        <w:rPr>
          <w:rFonts w:ascii="Calibri" w:hAnsi="Calibri" w:cs="Calibri"/>
          <w:lang w:eastAsia="ar-SA"/>
        </w:rPr>
        <w:t>óż</w:t>
      </w:r>
      <w:r w:rsidRPr="005535B0">
        <w:rPr>
          <w:rFonts w:ascii="Calibri" w:hAnsi="Calibri" w:cs="Calibri"/>
          <w:lang w:eastAsia="ar-SA"/>
        </w:rPr>
        <w:t xml:space="preserve"> kopalin. Wykonana w ww. formie dokumentacja stanowi załącznik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do niniejszego zarządzenia.</w:t>
      </w:r>
    </w:p>
    <w:p w:rsidR="00823145" w:rsidRPr="005535B0" w:rsidRDefault="00823145" w:rsidP="00823145">
      <w:pPr>
        <w:suppressAutoHyphens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ab/>
        <w:t>Zmiana studium w formie zarządzenia zastępczego Wojewody Mazowieckiego wywołuje takie same skutki prawne jak zmiana studium uchwalona przez radę gminy.</w:t>
      </w:r>
    </w:p>
    <w:p w:rsidR="00823145" w:rsidRPr="005535B0" w:rsidRDefault="00823145" w:rsidP="00823145">
      <w:pPr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ab/>
        <w:t xml:space="preserve">Jednocześnie pouczam, że Gminie w świetle art. 98 ust. 1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r w:rsidRPr="005535B0">
        <w:rPr>
          <w:rFonts w:ascii="Calibri" w:hAnsi="Calibri" w:cs="Calibri"/>
        </w:rPr>
        <w:t xml:space="preserve"> służy na zarządzenie zastępcze skarga do Wojewódzkiego Sądu Administracyjnego w Warszawie w terminie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30 dni od dnia doręczenia wnoszona za pośrednictwem organu, który skarżone</w:t>
      </w:r>
      <w:r w:rsidRPr="005535B0">
        <w:rPr>
          <w:rFonts w:ascii="Calibri" w:hAnsi="Calibri" w:cs="Calibri"/>
          <w:color w:val="000000"/>
        </w:rPr>
        <w:t xml:space="preserve"> zarządzenie wydał.</w:t>
      </w:r>
    </w:p>
    <w:p w:rsidR="00823145" w:rsidRPr="005535B0" w:rsidRDefault="00823145" w:rsidP="00823145">
      <w:pPr>
        <w:suppressAutoHyphens/>
        <w:jc w:val="both"/>
        <w:rPr>
          <w:rFonts w:ascii="Calibri" w:hAnsi="Calibri" w:cs="Calibri"/>
          <w:lang w:eastAsia="ar-SA"/>
        </w:rPr>
      </w:pPr>
    </w:p>
    <w:p w:rsidR="00823145" w:rsidRPr="005535B0" w:rsidRDefault="00823145" w:rsidP="00823145">
      <w:pPr>
        <w:rPr>
          <w:rFonts w:ascii="Calibri" w:hAnsi="Calibri" w:cs="Calibri"/>
        </w:rPr>
      </w:pPr>
    </w:p>
    <w:p w:rsidR="00823145" w:rsidRDefault="00823145"/>
    <w:sectPr w:rsidR="00823145" w:rsidSect="00B46A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2D44"/>
    <w:multiLevelType w:val="hybridMultilevel"/>
    <w:tmpl w:val="BEDE021C"/>
    <w:lvl w:ilvl="0" w:tplc="EA844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0AD520" w:tentative="1">
      <w:start w:val="1"/>
      <w:numFmt w:val="lowerLetter"/>
      <w:lvlText w:val="%2."/>
      <w:lvlJc w:val="left"/>
      <w:pPr>
        <w:ind w:left="1440" w:hanging="360"/>
      </w:pPr>
    </w:lvl>
    <w:lvl w:ilvl="2" w:tplc="C2BE9998" w:tentative="1">
      <w:start w:val="1"/>
      <w:numFmt w:val="lowerRoman"/>
      <w:lvlText w:val="%3."/>
      <w:lvlJc w:val="right"/>
      <w:pPr>
        <w:ind w:left="2160" w:hanging="180"/>
      </w:pPr>
    </w:lvl>
    <w:lvl w:ilvl="3" w:tplc="C060944A" w:tentative="1">
      <w:start w:val="1"/>
      <w:numFmt w:val="decimal"/>
      <w:lvlText w:val="%4."/>
      <w:lvlJc w:val="left"/>
      <w:pPr>
        <w:ind w:left="2880" w:hanging="360"/>
      </w:pPr>
    </w:lvl>
    <w:lvl w:ilvl="4" w:tplc="73A62B08" w:tentative="1">
      <w:start w:val="1"/>
      <w:numFmt w:val="lowerLetter"/>
      <w:lvlText w:val="%5."/>
      <w:lvlJc w:val="left"/>
      <w:pPr>
        <w:ind w:left="3600" w:hanging="360"/>
      </w:pPr>
    </w:lvl>
    <w:lvl w:ilvl="5" w:tplc="4336EB06" w:tentative="1">
      <w:start w:val="1"/>
      <w:numFmt w:val="lowerRoman"/>
      <w:lvlText w:val="%6."/>
      <w:lvlJc w:val="right"/>
      <w:pPr>
        <w:ind w:left="4320" w:hanging="180"/>
      </w:pPr>
    </w:lvl>
    <w:lvl w:ilvl="6" w:tplc="FCD4EE0A" w:tentative="1">
      <w:start w:val="1"/>
      <w:numFmt w:val="decimal"/>
      <w:lvlText w:val="%7."/>
      <w:lvlJc w:val="left"/>
      <w:pPr>
        <w:ind w:left="5040" w:hanging="360"/>
      </w:pPr>
    </w:lvl>
    <w:lvl w:ilvl="7" w:tplc="B9269CFC" w:tentative="1">
      <w:start w:val="1"/>
      <w:numFmt w:val="lowerLetter"/>
      <w:lvlText w:val="%8."/>
      <w:lvlJc w:val="left"/>
      <w:pPr>
        <w:ind w:left="5760" w:hanging="360"/>
      </w:pPr>
    </w:lvl>
    <w:lvl w:ilvl="8" w:tplc="18026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651A36FA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93B8A252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D3E6DE7C" w:tentative="1">
      <w:start w:val="1"/>
      <w:numFmt w:val="lowerRoman"/>
      <w:lvlText w:val="%3."/>
      <w:lvlJc w:val="right"/>
      <w:pPr>
        <w:ind w:left="2160" w:hanging="180"/>
      </w:pPr>
    </w:lvl>
    <w:lvl w:ilvl="3" w:tplc="F8CEB728" w:tentative="1">
      <w:start w:val="1"/>
      <w:numFmt w:val="decimal"/>
      <w:lvlText w:val="%4."/>
      <w:lvlJc w:val="left"/>
      <w:pPr>
        <w:ind w:left="2880" w:hanging="360"/>
      </w:pPr>
    </w:lvl>
    <w:lvl w:ilvl="4" w:tplc="0B60AA66" w:tentative="1">
      <w:start w:val="1"/>
      <w:numFmt w:val="lowerLetter"/>
      <w:lvlText w:val="%5."/>
      <w:lvlJc w:val="left"/>
      <w:pPr>
        <w:ind w:left="3600" w:hanging="360"/>
      </w:pPr>
    </w:lvl>
    <w:lvl w:ilvl="5" w:tplc="A7981E30" w:tentative="1">
      <w:start w:val="1"/>
      <w:numFmt w:val="lowerRoman"/>
      <w:lvlText w:val="%6."/>
      <w:lvlJc w:val="right"/>
      <w:pPr>
        <w:ind w:left="4320" w:hanging="180"/>
      </w:pPr>
    </w:lvl>
    <w:lvl w:ilvl="6" w:tplc="973E9446" w:tentative="1">
      <w:start w:val="1"/>
      <w:numFmt w:val="decimal"/>
      <w:lvlText w:val="%7."/>
      <w:lvlJc w:val="left"/>
      <w:pPr>
        <w:ind w:left="5040" w:hanging="360"/>
      </w:pPr>
    </w:lvl>
    <w:lvl w:ilvl="7" w:tplc="DB26015E" w:tentative="1">
      <w:start w:val="1"/>
      <w:numFmt w:val="lowerLetter"/>
      <w:lvlText w:val="%8."/>
      <w:lvlJc w:val="left"/>
      <w:pPr>
        <w:ind w:left="5760" w:hanging="360"/>
      </w:pPr>
    </w:lvl>
    <w:lvl w:ilvl="8" w:tplc="AF862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4141"/>
    <w:multiLevelType w:val="hybridMultilevel"/>
    <w:tmpl w:val="946C7D9A"/>
    <w:lvl w:ilvl="0" w:tplc="ED56B5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EA8888" w:tentative="1">
      <w:start w:val="1"/>
      <w:numFmt w:val="lowerLetter"/>
      <w:lvlText w:val="%2."/>
      <w:lvlJc w:val="left"/>
      <w:pPr>
        <w:ind w:left="1440" w:hanging="360"/>
      </w:pPr>
    </w:lvl>
    <w:lvl w:ilvl="2" w:tplc="456458BA" w:tentative="1">
      <w:start w:val="1"/>
      <w:numFmt w:val="lowerRoman"/>
      <w:lvlText w:val="%3."/>
      <w:lvlJc w:val="right"/>
      <w:pPr>
        <w:ind w:left="2160" w:hanging="180"/>
      </w:pPr>
    </w:lvl>
    <w:lvl w:ilvl="3" w:tplc="3C224ABC" w:tentative="1">
      <w:start w:val="1"/>
      <w:numFmt w:val="decimal"/>
      <w:lvlText w:val="%4."/>
      <w:lvlJc w:val="left"/>
      <w:pPr>
        <w:ind w:left="2880" w:hanging="360"/>
      </w:pPr>
    </w:lvl>
    <w:lvl w:ilvl="4" w:tplc="A6C8F94E" w:tentative="1">
      <w:start w:val="1"/>
      <w:numFmt w:val="lowerLetter"/>
      <w:lvlText w:val="%5."/>
      <w:lvlJc w:val="left"/>
      <w:pPr>
        <w:ind w:left="3600" w:hanging="360"/>
      </w:pPr>
    </w:lvl>
    <w:lvl w:ilvl="5" w:tplc="C3285F0A" w:tentative="1">
      <w:start w:val="1"/>
      <w:numFmt w:val="lowerRoman"/>
      <w:lvlText w:val="%6."/>
      <w:lvlJc w:val="right"/>
      <w:pPr>
        <w:ind w:left="4320" w:hanging="180"/>
      </w:pPr>
    </w:lvl>
    <w:lvl w:ilvl="6" w:tplc="92B8284C" w:tentative="1">
      <w:start w:val="1"/>
      <w:numFmt w:val="decimal"/>
      <w:lvlText w:val="%7."/>
      <w:lvlJc w:val="left"/>
      <w:pPr>
        <w:ind w:left="5040" w:hanging="360"/>
      </w:pPr>
    </w:lvl>
    <w:lvl w:ilvl="7" w:tplc="4C305C68" w:tentative="1">
      <w:start w:val="1"/>
      <w:numFmt w:val="lowerLetter"/>
      <w:lvlText w:val="%8."/>
      <w:lvlJc w:val="left"/>
      <w:pPr>
        <w:ind w:left="5760" w:hanging="360"/>
      </w:pPr>
    </w:lvl>
    <w:lvl w:ilvl="8" w:tplc="84C2AA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45"/>
    <w:rsid w:val="0082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C3CB"/>
  <w15:docId w15:val="{8B1123F9-1BF7-490D-AB64-65D77F25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8231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1684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Paulina Kolaszyńska</cp:lastModifiedBy>
  <cp:revision>2</cp:revision>
  <dcterms:created xsi:type="dcterms:W3CDTF">2021-01-28T13:44:00Z</dcterms:created>
  <dcterms:modified xsi:type="dcterms:W3CDTF">2021-01-28T13:44:00Z</dcterms:modified>
</cp:coreProperties>
</file>